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DC409">
      <w:pPr>
        <w:jc w:val="both"/>
        <w:rPr>
          <w:rFonts w:hint="default"/>
          <w:sz w:val="44"/>
          <w:szCs w:val="40"/>
          <w:lang w:val="en-US"/>
        </w:rPr>
      </w:pPr>
      <w:r>
        <w:rPr>
          <w:rFonts w:hint="default"/>
          <w:sz w:val="44"/>
          <w:szCs w:val="40"/>
          <w:lang w:val="en-US"/>
        </w:rPr>
        <w:t xml:space="preserve">Improved Diabetes Prediction Accuracy Using Hybrid Machine Learning Models </w:t>
      </w:r>
    </w:p>
    <w:p w14:paraId="06A867E8">
      <w:pPr>
        <w:rPr>
          <w:sz w:val="44"/>
          <w:szCs w:val="40"/>
        </w:rPr>
      </w:pPr>
      <w:r>
        <w:rPr>
          <w:sz w:val="44"/>
          <w:szCs w:val="40"/>
        </w:rPr>
        <w:softHyphen/>
      </w:r>
      <w:r>
        <w:rPr>
          <w:sz w:val="44"/>
          <w:szCs w:val="40"/>
        </w:rPr>
        <w:softHyphen/>
      </w:r>
      <w:r>
        <w:rPr>
          <w:sz w:val="44"/>
          <w:szCs w:val="40"/>
        </w:rPr>
        <w:softHyphen/>
      </w:r>
      <w:r>
        <w:rPr>
          <w:sz w:val="44"/>
          <w:szCs w:val="40"/>
        </w:rPr>
        <w:softHyphen/>
      </w:r>
      <w:r>
        <w:rPr>
          <w:sz w:val="44"/>
          <w:szCs w:val="40"/>
        </w:rPr>
        <w:softHyphen/>
      </w:r>
      <w:r>
        <w:rPr>
          <w:sz w:val="44"/>
          <w:szCs w:val="40"/>
        </w:rPr>
        <w:softHyphen/>
      </w:r>
      <w:r>
        <w:rPr>
          <w:sz w:val="44"/>
          <w:szCs w:val="40"/>
        </w:rPr>
        <w:softHyphen/>
      </w:r>
      <w:r>
        <w:rPr>
          <w:sz w:val="44"/>
          <w:szCs w:val="40"/>
        </w:rPr>
        <w:softHyphen/>
      </w:r>
      <w:r>
        <w:rPr>
          <w:sz w:val="44"/>
          <w:szCs w:val="40"/>
        </w:rPr>
        <w:softHyphen/>
      </w:r>
      <w:r>
        <w:rPr>
          <w:sz w:val="44"/>
          <w:szCs w:val="40"/>
        </w:rPr>
        <w:softHyphen/>
      </w:r>
      <w:r>
        <w:rPr>
          <w:sz w:val="44"/>
          <w:szCs w:val="40"/>
        </w:rPr>
        <w:softHyphen/>
      </w:r>
      <w:r>
        <w:rPr>
          <w:sz w:val="44"/>
          <w:szCs w:val="40"/>
        </w:rPr>
        <w:softHyphen/>
      </w:r>
      <w:r>
        <w:rPr>
          <w:sz w:val="44"/>
          <w:szCs w:val="40"/>
        </w:rPr>
        <w:softHyphen/>
      </w:r>
      <w:r>
        <w:rPr>
          <w:sz w:val="44"/>
          <w:szCs w:val="40"/>
        </w:rPr>
        <w:softHyphen/>
      </w:r>
      <w:r>
        <w:rPr>
          <w:sz w:val="44"/>
          <w:szCs w:val="40"/>
        </w:rPr>
        <w:softHyphen/>
      </w:r>
      <w:r>
        <w:rPr>
          <w:sz w:val="44"/>
          <w:szCs w:val="40"/>
        </w:rPr>
        <w:t>____________________________________</w:t>
      </w:r>
    </w:p>
    <w:p w14:paraId="05A6E2B0">
      <w:pPr>
        <w:jc w:val="center"/>
      </w:pPr>
      <w:r>
        <w:drawing>
          <wp:inline distT="0" distB="0" distL="0" distR="0">
            <wp:extent cx="1371600" cy="1371600"/>
            <wp:effectExtent l="0" t="0" r="0" b="0"/>
            <wp:docPr id="15" name="Picture 15" descr="C:\Users\Azeem\AppData\Local\Microsoft\Windows\INetCache\Content.MSO\41E7D30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Azeem\AppData\Local\Microsoft\Windows\INetCache\Content.MSO\41E7D30C.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71600" cy="1371600"/>
                    </a:xfrm>
                    <a:prstGeom prst="rect">
                      <a:avLst/>
                    </a:prstGeom>
                    <a:noFill/>
                    <a:ln>
                      <a:noFill/>
                    </a:ln>
                  </pic:spPr>
                </pic:pic>
              </a:graphicData>
            </a:graphic>
          </wp:inline>
        </w:drawing>
      </w:r>
    </w:p>
    <w:p w14:paraId="6E531E46">
      <w:pPr>
        <w:jc w:val="center"/>
      </w:pPr>
    </w:p>
    <w:p w14:paraId="05BD674F">
      <w:pPr>
        <w:jc w:val="center"/>
      </w:pPr>
      <w:r>
        <w:t>by</w:t>
      </w:r>
    </w:p>
    <w:p w14:paraId="4E30E930">
      <w:pPr>
        <w:jc w:val="center"/>
        <w:rPr>
          <w:rFonts w:hint="default"/>
          <w:sz w:val="40"/>
          <w:szCs w:val="40"/>
          <w:lang w:val="en-US"/>
        </w:rPr>
      </w:pPr>
      <w:r>
        <w:rPr>
          <w:rFonts w:hint="default"/>
          <w:sz w:val="40"/>
          <w:szCs w:val="40"/>
          <w:lang w:val="en-US"/>
        </w:rPr>
        <w:t>Qasim Zafar</w:t>
      </w:r>
    </w:p>
    <w:p w14:paraId="40D817B3">
      <w:pPr>
        <w:jc w:val="center"/>
        <w:rPr>
          <w:rFonts w:hint="default"/>
          <w:sz w:val="40"/>
          <w:szCs w:val="40"/>
          <w:lang w:val="en-US"/>
        </w:rPr>
      </w:pPr>
      <w:r>
        <w:rPr>
          <w:sz w:val="40"/>
          <w:szCs w:val="40"/>
        </w:rPr>
        <w:t>202</w:t>
      </w:r>
      <w:r>
        <w:rPr>
          <w:rFonts w:hint="default"/>
          <w:sz w:val="40"/>
          <w:szCs w:val="40"/>
          <w:lang w:val="en-US"/>
        </w:rPr>
        <w:t>4(S)</w:t>
      </w:r>
      <w:r>
        <w:rPr>
          <w:sz w:val="40"/>
          <w:szCs w:val="40"/>
        </w:rPr>
        <w:t>-MS-DS-</w:t>
      </w:r>
      <w:r>
        <w:rPr>
          <w:rFonts w:hint="default"/>
          <w:sz w:val="40"/>
          <w:szCs w:val="40"/>
          <w:lang w:val="en-US"/>
        </w:rPr>
        <w:t>05</w:t>
      </w:r>
    </w:p>
    <w:p w14:paraId="3D120D09">
      <w:pPr>
        <w:jc w:val="center"/>
        <w:rPr>
          <w:sz w:val="40"/>
          <w:szCs w:val="40"/>
        </w:rPr>
      </w:pPr>
      <w:r>
        <w:rPr>
          <w:sz w:val="40"/>
          <w:szCs w:val="40"/>
        </w:rPr>
        <w:t>Research Supervisor:</w:t>
      </w:r>
    </w:p>
    <w:p w14:paraId="65387113">
      <w:pPr>
        <w:jc w:val="center"/>
        <w:rPr>
          <w:sz w:val="40"/>
          <w:szCs w:val="40"/>
        </w:rPr>
      </w:pPr>
      <w:r>
        <w:rPr>
          <w:sz w:val="40"/>
          <w:szCs w:val="40"/>
        </w:rPr>
        <w:t>Dr. Junaid Arshad</w:t>
      </w:r>
    </w:p>
    <w:p w14:paraId="6D9E381C">
      <w:pPr>
        <w:jc w:val="center"/>
        <w:rPr>
          <w:rFonts w:hint="default"/>
          <w:sz w:val="40"/>
          <w:szCs w:val="40"/>
          <w:lang w:val="en-US"/>
        </w:rPr>
      </w:pPr>
      <w:r>
        <w:rPr>
          <w:sz w:val="40"/>
          <w:szCs w:val="40"/>
        </w:rPr>
        <w:t>202</w:t>
      </w:r>
      <w:r>
        <w:rPr>
          <w:rFonts w:hint="default"/>
          <w:sz w:val="40"/>
          <w:szCs w:val="40"/>
          <w:lang w:val="en-US"/>
        </w:rPr>
        <w:t>6</w:t>
      </w:r>
    </w:p>
    <w:p w14:paraId="3BD521DB">
      <w:pPr>
        <w:jc w:val="center"/>
        <w:rPr>
          <w:sz w:val="44"/>
          <w:szCs w:val="44"/>
        </w:rPr>
      </w:pPr>
      <w:r>
        <w:rPr>
          <w:sz w:val="44"/>
          <w:szCs w:val="44"/>
        </w:rPr>
        <w:softHyphen/>
      </w:r>
      <w:r>
        <w:rPr>
          <w:sz w:val="44"/>
          <w:szCs w:val="44"/>
        </w:rPr>
        <w:softHyphen/>
      </w:r>
      <w:r>
        <w:rPr>
          <w:sz w:val="44"/>
          <w:szCs w:val="44"/>
        </w:rPr>
        <w:softHyphen/>
      </w:r>
      <w:r>
        <w:rPr>
          <w:sz w:val="44"/>
          <w:szCs w:val="44"/>
        </w:rPr>
        <w:softHyphen/>
      </w:r>
      <w:r>
        <w:rPr>
          <w:sz w:val="44"/>
          <w:szCs w:val="44"/>
        </w:rPr>
        <w:softHyphen/>
      </w:r>
      <w:r>
        <w:rPr>
          <w:sz w:val="44"/>
          <w:szCs w:val="44"/>
        </w:rPr>
        <w:softHyphen/>
      </w:r>
      <w:r>
        <w:rPr>
          <w:sz w:val="44"/>
          <w:szCs w:val="44"/>
        </w:rPr>
        <w:softHyphen/>
      </w:r>
      <w:r>
        <w:rPr>
          <w:sz w:val="44"/>
          <w:szCs w:val="44"/>
        </w:rPr>
        <w:softHyphen/>
      </w:r>
      <w:r>
        <w:rPr>
          <w:sz w:val="44"/>
          <w:szCs w:val="44"/>
        </w:rPr>
        <w:softHyphen/>
      </w:r>
      <w:r>
        <w:rPr>
          <w:sz w:val="44"/>
          <w:szCs w:val="44"/>
        </w:rPr>
        <w:softHyphen/>
      </w:r>
      <w:r>
        <w:rPr>
          <w:sz w:val="44"/>
          <w:szCs w:val="44"/>
        </w:rPr>
        <w:softHyphen/>
      </w:r>
      <w:r>
        <w:rPr>
          <w:sz w:val="44"/>
          <w:szCs w:val="44"/>
        </w:rPr>
        <w:softHyphen/>
      </w:r>
      <w:r>
        <w:rPr>
          <w:sz w:val="44"/>
          <w:szCs w:val="44"/>
        </w:rPr>
        <w:softHyphen/>
      </w:r>
      <w:r>
        <w:rPr>
          <w:sz w:val="44"/>
          <w:szCs w:val="44"/>
        </w:rPr>
        <w:softHyphen/>
      </w:r>
      <w:r>
        <w:rPr>
          <w:sz w:val="44"/>
          <w:szCs w:val="44"/>
        </w:rPr>
        <w:softHyphen/>
      </w:r>
      <w:r>
        <w:rPr>
          <w:sz w:val="44"/>
          <w:szCs w:val="44"/>
        </w:rPr>
        <w:softHyphen/>
      </w:r>
      <w:r>
        <w:rPr>
          <w:sz w:val="44"/>
          <w:szCs w:val="44"/>
        </w:rPr>
        <w:softHyphen/>
      </w:r>
      <w:r>
        <w:rPr>
          <w:sz w:val="44"/>
          <w:szCs w:val="44"/>
        </w:rPr>
        <w:softHyphen/>
      </w:r>
      <w:r>
        <w:rPr>
          <w:sz w:val="44"/>
          <w:szCs w:val="44"/>
        </w:rPr>
        <w:softHyphen/>
      </w:r>
      <w:r>
        <w:rPr>
          <w:sz w:val="44"/>
          <w:szCs w:val="44"/>
        </w:rPr>
        <w:softHyphen/>
      </w:r>
      <w:r>
        <w:rPr>
          <w:sz w:val="44"/>
          <w:szCs w:val="44"/>
        </w:rPr>
        <w:t>_______________________________________</w:t>
      </w:r>
    </w:p>
    <w:p w14:paraId="7A8097FC">
      <w:pPr>
        <w:jc w:val="center"/>
        <w:rPr>
          <w:sz w:val="42"/>
          <w:szCs w:val="42"/>
        </w:rPr>
      </w:pPr>
      <w:r>
        <w:rPr>
          <w:sz w:val="42"/>
          <w:szCs w:val="42"/>
        </w:rPr>
        <w:t>Institute of Data Science</w:t>
      </w:r>
    </w:p>
    <w:p w14:paraId="32539F0D">
      <w:pPr>
        <w:jc w:val="center"/>
        <w:rPr>
          <w:sz w:val="42"/>
          <w:szCs w:val="42"/>
        </w:rPr>
      </w:pPr>
      <w:r>
        <w:rPr>
          <w:sz w:val="42"/>
          <w:szCs w:val="42"/>
        </w:rPr>
        <w:t>University of Engineering and Technology, Lahore</w:t>
      </w:r>
    </w:p>
    <w:p w14:paraId="7A4E6E11">
      <w:pPr>
        <w:rPr>
          <w:rFonts w:hint="default"/>
          <w:lang w:val="en-US"/>
        </w:rPr>
      </w:pPr>
      <w:r>
        <w:rPr>
          <w:rFonts w:hint="default"/>
          <w:lang w:val="en-US"/>
        </w:rPr>
        <w:t>IMPROVED DIABETE PREDICTION ACCURACY USING HYBRID MACHINE LEARNING MODELS</w:t>
      </w:r>
    </w:p>
    <w:p w14:paraId="798D000C">
      <w:pPr>
        <w:pStyle w:val="13"/>
        <w:spacing w:line="480" w:lineRule="auto"/>
        <w:jc w:val="left"/>
      </w:pPr>
    </w:p>
    <w:p w14:paraId="3147D721">
      <w:pPr>
        <w:pStyle w:val="13"/>
        <w:spacing w:line="480" w:lineRule="auto"/>
      </w:pPr>
      <w:r>
        <w:t>by</w:t>
      </w:r>
    </w:p>
    <w:p w14:paraId="2C14DD8A">
      <w:pPr>
        <w:pStyle w:val="13"/>
        <w:spacing w:line="480" w:lineRule="auto"/>
        <w:rPr>
          <w:rFonts w:hint="default"/>
          <w:lang w:val="en-US"/>
        </w:rPr>
      </w:pPr>
      <w:r>
        <w:rPr>
          <w:rFonts w:hint="default"/>
          <w:lang w:val="en-US"/>
        </w:rPr>
        <w:t>Qasim Zafar</w:t>
      </w:r>
    </w:p>
    <w:p w14:paraId="3783B4BA">
      <w:pPr>
        <w:pStyle w:val="13"/>
        <w:spacing w:line="480" w:lineRule="auto"/>
      </w:pPr>
    </w:p>
    <w:p w14:paraId="52B902E2">
      <w:pPr>
        <w:pStyle w:val="13"/>
        <w:spacing w:line="480" w:lineRule="auto"/>
      </w:pPr>
      <w:r>
        <w:t>A THESIS</w:t>
      </w:r>
    </w:p>
    <w:p w14:paraId="1EB0849A">
      <w:pPr>
        <w:pStyle w:val="13"/>
        <w:spacing w:line="480" w:lineRule="auto"/>
      </w:pPr>
      <w:r>
        <w:t xml:space="preserve">presented to the university of engineering and technology, Lahore </w:t>
      </w:r>
    </w:p>
    <w:p w14:paraId="74DBBC05">
      <w:pPr>
        <w:pStyle w:val="13"/>
        <w:spacing w:line="480" w:lineRule="auto"/>
      </w:pPr>
      <w:r>
        <w:t>in partial fulfillment of the requirements for the degree of</w:t>
      </w:r>
    </w:p>
    <w:p w14:paraId="2CC8EEE0">
      <w:pPr>
        <w:pStyle w:val="13"/>
        <w:spacing w:line="480" w:lineRule="auto"/>
      </w:pPr>
      <w:r>
        <w:t>Master of Science</w:t>
      </w:r>
    </w:p>
    <w:p w14:paraId="3380BFF2">
      <w:pPr>
        <w:jc w:val="center"/>
      </w:pPr>
      <w:r>
        <w:t>in</w:t>
      </w:r>
    </w:p>
    <w:p w14:paraId="6D508612">
      <w:pPr>
        <w:jc w:val="center"/>
      </w:pPr>
      <w:r>
        <w:t>Data Science</w:t>
      </w:r>
    </w:p>
    <w:p w14:paraId="4534549A">
      <w:pPr>
        <w:pStyle w:val="14"/>
        <w:spacing w:before="480" w:line="480" w:lineRule="auto"/>
        <w:ind w:left="4507" w:hanging="4417"/>
        <w:rPr>
          <w:sz w:val="22"/>
          <w:szCs w:val="22"/>
        </w:rPr>
      </w:pPr>
      <w:r>
        <w:rPr>
          <w:sz w:val="22"/>
          <w:szCs w:val="22"/>
        </w:rPr>
        <w:t>APPROVED BY:</w:t>
      </w:r>
    </w:p>
    <w:p w14:paraId="039E7FBA">
      <w:pPr>
        <w:pStyle w:val="14"/>
        <w:spacing w:line="480" w:lineRule="auto"/>
        <w:ind w:left="0"/>
        <w:rPr>
          <w:highlight w:val="yellow"/>
        </w:rPr>
      </w:pPr>
    </w:p>
    <w:p w14:paraId="7296A5A2">
      <w:pPr>
        <w:pStyle w:val="14"/>
        <w:spacing w:line="480" w:lineRule="auto"/>
        <w:ind w:left="0"/>
      </w:pPr>
    </w:p>
    <w:p w14:paraId="185D385B">
      <w:pPr>
        <w:pStyle w:val="14"/>
        <w:spacing w:line="480" w:lineRule="auto"/>
        <w:ind w:left="0"/>
        <w:rPr>
          <w:highlight w:val="yellow"/>
        </w:rPr>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153670</wp:posOffset>
                </wp:positionV>
                <wp:extent cx="2273300" cy="6350"/>
                <wp:effectExtent l="0" t="0" r="0" b="0"/>
                <wp:wrapNone/>
                <wp:docPr id="12" name="Straight Connector 12"/>
                <wp:cNvGraphicFramePr/>
                <a:graphic xmlns:a="http://schemas.openxmlformats.org/drawingml/2006/main">
                  <a:graphicData uri="http://schemas.microsoft.com/office/word/2010/wordprocessingShape">
                    <wps:wsp>
                      <wps:cNvCnPr/>
                      <wps:spPr>
                        <a:xfrm flipV="1">
                          <a:off x="0" y="0"/>
                          <a:ext cx="227330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flip:y;margin-top:12.1pt;height:0.5pt;width:179pt;mso-position-horizontal:right;mso-position-horizontal-relative:margin;z-index:251660288;mso-width-relative:page;mso-height-relative:page;" filled="f" stroked="t" coordsize="21600,21600" o:gfxdata="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JiJhHtQAAAAGAQAADwAAAAAA&#10;AAABACAAAAAiAAAAZHJzL2Rvd25yZXYueG1sUEsBAhQAFAAAAAgAh07iQK2KbjfeAQAAxAMAAA4A&#10;AAAAAAAAAQAgAAAAIwEAAGRycy9lMm9Eb2MueG1sUEsFBgAAAAAGAAYAWQEAAHMFAAAAAA==&#10;">
                <v:fill on="f" focussize="0,0"/>
                <v:stroke weight="1.5pt" color="#000000 [3200]" miterlimit="8" joinstyle="miter"/>
                <v:imagedata o:title=""/>
                <o:lock v:ext="edit" aspectratio="f"/>
              </v:line>
            </w:pict>
          </mc:Fallback>
        </mc:AlternateContent>
      </w:r>
      <w: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166370</wp:posOffset>
                </wp:positionV>
                <wp:extent cx="2273300" cy="6350"/>
                <wp:effectExtent l="0" t="0" r="0" b="0"/>
                <wp:wrapNone/>
                <wp:docPr id="11" name="Straight Connector 11"/>
                <wp:cNvGraphicFramePr/>
                <a:graphic xmlns:a="http://schemas.openxmlformats.org/drawingml/2006/main">
                  <a:graphicData uri="http://schemas.microsoft.com/office/word/2010/wordprocessingShape">
                    <wps:wsp>
                      <wps:cNvCnPr/>
                      <wps:spPr>
                        <a:xfrm flipV="1">
                          <a:off x="0" y="0"/>
                          <a:ext cx="227330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flip:y;margin-top:13.1pt;height:0.5pt;width:179pt;mso-position-horizontal:left;mso-position-horizontal-relative:margin;z-index:251659264;mso-width-relative:page;mso-height-relative:page;" filled="f" stroked="t" coordsize="21600,21600" o:gfxdata="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NV8Pg7VAAAABgEAAA8AAAAA&#10;AAAAAQAgAAAAIgAAAGRycy9kb3ducmV2LnhtbFBLAQIUABQAAAAIAIdO4kC702cc3gEAAMQDAAAO&#10;AAAAAAAAAAEAIAAAACQBAABkcnMvZTJvRG9jLnhtbFBLBQYAAAAABgAGAFkBAAB0BQAAAAA=&#10;">
                <v:fill on="f" focussize="0,0"/>
                <v:stroke weight="1.5pt" color="#000000 [3200]" miterlimit="8" joinstyle="miter"/>
                <v:imagedata o:title=""/>
                <o:lock v:ext="edit" aspectratio="f"/>
              </v:line>
            </w:pict>
          </mc:Fallback>
        </mc:AlternateContent>
      </w:r>
    </w:p>
    <w:p w14:paraId="4B47C251">
      <w:pPr>
        <w:pStyle w:val="14"/>
        <w:spacing w:line="480" w:lineRule="auto"/>
        <w:ind w:left="0"/>
      </w:pPr>
      <w:r>
        <w:rPr>
          <w:highlight w:val="yellow"/>
        </w:rPr>
        <w:t>[Primary Advisor/Internal Examiner]</w:t>
      </w:r>
      <w:r>
        <w:tab/>
      </w:r>
      <w:r>
        <w:tab/>
      </w:r>
      <w:r>
        <w:tab/>
      </w:r>
      <w:r>
        <w:t xml:space="preserve"> </w:t>
      </w:r>
      <w:r>
        <w:rPr>
          <w:highlight w:val="yellow"/>
        </w:rPr>
        <w:t>[External Examiner]</w:t>
      </w:r>
    </w:p>
    <w:p w14:paraId="1AF66D4D">
      <w:pPr>
        <w:pStyle w:val="14"/>
        <w:spacing w:line="480" w:lineRule="auto"/>
        <w:ind w:left="0"/>
      </w:pPr>
      <w:r>
        <w:rPr>
          <w:highlight w:val="yellow"/>
        </w:rPr>
        <w:t>[Official Title &amp; Department]</w:t>
      </w:r>
      <w:r>
        <w:tab/>
      </w:r>
      <w:r>
        <w:tab/>
      </w:r>
      <w:r>
        <w:tab/>
      </w:r>
      <w:r>
        <w:tab/>
      </w:r>
      <w:r>
        <w:rPr>
          <w:highlight w:val="yellow"/>
        </w:rPr>
        <w:t>[Official Title &amp; Department]</w:t>
      </w:r>
    </w:p>
    <w:p w14:paraId="7ACBEE92">
      <w:pPr>
        <w:pStyle w:val="14"/>
        <w:spacing w:line="480" w:lineRule="auto"/>
        <w:ind w:left="0"/>
      </w:pPr>
    </w:p>
    <w:p w14:paraId="7C8C61CE">
      <w:pPr>
        <w:pStyle w:val="14"/>
        <w:spacing w:line="480" w:lineRule="auto"/>
        <w:ind w:left="0"/>
        <w:rPr>
          <w:highlight w:val="yellow"/>
        </w:rPr>
      </w:pPr>
    </w:p>
    <w:p w14:paraId="309104F6">
      <w:pPr>
        <w:pStyle w:val="14"/>
        <w:spacing w:line="480" w:lineRule="auto"/>
        <w:ind w:left="0"/>
        <w:rPr>
          <w:highlight w:val="yellow"/>
        </w:rPr>
      </w:pPr>
    </w:p>
    <w:p w14:paraId="46782536">
      <w:pPr>
        <w:pStyle w:val="14"/>
        <w:spacing w:line="480" w:lineRule="auto"/>
        <w:ind w:left="0"/>
        <w:rPr>
          <w:highlight w:val="yellow"/>
        </w:rPr>
      </w:pPr>
    </w:p>
    <w:p w14:paraId="0A386C47">
      <w:pPr>
        <w:pStyle w:val="14"/>
        <w:spacing w:line="480" w:lineRule="auto"/>
        <w:ind w:left="0"/>
        <w:rPr>
          <w:highlight w:val="yellow"/>
        </w:rPr>
      </w:pPr>
    </w:p>
    <w:p w14:paraId="319E833C">
      <w:pPr>
        <w:pStyle w:val="14"/>
        <w:spacing w:line="480" w:lineRule="auto"/>
        <w:ind w:left="0"/>
        <w:rPr>
          <w:highlight w:val="yellow"/>
        </w:rPr>
      </w:pPr>
    </w:p>
    <w:p w14:paraId="291D6B6A">
      <w:pPr>
        <w:pStyle w:val="14"/>
        <w:spacing w:line="480" w:lineRule="auto"/>
        <w:ind w:left="0"/>
        <w:rPr>
          <w:highlight w:val="yellow"/>
        </w:rPr>
      </w:pPr>
      <w: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114300</wp:posOffset>
                </wp:positionV>
                <wp:extent cx="2273300" cy="6350"/>
                <wp:effectExtent l="0" t="0" r="0" b="0"/>
                <wp:wrapNone/>
                <wp:docPr id="13" name="Straight Connector 13"/>
                <wp:cNvGraphicFramePr/>
                <a:graphic xmlns:a="http://schemas.openxmlformats.org/drawingml/2006/main">
                  <a:graphicData uri="http://schemas.microsoft.com/office/word/2010/wordprocessingShape">
                    <wps:wsp>
                      <wps:cNvCnPr/>
                      <wps:spPr>
                        <a:xfrm flipV="1">
                          <a:off x="0" y="0"/>
                          <a:ext cx="227330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flip:y;margin-top:9pt;height:0.5pt;width:179pt;mso-position-horizontal:left;mso-position-horizontal-relative:margin;z-index:251661312;mso-width-relative:page;mso-height-relative:page;" filled="f" stroked="t" coordsize="21600,21600" o:gfxdata="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Sz3DM0wAAAAYBAAAPAAAAAAAA&#10;AAEAIAAAACIAAABkcnMvZG93bnJldi54bWxQSwECFAAUAAAACACHTuJAYEC5mN4BAADEAwAADgAA&#10;AAAAAAABACAAAAAiAQAAZHJzL2Uyb0RvYy54bWxQSwUGAAAAAAYABgBZAQAAcgUAAAAA&#10;">
                <v:fill on="f" focussize="0,0"/>
                <v:stroke weight="1.5pt" color="#000000 [3200]" miterlimit="8" joinstyle="miter"/>
                <v:imagedata o:title=""/>
                <o:lock v:ext="edit" aspectratio="f"/>
              </v:line>
            </w:pict>
          </mc:Fallback>
        </mc:AlternateContent>
      </w: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123190</wp:posOffset>
                </wp:positionV>
                <wp:extent cx="2273300" cy="6350"/>
                <wp:effectExtent l="0" t="0" r="0" b="0"/>
                <wp:wrapNone/>
                <wp:docPr id="14" name="Straight Connector 14"/>
                <wp:cNvGraphicFramePr/>
                <a:graphic xmlns:a="http://schemas.openxmlformats.org/drawingml/2006/main">
                  <a:graphicData uri="http://schemas.microsoft.com/office/word/2010/wordprocessingShape">
                    <wps:wsp>
                      <wps:cNvCnPr/>
                      <wps:spPr>
                        <a:xfrm flipV="1">
                          <a:off x="0" y="0"/>
                          <a:ext cx="227330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flip:y;margin-top:9.7pt;height:0.5pt;width:179pt;mso-position-horizontal:right;mso-position-horizontal-relative:margin;z-index:251662336;mso-width-relative:page;mso-height-relative:page;" filled="f" stroked="t" coordsize="21600,21600" o:gfxdata="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v4hoe1QAAAAYBAAAPAAAA&#10;AAAAAAEAIAAAACIAAABkcnMvZG93bnJldi54bWxQSwECFAAUAAAACACHTuJAgTh8Yd8BAADEAwAA&#10;DgAAAAAAAAABACAAAAAkAQAAZHJzL2Uyb0RvYy54bWxQSwUGAAAAAAYABgBZAQAAdQUAAAAA&#10;">
                <v:fill on="f" focussize="0,0"/>
                <v:stroke weight="1.5pt" color="#000000 [3200]" miterlimit="8" joinstyle="miter"/>
                <v:imagedata o:title=""/>
                <o:lock v:ext="edit" aspectratio="f"/>
              </v:line>
            </w:pict>
          </mc:Fallback>
        </mc:AlternateContent>
      </w:r>
    </w:p>
    <w:p w14:paraId="68AE9A72">
      <w:pPr>
        <w:pStyle w:val="14"/>
        <w:spacing w:line="480" w:lineRule="auto"/>
        <w:ind w:left="0"/>
      </w:pPr>
      <w:r>
        <w:rPr>
          <w:highlight w:val="yellow"/>
        </w:rPr>
        <w:t>[Chairman of the Department]</w:t>
      </w:r>
      <w:r>
        <w:tab/>
      </w:r>
      <w:r>
        <w:tab/>
      </w:r>
      <w:r>
        <w:tab/>
      </w:r>
      <w:r>
        <w:rPr>
          <w:highlight w:val="yellow"/>
        </w:rPr>
        <w:t>[Dean of Faculty]</w:t>
      </w:r>
      <w:r>
        <w:tab/>
      </w:r>
    </w:p>
    <w:p w14:paraId="0D67F88F">
      <w:pPr>
        <w:pStyle w:val="14"/>
        <w:spacing w:line="480" w:lineRule="auto"/>
        <w:ind w:left="0"/>
      </w:pPr>
    </w:p>
    <w:p w14:paraId="68B74410">
      <w:pPr>
        <w:pStyle w:val="14"/>
        <w:spacing w:line="480" w:lineRule="auto"/>
        <w:ind w:left="0"/>
      </w:pPr>
      <w:r>
        <w:tab/>
      </w:r>
    </w:p>
    <w:sdt>
      <w:sdtPr>
        <w:rPr>
          <w:highlight w:val="yellow"/>
        </w:rPr>
        <w:alias w:val="Publish Date"/>
        <w:tag w:val="Publish Date"/>
        <w:id w:val="920685830"/>
        <w:placeholder>
          <w:docPart w:val="{911236d7-dc17-45bc-ab36-3406f3f7320c}"/>
        </w:placeholder>
        <w:showingPlcHdr/>
        <w:dataBinding w:prefixMappings="xmlns:ns0='http://schemas.microsoft.com/office/2006/coverPageProps' " w:xpath="/ns0:CoverPageProperties[1]/ns0:PublishDate[1]" w:storeItemID="{55AF091B-3C7A-41E3-B477-F2FDAA23CFDA}"/>
        <w:date>
          <w:dateFormat w:val="MMMM yyyy"/>
          <w:lid w:val="en-US"/>
          <w:storeMappedDataAs w:val="datetime"/>
          <w:calendar w:val="gregorian"/>
        </w:date>
      </w:sdtPr>
      <w:sdtEndPr>
        <w:rPr>
          <w:highlight w:val="yellow"/>
        </w:rPr>
      </w:sdtEndPr>
      <w:sdtContent>
        <w:p w14:paraId="4BC9FF86">
          <w:pPr>
            <w:jc w:val="center"/>
          </w:pPr>
          <w:r>
            <w:rPr>
              <w:rStyle w:val="15"/>
            </w:rPr>
            <w:t>[Publish Date]</w:t>
          </w:r>
        </w:p>
      </w:sdtContent>
    </w:sdt>
    <w:p w14:paraId="1F5C823C">
      <w:pPr>
        <w:jc w:val="center"/>
      </w:pPr>
    </w:p>
    <w:p w14:paraId="68C1AB7F">
      <w:pPr>
        <w:jc w:val="center"/>
      </w:pPr>
    </w:p>
    <w:p w14:paraId="358AA5EE">
      <w:pPr>
        <w:jc w:val="center"/>
        <w:rPr>
          <w:szCs w:val="24"/>
        </w:rPr>
      </w:pPr>
      <w:r>
        <w:rPr>
          <w:szCs w:val="24"/>
        </w:rPr>
        <w:t>INSTITUTE OF DATA SCIENCE</w:t>
      </w:r>
    </w:p>
    <w:p w14:paraId="630869A2">
      <w:pPr>
        <w:jc w:val="center"/>
        <w:rPr>
          <w:szCs w:val="24"/>
        </w:rPr>
        <w:sectPr>
          <w:headerReference r:id="rId5" w:type="default"/>
          <w:headerReference r:id="rId6" w:type="even"/>
          <w:pgSz w:w="12240" w:h="15840"/>
          <w:pgMar w:top="1440" w:right="1440" w:bottom="1440" w:left="2160" w:header="720" w:footer="720" w:gutter="0"/>
          <w:pgNumType w:fmt="lowerRoman" w:start="1"/>
          <w:cols w:space="720" w:num="1"/>
        </w:sectPr>
      </w:pPr>
      <w:r>
        <w:t>UNIVERSITY OF ENGINEERING &amp; TECHNOLOGY, LAHORE</w:t>
      </w:r>
    </w:p>
    <w:p w14:paraId="4E0A4EFD"/>
    <w:p w14:paraId="4C87FD7A">
      <w:pPr>
        <w:pStyle w:val="16"/>
        <w:spacing w:line="480" w:lineRule="auto"/>
        <w:rPr>
          <w:rFonts w:hint="default"/>
          <w:lang w:val="en-US"/>
        </w:rPr>
      </w:pPr>
      <w:r>
        <w:rPr/>
        <w:sym w:font="Symbol" w:char="F0D3"/>
      </w:r>
      <w:r>
        <w:t xml:space="preserve"> 202</w:t>
      </w:r>
      <w:r>
        <w:rPr>
          <w:rFonts w:hint="default"/>
          <w:lang w:val="en-US"/>
        </w:rPr>
        <w:t>6</w:t>
      </w:r>
    </w:p>
    <w:p w14:paraId="1814143A">
      <w:pPr>
        <w:pStyle w:val="16"/>
        <w:spacing w:line="480" w:lineRule="auto"/>
        <w:rPr>
          <w:rFonts w:hint="default"/>
          <w:lang w:val="en-US"/>
        </w:rPr>
      </w:pPr>
      <w:r>
        <w:t xml:space="preserve"> </w:t>
      </w:r>
      <w:r>
        <w:rPr>
          <w:rFonts w:hint="default"/>
          <w:lang w:val="en-US"/>
        </w:rPr>
        <w:t>Qasim Zafar</w:t>
      </w:r>
    </w:p>
    <w:p w14:paraId="5558C5EB">
      <w:pPr>
        <w:pStyle w:val="16"/>
        <w:spacing w:line="480" w:lineRule="auto"/>
      </w:pPr>
      <w:r>
        <w:t>All Rights Reserved</w:t>
      </w:r>
    </w:p>
    <w:p w14:paraId="49ADA1D6">
      <w:pPr>
        <w:pStyle w:val="16"/>
        <w:spacing w:line="480" w:lineRule="auto"/>
      </w:pPr>
      <w:r>
        <w:t>Any part of this thesis cannot be copied, reproduced or published without the written approval of the Scholar.</w:t>
      </w:r>
    </w:p>
    <w:p w14:paraId="252663F0">
      <w:pPr>
        <w:pStyle w:val="16"/>
        <w:spacing w:line="480" w:lineRule="auto"/>
        <w:sectPr>
          <w:pgSz w:w="12240" w:h="15840"/>
          <w:pgMar w:top="1440" w:right="1440" w:bottom="1440" w:left="2160" w:header="720" w:footer="720" w:gutter="0"/>
          <w:pgNumType w:fmt="lowerRoman" w:start="1"/>
          <w:cols w:space="720" w:num="1"/>
          <w:vAlign w:val="bottom"/>
        </w:sectPr>
      </w:pPr>
    </w:p>
    <w:p w14:paraId="4CD4B5D2">
      <w:pPr>
        <w:pStyle w:val="2"/>
        <w:numPr>
          <w:ilvl w:val="0"/>
          <w:numId w:val="0"/>
        </w:numPr>
        <w:bidi w:val="0"/>
        <w:ind w:left="90" w:leftChars="0"/>
        <w:jc w:val="both"/>
        <w:rPr>
          <w:sz w:val="28"/>
          <w:szCs w:val="21"/>
        </w:rPr>
      </w:pPr>
      <w:bookmarkStart w:id="0" w:name="_Toc45115641"/>
      <w:r>
        <w:rPr>
          <w:rFonts w:hint="default"/>
          <w:sz w:val="28"/>
          <w:szCs w:val="21"/>
          <w:lang w:val="en-US"/>
        </w:rPr>
        <w:t>A</w:t>
      </w:r>
      <w:r>
        <w:rPr>
          <w:sz w:val="28"/>
          <w:szCs w:val="21"/>
        </w:rPr>
        <w:t>BSTRACT</w:t>
      </w:r>
      <w:bookmarkEnd w:id="0"/>
    </w:p>
    <w:p w14:paraId="7F7AC1B1">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Diabetes mellitus (DM), a metabolic disorder, becomes epidemic and affects millions of individuals in whole world, its early detection is important to prevent debilitating complications for better patient management. Diagnosis of diabetes based on the prediction systems which will be developed using machine learning are promising, but research indicates that a medical dataset can frequently contain missing values or outliers and is inadequately pre-processed. To overcome these limitations, this study puts forward a new hybrid stacking ensemble framework for reliable diabetes prediction applying extensive preprocessing and advanced ensembled learning techniques. The methodology utilizes the PIMA Indian Diabetes dataset which consist 768 female patients (268 Diabetic, and 500 No-Diabetic) A robust multi-stage preprocessing pipeline is applied: (i) group median imputation to handle missing values, (ii) IQR-based outlier detection and replaced with median, (iii) max-min normalization to scale features to the range of 0 to 1, (iv) interaction feature engineering to learn complex interactions among variables. To be classified, a hybrid stacking ensemble model is created, where five different base classifiers are employed: Random Forest (RF), XGBoost, LightGBM, AdaBoost, and Decision Tree (DT) and Logistic Regression (LR) are used as the meta-learner. To be robust and able to generalize, the model is assessed with the help of 10-fold stratified cross-validation. The experimental findings indicate that the hybrid stacking ensemble proposed has excellent performance with an accuracy of 94.74, sensitivity of 91.67, specificity of 96.15, precision of 91.67, AUC of 0.9833 and F1-score of 91.67. These performances are very good compared to the current methods. The suggested hybrid stacking ensemble model constitutes a valid and precise tool of early diabetes risk stratification with the possibility of becoming a part of clinical decision support systems. Further research will be done to test the model on various data sets, investigate other feature selection methods and create a web based application that can be easily used in the real healthcare environment.</w:t>
      </w:r>
    </w:p>
    <w:p w14:paraId="2DF6B2FE">
      <w:pPr>
        <w:jc w:val="both"/>
      </w:pPr>
    </w:p>
    <w:p w14:paraId="5E25470E">
      <w:pPr>
        <w:jc w:val="both"/>
      </w:pPr>
    </w:p>
    <w:p w14:paraId="73F541F0">
      <w:pPr>
        <w:pStyle w:val="2"/>
        <w:numPr>
          <w:ilvl w:val="0"/>
          <w:numId w:val="0"/>
        </w:numPr>
        <w:spacing w:line="480" w:lineRule="auto"/>
        <w:jc w:val="left"/>
        <w:rPr>
          <w:sz w:val="28"/>
          <w:szCs w:val="21"/>
        </w:rPr>
      </w:pPr>
      <w:bookmarkStart w:id="1" w:name="_Toc415853956"/>
      <w:bookmarkStart w:id="2" w:name="_Toc419149725"/>
      <w:bookmarkStart w:id="3" w:name="_Toc419149468"/>
      <w:bookmarkStart w:id="4" w:name="_Toc45115642"/>
      <w:r>
        <w:rPr>
          <w:sz w:val="28"/>
          <w:szCs w:val="21"/>
        </w:rPr>
        <w:t>ACKNOWLEDGMENTS</w:t>
      </w:r>
      <w:bookmarkEnd w:id="1"/>
      <w:bookmarkEnd w:id="2"/>
      <w:bookmarkEnd w:id="3"/>
      <w:bookmarkEnd w:id="4"/>
    </w:p>
    <w:p w14:paraId="22EF7A77">
      <w:pPr>
        <w:jc w:val="both"/>
        <w:rPr>
          <w:color w:val="000000"/>
        </w:rPr>
      </w:pPr>
      <w:r>
        <w:rPr>
          <w:color w:val="000000"/>
        </w:rPr>
        <w:t>I want to thank my supervisor</w:t>
      </w:r>
      <w:r>
        <w:t xml:space="preserve"> </w:t>
      </w:r>
      <w:r>
        <w:rPr>
          <w:b/>
        </w:rPr>
        <w:t>Associate Prof. Dr. M Junaid Arshad</w:t>
      </w:r>
      <w:r>
        <w:rPr>
          <w:color w:val="000000"/>
        </w:rPr>
        <w:t xml:space="preserve"> for the excellent supervision and guidance. I want to thank </w:t>
      </w:r>
      <w:r>
        <w:t>the</w:t>
      </w:r>
      <w:r>
        <w:rPr>
          <w:b/>
        </w:rPr>
        <w:t xml:space="preserve"> Institute of Data Science</w:t>
      </w:r>
      <w:r>
        <w:t xml:space="preserve"> </w:t>
      </w:r>
      <w:r>
        <w:rPr>
          <w:b/>
          <w:color w:val="000000"/>
        </w:rPr>
        <w:t>at UET Lahore</w:t>
      </w:r>
      <w:r>
        <w:rPr>
          <w:color w:val="000000"/>
        </w:rPr>
        <w:t xml:space="preserve"> including professors, seniors, and batch mates for supporting this research.</w:t>
      </w:r>
    </w:p>
    <w:p w14:paraId="5839FED2">
      <w:pPr>
        <w:pStyle w:val="2"/>
        <w:numPr>
          <w:ilvl w:val="0"/>
          <w:numId w:val="0"/>
        </w:numPr>
        <w:spacing w:line="480" w:lineRule="auto"/>
        <w:jc w:val="left"/>
        <w:rPr>
          <w:sz w:val="28"/>
          <w:szCs w:val="21"/>
        </w:rPr>
      </w:pPr>
      <w:bookmarkStart w:id="5" w:name="_Toc45115643"/>
      <w:r>
        <w:rPr>
          <w:sz w:val="28"/>
          <w:szCs w:val="21"/>
        </w:rPr>
        <w:t>STATEMENT OF ORGINALITY</w:t>
      </w:r>
      <w:bookmarkEnd w:id="5"/>
    </w:p>
    <w:p w14:paraId="64DF52DE">
      <w:pPr>
        <w:jc w:val="both"/>
        <w:rPr>
          <w:rFonts w:hint="default"/>
          <w:color w:val="000000"/>
        </w:rPr>
      </w:pPr>
      <w:r>
        <w:rPr>
          <w:rFonts w:hint="default"/>
          <w:color w:val="000000"/>
        </w:rPr>
        <w:t xml:space="preserve">I, </w:t>
      </w:r>
      <w:r>
        <w:rPr>
          <w:rFonts w:hint="default"/>
          <w:b/>
          <w:bCs/>
          <w:color w:val="000000"/>
          <w:lang w:val="en-US"/>
        </w:rPr>
        <w:t>Qasim Zafar</w:t>
      </w:r>
      <w:r>
        <w:rPr>
          <w:rFonts w:hint="default"/>
          <w:color w:val="000000"/>
        </w:rPr>
        <w:t>, hereby declare that the work presented in this thesis titled "Improved Diabetes Prediction Accuracy Using Hybrid Machine Learning Models" is my own original research. I confirm that:</w:t>
      </w:r>
    </w:p>
    <w:p w14:paraId="3833E75A">
      <w:pPr>
        <w:jc w:val="both"/>
        <w:rPr>
          <w:rFonts w:hint="default"/>
          <w:color w:val="000000"/>
        </w:rPr>
      </w:pPr>
      <w:r>
        <w:rPr>
          <w:rFonts w:hint="default"/>
          <w:color w:val="000000"/>
        </w:rPr>
        <w:t>This work has not been submitted previously for any degree or qualification at this or any other university.</w:t>
      </w:r>
    </w:p>
    <w:p w14:paraId="7A923D66">
      <w:pPr>
        <w:jc w:val="both"/>
        <w:rPr>
          <w:rFonts w:hint="default"/>
          <w:color w:val="000000"/>
        </w:rPr>
      </w:pPr>
      <w:r>
        <w:rPr>
          <w:rFonts w:hint="default"/>
          <w:color w:val="000000"/>
        </w:rPr>
        <w:t>All sources of information, including figures, tables, and text, have been appropriately cited and referenced.</w:t>
      </w:r>
    </w:p>
    <w:p w14:paraId="5CFEDD43">
      <w:pPr>
        <w:jc w:val="both"/>
        <w:rPr>
          <w:rFonts w:hint="default"/>
          <w:color w:val="000000"/>
        </w:rPr>
      </w:pPr>
      <w:r>
        <w:rPr>
          <w:rFonts w:hint="default"/>
          <w:color w:val="000000"/>
        </w:rPr>
        <w:t>The contributions of other researchers have been acknowledged properly.</w:t>
      </w:r>
    </w:p>
    <w:p w14:paraId="6A9348B0">
      <w:pPr>
        <w:jc w:val="both"/>
        <w:rPr>
          <w:rFonts w:hint="default"/>
          <w:color w:val="000000"/>
        </w:rPr>
      </w:pPr>
      <w:r>
        <w:rPr>
          <w:rFonts w:hint="default"/>
          <w:color w:val="000000"/>
        </w:rPr>
        <w:t>All experimental results presented are genuine and have not been fabricated or manipulated.</w:t>
      </w:r>
    </w:p>
    <w:p w14:paraId="06DD8033">
      <w:pPr>
        <w:jc w:val="both"/>
        <w:rPr>
          <w:rFonts w:hint="default"/>
          <w:color w:val="000000"/>
        </w:rPr>
      </w:pPr>
    </w:p>
    <w:p w14:paraId="0CD31BA2">
      <w:pPr>
        <w:jc w:val="both"/>
        <w:rPr>
          <w:rFonts w:hint="default"/>
          <w:color w:val="000000"/>
        </w:rPr>
      </w:pPr>
      <w:r>
        <w:rPr>
          <w:rFonts w:hint="default"/>
          <w:color w:val="000000"/>
        </w:rPr>
        <w:t>Date: _______________</w:t>
      </w:r>
    </w:p>
    <w:p w14:paraId="3FFB46D6">
      <w:pPr>
        <w:jc w:val="both"/>
        <w:rPr>
          <w:rFonts w:hint="default"/>
          <w:color w:val="000000"/>
        </w:rPr>
      </w:pPr>
      <w:r>
        <w:rPr>
          <w:rFonts w:hint="default"/>
          <w:color w:val="000000"/>
        </w:rPr>
        <w:t>Signature: _______________</w:t>
      </w:r>
    </w:p>
    <w:p w14:paraId="6CC6EDA4">
      <w:pPr>
        <w:jc w:val="both"/>
        <w:rPr>
          <w:rFonts w:hint="default"/>
          <w:color w:val="000000"/>
          <w:lang w:val="en-US"/>
        </w:rPr>
      </w:pPr>
      <w:r>
        <w:rPr>
          <w:rFonts w:hint="default"/>
          <w:color w:val="000000"/>
          <w:lang w:val="en-US"/>
        </w:rPr>
        <w:t>Qasim Zafar</w:t>
      </w:r>
    </w:p>
    <w:p w14:paraId="72BF66F7">
      <w:pPr>
        <w:jc w:val="both"/>
        <w:rPr>
          <w:rFonts w:hint="default"/>
          <w:color w:val="000000"/>
          <w:lang w:val="en-US"/>
        </w:rPr>
      </w:pPr>
      <w:r>
        <w:rPr>
          <w:rFonts w:hint="default"/>
          <w:color w:val="000000"/>
          <w:lang w:val="en-US"/>
        </w:rPr>
        <w:t>2024(S)-MS-DS-05</w:t>
      </w:r>
    </w:p>
    <w:p w14:paraId="2B015099">
      <w:pPr>
        <w:jc w:val="both"/>
        <w:rPr>
          <w:rFonts w:hint="default"/>
          <w:color w:val="000000"/>
        </w:rPr>
      </w:pPr>
      <w:r>
        <w:rPr>
          <w:rFonts w:hint="default"/>
          <w:color w:val="000000"/>
        </w:rPr>
        <w:t>Department of Data Science</w:t>
      </w:r>
    </w:p>
    <w:p w14:paraId="2359C41D">
      <w:pPr>
        <w:jc w:val="both"/>
        <w:rPr>
          <w:color w:val="000000"/>
        </w:rPr>
      </w:pPr>
      <w:r>
        <w:rPr>
          <w:rFonts w:hint="default"/>
          <w:color w:val="000000"/>
        </w:rPr>
        <w:t>UET, Lahore</w:t>
      </w:r>
    </w:p>
    <w:p w14:paraId="068FDD61"/>
    <w:p w14:paraId="75046932"/>
    <w:p w14:paraId="447C8064"/>
    <w:p w14:paraId="2DEA5929"/>
    <w:p w14:paraId="2264BAFA"/>
    <w:p w14:paraId="0A227A2F"/>
    <w:p w14:paraId="2DC948C1"/>
    <w:p w14:paraId="6A2FD2E7">
      <w:pPr>
        <w:pStyle w:val="2"/>
        <w:numPr>
          <w:ilvl w:val="0"/>
          <w:numId w:val="0"/>
        </w:numPr>
        <w:bidi w:val="0"/>
        <w:ind w:left="90" w:leftChars="0"/>
        <w:jc w:val="both"/>
        <w:rPr>
          <w:rFonts w:hint="default"/>
          <w:sz w:val="28"/>
          <w:szCs w:val="21"/>
          <w:lang w:val="en-US"/>
        </w:rPr>
      </w:pPr>
      <w:r>
        <w:rPr>
          <w:rFonts w:hint="default"/>
          <w:sz w:val="28"/>
          <w:szCs w:val="21"/>
          <w:lang w:val="en-US"/>
        </w:rPr>
        <w:t>TABLE OF CONTENTS</w:t>
      </w:r>
    </w:p>
    <w:p w14:paraId="1F4DC934">
      <w:pPr>
        <w:pStyle w:val="17"/>
        <w:ind w:left="0" w:leftChars="0" w:firstLine="0" w:firstLineChars="0"/>
        <w:jc w:val="left"/>
        <w:rPr>
          <w:rFonts w:hint="default"/>
          <w:b/>
          <w:bCs/>
          <w:sz w:val="24"/>
          <w:szCs w:val="24"/>
          <w:lang w:val="en-US"/>
        </w:rPr>
      </w:pPr>
      <w:r>
        <w:rPr>
          <w:rFonts w:hint="default"/>
          <w:b/>
          <w:bCs/>
          <w:sz w:val="24"/>
          <w:szCs w:val="24"/>
        </w:rPr>
        <w:t xml:space="preserve">ABSTRACT </w:t>
      </w:r>
      <w:r>
        <w:rPr>
          <w:rFonts w:hint="default"/>
          <w:b/>
          <w:bCs/>
          <w:sz w:val="24"/>
          <w:szCs w:val="24"/>
          <w:lang w:val="en-US"/>
        </w:rPr>
        <w:t>………………………………………………………………………..</w:t>
      </w:r>
      <w:r>
        <w:rPr>
          <w:rFonts w:hint="default"/>
          <w:b/>
          <w:bCs/>
          <w:sz w:val="24"/>
          <w:szCs w:val="24"/>
        </w:rPr>
        <w:t xml:space="preserve"> </w:t>
      </w:r>
      <w:r>
        <w:rPr>
          <w:rFonts w:hint="default"/>
          <w:b/>
          <w:bCs/>
          <w:sz w:val="24"/>
          <w:szCs w:val="24"/>
          <w:lang w:val="en-US"/>
        </w:rPr>
        <w:t>5</w:t>
      </w:r>
    </w:p>
    <w:p w14:paraId="71BB6293">
      <w:pPr>
        <w:pStyle w:val="17"/>
        <w:ind w:left="0" w:leftChars="0" w:firstLine="0" w:firstLineChars="0"/>
        <w:jc w:val="left"/>
        <w:rPr>
          <w:rFonts w:hint="default"/>
          <w:b/>
          <w:bCs/>
          <w:sz w:val="24"/>
          <w:szCs w:val="24"/>
          <w:lang w:val="en-US"/>
        </w:rPr>
      </w:pPr>
      <w:r>
        <w:rPr>
          <w:rFonts w:hint="default"/>
          <w:b/>
          <w:bCs/>
          <w:sz w:val="24"/>
          <w:szCs w:val="24"/>
        </w:rPr>
        <w:t xml:space="preserve">ACKNOWLEDGMENTS </w:t>
      </w:r>
      <w:r>
        <w:rPr>
          <w:rFonts w:hint="default"/>
          <w:b/>
          <w:bCs/>
          <w:sz w:val="24"/>
          <w:szCs w:val="24"/>
          <w:lang w:val="en-US"/>
        </w:rPr>
        <w:t>………………………………………………….………7</w:t>
      </w:r>
    </w:p>
    <w:p w14:paraId="7A235090">
      <w:pPr>
        <w:pStyle w:val="17"/>
        <w:ind w:left="0" w:leftChars="0" w:firstLine="0" w:firstLineChars="0"/>
        <w:jc w:val="left"/>
        <w:rPr>
          <w:rFonts w:hint="default"/>
          <w:b/>
          <w:bCs/>
          <w:sz w:val="24"/>
          <w:szCs w:val="24"/>
          <w:lang w:val="en-US"/>
        </w:rPr>
      </w:pPr>
      <w:r>
        <w:rPr>
          <w:rFonts w:hint="default"/>
          <w:b/>
          <w:bCs/>
          <w:sz w:val="24"/>
          <w:szCs w:val="24"/>
        </w:rPr>
        <w:t xml:space="preserve">STATEMENT OF ORIGINALITY </w:t>
      </w:r>
      <w:r>
        <w:rPr>
          <w:rFonts w:hint="default"/>
          <w:b/>
          <w:bCs/>
          <w:sz w:val="24"/>
          <w:szCs w:val="24"/>
          <w:lang w:val="en-US"/>
        </w:rPr>
        <w:t>………………………………………..……..</w:t>
      </w:r>
      <w:r>
        <w:rPr>
          <w:rFonts w:hint="default"/>
          <w:b/>
          <w:bCs/>
          <w:sz w:val="24"/>
          <w:szCs w:val="24"/>
        </w:rPr>
        <w:t xml:space="preserve"> </w:t>
      </w:r>
      <w:r>
        <w:rPr>
          <w:rFonts w:hint="default"/>
          <w:b/>
          <w:bCs/>
          <w:sz w:val="24"/>
          <w:szCs w:val="24"/>
          <w:lang w:val="en-US"/>
        </w:rPr>
        <w:t>8</w:t>
      </w:r>
    </w:p>
    <w:p w14:paraId="5E7676D6">
      <w:pPr>
        <w:pStyle w:val="17"/>
        <w:ind w:left="0" w:leftChars="0" w:firstLine="0" w:firstLineChars="0"/>
        <w:jc w:val="left"/>
        <w:rPr>
          <w:rFonts w:hint="default"/>
          <w:b/>
          <w:bCs/>
          <w:sz w:val="24"/>
          <w:szCs w:val="24"/>
          <w:lang w:val="en-US"/>
        </w:rPr>
      </w:pPr>
      <w:r>
        <w:rPr>
          <w:rFonts w:hint="default"/>
          <w:b/>
          <w:bCs/>
          <w:sz w:val="24"/>
          <w:szCs w:val="24"/>
        </w:rPr>
        <w:t xml:space="preserve">TABLE OF CONTENTS </w:t>
      </w:r>
      <w:r>
        <w:rPr>
          <w:rFonts w:hint="default"/>
          <w:b/>
          <w:bCs/>
          <w:sz w:val="24"/>
          <w:szCs w:val="24"/>
          <w:lang w:val="en-US"/>
        </w:rPr>
        <w:t>……………………………………………………..…… 9</w:t>
      </w:r>
    </w:p>
    <w:p w14:paraId="5D5AEF57">
      <w:pPr>
        <w:pStyle w:val="17"/>
        <w:ind w:left="0" w:leftChars="0" w:firstLine="0" w:firstLineChars="0"/>
        <w:jc w:val="left"/>
        <w:rPr>
          <w:rFonts w:hint="default"/>
          <w:b/>
          <w:bCs/>
          <w:sz w:val="24"/>
          <w:szCs w:val="24"/>
          <w:lang w:val="en-US"/>
        </w:rPr>
      </w:pPr>
      <w:r>
        <w:rPr>
          <w:rFonts w:hint="default"/>
          <w:b/>
          <w:bCs/>
          <w:sz w:val="24"/>
          <w:szCs w:val="24"/>
        </w:rPr>
        <w:t xml:space="preserve">LIST OF FIGURES </w:t>
      </w:r>
      <w:r>
        <w:rPr>
          <w:rFonts w:hint="default"/>
          <w:b/>
          <w:bCs/>
          <w:sz w:val="24"/>
          <w:szCs w:val="24"/>
          <w:lang w:val="en-US"/>
        </w:rPr>
        <w:t>……………………………………………………..………...</w:t>
      </w:r>
      <w:r>
        <w:rPr>
          <w:rFonts w:hint="default"/>
          <w:b/>
          <w:bCs/>
          <w:sz w:val="24"/>
          <w:szCs w:val="24"/>
        </w:rPr>
        <w:t xml:space="preserve"> </w:t>
      </w:r>
      <w:r>
        <w:rPr>
          <w:rFonts w:hint="default"/>
          <w:b/>
          <w:bCs/>
          <w:sz w:val="24"/>
          <w:szCs w:val="24"/>
          <w:lang w:val="en-US"/>
        </w:rPr>
        <w:t>12</w:t>
      </w:r>
    </w:p>
    <w:p w14:paraId="04EADF38">
      <w:pPr>
        <w:pStyle w:val="17"/>
        <w:ind w:left="0" w:leftChars="0" w:firstLine="0" w:firstLineChars="0"/>
        <w:jc w:val="left"/>
        <w:rPr>
          <w:rFonts w:hint="default"/>
          <w:b/>
          <w:bCs/>
          <w:sz w:val="24"/>
          <w:szCs w:val="24"/>
        </w:rPr>
      </w:pPr>
      <w:r>
        <w:rPr>
          <w:rFonts w:hint="default"/>
          <w:b/>
          <w:bCs/>
          <w:sz w:val="24"/>
          <w:szCs w:val="24"/>
        </w:rPr>
        <w:t>LIST OF TABLES</w:t>
      </w:r>
      <w:r>
        <w:rPr>
          <w:rFonts w:hint="default"/>
          <w:b/>
          <w:bCs/>
          <w:sz w:val="24"/>
          <w:szCs w:val="24"/>
          <w:lang w:val="en-US"/>
        </w:rPr>
        <w:t xml:space="preserve"> ……………………………………………………………..…..13</w:t>
      </w:r>
      <w:r>
        <w:rPr>
          <w:rFonts w:hint="default"/>
          <w:b/>
          <w:bCs/>
          <w:sz w:val="24"/>
          <w:szCs w:val="24"/>
        </w:rPr>
        <w:t xml:space="preserve"> </w:t>
      </w:r>
    </w:p>
    <w:p w14:paraId="364CE049">
      <w:pPr>
        <w:pStyle w:val="17"/>
        <w:ind w:left="0" w:leftChars="0" w:firstLine="0" w:firstLineChars="0"/>
        <w:jc w:val="left"/>
        <w:rPr>
          <w:rFonts w:hint="default"/>
          <w:b/>
          <w:bCs/>
          <w:sz w:val="24"/>
          <w:szCs w:val="24"/>
          <w:lang w:val="en-US"/>
        </w:rPr>
      </w:pPr>
      <w:r>
        <w:rPr>
          <w:rFonts w:hint="default"/>
          <w:b/>
          <w:bCs/>
          <w:sz w:val="24"/>
          <w:szCs w:val="24"/>
        </w:rPr>
        <w:t xml:space="preserve">NOMENCLATURE </w:t>
      </w:r>
      <w:r>
        <w:rPr>
          <w:rFonts w:hint="default"/>
          <w:b/>
          <w:bCs/>
          <w:sz w:val="24"/>
          <w:szCs w:val="24"/>
          <w:lang w:val="en-US"/>
        </w:rPr>
        <w:t>………………………….……………………….….…...……14</w:t>
      </w:r>
    </w:p>
    <w:p w14:paraId="520ACA30">
      <w:pPr>
        <w:pStyle w:val="17"/>
        <w:ind w:left="0" w:leftChars="0" w:firstLine="0" w:firstLineChars="0"/>
        <w:jc w:val="left"/>
        <w:rPr>
          <w:rFonts w:hint="default"/>
          <w:b/>
          <w:bCs/>
          <w:sz w:val="24"/>
          <w:szCs w:val="24"/>
          <w:lang w:val="en-US"/>
        </w:rPr>
      </w:pPr>
      <w:r>
        <w:rPr>
          <w:rFonts w:hint="default"/>
          <w:b/>
          <w:bCs/>
          <w:sz w:val="24"/>
          <w:szCs w:val="24"/>
        </w:rPr>
        <w:t xml:space="preserve">1. INTRODUCTION </w:t>
      </w:r>
      <w:r>
        <w:rPr>
          <w:rFonts w:hint="default"/>
          <w:b/>
          <w:bCs/>
          <w:sz w:val="24"/>
          <w:szCs w:val="24"/>
          <w:lang w:val="en-US"/>
        </w:rPr>
        <w:t>………………………………………………….……..……..15</w:t>
      </w:r>
    </w:p>
    <w:p w14:paraId="70F89E93">
      <w:pPr>
        <w:pStyle w:val="17"/>
        <w:ind w:left="0" w:leftChars="0" w:firstLine="0" w:firstLineChars="0"/>
        <w:jc w:val="left"/>
        <w:rPr>
          <w:rFonts w:hint="default"/>
          <w:b/>
          <w:bCs/>
          <w:sz w:val="24"/>
          <w:szCs w:val="24"/>
          <w:lang w:val="en-US"/>
        </w:rPr>
      </w:pPr>
      <w:r>
        <w:rPr>
          <w:rFonts w:hint="default"/>
          <w:b/>
          <w:bCs/>
          <w:sz w:val="24"/>
          <w:szCs w:val="24"/>
        </w:rPr>
        <w:t xml:space="preserve">   1.1 Background of Diabetes Mellitus </w:t>
      </w:r>
      <w:r>
        <w:rPr>
          <w:rFonts w:hint="default"/>
          <w:b/>
          <w:bCs/>
          <w:sz w:val="24"/>
          <w:szCs w:val="24"/>
          <w:lang w:val="en-US"/>
        </w:rPr>
        <w:t>……………………………….….….…….15</w:t>
      </w:r>
    </w:p>
    <w:p w14:paraId="557B69D9">
      <w:pPr>
        <w:pStyle w:val="17"/>
        <w:ind w:left="0" w:leftChars="0" w:firstLine="0" w:firstLineChars="0"/>
        <w:jc w:val="left"/>
        <w:rPr>
          <w:rFonts w:hint="default"/>
          <w:b/>
          <w:bCs/>
          <w:sz w:val="24"/>
          <w:szCs w:val="24"/>
          <w:lang w:val="en-US"/>
        </w:rPr>
      </w:pPr>
      <w:r>
        <w:rPr>
          <w:rFonts w:hint="default"/>
          <w:b/>
          <w:bCs/>
          <w:sz w:val="24"/>
          <w:szCs w:val="24"/>
        </w:rPr>
        <w:t xml:space="preserve">   1.2 Problem Statement </w:t>
      </w:r>
      <w:r>
        <w:rPr>
          <w:rFonts w:hint="default"/>
          <w:b/>
          <w:bCs/>
          <w:sz w:val="24"/>
          <w:szCs w:val="24"/>
          <w:lang w:val="en-US"/>
        </w:rPr>
        <w:t>……………………………………………….…………..17</w:t>
      </w:r>
    </w:p>
    <w:p w14:paraId="7AF90C7D">
      <w:pPr>
        <w:pStyle w:val="17"/>
        <w:ind w:left="0" w:leftChars="0" w:firstLine="0" w:firstLineChars="0"/>
        <w:jc w:val="left"/>
        <w:rPr>
          <w:rFonts w:hint="default"/>
          <w:b/>
          <w:bCs/>
          <w:sz w:val="24"/>
          <w:szCs w:val="24"/>
          <w:lang w:val="en-US"/>
        </w:rPr>
      </w:pPr>
      <w:r>
        <w:rPr>
          <w:rFonts w:hint="default"/>
          <w:b/>
          <w:bCs/>
          <w:sz w:val="24"/>
          <w:szCs w:val="24"/>
        </w:rPr>
        <w:t xml:space="preserve">   1.3 Motivation </w:t>
      </w:r>
      <w:r>
        <w:rPr>
          <w:rFonts w:hint="default"/>
          <w:b/>
          <w:bCs/>
          <w:sz w:val="24"/>
          <w:szCs w:val="24"/>
          <w:lang w:val="en-US"/>
        </w:rPr>
        <w:t>…………………………………………………………………….18</w:t>
      </w:r>
    </w:p>
    <w:p w14:paraId="2DA8337C">
      <w:pPr>
        <w:pStyle w:val="17"/>
        <w:ind w:left="0" w:leftChars="0" w:firstLine="0" w:firstLineChars="0"/>
        <w:jc w:val="left"/>
        <w:rPr>
          <w:rFonts w:hint="default"/>
          <w:b/>
          <w:bCs/>
          <w:sz w:val="24"/>
          <w:szCs w:val="24"/>
          <w:lang w:val="en-US"/>
        </w:rPr>
      </w:pPr>
      <w:r>
        <w:rPr>
          <w:rFonts w:hint="default"/>
          <w:b/>
          <w:bCs/>
          <w:sz w:val="24"/>
          <w:szCs w:val="24"/>
        </w:rPr>
        <w:t xml:space="preserve">2. LITERATURE REVIEW </w:t>
      </w:r>
      <w:r>
        <w:rPr>
          <w:rFonts w:hint="default"/>
          <w:b/>
          <w:bCs/>
          <w:sz w:val="24"/>
          <w:szCs w:val="24"/>
          <w:lang w:val="en-US"/>
        </w:rPr>
        <w:t>……………………………………………………….20</w:t>
      </w:r>
    </w:p>
    <w:p w14:paraId="3C741FF0">
      <w:pPr>
        <w:pStyle w:val="17"/>
        <w:ind w:left="0" w:leftChars="0" w:firstLine="0" w:firstLineChars="0"/>
        <w:jc w:val="left"/>
        <w:rPr>
          <w:rFonts w:hint="default"/>
          <w:b/>
          <w:bCs/>
          <w:sz w:val="24"/>
          <w:szCs w:val="24"/>
          <w:lang w:val="en-US"/>
        </w:rPr>
      </w:pPr>
      <w:r>
        <w:rPr>
          <w:rFonts w:hint="default"/>
          <w:b/>
          <w:bCs/>
          <w:sz w:val="24"/>
          <w:szCs w:val="24"/>
        </w:rPr>
        <w:t xml:space="preserve">   2.1 Machine Learning in Healthcare </w:t>
      </w:r>
      <w:r>
        <w:rPr>
          <w:rFonts w:hint="default"/>
          <w:b/>
          <w:bCs/>
          <w:sz w:val="24"/>
          <w:szCs w:val="24"/>
          <w:lang w:val="en-US"/>
        </w:rPr>
        <w:t>……………………………………………20</w:t>
      </w:r>
    </w:p>
    <w:p w14:paraId="3F7047FC">
      <w:pPr>
        <w:pStyle w:val="17"/>
        <w:ind w:left="0" w:leftChars="0" w:firstLine="0" w:firstLineChars="0"/>
        <w:jc w:val="left"/>
        <w:rPr>
          <w:rFonts w:hint="default"/>
          <w:b/>
          <w:bCs/>
          <w:sz w:val="24"/>
          <w:szCs w:val="24"/>
          <w:lang w:val="en-US"/>
        </w:rPr>
      </w:pPr>
      <w:r>
        <w:rPr>
          <w:rFonts w:hint="default"/>
          <w:b/>
          <w:bCs/>
          <w:sz w:val="24"/>
          <w:szCs w:val="24"/>
        </w:rPr>
        <w:t xml:space="preserve">   2.2 Existing Diabetes Prediction Studies </w:t>
      </w:r>
      <w:r>
        <w:rPr>
          <w:rFonts w:hint="default"/>
          <w:b/>
          <w:bCs/>
          <w:sz w:val="24"/>
          <w:szCs w:val="24"/>
          <w:lang w:val="en-US"/>
        </w:rPr>
        <w:t>………………………………………..22</w:t>
      </w:r>
    </w:p>
    <w:p w14:paraId="740F1AE8">
      <w:pPr>
        <w:pStyle w:val="17"/>
        <w:ind w:left="0" w:leftChars="0" w:firstLine="0" w:firstLineChars="0"/>
        <w:jc w:val="left"/>
        <w:rPr>
          <w:rFonts w:hint="default"/>
          <w:b/>
          <w:bCs/>
          <w:sz w:val="24"/>
          <w:szCs w:val="24"/>
          <w:lang w:val="en-US"/>
        </w:rPr>
      </w:pPr>
      <w:r>
        <w:rPr>
          <w:rFonts w:hint="default"/>
          <w:b/>
          <w:bCs/>
          <w:sz w:val="24"/>
          <w:szCs w:val="24"/>
        </w:rPr>
        <w:t xml:space="preserve">   2.3 Research Gaps </w:t>
      </w:r>
      <w:r>
        <w:rPr>
          <w:rFonts w:hint="default"/>
          <w:b/>
          <w:bCs/>
          <w:sz w:val="24"/>
          <w:szCs w:val="24"/>
          <w:lang w:val="en-US"/>
        </w:rPr>
        <w:t>………………………………………………………………..24</w:t>
      </w:r>
    </w:p>
    <w:p w14:paraId="1C2DD2AC">
      <w:pPr>
        <w:pStyle w:val="17"/>
        <w:ind w:left="0" w:leftChars="0" w:firstLine="0" w:firstLineChars="0"/>
        <w:jc w:val="left"/>
        <w:rPr>
          <w:rFonts w:hint="default"/>
          <w:b/>
          <w:bCs/>
          <w:sz w:val="24"/>
          <w:szCs w:val="24"/>
          <w:lang w:val="en-US"/>
        </w:rPr>
      </w:pPr>
      <w:r>
        <w:rPr>
          <w:rFonts w:hint="default"/>
          <w:b/>
          <w:bCs/>
          <w:sz w:val="24"/>
          <w:szCs w:val="24"/>
        </w:rPr>
        <w:t xml:space="preserve">3. RESEARCH METHODOLOGY </w:t>
      </w:r>
      <w:r>
        <w:rPr>
          <w:rFonts w:hint="default"/>
          <w:b/>
          <w:bCs/>
          <w:sz w:val="24"/>
          <w:szCs w:val="24"/>
          <w:lang w:val="en-US"/>
        </w:rPr>
        <w:t>………………………………………………26</w:t>
      </w:r>
    </w:p>
    <w:p w14:paraId="5E5C9D26">
      <w:pPr>
        <w:pStyle w:val="17"/>
        <w:ind w:left="0" w:leftChars="0" w:firstLine="0" w:firstLineChars="0"/>
        <w:jc w:val="left"/>
        <w:rPr>
          <w:rFonts w:hint="default"/>
          <w:b/>
          <w:bCs/>
          <w:sz w:val="24"/>
          <w:szCs w:val="24"/>
          <w:lang w:val="en-US"/>
        </w:rPr>
      </w:pPr>
      <w:r>
        <w:rPr>
          <w:rFonts w:hint="default"/>
          <w:b/>
          <w:bCs/>
          <w:sz w:val="24"/>
          <w:szCs w:val="24"/>
        </w:rPr>
        <w:t xml:space="preserve">   3.1 Dataset Description (PIMA Indian Dataset) </w:t>
      </w:r>
      <w:r>
        <w:rPr>
          <w:rFonts w:hint="default"/>
          <w:b/>
          <w:bCs/>
          <w:sz w:val="24"/>
          <w:szCs w:val="24"/>
          <w:lang w:val="en-US"/>
        </w:rPr>
        <w:t>……………………………….26</w:t>
      </w:r>
    </w:p>
    <w:p w14:paraId="3892A747">
      <w:pPr>
        <w:pStyle w:val="17"/>
        <w:ind w:left="0" w:leftChars="0" w:firstLine="0" w:firstLineChars="0"/>
        <w:jc w:val="left"/>
        <w:rPr>
          <w:rFonts w:hint="default"/>
          <w:b/>
          <w:bCs/>
          <w:sz w:val="24"/>
          <w:szCs w:val="24"/>
          <w:lang w:val="en-US"/>
        </w:rPr>
      </w:pPr>
      <w:r>
        <w:rPr>
          <w:rFonts w:hint="default"/>
          <w:b/>
          <w:bCs/>
          <w:sz w:val="24"/>
          <w:szCs w:val="24"/>
        </w:rPr>
        <w:t xml:space="preserve">   3.2 Preprocessing Pipeline </w:t>
      </w:r>
      <w:r>
        <w:rPr>
          <w:rFonts w:hint="default"/>
          <w:b/>
          <w:bCs/>
          <w:sz w:val="24"/>
          <w:szCs w:val="24"/>
          <w:lang w:val="en-US"/>
        </w:rPr>
        <w:t>…………………………………………………….…28</w:t>
      </w:r>
    </w:p>
    <w:p w14:paraId="646F84D8">
      <w:pPr>
        <w:pStyle w:val="17"/>
        <w:ind w:left="0" w:leftChars="0" w:firstLine="0" w:firstLineChars="0"/>
        <w:jc w:val="left"/>
        <w:rPr>
          <w:rFonts w:hint="default"/>
          <w:b/>
          <w:bCs/>
          <w:sz w:val="24"/>
          <w:szCs w:val="24"/>
          <w:lang w:val="en-US"/>
        </w:rPr>
      </w:pPr>
      <w:r>
        <w:rPr>
          <w:rFonts w:hint="default"/>
          <w:b/>
          <w:bCs/>
          <w:sz w:val="24"/>
          <w:szCs w:val="24"/>
        </w:rPr>
        <w:t xml:space="preserve">       3.2.1 Missing Value Imputation using Group Median </w:t>
      </w:r>
      <w:r>
        <w:rPr>
          <w:rFonts w:hint="default"/>
          <w:b/>
          <w:bCs/>
          <w:sz w:val="24"/>
          <w:szCs w:val="24"/>
          <w:lang w:val="en-US"/>
        </w:rPr>
        <w:t>……………………...28</w:t>
      </w:r>
    </w:p>
    <w:p w14:paraId="5629EF61">
      <w:pPr>
        <w:pStyle w:val="17"/>
        <w:ind w:left="0" w:leftChars="0" w:firstLine="0" w:firstLineChars="0"/>
        <w:jc w:val="left"/>
        <w:rPr>
          <w:rFonts w:hint="default"/>
          <w:b/>
          <w:bCs/>
          <w:sz w:val="24"/>
          <w:szCs w:val="24"/>
          <w:lang w:val="en-US"/>
        </w:rPr>
      </w:pPr>
      <w:r>
        <w:rPr>
          <w:rFonts w:hint="default"/>
          <w:b/>
          <w:bCs/>
          <w:sz w:val="24"/>
          <w:szCs w:val="24"/>
        </w:rPr>
        <w:t xml:space="preserve">       3.2.2 Outlier Detection and Treatment using IQR </w:t>
      </w:r>
      <w:r>
        <w:rPr>
          <w:rFonts w:hint="default"/>
          <w:b/>
          <w:bCs/>
          <w:sz w:val="24"/>
          <w:szCs w:val="24"/>
          <w:lang w:val="en-US"/>
        </w:rPr>
        <w:t>…………………………..30</w:t>
      </w:r>
    </w:p>
    <w:p w14:paraId="45281D5F">
      <w:pPr>
        <w:pStyle w:val="17"/>
        <w:ind w:left="0" w:leftChars="0" w:firstLine="0" w:firstLineChars="0"/>
        <w:jc w:val="left"/>
        <w:rPr>
          <w:rFonts w:hint="default"/>
          <w:b/>
          <w:bCs/>
          <w:sz w:val="24"/>
          <w:szCs w:val="24"/>
          <w:lang w:val="en-US"/>
        </w:rPr>
      </w:pPr>
      <w:r>
        <w:rPr>
          <w:rFonts w:hint="default"/>
          <w:b/>
          <w:bCs/>
          <w:sz w:val="24"/>
          <w:szCs w:val="24"/>
        </w:rPr>
        <w:t xml:space="preserve">       3.2.3 Max-Min Normalization </w:t>
      </w:r>
      <w:r>
        <w:rPr>
          <w:rFonts w:hint="default"/>
          <w:b/>
          <w:bCs/>
          <w:sz w:val="24"/>
          <w:szCs w:val="24"/>
          <w:lang w:val="en-US"/>
        </w:rPr>
        <w:t>………………………………………………...33</w:t>
      </w:r>
    </w:p>
    <w:p w14:paraId="745A6DDB">
      <w:pPr>
        <w:pStyle w:val="17"/>
        <w:ind w:left="0" w:leftChars="0" w:firstLine="0" w:firstLineChars="0"/>
        <w:jc w:val="left"/>
        <w:rPr>
          <w:rFonts w:hint="default"/>
          <w:b/>
          <w:bCs/>
          <w:sz w:val="24"/>
          <w:szCs w:val="24"/>
          <w:lang w:val="en-US"/>
        </w:rPr>
      </w:pPr>
      <w:r>
        <w:rPr>
          <w:rFonts w:hint="default"/>
          <w:b/>
          <w:bCs/>
          <w:sz w:val="24"/>
          <w:szCs w:val="24"/>
        </w:rPr>
        <w:t xml:space="preserve">   </w:t>
      </w:r>
      <w:r>
        <w:rPr>
          <w:rFonts w:hint="default"/>
          <w:b/>
          <w:bCs/>
          <w:sz w:val="24"/>
          <w:szCs w:val="24"/>
          <w:lang w:val="en-US"/>
        </w:rPr>
        <w:t xml:space="preserve">    </w:t>
      </w:r>
      <w:r>
        <w:rPr>
          <w:rFonts w:hint="default"/>
          <w:b/>
          <w:bCs/>
          <w:sz w:val="24"/>
          <w:szCs w:val="24"/>
        </w:rPr>
        <w:t>3.</w:t>
      </w:r>
      <w:r>
        <w:rPr>
          <w:rFonts w:hint="default"/>
          <w:b/>
          <w:bCs/>
          <w:sz w:val="24"/>
          <w:szCs w:val="24"/>
          <w:lang w:val="en-US"/>
        </w:rPr>
        <w:t>2.4</w:t>
      </w:r>
      <w:r>
        <w:rPr>
          <w:rFonts w:hint="default"/>
          <w:b/>
          <w:bCs/>
          <w:sz w:val="24"/>
          <w:szCs w:val="24"/>
        </w:rPr>
        <w:t xml:space="preserve"> Feature Engineering (Interaction Features) </w:t>
      </w:r>
      <w:r>
        <w:rPr>
          <w:rFonts w:hint="default"/>
          <w:b/>
          <w:bCs/>
          <w:sz w:val="24"/>
          <w:szCs w:val="24"/>
          <w:lang w:val="en-US"/>
        </w:rPr>
        <w:t>…………………………...35</w:t>
      </w:r>
    </w:p>
    <w:p w14:paraId="40F40C88">
      <w:pPr>
        <w:pStyle w:val="17"/>
        <w:ind w:left="0" w:leftChars="0" w:firstLine="0" w:firstLineChars="0"/>
        <w:jc w:val="left"/>
        <w:rPr>
          <w:rFonts w:hint="default"/>
          <w:b/>
          <w:bCs/>
          <w:sz w:val="24"/>
          <w:szCs w:val="24"/>
          <w:lang w:val="en-US"/>
        </w:rPr>
      </w:pPr>
      <w:r>
        <w:rPr>
          <w:rFonts w:hint="default"/>
          <w:b/>
          <w:bCs/>
          <w:sz w:val="24"/>
          <w:szCs w:val="24"/>
        </w:rPr>
        <w:t xml:space="preserve">   3</w:t>
      </w:r>
      <w:r>
        <w:rPr>
          <w:rFonts w:hint="default"/>
          <w:b/>
          <w:bCs/>
          <w:sz w:val="24"/>
          <w:szCs w:val="24"/>
          <w:lang w:val="en-US"/>
        </w:rPr>
        <w:t>.3</w:t>
      </w:r>
      <w:r>
        <w:rPr>
          <w:rFonts w:hint="default"/>
          <w:b/>
          <w:bCs/>
          <w:sz w:val="24"/>
          <w:szCs w:val="24"/>
        </w:rPr>
        <w:t xml:space="preserve"> Feature Selection using Random Forest </w:t>
      </w:r>
      <w:r>
        <w:rPr>
          <w:rFonts w:hint="default"/>
          <w:b/>
          <w:bCs/>
          <w:sz w:val="24"/>
          <w:szCs w:val="24"/>
          <w:lang w:val="en-US"/>
        </w:rPr>
        <w:t>……………………………….……39</w:t>
      </w:r>
    </w:p>
    <w:p w14:paraId="54218856">
      <w:pPr>
        <w:pStyle w:val="17"/>
        <w:ind w:left="0" w:leftChars="0" w:firstLine="0" w:firstLineChars="0"/>
        <w:jc w:val="left"/>
        <w:rPr>
          <w:rFonts w:hint="default"/>
          <w:b/>
          <w:bCs/>
          <w:sz w:val="24"/>
          <w:szCs w:val="24"/>
          <w:lang w:val="en-US"/>
        </w:rPr>
      </w:pPr>
      <w:r>
        <w:rPr>
          <w:rFonts w:hint="default"/>
          <w:b/>
          <w:bCs/>
          <w:sz w:val="24"/>
          <w:szCs w:val="24"/>
        </w:rPr>
        <w:t xml:space="preserve">   3.</w:t>
      </w:r>
      <w:r>
        <w:rPr>
          <w:rFonts w:hint="default"/>
          <w:b/>
          <w:bCs/>
          <w:sz w:val="24"/>
          <w:szCs w:val="24"/>
          <w:lang w:val="en-US"/>
        </w:rPr>
        <w:t>4</w:t>
      </w:r>
      <w:r>
        <w:rPr>
          <w:rFonts w:hint="default"/>
          <w:b/>
          <w:bCs/>
          <w:sz w:val="24"/>
          <w:szCs w:val="24"/>
        </w:rPr>
        <w:t xml:space="preserve"> Hybrid Stacking Ensemble Model </w:t>
      </w:r>
      <w:r>
        <w:rPr>
          <w:rFonts w:hint="default"/>
          <w:b/>
          <w:bCs/>
          <w:sz w:val="24"/>
          <w:szCs w:val="24"/>
          <w:lang w:val="en-US"/>
        </w:rPr>
        <w:t>…………………………………………..40</w:t>
      </w:r>
    </w:p>
    <w:p w14:paraId="5C722C18">
      <w:pPr>
        <w:pStyle w:val="17"/>
        <w:ind w:left="0" w:leftChars="0" w:firstLine="0" w:firstLineChars="0"/>
        <w:jc w:val="left"/>
        <w:rPr>
          <w:rFonts w:hint="default"/>
          <w:b/>
          <w:bCs/>
          <w:sz w:val="24"/>
          <w:szCs w:val="24"/>
          <w:lang w:val="en-US"/>
        </w:rPr>
      </w:pPr>
      <w:r>
        <w:rPr>
          <w:rFonts w:hint="default"/>
          <w:b/>
          <w:bCs/>
          <w:sz w:val="24"/>
          <w:szCs w:val="24"/>
        </w:rPr>
        <w:t xml:space="preserve">       3.</w:t>
      </w:r>
      <w:r>
        <w:rPr>
          <w:rFonts w:hint="default"/>
          <w:b/>
          <w:bCs/>
          <w:sz w:val="24"/>
          <w:szCs w:val="24"/>
          <w:lang w:val="en-US"/>
        </w:rPr>
        <w:t>4</w:t>
      </w:r>
      <w:r>
        <w:rPr>
          <w:rFonts w:hint="default"/>
          <w:b/>
          <w:bCs/>
          <w:sz w:val="24"/>
          <w:szCs w:val="24"/>
        </w:rPr>
        <w:t xml:space="preserve">.1 Base Classifiers </w:t>
      </w:r>
      <w:r>
        <w:rPr>
          <w:rFonts w:hint="default"/>
          <w:b/>
          <w:bCs/>
          <w:sz w:val="24"/>
          <w:szCs w:val="24"/>
          <w:lang w:val="en-US"/>
        </w:rPr>
        <w:t>…………………………………………………………..42</w:t>
      </w:r>
    </w:p>
    <w:p w14:paraId="7E7FF5DE">
      <w:pPr>
        <w:pStyle w:val="17"/>
        <w:ind w:left="0" w:leftChars="0" w:firstLine="0" w:firstLineChars="0"/>
        <w:jc w:val="left"/>
        <w:rPr>
          <w:rFonts w:hint="default"/>
          <w:b/>
          <w:bCs/>
          <w:sz w:val="24"/>
          <w:szCs w:val="24"/>
          <w:lang w:val="en-US"/>
        </w:rPr>
      </w:pPr>
      <w:r>
        <w:rPr>
          <w:rFonts w:hint="default"/>
          <w:b/>
          <w:bCs/>
          <w:sz w:val="24"/>
          <w:szCs w:val="24"/>
        </w:rPr>
        <w:t xml:space="preserve">       3.</w:t>
      </w:r>
      <w:r>
        <w:rPr>
          <w:rFonts w:hint="default"/>
          <w:b/>
          <w:bCs/>
          <w:sz w:val="24"/>
          <w:szCs w:val="24"/>
          <w:lang w:val="en-US"/>
        </w:rPr>
        <w:t>4</w:t>
      </w:r>
      <w:r>
        <w:rPr>
          <w:rFonts w:hint="default"/>
          <w:b/>
          <w:bCs/>
          <w:sz w:val="24"/>
          <w:szCs w:val="24"/>
        </w:rPr>
        <w:t xml:space="preserve">.2 Meta-Learner </w:t>
      </w:r>
      <w:r>
        <w:rPr>
          <w:rFonts w:hint="default"/>
          <w:b/>
          <w:bCs/>
          <w:sz w:val="24"/>
          <w:szCs w:val="24"/>
          <w:lang w:val="en-US"/>
        </w:rPr>
        <w:t>…………………………………………………………….43</w:t>
      </w:r>
    </w:p>
    <w:p w14:paraId="6167E14B">
      <w:pPr>
        <w:pStyle w:val="17"/>
        <w:ind w:left="0" w:leftChars="0" w:firstLine="0" w:firstLineChars="0"/>
        <w:jc w:val="left"/>
        <w:rPr>
          <w:rFonts w:hint="default"/>
          <w:b/>
          <w:bCs/>
          <w:sz w:val="24"/>
          <w:szCs w:val="24"/>
          <w:lang w:val="en-US"/>
        </w:rPr>
      </w:pPr>
      <w:r>
        <w:rPr>
          <w:rFonts w:hint="default"/>
          <w:b/>
          <w:bCs/>
          <w:sz w:val="24"/>
          <w:szCs w:val="24"/>
        </w:rPr>
        <w:t xml:space="preserve">   3.</w:t>
      </w:r>
      <w:r>
        <w:rPr>
          <w:rFonts w:hint="default"/>
          <w:b/>
          <w:bCs/>
          <w:sz w:val="24"/>
          <w:szCs w:val="24"/>
          <w:lang w:val="en-US"/>
        </w:rPr>
        <w:t>5</w:t>
      </w:r>
      <w:r>
        <w:rPr>
          <w:rFonts w:hint="default"/>
          <w:b/>
          <w:bCs/>
          <w:sz w:val="24"/>
          <w:szCs w:val="24"/>
        </w:rPr>
        <w:t xml:space="preserve"> Evaluation Metrics &amp; Cross-Validation </w:t>
      </w:r>
      <w:r>
        <w:rPr>
          <w:rFonts w:hint="default"/>
          <w:b/>
          <w:bCs/>
          <w:sz w:val="24"/>
          <w:szCs w:val="24"/>
          <w:lang w:val="en-US"/>
        </w:rPr>
        <w:t>…………………………………….44</w:t>
      </w:r>
    </w:p>
    <w:p w14:paraId="7CCD9A62">
      <w:pPr>
        <w:pStyle w:val="17"/>
        <w:ind w:left="0" w:leftChars="0" w:firstLine="0" w:firstLineChars="0"/>
        <w:jc w:val="left"/>
        <w:rPr>
          <w:rFonts w:hint="default"/>
          <w:b/>
          <w:bCs/>
          <w:sz w:val="24"/>
          <w:szCs w:val="24"/>
          <w:lang w:val="en-US"/>
        </w:rPr>
      </w:pPr>
      <w:r>
        <w:rPr>
          <w:rFonts w:hint="default"/>
          <w:b/>
          <w:bCs/>
          <w:sz w:val="24"/>
          <w:szCs w:val="24"/>
          <w:lang w:val="en-US"/>
        </w:rPr>
        <w:t xml:space="preserve">       3.5.1 Confusion Metrics &amp; Fundamentals……………………………………44</w:t>
      </w:r>
    </w:p>
    <w:p w14:paraId="3E1CF5C8">
      <w:pPr>
        <w:pStyle w:val="17"/>
        <w:ind w:left="0" w:leftChars="0" w:firstLine="0" w:firstLineChars="0"/>
        <w:jc w:val="left"/>
        <w:rPr>
          <w:rFonts w:hint="default"/>
          <w:b/>
          <w:bCs/>
          <w:sz w:val="24"/>
          <w:szCs w:val="24"/>
          <w:lang w:val="en-US"/>
        </w:rPr>
      </w:pPr>
      <w:r>
        <w:rPr>
          <w:rFonts w:hint="default"/>
          <w:b/>
          <w:bCs/>
          <w:sz w:val="24"/>
          <w:szCs w:val="24"/>
          <w:lang w:val="en-US"/>
        </w:rPr>
        <w:t xml:space="preserve">       3.5.2 Evaluation Metrics……………………………………………………….45</w:t>
      </w:r>
    </w:p>
    <w:p w14:paraId="3B7E9521">
      <w:pPr>
        <w:pStyle w:val="17"/>
        <w:ind w:left="0" w:leftChars="0" w:firstLine="0" w:firstLineChars="0"/>
        <w:jc w:val="left"/>
        <w:rPr>
          <w:rFonts w:hint="default"/>
          <w:b/>
          <w:bCs/>
          <w:sz w:val="24"/>
          <w:szCs w:val="24"/>
          <w:lang w:val="en-US"/>
        </w:rPr>
      </w:pPr>
      <w:r>
        <w:rPr>
          <w:rFonts w:hint="default"/>
          <w:b/>
          <w:bCs/>
          <w:sz w:val="24"/>
          <w:szCs w:val="24"/>
          <w:lang w:val="en-US"/>
        </w:rPr>
        <w:t xml:space="preserve">       3.5.3 10-Fold Stratified Cross-Validation…………………………………….48</w:t>
      </w:r>
    </w:p>
    <w:p w14:paraId="009EF622">
      <w:pPr>
        <w:pStyle w:val="17"/>
        <w:ind w:left="0" w:leftChars="0" w:firstLine="0" w:firstLineChars="0"/>
        <w:jc w:val="left"/>
        <w:rPr>
          <w:rFonts w:hint="default"/>
          <w:b/>
          <w:bCs/>
          <w:sz w:val="24"/>
          <w:szCs w:val="24"/>
          <w:lang w:val="en-US"/>
        </w:rPr>
      </w:pPr>
      <w:r>
        <w:rPr>
          <w:rFonts w:hint="default"/>
          <w:b/>
          <w:bCs/>
          <w:sz w:val="24"/>
          <w:szCs w:val="24"/>
          <w:lang w:val="en-US"/>
        </w:rPr>
        <w:t xml:space="preserve">       3.5.4 Mathematical Summary of Evaluation Protocol……………………….51</w:t>
      </w:r>
    </w:p>
    <w:p w14:paraId="18486B0C">
      <w:pPr>
        <w:pStyle w:val="17"/>
        <w:ind w:left="0" w:leftChars="0" w:firstLine="0" w:firstLineChars="0"/>
        <w:jc w:val="left"/>
        <w:rPr>
          <w:rFonts w:hint="default"/>
          <w:b/>
          <w:bCs/>
          <w:sz w:val="24"/>
          <w:szCs w:val="24"/>
          <w:lang w:val="en-US"/>
        </w:rPr>
      </w:pPr>
      <w:r>
        <w:rPr>
          <w:rFonts w:hint="default"/>
          <w:b/>
          <w:bCs/>
          <w:sz w:val="24"/>
          <w:szCs w:val="24"/>
        </w:rPr>
        <w:t xml:space="preserve">4. RESULTS AND DISCUSSION </w:t>
      </w:r>
      <w:r>
        <w:rPr>
          <w:rFonts w:hint="default"/>
          <w:b/>
          <w:bCs/>
          <w:sz w:val="24"/>
          <w:szCs w:val="24"/>
          <w:lang w:val="en-US"/>
        </w:rPr>
        <w:t>………………………………………………..</w:t>
      </w:r>
      <w:r>
        <w:rPr>
          <w:rFonts w:hint="default"/>
          <w:b/>
          <w:bCs/>
          <w:sz w:val="24"/>
          <w:szCs w:val="24"/>
        </w:rPr>
        <w:t xml:space="preserve"> </w:t>
      </w:r>
      <w:r>
        <w:rPr>
          <w:rFonts w:hint="default"/>
          <w:b/>
          <w:bCs/>
          <w:sz w:val="24"/>
          <w:szCs w:val="24"/>
          <w:lang w:val="en-US"/>
        </w:rPr>
        <w:t>53</w:t>
      </w:r>
    </w:p>
    <w:p w14:paraId="62416045">
      <w:pPr>
        <w:pStyle w:val="17"/>
        <w:ind w:left="0" w:leftChars="0" w:firstLine="0" w:firstLineChars="0"/>
        <w:jc w:val="left"/>
        <w:rPr>
          <w:rFonts w:hint="default"/>
          <w:b/>
          <w:bCs/>
          <w:sz w:val="24"/>
          <w:szCs w:val="24"/>
          <w:lang w:val="en-US"/>
        </w:rPr>
      </w:pPr>
      <w:r>
        <w:rPr>
          <w:rFonts w:hint="default"/>
          <w:b/>
          <w:bCs/>
          <w:sz w:val="24"/>
          <w:szCs w:val="24"/>
        </w:rPr>
        <w:t xml:space="preserve">   4.1 Experimental Results </w:t>
      </w:r>
      <w:r>
        <w:rPr>
          <w:rFonts w:hint="default"/>
          <w:b/>
          <w:bCs/>
          <w:sz w:val="24"/>
          <w:szCs w:val="24"/>
          <w:lang w:val="en-US"/>
        </w:rPr>
        <w:t>………………………………………………………..</w:t>
      </w:r>
      <w:r>
        <w:rPr>
          <w:rFonts w:hint="default"/>
          <w:b/>
          <w:bCs/>
          <w:sz w:val="24"/>
          <w:szCs w:val="24"/>
        </w:rPr>
        <w:t xml:space="preserve"> </w:t>
      </w:r>
      <w:r>
        <w:rPr>
          <w:rFonts w:hint="default"/>
          <w:b/>
          <w:bCs/>
          <w:sz w:val="24"/>
          <w:szCs w:val="24"/>
          <w:lang w:val="en-US"/>
        </w:rPr>
        <w:t>53</w:t>
      </w:r>
    </w:p>
    <w:p w14:paraId="27421E62">
      <w:pPr>
        <w:pStyle w:val="17"/>
        <w:ind w:left="0" w:leftChars="0" w:firstLine="0" w:firstLineChars="0"/>
        <w:jc w:val="left"/>
        <w:rPr>
          <w:rFonts w:hint="default"/>
          <w:b/>
          <w:bCs/>
          <w:sz w:val="24"/>
          <w:szCs w:val="24"/>
          <w:lang w:val="en-US"/>
        </w:rPr>
      </w:pPr>
      <w:r>
        <w:rPr>
          <w:rFonts w:hint="default"/>
          <w:b/>
          <w:bCs/>
          <w:sz w:val="24"/>
          <w:szCs w:val="24"/>
        </w:rPr>
        <w:t xml:space="preserve">   4.2 Comparison with Existing Methods </w:t>
      </w:r>
      <w:r>
        <w:rPr>
          <w:rFonts w:hint="default"/>
          <w:b/>
          <w:bCs/>
          <w:sz w:val="24"/>
          <w:szCs w:val="24"/>
          <w:lang w:val="en-US"/>
        </w:rPr>
        <w:t>………………………………………..</w:t>
      </w:r>
      <w:r>
        <w:rPr>
          <w:rFonts w:hint="default"/>
          <w:b/>
          <w:bCs/>
          <w:sz w:val="24"/>
          <w:szCs w:val="24"/>
        </w:rPr>
        <w:t xml:space="preserve"> </w:t>
      </w:r>
      <w:r>
        <w:rPr>
          <w:rFonts w:hint="default"/>
          <w:b/>
          <w:bCs/>
          <w:sz w:val="24"/>
          <w:szCs w:val="24"/>
          <w:lang w:val="en-US"/>
        </w:rPr>
        <w:t>57</w:t>
      </w:r>
    </w:p>
    <w:p w14:paraId="5A82C5B5">
      <w:pPr>
        <w:pStyle w:val="17"/>
        <w:ind w:left="0" w:leftChars="0" w:firstLine="0" w:firstLineChars="0"/>
        <w:jc w:val="left"/>
        <w:rPr>
          <w:rFonts w:hint="default"/>
          <w:b/>
          <w:bCs/>
          <w:sz w:val="24"/>
          <w:szCs w:val="24"/>
          <w:lang w:val="en-US"/>
        </w:rPr>
      </w:pPr>
      <w:r>
        <w:rPr>
          <w:rFonts w:hint="default"/>
          <w:b/>
          <w:bCs/>
          <w:sz w:val="24"/>
          <w:szCs w:val="24"/>
        </w:rPr>
        <w:t xml:space="preserve">   4.3 Reliability &amp; Stability Analysis </w:t>
      </w:r>
      <w:r>
        <w:rPr>
          <w:rFonts w:hint="default"/>
          <w:b/>
          <w:bCs/>
          <w:sz w:val="24"/>
          <w:szCs w:val="24"/>
          <w:lang w:val="en-US"/>
        </w:rPr>
        <w:t>……………………………………………..</w:t>
      </w:r>
      <w:r>
        <w:rPr>
          <w:rFonts w:hint="default"/>
          <w:b/>
          <w:bCs/>
          <w:sz w:val="24"/>
          <w:szCs w:val="24"/>
        </w:rPr>
        <w:t xml:space="preserve"> </w:t>
      </w:r>
      <w:r>
        <w:rPr>
          <w:rFonts w:hint="default"/>
          <w:b/>
          <w:bCs/>
          <w:sz w:val="24"/>
          <w:szCs w:val="24"/>
          <w:lang w:val="en-US"/>
        </w:rPr>
        <w:t>60</w:t>
      </w:r>
    </w:p>
    <w:p w14:paraId="7AABF809">
      <w:pPr>
        <w:pStyle w:val="17"/>
        <w:ind w:left="0" w:leftChars="0" w:firstLine="0" w:firstLineChars="0"/>
        <w:jc w:val="left"/>
        <w:rPr>
          <w:rFonts w:hint="default"/>
          <w:b/>
          <w:bCs/>
          <w:sz w:val="24"/>
          <w:szCs w:val="24"/>
          <w:lang w:val="en-US"/>
        </w:rPr>
      </w:pPr>
      <w:r>
        <w:rPr>
          <w:rFonts w:hint="default"/>
          <w:b/>
          <w:bCs/>
          <w:sz w:val="24"/>
          <w:szCs w:val="24"/>
        </w:rPr>
        <w:t xml:space="preserve">5. CONCLUSION AND FUTURE WORK </w:t>
      </w:r>
      <w:r>
        <w:rPr>
          <w:rFonts w:hint="default"/>
          <w:b/>
          <w:bCs/>
          <w:sz w:val="24"/>
          <w:szCs w:val="24"/>
          <w:lang w:val="en-US"/>
        </w:rPr>
        <w:t>………………………………………</w:t>
      </w:r>
      <w:r>
        <w:rPr>
          <w:rFonts w:hint="default"/>
          <w:b/>
          <w:bCs/>
          <w:sz w:val="24"/>
          <w:szCs w:val="24"/>
        </w:rPr>
        <w:t xml:space="preserve"> </w:t>
      </w:r>
      <w:r>
        <w:rPr>
          <w:rFonts w:hint="default"/>
          <w:b/>
          <w:bCs/>
          <w:sz w:val="24"/>
          <w:szCs w:val="24"/>
          <w:lang w:val="en-US"/>
        </w:rPr>
        <w:t>63</w:t>
      </w:r>
    </w:p>
    <w:p w14:paraId="4928DE5B">
      <w:pPr>
        <w:pStyle w:val="17"/>
        <w:ind w:left="0" w:leftChars="0" w:firstLine="0" w:firstLineChars="0"/>
        <w:jc w:val="left"/>
        <w:rPr>
          <w:rFonts w:hint="default"/>
          <w:b/>
          <w:bCs/>
          <w:sz w:val="24"/>
          <w:szCs w:val="24"/>
          <w:lang w:val="en-US"/>
        </w:rPr>
      </w:pPr>
      <w:r>
        <w:rPr>
          <w:rFonts w:hint="default"/>
          <w:b/>
          <w:bCs/>
          <w:sz w:val="24"/>
          <w:szCs w:val="24"/>
        </w:rPr>
        <w:t xml:space="preserve">   5.1 Summary of Key Findings </w:t>
      </w:r>
      <w:r>
        <w:rPr>
          <w:rFonts w:hint="default"/>
          <w:b/>
          <w:bCs/>
          <w:sz w:val="24"/>
          <w:szCs w:val="24"/>
          <w:lang w:val="en-US"/>
        </w:rPr>
        <w:t>…………………………………………………..</w:t>
      </w:r>
      <w:r>
        <w:rPr>
          <w:rFonts w:hint="default"/>
          <w:b/>
          <w:bCs/>
          <w:sz w:val="24"/>
          <w:szCs w:val="24"/>
        </w:rPr>
        <w:t xml:space="preserve"> </w:t>
      </w:r>
      <w:r>
        <w:rPr>
          <w:rFonts w:hint="default"/>
          <w:b/>
          <w:bCs/>
          <w:sz w:val="24"/>
          <w:szCs w:val="24"/>
          <w:lang w:val="en-US"/>
        </w:rPr>
        <w:t>63</w:t>
      </w:r>
    </w:p>
    <w:p w14:paraId="1CFAE4A5">
      <w:pPr>
        <w:pStyle w:val="17"/>
        <w:ind w:left="0" w:leftChars="0" w:firstLine="0" w:firstLineChars="0"/>
        <w:jc w:val="left"/>
        <w:rPr>
          <w:rFonts w:hint="default"/>
          <w:b/>
          <w:bCs/>
          <w:sz w:val="24"/>
          <w:szCs w:val="24"/>
          <w:lang w:val="en-US"/>
        </w:rPr>
      </w:pPr>
      <w:r>
        <w:rPr>
          <w:rFonts w:hint="default"/>
          <w:b/>
          <w:bCs/>
          <w:sz w:val="24"/>
          <w:szCs w:val="24"/>
        </w:rPr>
        <w:t xml:space="preserve">   5.2 Contributions of the Research </w:t>
      </w:r>
      <w:r>
        <w:rPr>
          <w:rFonts w:hint="default"/>
          <w:b/>
          <w:bCs/>
          <w:sz w:val="24"/>
          <w:szCs w:val="24"/>
          <w:lang w:val="en-US"/>
        </w:rPr>
        <w:t>………………………………………………64</w:t>
      </w:r>
    </w:p>
    <w:p w14:paraId="7F304CE2">
      <w:pPr>
        <w:pStyle w:val="17"/>
        <w:ind w:left="0" w:leftChars="0" w:firstLine="0" w:firstLineChars="0"/>
        <w:jc w:val="left"/>
        <w:rPr>
          <w:rFonts w:hint="default"/>
          <w:b/>
          <w:bCs/>
          <w:sz w:val="24"/>
          <w:szCs w:val="24"/>
          <w:lang w:val="en-US"/>
        </w:rPr>
      </w:pPr>
      <w:r>
        <w:rPr>
          <w:rFonts w:hint="default"/>
          <w:b/>
          <w:bCs/>
          <w:sz w:val="24"/>
          <w:szCs w:val="24"/>
        </w:rPr>
        <w:t xml:space="preserve">   5.3 Limitations </w:t>
      </w:r>
      <w:r>
        <w:rPr>
          <w:rFonts w:hint="default"/>
          <w:b/>
          <w:bCs/>
          <w:sz w:val="24"/>
          <w:szCs w:val="24"/>
          <w:lang w:val="en-US"/>
        </w:rPr>
        <w:t>……………………………………………………………………65</w:t>
      </w:r>
    </w:p>
    <w:p w14:paraId="12CAAD7F">
      <w:pPr>
        <w:pStyle w:val="17"/>
        <w:ind w:left="0" w:leftChars="0" w:firstLine="0" w:firstLineChars="0"/>
        <w:jc w:val="left"/>
        <w:rPr>
          <w:rFonts w:hint="default"/>
          <w:b/>
          <w:bCs/>
          <w:sz w:val="24"/>
          <w:szCs w:val="24"/>
          <w:lang w:val="en-US"/>
        </w:rPr>
      </w:pPr>
      <w:r>
        <w:rPr>
          <w:rFonts w:hint="default"/>
          <w:b/>
          <w:bCs/>
          <w:sz w:val="24"/>
          <w:szCs w:val="24"/>
        </w:rPr>
        <w:t xml:space="preserve">   5.4 Future Work Recommendations </w:t>
      </w:r>
      <w:r>
        <w:rPr>
          <w:rFonts w:hint="default"/>
          <w:b/>
          <w:bCs/>
          <w:sz w:val="24"/>
          <w:szCs w:val="24"/>
          <w:lang w:val="en-US"/>
        </w:rPr>
        <w:t>……………………………………………66</w:t>
      </w:r>
    </w:p>
    <w:p w14:paraId="328509FF">
      <w:pPr>
        <w:pStyle w:val="17"/>
        <w:ind w:left="0" w:leftChars="0" w:firstLine="0" w:firstLineChars="0"/>
        <w:jc w:val="left"/>
        <w:rPr>
          <w:rFonts w:hint="default"/>
          <w:b/>
          <w:bCs/>
          <w:sz w:val="24"/>
          <w:szCs w:val="24"/>
          <w:lang w:val="en-US"/>
        </w:rPr>
      </w:pPr>
      <w:r>
        <w:rPr>
          <w:rFonts w:hint="default"/>
          <w:b/>
          <w:bCs/>
          <w:sz w:val="24"/>
          <w:szCs w:val="24"/>
        </w:rPr>
        <w:t xml:space="preserve">6. BIBLIOGRAPHY </w:t>
      </w:r>
      <w:r>
        <w:rPr>
          <w:rFonts w:hint="default"/>
          <w:b/>
          <w:bCs/>
          <w:sz w:val="24"/>
          <w:szCs w:val="24"/>
          <w:lang w:val="en-US"/>
        </w:rPr>
        <w:t>……………………………………………………………….68</w:t>
      </w:r>
    </w:p>
    <w:p w14:paraId="2B05CE88">
      <w:pPr>
        <w:pStyle w:val="17"/>
        <w:ind w:left="0" w:leftChars="0" w:firstLine="0" w:firstLineChars="0"/>
        <w:jc w:val="left"/>
        <w:rPr>
          <w:rFonts w:hint="default"/>
          <w:b/>
          <w:bCs/>
          <w:sz w:val="24"/>
          <w:szCs w:val="24"/>
          <w:lang w:val="en-US"/>
        </w:rPr>
      </w:pPr>
      <w:r>
        <w:rPr>
          <w:rFonts w:hint="default"/>
          <w:b/>
          <w:bCs/>
          <w:sz w:val="24"/>
          <w:szCs w:val="24"/>
        </w:rPr>
        <w:t xml:space="preserve">7. APPENDICES </w:t>
      </w:r>
      <w:r>
        <w:rPr>
          <w:rFonts w:hint="default"/>
          <w:b/>
          <w:bCs/>
          <w:sz w:val="24"/>
          <w:szCs w:val="24"/>
          <w:lang w:val="en-US"/>
        </w:rPr>
        <w:t>……………………………………………………………….…..70</w:t>
      </w:r>
    </w:p>
    <w:p w14:paraId="3B5D0126">
      <w:pPr>
        <w:pStyle w:val="17"/>
        <w:ind w:left="0" w:leftChars="0" w:firstLine="0" w:firstLineChars="0"/>
        <w:jc w:val="left"/>
        <w:rPr>
          <w:rFonts w:hint="default"/>
          <w:b/>
          <w:bCs/>
          <w:sz w:val="24"/>
          <w:szCs w:val="24"/>
        </w:rPr>
      </w:pPr>
      <w:r>
        <w:rPr>
          <w:rFonts w:hint="default"/>
          <w:b/>
          <w:bCs/>
          <w:sz w:val="24"/>
          <w:szCs w:val="24"/>
        </w:rPr>
        <w:t xml:space="preserve">   Appendix A: Dataset Description </w:t>
      </w:r>
      <w:r>
        <w:rPr>
          <w:rFonts w:hint="default"/>
          <w:b/>
          <w:bCs/>
          <w:sz w:val="24"/>
          <w:szCs w:val="24"/>
          <w:lang w:val="en-US"/>
        </w:rPr>
        <w:t>…………………………………………….</w:t>
      </w:r>
      <w:r>
        <w:rPr>
          <w:rFonts w:hint="default"/>
          <w:b/>
          <w:bCs/>
          <w:sz w:val="24"/>
          <w:szCs w:val="24"/>
        </w:rPr>
        <w:t xml:space="preserve"> 54</w:t>
      </w:r>
    </w:p>
    <w:p w14:paraId="7521B2CE">
      <w:pPr>
        <w:pStyle w:val="17"/>
        <w:ind w:left="0" w:leftChars="0" w:firstLine="0" w:firstLineChars="0"/>
        <w:jc w:val="left"/>
        <w:rPr>
          <w:rFonts w:hint="default"/>
          <w:b/>
          <w:bCs/>
          <w:sz w:val="24"/>
          <w:szCs w:val="24"/>
        </w:rPr>
      </w:pPr>
      <w:r>
        <w:rPr>
          <w:rFonts w:hint="default"/>
          <w:b/>
          <w:bCs/>
          <w:sz w:val="24"/>
          <w:szCs w:val="24"/>
        </w:rPr>
        <w:t xml:space="preserve">   Appendix </w:t>
      </w:r>
      <w:r>
        <w:rPr>
          <w:rFonts w:hint="default"/>
          <w:b/>
          <w:bCs/>
          <w:sz w:val="24"/>
          <w:szCs w:val="24"/>
          <w:lang w:val="en-US"/>
        </w:rPr>
        <w:t>B</w:t>
      </w:r>
      <w:r>
        <w:rPr>
          <w:rFonts w:hint="default"/>
          <w:b/>
          <w:bCs/>
          <w:sz w:val="24"/>
          <w:szCs w:val="24"/>
        </w:rPr>
        <w:t xml:space="preserve">: Additional Results </w:t>
      </w:r>
      <w:r>
        <w:rPr>
          <w:rFonts w:hint="default"/>
          <w:b/>
          <w:bCs/>
          <w:sz w:val="24"/>
          <w:szCs w:val="24"/>
          <w:lang w:val="en-US"/>
        </w:rPr>
        <w:t>………………………………….……..……</w:t>
      </w:r>
      <w:r>
        <w:rPr>
          <w:rFonts w:hint="default"/>
          <w:b/>
          <w:bCs/>
          <w:sz w:val="24"/>
          <w:szCs w:val="24"/>
        </w:rPr>
        <w:t xml:space="preserve"> 58</w:t>
      </w:r>
    </w:p>
    <w:p w14:paraId="3FAE0618">
      <w:pPr>
        <w:pStyle w:val="17"/>
        <w:ind w:left="0" w:leftChars="0" w:firstLine="0" w:firstLineChars="0"/>
        <w:jc w:val="left"/>
        <w:rPr>
          <w:rFonts w:hint="default"/>
          <w:b/>
          <w:bCs/>
          <w:sz w:val="24"/>
          <w:szCs w:val="24"/>
          <w:lang w:val="en-US"/>
        </w:rPr>
      </w:pPr>
      <w:r>
        <w:rPr>
          <w:rFonts w:hint="default"/>
          <w:b/>
          <w:bCs/>
          <w:sz w:val="24"/>
          <w:szCs w:val="24"/>
        </w:rPr>
        <w:t xml:space="preserve">8. VITAE </w:t>
      </w:r>
      <w:r>
        <w:rPr>
          <w:rFonts w:hint="default"/>
          <w:b/>
          <w:bCs/>
          <w:sz w:val="24"/>
          <w:szCs w:val="24"/>
          <w:lang w:val="en-US"/>
        </w:rPr>
        <w:t>……………………………………………………………………………71</w:t>
      </w:r>
    </w:p>
    <w:p w14:paraId="41DDA6D5"/>
    <w:p w14:paraId="109FBF03"/>
    <w:p w14:paraId="77008609"/>
    <w:p w14:paraId="37A1392E"/>
    <w:p w14:paraId="633433C0"/>
    <w:p w14:paraId="442A43E3"/>
    <w:p w14:paraId="30BEF0B5"/>
    <w:p w14:paraId="6AF93257">
      <w:pPr>
        <w:pStyle w:val="2"/>
        <w:numPr>
          <w:ilvl w:val="0"/>
          <w:numId w:val="0"/>
        </w:numPr>
        <w:bidi w:val="0"/>
        <w:ind w:left="90" w:leftChars="0"/>
        <w:jc w:val="both"/>
        <w:rPr>
          <w:sz w:val="28"/>
          <w:szCs w:val="21"/>
        </w:rPr>
      </w:pPr>
      <w:r>
        <w:rPr>
          <w:sz w:val="28"/>
          <w:szCs w:val="21"/>
        </w:rPr>
        <w:t>LIST OF FIGURES</w:t>
      </w:r>
    </w:p>
    <w:p w14:paraId="03CBE5FA">
      <w:pPr>
        <w:pStyle w:val="17"/>
        <w:ind w:left="0" w:leftChars="0" w:firstLine="0" w:firstLineChars="0"/>
        <w:jc w:val="left"/>
        <w:rPr>
          <w:rFonts w:hint="default"/>
          <w:b/>
          <w:bCs/>
          <w:sz w:val="24"/>
          <w:szCs w:val="24"/>
          <w:lang w:val="en-US"/>
        </w:rPr>
      </w:pPr>
      <w:r>
        <w:rPr>
          <w:rFonts w:hint="default"/>
          <w:b/>
          <w:bCs/>
          <w:sz w:val="24"/>
          <w:szCs w:val="24"/>
          <w:lang w:val="en-US"/>
        </w:rPr>
        <w:t>Figure 1.1 Prevalence of Diabetes Worldwide (IDF 2021)……………………….15</w:t>
      </w:r>
    </w:p>
    <w:p w14:paraId="1B13F240">
      <w:pPr>
        <w:pStyle w:val="17"/>
        <w:ind w:left="0" w:leftChars="0" w:firstLine="0" w:firstLineChars="0"/>
        <w:jc w:val="left"/>
        <w:rPr>
          <w:rFonts w:hint="default"/>
          <w:b/>
          <w:bCs/>
          <w:sz w:val="24"/>
          <w:szCs w:val="24"/>
          <w:lang w:val="en-US"/>
        </w:rPr>
      </w:pPr>
      <w:r>
        <w:rPr>
          <w:rFonts w:hint="default"/>
          <w:b/>
          <w:bCs/>
          <w:sz w:val="24"/>
          <w:szCs w:val="24"/>
          <w:lang w:val="en-US"/>
        </w:rPr>
        <w:t>Figure 1.2 Complications Associated with Uncontrolled Diabetes………………16</w:t>
      </w:r>
    </w:p>
    <w:p w14:paraId="1059FA51">
      <w:pPr>
        <w:pStyle w:val="17"/>
        <w:ind w:left="0" w:leftChars="0" w:firstLine="0" w:firstLineChars="0"/>
        <w:jc w:val="left"/>
        <w:rPr>
          <w:rFonts w:hint="default"/>
          <w:b/>
          <w:bCs/>
          <w:sz w:val="24"/>
          <w:szCs w:val="24"/>
          <w:lang w:val="en-US"/>
        </w:rPr>
      </w:pPr>
      <w:r>
        <w:rPr>
          <w:rFonts w:hint="default"/>
          <w:b/>
          <w:bCs/>
          <w:sz w:val="24"/>
          <w:szCs w:val="24"/>
          <w:lang w:val="en-US"/>
        </w:rPr>
        <w:t>Figure 3.1 Before and After Missing Value Replacement by Median…………...30</w:t>
      </w:r>
    </w:p>
    <w:p w14:paraId="014D9275">
      <w:pPr>
        <w:pStyle w:val="17"/>
        <w:ind w:left="0" w:leftChars="0" w:firstLine="0" w:firstLineChars="0"/>
        <w:jc w:val="left"/>
        <w:rPr>
          <w:rFonts w:hint="default"/>
          <w:b/>
          <w:bCs/>
          <w:sz w:val="24"/>
          <w:szCs w:val="24"/>
          <w:lang w:val="en-US"/>
        </w:rPr>
      </w:pPr>
      <w:r>
        <w:rPr>
          <w:rFonts w:hint="default"/>
          <w:b/>
          <w:bCs/>
          <w:sz w:val="24"/>
          <w:szCs w:val="24"/>
          <w:lang w:val="en-US"/>
        </w:rPr>
        <w:t>Figure 3.2 Before and After Outlier Removal by IQR………….…..……………32</w:t>
      </w:r>
    </w:p>
    <w:p w14:paraId="5EEE2141">
      <w:pPr>
        <w:pStyle w:val="17"/>
        <w:ind w:left="0" w:leftChars="0" w:firstLine="0" w:firstLineChars="0"/>
        <w:jc w:val="left"/>
        <w:rPr>
          <w:rFonts w:hint="default"/>
          <w:b/>
          <w:bCs/>
          <w:sz w:val="24"/>
          <w:szCs w:val="24"/>
          <w:lang w:val="en-US"/>
        </w:rPr>
      </w:pPr>
      <w:r>
        <w:rPr>
          <w:rFonts w:hint="default"/>
          <w:b/>
          <w:bCs/>
          <w:sz w:val="24"/>
          <w:szCs w:val="24"/>
          <w:lang w:val="en-US"/>
        </w:rPr>
        <w:t>Figure 3.3 Max-Min Normalization: Feature Scaling to [0,1] Range……………35</w:t>
      </w:r>
    </w:p>
    <w:p w14:paraId="365F6116">
      <w:pPr>
        <w:pStyle w:val="17"/>
        <w:ind w:left="0" w:leftChars="0" w:firstLine="0" w:firstLineChars="0"/>
        <w:jc w:val="left"/>
        <w:rPr>
          <w:rFonts w:hint="default"/>
          <w:b/>
          <w:bCs/>
          <w:sz w:val="24"/>
          <w:szCs w:val="24"/>
          <w:lang w:val="en-US"/>
        </w:rPr>
      </w:pPr>
      <w:r>
        <w:rPr>
          <w:rFonts w:hint="default"/>
          <w:b/>
          <w:bCs/>
          <w:sz w:val="24"/>
          <w:szCs w:val="24"/>
          <w:lang w:val="en-US"/>
        </w:rPr>
        <w:t>Figure 3.4 Interaction Feature Engineering Visualization……………………….38</w:t>
      </w:r>
    </w:p>
    <w:p w14:paraId="59876841">
      <w:pPr>
        <w:pStyle w:val="17"/>
        <w:ind w:left="0" w:leftChars="0" w:firstLine="0" w:firstLineChars="0"/>
        <w:jc w:val="left"/>
        <w:rPr>
          <w:rFonts w:hint="default"/>
          <w:b/>
          <w:bCs/>
          <w:sz w:val="24"/>
          <w:szCs w:val="24"/>
          <w:lang w:val="en-US"/>
        </w:rPr>
      </w:pPr>
      <w:r>
        <w:rPr>
          <w:rFonts w:hint="default"/>
          <w:b/>
          <w:bCs/>
          <w:sz w:val="24"/>
          <w:szCs w:val="24"/>
          <w:lang w:val="en-US"/>
        </w:rPr>
        <w:t>Figure 3.5 Flowchart of Data Preparation Pipeline………………………………39</w:t>
      </w:r>
    </w:p>
    <w:p w14:paraId="0D3C0FE4">
      <w:pPr>
        <w:pStyle w:val="17"/>
        <w:ind w:left="0" w:leftChars="0" w:firstLine="0" w:firstLineChars="0"/>
        <w:jc w:val="left"/>
        <w:rPr>
          <w:rFonts w:hint="default"/>
          <w:b/>
          <w:bCs/>
          <w:sz w:val="24"/>
          <w:szCs w:val="24"/>
          <w:lang w:val="en-US"/>
        </w:rPr>
      </w:pPr>
      <w:r>
        <w:rPr>
          <w:rFonts w:hint="default"/>
          <w:b/>
          <w:bCs/>
          <w:sz w:val="24"/>
          <w:szCs w:val="24"/>
          <w:lang w:val="en-US"/>
        </w:rPr>
        <w:t>Figure 3.6 Random Forest Feature Importance Scores (Top 15 Features)……..40</w:t>
      </w:r>
    </w:p>
    <w:p w14:paraId="47A7BBEC">
      <w:pPr>
        <w:pStyle w:val="17"/>
        <w:ind w:left="0" w:leftChars="0" w:firstLine="0" w:firstLineChars="0"/>
        <w:jc w:val="left"/>
        <w:rPr>
          <w:rFonts w:hint="default"/>
          <w:b/>
          <w:bCs/>
          <w:sz w:val="24"/>
          <w:szCs w:val="24"/>
          <w:lang w:val="en-US"/>
        </w:rPr>
      </w:pPr>
      <w:r>
        <w:rPr>
          <w:rFonts w:hint="default"/>
          <w:b/>
          <w:bCs/>
          <w:sz w:val="24"/>
          <w:szCs w:val="24"/>
          <w:lang w:val="en-US"/>
        </w:rPr>
        <w:t>Figure 3.7 Architecture of Hybrid Stacking Ensemble Model…………………..41</w:t>
      </w:r>
    </w:p>
    <w:p w14:paraId="168C82AE">
      <w:pPr>
        <w:pStyle w:val="17"/>
        <w:ind w:left="0" w:leftChars="0" w:firstLine="0" w:firstLineChars="0"/>
        <w:jc w:val="left"/>
        <w:rPr>
          <w:rFonts w:hint="default"/>
          <w:b/>
          <w:bCs/>
          <w:sz w:val="24"/>
          <w:szCs w:val="24"/>
          <w:lang w:val="en-US"/>
        </w:rPr>
      </w:pPr>
      <w:r>
        <w:rPr>
          <w:rFonts w:hint="default"/>
          <w:b/>
          <w:bCs/>
          <w:sz w:val="24"/>
          <w:szCs w:val="24"/>
          <w:lang w:val="en-US"/>
        </w:rPr>
        <w:t>Figure 4.1 ROC Curves of Hybrid Stacking Models……………………………..55</w:t>
      </w:r>
    </w:p>
    <w:p w14:paraId="10BD1E24">
      <w:pPr>
        <w:pStyle w:val="17"/>
        <w:ind w:left="0" w:leftChars="0" w:firstLine="0" w:firstLineChars="0"/>
        <w:jc w:val="left"/>
        <w:rPr>
          <w:rFonts w:hint="default"/>
          <w:b/>
          <w:bCs/>
          <w:sz w:val="24"/>
          <w:szCs w:val="24"/>
          <w:lang w:val="en-US"/>
        </w:rPr>
      </w:pPr>
      <w:r>
        <w:rPr>
          <w:rFonts w:hint="default"/>
          <w:b/>
          <w:bCs/>
          <w:sz w:val="24"/>
          <w:szCs w:val="24"/>
          <w:lang w:val="en-US"/>
        </w:rPr>
        <w:t>Figure 4.2 Confusion Matrix of Proposed Hybrid Stacking Ensemble…………56</w:t>
      </w:r>
    </w:p>
    <w:p w14:paraId="1CBD1ABB">
      <w:pPr>
        <w:pStyle w:val="17"/>
        <w:ind w:left="0" w:leftChars="0" w:firstLine="0" w:firstLineChars="0"/>
        <w:jc w:val="left"/>
        <w:rPr>
          <w:rFonts w:hint="default"/>
          <w:b/>
          <w:bCs/>
          <w:sz w:val="24"/>
          <w:szCs w:val="24"/>
          <w:lang w:val="en-US"/>
        </w:rPr>
      </w:pPr>
      <w:r>
        <w:rPr>
          <w:rFonts w:hint="default"/>
          <w:b/>
          <w:bCs/>
          <w:sz w:val="24"/>
          <w:szCs w:val="24"/>
          <w:lang w:val="en-US"/>
        </w:rPr>
        <w:t>Figure 4.3 Correlation Matrix of Base Classifiers………………………………..57</w:t>
      </w:r>
    </w:p>
    <w:p w14:paraId="0248CB77">
      <w:pPr>
        <w:pStyle w:val="17"/>
        <w:ind w:left="0" w:leftChars="0" w:firstLine="0" w:firstLineChars="0"/>
        <w:jc w:val="left"/>
        <w:rPr>
          <w:rFonts w:hint="default"/>
          <w:b/>
          <w:bCs/>
          <w:sz w:val="24"/>
          <w:szCs w:val="24"/>
          <w:lang w:val="en-US"/>
        </w:rPr>
      </w:pPr>
      <w:r>
        <w:rPr>
          <w:rFonts w:hint="default"/>
          <w:b/>
          <w:bCs/>
          <w:sz w:val="24"/>
          <w:szCs w:val="24"/>
          <w:lang w:val="en-US"/>
        </w:rPr>
        <w:t>Figure 4.4 Performance Comparison Bar Chart…………………………………59</w:t>
      </w:r>
    </w:p>
    <w:p w14:paraId="5077FE77"/>
    <w:p w14:paraId="1B4D2ACD"/>
    <w:p w14:paraId="44DA2D0E"/>
    <w:p w14:paraId="0B2563E9"/>
    <w:p w14:paraId="26AE4E38"/>
    <w:p w14:paraId="584DC1FC"/>
    <w:p w14:paraId="5363863C"/>
    <w:p w14:paraId="252BF73E"/>
    <w:p w14:paraId="29A57116"/>
    <w:p w14:paraId="6DA4567D">
      <w:pPr>
        <w:pStyle w:val="2"/>
        <w:numPr>
          <w:ilvl w:val="0"/>
          <w:numId w:val="0"/>
        </w:numPr>
        <w:bidi w:val="0"/>
        <w:ind w:left="90" w:leftChars="0"/>
        <w:jc w:val="both"/>
        <w:rPr>
          <w:sz w:val="28"/>
          <w:szCs w:val="21"/>
        </w:rPr>
      </w:pPr>
      <w:bookmarkStart w:id="6" w:name="_Toc419149728"/>
      <w:bookmarkStart w:id="7" w:name="_Toc45115647"/>
      <w:r>
        <w:rPr>
          <w:sz w:val="28"/>
          <w:szCs w:val="21"/>
        </w:rPr>
        <w:t>LIST OF TABLES</w:t>
      </w:r>
    </w:p>
    <w:p w14:paraId="38703160">
      <w:pPr>
        <w:pStyle w:val="18"/>
        <w:keepNext/>
        <w:keepLines w:val="0"/>
        <w:pageBreakBefore w:val="0"/>
        <w:widowControl/>
        <w:kinsoku/>
        <w:wordWrap/>
        <w:overflowPunct/>
        <w:topLinePunct w:val="0"/>
        <w:autoSpaceDE/>
        <w:autoSpaceDN/>
        <w:bidi w:val="0"/>
        <w:adjustRightInd/>
        <w:snapToGrid/>
        <w:spacing w:after="0" w:line="480" w:lineRule="auto"/>
        <w:jc w:val="both"/>
        <w:textAlignment w:val="auto"/>
        <w:rPr>
          <w:rFonts w:hint="default"/>
          <w:b/>
          <w:bCs w:val="0"/>
          <w:sz w:val="24"/>
          <w:szCs w:val="24"/>
          <w:shd w:val="clear" w:color="auto" w:fill="auto"/>
          <w:lang w:val="en-US"/>
        </w:rPr>
      </w:pPr>
      <w:r>
        <w:rPr>
          <w:rFonts w:hint="default"/>
          <w:b/>
          <w:bCs w:val="0"/>
          <w:sz w:val="24"/>
          <w:szCs w:val="24"/>
          <w:shd w:val="clear" w:color="auto" w:fill="auto"/>
          <w:lang w:val="en-US"/>
        </w:rPr>
        <w:t xml:space="preserve">Table </w:t>
      </w:r>
      <w:r>
        <w:rPr>
          <w:rFonts w:hint="default"/>
          <w:b/>
          <w:bCs w:val="0"/>
          <w:sz w:val="24"/>
          <w:szCs w:val="24"/>
          <w:shd w:val="clear" w:color="auto" w:fill="auto"/>
        </w:rPr>
        <w:t>1.1</w:t>
      </w:r>
      <w:r>
        <w:rPr>
          <w:rFonts w:hint="default"/>
          <w:b/>
          <w:bCs w:val="0"/>
          <w:sz w:val="24"/>
          <w:szCs w:val="24"/>
          <w:shd w:val="clear" w:color="auto" w:fill="auto"/>
          <w:lang w:val="en-US"/>
        </w:rPr>
        <w:t xml:space="preserve"> </w:t>
      </w:r>
      <w:r>
        <w:rPr>
          <w:rFonts w:hint="default"/>
          <w:b/>
          <w:bCs w:val="0"/>
          <w:sz w:val="24"/>
          <w:szCs w:val="24"/>
          <w:shd w:val="clear" w:color="auto" w:fill="auto"/>
        </w:rPr>
        <w:t>Demographics of PIMA Indian Diabetes Dataset</w:t>
      </w:r>
      <w:r>
        <w:rPr>
          <w:rFonts w:hint="default"/>
          <w:b/>
          <w:bCs w:val="0"/>
          <w:sz w:val="24"/>
          <w:szCs w:val="24"/>
          <w:shd w:val="clear" w:color="auto" w:fill="auto"/>
          <w:lang w:val="en-US"/>
        </w:rPr>
        <w:t xml:space="preserve"> ………………….…17</w:t>
      </w:r>
    </w:p>
    <w:p w14:paraId="7C451D62">
      <w:pPr>
        <w:pStyle w:val="18"/>
        <w:keepNext/>
        <w:keepLines w:val="0"/>
        <w:pageBreakBefore w:val="0"/>
        <w:widowControl/>
        <w:kinsoku/>
        <w:wordWrap/>
        <w:overflowPunct/>
        <w:topLinePunct w:val="0"/>
        <w:autoSpaceDE/>
        <w:autoSpaceDN/>
        <w:bidi w:val="0"/>
        <w:adjustRightInd/>
        <w:snapToGrid/>
        <w:spacing w:after="0" w:line="480" w:lineRule="auto"/>
        <w:jc w:val="both"/>
        <w:textAlignment w:val="auto"/>
        <w:rPr>
          <w:rFonts w:hint="default"/>
          <w:b/>
          <w:bCs w:val="0"/>
          <w:sz w:val="24"/>
          <w:szCs w:val="24"/>
          <w:shd w:val="clear" w:color="auto" w:fill="auto"/>
          <w:lang w:val="en-US"/>
        </w:rPr>
      </w:pPr>
      <w:r>
        <w:rPr>
          <w:rFonts w:hint="default"/>
          <w:b/>
          <w:bCs w:val="0"/>
          <w:sz w:val="24"/>
          <w:szCs w:val="24"/>
          <w:shd w:val="clear" w:color="auto" w:fill="auto"/>
          <w:lang w:val="en-US"/>
        </w:rPr>
        <w:t xml:space="preserve">Table </w:t>
      </w:r>
      <w:r>
        <w:rPr>
          <w:rFonts w:hint="default"/>
          <w:b/>
          <w:bCs w:val="0"/>
          <w:sz w:val="24"/>
          <w:szCs w:val="24"/>
          <w:shd w:val="clear" w:color="auto" w:fill="auto"/>
        </w:rPr>
        <w:t>2.1</w:t>
      </w:r>
      <w:r>
        <w:rPr>
          <w:rFonts w:hint="default"/>
          <w:b/>
          <w:bCs w:val="0"/>
          <w:sz w:val="24"/>
          <w:szCs w:val="24"/>
          <w:shd w:val="clear" w:color="auto" w:fill="auto"/>
          <w:lang w:val="en-US"/>
        </w:rPr>
        <w:t xml:space="preserve"> </w:t>
      </w:r>
      <w:r>
        <w:rPr>
          <w:rFonts w:hint="default"/>
          <w:b/>
          <w:bCs w:val="0"/>
          <w:sz w:val="24"/>
          <w:szCs w:val="24"/>
          <w:shd w:val="clear" w:color="auto" w:fill="auto"/>
        </w:rPr>
        <w:t>Summary of Existing Diabetes Prediction Studies</w:t>
      </w:r>
      <w:r>
        <w:rPr>
          <w:rFonts w:hint="default"/>
          <w:b/>
          <w:bCs w:val="0"/>
          <w:sz w:val="24"/>
          <w:szCs w:val="24"/>
          <w:shd w:val="clear" w:color="auto" w:fill="auto"/>
          <w:lang w:val="en-US"/>
        </w:rPr>
        <w:t xml:space="preserve"> ……………………23</w:t>
      </w:r>
    </w:p>
    <w:p w14:paraId="3A36A530">
      <w:pPr>
        <w:pStyle w:val="18"/>
        <w:keepNext/>
        <w:keepLines w:val="0"/>
        <w:pageBreakBefore w:val="0"/>
        <w:widowControl/>
        <w:kinsoku/>
        <w:wordWrap/>
        <w:overflowPunct/>
        <w:topLinePunct w:val="0"/>
        <w:autoSpaceDE/>
        <w:autoSpaceDN/>
        <w:bidi w:val="0"/>
        <w:adjustRightInd/>
        <w:snapToGrid/>
        <w:spacing w:after="0" w:line="480" w:lineRule="auto"/>
        <w:jc w:val="both"/>
        <w:textAlignment w:val="auto"/>
        <w:rPr>
          <w:rFonts w:hint="default"/>
          <w:b/>
          <w:bCs w:val="0"/>
          <w:sz w:val="24"/>
          <w:szCs w:val="24"/>
          <w:shd w:val="clear" w:color="auto" w:fill="auto"/>
          <w:lang w:val="en-US"/>
        </w:rPr>
      </w:pPr>
      <w:r>
        <w:rPr>
          <w:rFonts w:hint="default"/>
          <w:b/>
          <w:bCs w:val="0"/>
          <w:sz w:val="24"/>
          <w:szCs w:val="24"/>
          <w:shd w:val="clear" w:color="auto" w:fill="auto"/>
          <w:lang w:val="en-US"/>
        </w:rPr>
        <w:t xml:space="preserve">Table </w:t>
      </w:r>
      <w:r>
        <w:rPr>
          <w:rFonts w:hint="default"/>
          <w:b/>
          <w:bCs w:val="0"/>
          <w:sz w:val="24"/>
          <w:szCs w:val="24"/>
          <w:shd w:val="clear" w:color="auto" w:fill="auto"/>
        </w:rPr>
        <w:t>3.1</w:t>
      </w:r>
      <w:r>
        <w:rPr>
          <w:rFonts w:hint="default"/>
          <w:b/>
          <w:bCs w:val="0"/>
          <w:sz w:val="24"/>
          <w:szCs w:val="24"/>
          <w:shd w:val="clear" w:color="auto" w:fill="auto"/>
          <w:lang w:val="en-US"/>
        </w:rPr>
        <w:t xml:space="preserve"> </w:t>
      </w:r>
      <w:r>
        <w:rPr>
          <w:rFonts w:hint="default"/>
          <w:b/>
          <w:bCs w:val="0"/>
          <w:sz w:val="24"/>
          <w:szCs w:val="24"/>
          <w:shd w:val="clear" w:color="auto" w:fill="auto"/>
        </w:rPr>
        <w:t>Attribute Description of PIMA Dataset</w:t>
      </w:r>
      <w:r>
        <w:rPr>
          <w:rFonts w:hint="default"/>
          <w:b/>
          <w:bCs w:val="0"/>
          <w:sz w:val="24"/>
          <w:szCs w:val="24"/>
          <w:shd w:val="clear" w:color="auto" w:fill="auto"/>
        </w:rPr>
        <w:tab/>
      </w:r>
      <w:r>
        <w:rPr>
          <w:rFonts w:hint="default"/>
          <w:b/>
          <w:bCs w:val="0"/>
          <w:sz w:val="24"/>
          <w:szCs w:val="24"/>
          <w:shd w:val="clear" w:color="auto" w:fill="auto"/>
          <w:lang w:val="en-US"/>
        </w:rPr>
        <w:t>………………………………..27</w:t>
      </w:r>
    </w:p>
    <w:p w14:paraId="64D201D9">
      <w:pPr>
        <w:pStyle w:val="18"/>
        <w:keepNext/>
        <w:keepLines w:val="0"/>
        <w:pageBreakBefore w:val="0"/>
        <w:widowControl/>
        <w:kinsoku/>
        <w:wordWrap/>
        <w:overflowPunct/>
        <w:topLinePunct w:val="0"/>
        <w:autoSpaceDE/>
        <w:autoSpaceDN/>
        <w:bidi w:val="0"/>
        <w:adjustRightInd/>
        <w:snapToGrid/>
        <w:spacing w:after="0" w:line="480" w:lineRule="auto"/>
        <w:jc w:val="both"/>
        <w:textAlignment w:val="auto"/>
        <w:rPr>
          <w:rFonts w:hint="default"/>
          <w:b/>
          <w:bCs w:val="0"/>
          <w:sz w:val="24"/>
          <w:szCs w:val="24"/>
          <w:shd w:val="clear" w:color="auto" w:fill="auto"/>
          <w:lang w:val="en-US"/>
        </w:rPr>
      </w:pPr>
      <w:r>
        <w:rPr>
          <w:rFonts w:hint="default"/>
          <w:b/>
          <w:bCs w:val="0"/>
          <w:sz w:val="24"/>
          <w:szCs w:val="24"/>
          <w:shd w:val="clear" w:color="auto" w:fill="auto"/>
          <w:lang w:val="en-US"/>
        </w:rPr>
        <w:t xml:space="preserve">Table </w:t>
      </w:r>
      <w:r>
        <w:rPr>
          <w:rFonts w:hint="default"/>
          <w:b/>
          <w:bCs w:val="0"/>
          <w:sz w:val="24"/>
          <w:szCs w:val="24"/>
          <w:shd w:val="clear" w:color="auto" w:fill="auto"/>
        </w:rPr>
        <w:t>3.2</w:t>
      </w:r>
      <w:r>
        <w:rPr>
          <w:rFonts w:hint="default"/>
          <w:b/>
          <w:bCs w:val="0"/>
          <w:sz w:val="24"/>
          <w:szCs w:val="24"/>
          <w:shd w:val="clear" w:color="auto" w:fill="auto"/>
          <w:lang w:val="en-US"/>
        </w:rPr>
        <w:t xml:space="preserve"> </w:t>
      </w:r>
      <w:r>
        <w:rPr>
          <w:rFonts w:hint="default"/>
          <w:b/>
          <w:bCs w:val="0"/>
          <w:sz w:val="24"/>
          <w:szCs w:val="24"/>
          <w:shd w:val="clear" w:color="auto" w:fill="auto"/>
        </w:rPr>
        <w:t>Statistical Summary of Dataset Features</w:t>
      </w:r>
      <w:r>
        <w:rPr>
          <w:rFonts w:hint="default"/>
          <w:b/>
          <w:bCs w:val="0"/>
          <w:sz w:val="24"/>
          <w:szCs w:val="24"/>
          <w:shd w:val="clear" w:color="auto" w:fill="auto"/>
          <w:lang w:val="en-US"/>
        </w:rPr>
        <w:t xml:space="preserve"> ……………………………...27</w:t>
      </w:r>
    </w:p>
    <w:p w14:paraId="3E45DE10">
      <w:pPr>
        <w:pStyle w:val="18"/>
        <w:keepNext/>
        <w:keepLines w:val="0"/>
        <w:pageBreakBefore w:val="0"/>
        <w:widowControl/>
        <w:kinsoku/>
        <w:wordWrap/>
        <w:overflowPunct/>
        <w:topLinePunct w:val="0"/>
        <w:autoSpaceDE/>
        <w:autoSpaceDN/>
        <w:bidi w:val="0"/>
        <w:adjustRightInd/>
        <w:snapToGrid/>
        <w:spacing w:after="0" w:line="480" w:lineRule="auto"/>
        <w:jc w:val="both"/>
        <w:textAlignment w:val="auto"/>
        <w:rPr>
          <w:rFonts w:hint="default"/>
          <w:b/>
          <w:bCs w:val="0"/>
          <w:sz w:val="24"/>
          <w:szCs w:val="24"/>
          <w:shd w:val="clear" w:color="auto" w:fill="auto"/>
          <w:lang w:val="en-US"/>
        </w:rPr>
      </w:pPr>
      <w:r>
        <w:rPr>
          <w:rFonts w:hint="default"/>
          <w:b/>
          <w:bCs w:val="0"/>
          <w:sz w:val="24"/>
          <w:szCs w:val="24"/>
          <w:shd w:val="clear" w:color="auto" w:fill="auto"/>
          <w:lang w:val="en-US"/>
        </w:rPr>
        <w:t xml:space="preserve">Table </w:t>
      </w:r>
      <w:r>
        <w:rPr>
          <w:rFonts w:hint="default"/>
          <w:b/>
          <w:bCs w:val="0"/>
          <w:sz w:val="24"/>
          <w:szCs w:val="24"/>
          <w:shd w:val="clear" w:color="auto" w:fill="auto"/>
        </w:rPr>
        <w:t>4.1</w:t>
      </w:r>
      <w:r>
        <w:rPr>
          <w:rFonts w:hint="default"/>
          <w:b/>
          <w:bCs w:val="0"/>
          <w:sz w:val="24"/>
          <w:szCs w:val="24"/>
          <w:shd w:val="clear" w:color="auto" w:fill="auto"/>
          <w:lang w:val="en-US"/>
        </w:rPr>
        <w:t xml:space="preserve"> </w:t>
      </w:r>
      <w:r>
        <w:rPr>
          <w:rFonts w:hint="default"/>
          <w:b/>
          <w:bCs w:val="0"/>
          <w:sz w:val="24"/>
          <w:szCs w:val="24"/>
          <w:shd w:val="clear" w:color="auto" w:fill="auto"/>
        </w:rPr>
        <w:t>Performance Comparison: Experiment 1 vs Experiment 2</w:t>
      </w:r>
      <w:r>
        <w:rPr>
          <w:rFonts w:hint="default"/>
          <w:b/>
          <w:bCs w:val="0"/>
          <w:sz w:val="24"/>
          <w:szCs w:val="24"/>
          <w:shd w:val="clear" w:color="auto" w:fill="auto"/>
          <w:lang w:val="en-US"/>
        </w:rPr>
        <w:t xml:space="preserve"> ………….53</w:t>
      </w:r>
    </w:p>
    <w:p w14:paraId="13083814">
      <w:pPr>
        <w:pStyle w:val="18"/>
        <w:keepNext/>
        <w:keepLines w:val="0"/>
        <w:pageBreakBefore w:val="0"/>
        <w:widowControl/>
        <w:kinsoku/>
        <w:wordWrap/>
        <w:overflowPunct/>
        <w:topLinePunct w:val="0"/>
        <w:autoSpaceDE/>
        <w:autoSpaceDN/>
        <w:bidi w:val="0"/>
        <w:adjustRightInd/>
        <w:snapToGrid/>
        <w:spacing w:after="0" w:line="480" w:lineRule="auto"/>
        <w:jc w:val="both"/>
        <w:textAlignment w:val="auto"/>
        <w:rPr>
          <w:rFonts w:hint="default"/>
          <w:b/>
          <w:bCs w:val="0"/>
          <w:sz w:val="24"/>
          <w:szCs w:val="24"/>
          <w:shd w:val="clear" w:color="auto" w:fill="auto"/>
          <w:lang w:val="en-US"/>
        </w:rPr>
      </w:pPr>
      <w:r>
        <w:rPr>
          <w:rFonts w:hint="default"/>
          <w:b/>
          <w:bCs w:val="0"/>
          <w:sz w:val="24"/>
          <w:szCs w:val="24"/>
          <w:shd w:val="clear" w:color="auto" w:fill="auto"/>
          <w:lang w:val="en-US"/>
        </w:rPr>
        <w:t xml:space="preserve">Table </w:t>
      </w:r>
      <w:r>
        <w:rPr>
          <w:rFonts w:hint="default"/>
          <w:b/>
          <w:bCs w:val="0"/>
          <w:sz w:val="24"/>
          <w:szCs w:val="24"/>
          <w:shd w:val="clear" w:color="auto" w:fill="auto"/>
        </w:rPr>
        <w:t>4.2</w:t>
      </w:r>
      <w:r>
        <w:rPr>
          <w:rFonts w:hint="default"/>
          <w:b/>
          <w:bCs w:val="0"/>
          <w:sz w:val="24"/>
          <w:szCs w:val="24"/>
          <w:shd w:val="clear" w:color="auto" w:fill="auto"/>
          <w:lang w:val="en-US"/>
        </w:rPr>
        <w:t xml:space="preserve"> </w:t>
      </w:r>
      <w:r>
        <w:rPr>
          <w:rFonts w:hint="default"/>
          <w:b/>
          <w:bCs w:val="0"/>
          <w:sz w:val="24"/>
          <w:szCs w:val="24"/>
          <w:shd w:val="clear" w:color="auto" w:fill="auto"/>
        </w:rPr>
        <w:t>Detailed Performance Metrics of Proposed Model</w:t>
      </w:r>
      <w:r>
        <w:rPr>
          <w:rFonts w:hint="default"/>
          <w:b/>
          <w:bCs w:val="0"/>
          <w:sz w:val="24"/>
          <w:szCs w:val="24"/>
          <w:shd w:val="clear" w:color="auto" w:fill="auto"/>
          <w:lang w:val="en-US"/>
        </w:rPr>
        <w:t xml:space="preserve"> …………………...54</w:t>
      </w:r>
    </w:p>
    <w:p w14:paraId="39EFAD67">
      <w:pPr>
        <w:pStyle w:val="18"/>
        <w:keepNext/>
        <w:keepLines w:val="0"/>
        <w:pageBreakBefore w:val="0"/>
        <w:widowControl/>
        <w:kinsoku/>
        <w:wordWrap/>
        <w:overflowPunct/>
        <w:topLinePunct w:val="0"/>
        <w:autoSpaceDE/>
        <w:autoSpaceDN/>
        <w:bidi w:val="0"/>
        <w:adjustRightInd/>
        <w:snapToGrid/>
        <w:spacing w:after="0" w:line="480" w:lineRule="auto"/>
        <w:jc w:val="both"/>
        <w:textAlignment w:val="auto"/>
        <w:rPr>
          <w:rFonts w:hint="default"/>
          <w:b/>
          <w:bCs w:val="0"/>
          <w:sz w:val="24"/>
          <w:szCs w:val="24"/>
          <w:shd w:val="clear" w:color="auto" w:fill="auto"/>
          <w:lang w:val="en-US"/>
        </w:rPr>
      </w:pPr>
      <w:r>
        <w:rPr>
          <w:rFonts w:hint="default"/>
          <w:b/>
          <w:bCs w:val="0"/>
          <w:sz w:val="24"/>
          <w:szCs w:val="24"/>
          <w:shd w:val="clear" w:color="auto" w:fill="auto"/>
          <w:lang w:val="en-US"/>
        </w:rPr>
        <w:t xml:space="preserve">Table </w:t>
      </w:r>
      <w:r>
        <w:rPr>
          <w:rFonts w:hint="default"/>
          <w:b/>
          <w:bCs w:val="0"/>
          <w:sz w:val="24"/>
          <w:szCs w:val="24"/>
          <w:shd w:val="clear" w:color="auto" w:fill="auto"/>
        </w:rPr>
        <w:t>4.3</w:t>
      </w:r>
      <w:r>
        <w:rPr>
          <w:rFonts w:hint="default"/>
          <w:b/>
          <w:bCs w:val="0"/>
          <w:sz w:val="24"/>
          <w:szCs w:val="24"/>
          <w:shd w:val="clear" w:color="auto" w:fill="auto"/>
          <w:lang w:val="en-US"/>
        </w:rPr>
        <w:t xml:space="preserve"> </w:t>
      </w:r>
      <w:r>
        <w:rPr>
          <w:rFonts w:hint="default"/>
          <w:b/>
          <w:bCs w:val="0"/>
          <w:sz w:val="24"/>
          <w:szCs w:val="24"/>
          <w:shd w:val="clear" w:color="auto" w:fill="auto"/>
        </w:rPr>
        <w:t>Meta-Model Weights (Logistic Regression Coefficients)</w:t>
      </w:r>
      <w:r>
        <w:rPr>
          <w:rFonts w:hint="default"/>
          <w:b/>
          <w:bCs w:val="0"/>
          <w:sz w:val="24"/>
          <w:szCs w:val="24"/>
          <w:shd w:val="clear" w:color="auto" w:fill="auto"/>
          <w:lang w:val="en-US"/>
        </w:rPr>
        <w:t xml:space="preserve"> …………..…57</w:t>
      </w:r>
    </w:p>
    <w:p w14:paraId="3D8EF487">
      <w:pPr>
        <w:pStyle w:val="18"/>
        <w:keepNext/>
        <w:keepLines w:val="0"/>
        <w:pageBreakBefore w:val="0"/>
        <w:widowControl/>
        <w:kinsoku/>
        <w:wordWrap/>
        <w:overflowPunct/>
        <w:topLinePunct w:val="0"/>
        <w:autoSpaceDE/>
        <w:autoSpaceDN/>
        <w:bidi w:val="0"/>
        <w:adjustRightInd/>
        <w:snapToGrid/>
        <w:spacing w:after="0" w:line="480" w:lineRule="auto"/>
        <w:jc w:val="both"/>
        <w:textAlignment w:val="auto"/>
        <w:rPr>
          <w:rFonts w:hint="default"/>
          <w:b/>
          <w:bCs w:val="0"/>
          <w:sz w:val="24"/>
          <w:szCs w:val="24"/>
          <w:shd w:val="clear" w:color="auto" w:fill="auto"/>
          <w:lang w:val="en-US"/>
        </w:rPr>
      </w:pPr>
      <w:r>
        <w:rPr>
          <w:rFonts w:hint="default"/>
          <w:b/>
          <w:bCs w:val="0"/>
          <w:sz w:val="24"/>
          <w:szCs w:val="24"/>
          <w:shd w:val="clear" w:color="auto" w:fill="auto"/>
          <w:lang w:val="en-US"/>
        </w:rPr>
        <w:t xml:space="preserve">Table </w:t>
      </w:r>
      <w:r>
        <w:rPr>
          <w:rFonts w:hint="default"/>
          <w:b/>
          <w:bCs w:val="0"/>
          <w:sz w:val="24"/>
          <w:szCs w:val="24"/>
          <w:shd w:val="clear" w:color="auto" w:fill="auto"/>
        </w:rPr>
        <w:t>4.4</w:t>
      </w:r>
      <w:r>
        <w:rPr>
          <w:rFonts w:hint="default"/>
          <w:b/>
          <w:bCs w:val="0"/>
          <w:sz w:val="24"/>
          <w:szCs w:val="24"/>
          <w:shd w:val="clear" w:color="auto" w:fill="auto"/>
          <w:lang w:val="en-US"/>
        </w:rPr>
        <w:t xml:space="preserve"> </w:t>
      </w:r>
      <w:r>
        <w:rPr>
          <w:rFonts w:hint="default"/>
          <w:b/>
          <w:bCs w:val="0"/>
          <w:sz w:val="24"/>
          <w:szCs w:val="24"/>
          <w:shd w:val="clear" w:color="auto" w:fill="auto"/>
        </w:rPr>
        <w:t>Comparison with State-of-the-Art Methods</w:t>
      </w:r>
      <w:r>
        <w:rPr>
          <w:rFonts w:hint="default"/>
          <w:b/>
          <w:bCs w:val="0"/>
          <w:sz w:val="24"/>
          <w:szCs w:val="24"/>
          <w:shd w:val="clear" w:color="auto" w:fill="auto"/>
          <w:lang w:val="en-US"/>
        </w:rPr>
        <w:t xml:space="preserve"> ……………………….….58</w:t>
      </w:r>
    </w:p>
    <w:p w14:paraId="7DCEA823">
      <w:pPr>
        <w:pStyle w:val="18"/>
        <w:keepNext/>
        <w:keepLines w:val="0"/>
        <w:pageBreakBefore w:val="0"/>
        <w:widowControl/>
        <w:kinsoku/>
        <w:wordWrap/>
        <w:overflowPunct/>
        <w:topLinePunct w:val="0"/>
        <w:autoSpaceDE/>
        <w:autoSpaceDN/>
        <w:bidi w:val="0"/>
        <w:adjustRightInd/>
        <w:snapToGrid/>
        <w:spacing w:after="0" w:line="480" w:lineRule="auto"/>
        <w:jc w:val="both"/>
        <w:textAlignment w:val="auto"/>
        <w:rPr>
          <w:rFonts w:hint="default"/>
          <w:b/>
          <w:bCs w:val="0"/>
          <w:sz w:val="24"/>
          <w:szCs w:val="24"/>
          <w:shd w:val="clear" w:color="auto" w:fill="auto"/>
          <w:lang w:val="en-US"/>
        </w:rPr>
      </w:pPr>
      <w:r>
        <w:rPr>
          <w:rFonts w:hint="default"/>
          <w:b/>
          <w:bCs w:val="0"/>
          <w:sz w:val="24"/>
          <w:szCs w:val="24"/>
          <w:shd w:val="clear" w:color="auto" w:fill="auto"/>
          <w:lang w:val="en-US"/>
        </w:rPr>
        <w:t xml:space="preserve">Table </w:t>
      </w:r>
      <w:r>
        <w:rPr>
          <w:rFonts w:hint="default"/>
          <w:b/>
          <w:bCs w:val="0"/>
          <w:sz w:val="24"/>
          <w:szCs w:val="24"/>
          <w:shd w:val="clear" w:color="auto" w:fill="auto"/>
        </w:rPr>
        <w:t>4.5</w:t>
      </w:r>
      <w:r>
        <w:rPr>
          <w:rFonts w:hint="default"/>
          <w:b/>
          <w:bCs w:val="0"/>
          <w:sz w:val="24"/>
          <w:szCs w:val="24"/>
          <w:shd w:val="clear" w:color="auto" w:fill="auto"/>
          <w:lang w:val="en-US"/>
        </w:rPr>
        <w:t xml:space="preserve"> </w:t>
      </w:r>
      <w:r>
        <w:rPr>
          <w:rFonts w:hint="default"/>
          <w:b/>
          <w:bCs w:val="0"/>
          <w:sz w:val="24"/>
          <w:szCs w:val="24"/>
          <w:shd w:val="clear" w:color="auto" w:fill="auto"/>
        </w:rPr>
        <w:t>10-Fold Cross-Validation Stability Results</w:t>
      </w:r>
      <w:r>
        <w:rPr>
          <w:rFonts w:hint="default"/>
          <w:b/>
          <w:bCs w:val="0"/>
          <w:sz w:val="24"/>
          <w:szCs w:val="24"/>
          <w:shd w:val="clear" w:color="auto" w:fill="auto"/>
          <w:lang w:val="en-US"/>
        </w:rPr>
        <w:t xml:space="preserve"> ………………………..…..62</w:t>
      </w:r>
    </w:p>
    <w:p w14:paraId="00143584"/>
    <w:p w14:paraId="23F93F01"/>
    <w:p w14:paraId="5781B3B2"/>
    <w:p w14:paraId="4A084271"/>
    <w:p w14:paraId="7C7B716B"/>
    <w:p w14:paraId="35EEFA83"/>
    <w:p w14:paraId="5E57B733"/>
    <w:p w14:paraId="4D24B40D"/>
    <w:p w14:paraId="0E632E13"/>
    <w:p w14:paraId="7B1527C6"/>
    <w:p w14:paraId="370387D3"/>
    <w:p w14:paraId="7692B3AE">
      <w:pPr>
        <w:pStyle w:val="2"/>
        <w:numPr>
          <w:ilvl w:val="0"/>
          <w:numId w:val="0"/>
        </w:numPr>
        <w:bidi w:val="0"/>
        <w:ind w:left="90" w:leftChars="0"/>
        <w:jc w:val="both"/>
        <w:rPr>
          <w:rFonts w:hint="default"/>
          <w:sz w:val="28"/>
          <w:szCs w:val="21"/>
        </w:rPr>
      </w:pPr>
      <w:r>
        <w:rPr>
          <w:sz w:val="28"/>
          <w:szCs w:val="21"/>
        </w:rPr>
        <w:t>NOMENCLATURE</w:t>
      </w:r>
      <w:bookmarkEnd w:id="6"/>
      <w:bookmarkEnd w:id="7"/>
    </w:p>
    <w:p w14:paraId="68088851">
      <w:pPr>
        <w:pStyle w:val="20"/>
        <w:spacing w:line="480" w:lineRule="auto"/>
        <w:rPr>
          <w:rFonts w:hint="default"/>
          <w:b/>
          <w:bCs/>
          <w:shd w:val="clear" w:color="auto" w:fill="auto"/>
        </w:rPr>
      </w:pPr>
      <w:r>
        <w:rPr>
          <w:rFonts w:hint="default"/>
          <w:b/>
          <w:bCs/>
          <w:shd w:val="clear" w:color="auto" w:fill="auto"/>
        </w:rPr>
        <w:t>Symbol</w:t>
      </w:r>
      <w:r>
        <w:rPr>
          <w:rFonts w:hint="default"/>
          <w:b/>
          <w:bCs/>
          <w:shd w:val="clear" w:color="auto" w:fill="auto"/>
        </w:rPr>
        <w:tab/>
      </w:r>
      <w:r>
        <w:rPr>
          <w:rFonts w:hint="default"/>
          <w:b/>
          <w:bCs/>
          <w:shd w:val="clear" w:color="auto" w:fill="auto"/>
        </w:rPr>
        <w:t>Description</w:t>
      </w:r>
    </w:p>
    <w:p w14:paraId="75B31078">
      <w:pPr>
        <w:pStyle w:val="20"/>
        <w:spacing w:line="480" w:lineRule="auto"/>
        <w:rPr>
          <w:rFonts w:hint="default"/>
          <w:shd w:val="clear" w:color="auto" w:fill="auto"/>
        </w:rPr>
      </w:pPr>
      <w:r>
        <w:rPr>
          <w:rFonts w:hint="default"/>
          <w:b/>
          <w:bCs/>
          <w:shd w:val="clear" w:color="auto" w:fill="auto"/>
        </w:rPr>
        <w:t>ACC</w:t>
      </w:r>
      <w:r>
        <w:rPr>
          <w:rFonts w:hint="default"/>
          <w:shd w:val="clear" w:color="auto" w:fill="auto"/>
        </w:rPr>
        <w:tab/>
      </w:r>
      <w:r>
        <w:rPr>
          <w:rFonts w:hint="default"/>
          <w:shd w:val="clear" w:color="auto" w:fill="auto"/>
          <w:lang w:val="en-US"/>
        </w:rPr>
        <w:t xml:space="preserve">            </w:t>
      </w:r>
      <w:r>
        <w:rPr>
          <w:rFonts w:hint="default"/>
          <w:shd w:val="clear" w:color="auto" w:fill="auto"/>
        </w:rPr>
        <w:t>Accuracy</w:t>
      </w:r>
    </w:p>
    <w:p w14:paraId="20F354A5">
      <w:pPr>
        <w:pStyle w:val="20"/>
        <w:spacing w:line="480" w:lineRule="auto"/>
        <w:rPr>
          <w:rFonts w:hint="default"/>
          <w:shd w:val="clear" w:color="auto" w:fill="auto"/>
        </w:rPr>
      </w:pPr>
      <w:r>
        <w:rPr>
          <w:rFonts w:hint="default"/>
          <w:b/>
          <w:bCs/>
          <w:shd w:val="clear" w:color="auto" w:fill="auto"/>
        </w:rPr>
        <w:t>AdaBoost</w:t>
      </w:r>
      <w:r>
        <w:rPr>
          <w:rFonts w:hint="default"/>
          <w:shd w:val="clear" w:color="auto" w:fill="auto"/>
        </w:rPr>
        <w:tab/>
      </w:r>
      <w:r>
        <w:rPr>
          <w:rFonts w:hint="default"/>
          <w:shd w:val="clear" w:color="auto" w:fill="auto"/>
        </w:rPr>
        <w:t>Adaptive Boosting</w:t>
      </w:r>
    </w:p>
    <w:p w14:paraId="0D47A7FE">
      <w:pPr>
        <w:pStyle w:val="20"/>
        <w:spacing w:line="480" w:lineRule="auto"/>
        <w:rPr>
          <w:rFonts w:hint="default"/>
          <w:shd w:val="clear" w:color="auto" w:fill="auto"/>
        </w:rPr>
      </w:pPr>
      <w:r>
        <w:rPr>
          <w:rFonts w:hint="default"/>
          <w:b/>
          <w:bCs/>
          <w:shd w:val="clear" w:color="auto" w:fill="auto"/>
        </w:rPr>
        <w:t>ANN</w:t>
      </w:r>
      <w:r>
        <w:rPr>
          <w:rFonts w:hint="default"/>
          <w:b/>
          <w:bCs/>
          <w:shd w:val="clear" w:color="auto" w:fill="auto"/>
        </w:rPr>
        <w:tab/>
      </w:r>
      <w:r>
        <w:rPr>
          <w:rFonts w:hint="default"/>
          <w:shd w:val="clear" w:color="auto" w:fill="auto"/>
          <w:lang w:val="en-US"/>
        </w:rPr>
        <w:t xml:space="preserve">            </w:t>
      </w:r>
      <w:r>
        <w:rPr>
          <w:rFonts w:hint="default"/>
          <w:shd w:val="clear" w:color="auto" w:fill="auto"/>
        </w:rPr>
        <w:t>Artificial Neural Network</w:t>
      </w:r>
    </w:p>
    <w:p w14:paraId="64FA15D6">
      <w:pPr>
        <w:pStyle w:val="20"/>
        <w:spacing w:line="480" w:lineRule="auto"/>
        <w:rPr>
          <w:rFonts w:hint="default"/>
          <w:shd w:val="clear" w:color="auto" w:fill="auto"/>
        </w:rPr>
      </w:pPr>
      <w:r>
        <w:rPr>
          <w:rFonts w:hint="default"/>
          <w:b/>
          <w:bCs/>
          <w:shd w:val="clear" w:color="auto" w:fill="auto"/>
        </w:rPr>
        <w:t>AUC</w:t>
      </w:r>
      <w:r>
        <w:rPr>
          <w:rFonts w:hint="default"/>
          <w:b/>
          <w:bCs/>
          <w:shd w:val="clear" w:color="auto" w:fill="auto"/>
        </w:rPr>
        <w:tab/>
      </w:r>
      <w:r>
        <w:rPr>
          <w:rFonts w:hint="default"/>
          <w:shd w:val="clear" w:color="auto" w:fill="auto"/>
          <w:lang w:val="en-US"/>
        </w:rPr>
        <w:t xml:space="preserve">            </w:t>
      </w:r>
      <w:r>
        <w:rPr>
          <w:rFonts w:hint="default"/>
          <w:shd w:val="clear" w:color="auto" w:fill="auto"/>
        </w:rPr>
        <w:t>Area Under the ROC Curve</w:t>
      </w:r>
    </w:p>
    <w:p w14:paraId="3E04F0DE">
      <w:pPr>
        <w:pStyle w:val="20"/>
        <w:spacing w:line="480" w:lineRule="auto"/>
        <w:rPr>
          <w:rFonts w:hint="default"/>
          <w:shd w:val="clear" w:color="auto" w:fill="auto"/>
        </w:rPr>
      </w:pPr>
      <w:r>
        <w:rPr>
          <w:rFonts w:hint="default"/>
          <w:b/>
          <w:bCs/>
          <w:shd w:val="clear" w:color="auto" w:fill="auto"/>
        </w:rPr>
        <w:t>BMI</w:t>
      </w:r>
      <w:r>
        <w:rPr>
          <w:rFonts w:hint="default"/>
          <w:b/>
          <w:bCs/>
          <w:shd w:val="clear" w:color="auto" w:fill="auto"/>
        </w:rPr>
        <w:tab/>
      </w:r>
      <w:r>
        <w:rPr>
          <w:rFonts w:hint="default"/>
          <w:shd w:val="clear" w:color="auto" w:fill="auto"/>
          <w:lang w:val="en-US"/>
        </w:rPr>
        <w:t xml:space="preserve">            </w:t>
      </w:r>
      <w:r>
        <w:rPr>
          <w:rFonts w:hint="default"/>
          <w:shd w:val="clear" w:color="auto" w:fill="auto"/>
        </w:rPr>
        <w:t>Body Mass Index</w:t>
      </w:r>
    </w:p>
    <w:p w14:paraId="16C54335">
      <w:pPr>
        <w:pStyle w:val="20"/>
        <w:spacing w:line="480" w:lineRule="auto"/>
        <w:rPr>
          <w:rFonts w:hint="default"/>
          <w:shd w:val="clear" w:color="auto" w:fill="auto"/>
        </w:rPr>
      </w:pPr>
      <w:r>
        <w:rPr>
          <w:rFonts w:hint="default"/>
          <w:b/>
          <w:bCs/>
          <w:shd w:val="clear" w:color="auto" w:fill="auto"/>
        </w:rPr>
        <w:t>CNN</w:t>
      </w:r>
      <w:r>
        <w:rPr>
          <w:rFonts w:hint="default"/>
          <w:b/>
          <w:bCs/>
          <w:shd w:val="clear" w:color="auto" w:fill="auto"/>
        </w:rPr>
        <w:tab/>
      </w:r>
      <w:r>
        <w:rPr>
          <w:rFonts w:hint="default"/>
          <w:shd w:val="clear" w:color="auto" w:fill="auto"/>
          <w:lang w:val="en-US"/>
        </w:rPr>
        <w:t xml:space="preserve">            </w:t>
      </w:r>
      <w:r>
        <w:rPr>
          <w:rFonts w:hint="default"/>
          <w:shd w:val="clear" w:color="auto" w:fill="auto"/>
        </w:rPr>
        <w:t>Convolutional Neural Network</w:t>
      </w:r>
    </w:p>
    <w:p w14:paraId="4CB604F7">
      <w:pPr>
        <w:pStyle w:val="20"/>
        <w:spacing w:line="480" w:lineRule="auto"/>
        <w:rPr>
          <w:rFonts w:hint="default"/>
          <w:shd w:val="clear" w:color="auto" w:fill="auto"/>
        </w:rPr>
      </w:pPr>
      <w:r>
        <w:rPr>
          <w:rFonts w:hint="default"/>
          <w:b/>
          <w:bCs/>
          <w:shd w:val="clear" w:color="auto" w:fill="auto"/>
        </w:rPr>
        <w:t>CV</w:t>
      </w:r>
      <w:r>
        <w:rPr>
          <w:rFonts w:hint="default"/>
          <w:b/>
          <w:bCs/>
          <w:shd w:val="clear" w:color="auto" w:fill="auto"/>
        </w:rPr>
        <w:tab/>
      </w:r>
      <w:r>
        <w:rPr>
          <w:rFonts w:hint="default"/>
          <w:shd w:val="clear" w:color="auto" w:fill="auto"/>
          <w:lang w:val="en-US"/>
        </w:rPr>
        <w:t xml:space="preserve">            </w:t>
      </w:r>
      <w:r>
        <w:rPr>
          <w:rFonts w:hint="default"/>
          <w:shd w:val="clear" w:color="auto" w:fill="auto"/>
        </w:rPr>
        <w:t>Cross-Validation</w:t>
      </w:r>
    </w:p>
    <w:p w14:paraId="744314AE">
      <w:pPr>
        <w:pStyle w:val="20"/>
        <w:spacing w:line="480" w:lineRule="auto"/>
        <w:rPr>
          <w:rFonts w:hint="default"/>
          <w:shd w:val="clear" w:color="auto" w:fill="auto"/>
        </w:rPr>
      </w:pPr>
      <w:r>
        <w:rPr>
          <w:rFonts w:hint="default"/>
          <w:b/>
          <w:bCs/>
          <w:shd w:val="clear" w:color="auto" w:fill="auto"/>
        </w:rPr>
        <w:t>DM</w:t>
      </w:r>
      <w:r>
        <w:rPr>
          <w:rFonts w:hint="default"/>
          <w:shd w:val="clear" w:color="auto" w:fill="auto"/>
        </w:rPr>
        <w:tab/>
      </w:r>
      <w:r>
        <w:rPr>
          <w:rFonts w:hint="default"/>
          <w:shd w:val="clear" w:color="auto" w:fill="auto"/>
          <w:lang w:val="en-US"/>
        </w:rPr>
        <w:t xml:space="preserve">            </w:t>
      </w:r>
      <w:r>
        <w:rPr>
          <w:rFonts w:hint="default"/>
          <w:shd w:val="clear" w:color="auto" w:fill="auto"/>
        </w:rPr>
        <w:t>Diabetes Mellitus</w:t>
      </w:r>
    </w:p>
    <w:p w14:paraId="4C84C5EF">
      <w:pPr>
        <w:pStyle w:val="20"/>
        <w:spacing w:line="480" w:lineRule="auto"/>
        <w:rPr>
          <w:rFonts w:hint="default"/>
          <w:shd w:val="clear" w:color="auto" w:fill="auto"/>
        </w:rPr>
      </w:pPr>
      <w:r>
        <w:rPr>
          <w:rFonts w:hint="default"/>
          <w:b/>
          <w:bCs/>
          <w:shd w:val="clear" w:color="auto" w:fill="auto"/>
        </w:rPr>
        <w:t>DT</w:t>
      </w:r>
      <w:r>
        <w:rPr>
          <w:rFonts w:hint="default"/>
          <w:shd w:val="clear" w:color="auto" w:fill="auto"/>
        </w:rPr>
        <w:tab/>
      </w:r>
      <w:r>
        <w:rPr>
          <w:rFonts w:hint="default"/>
          <w:shd w:val="clear" w:color="auto" w:fill="auto"/>
          <w:lang w:val="en-US"/>
        </w:rPr>
        <w:t xml:space="preserve">            </w:t>
      </w:r>
      <w:r>
        <w:rPr>
          <w:rFonts w:hint="default"/>
          <w:shd w:val="clear" w:color="auto" w:fill="auto"/>
        </w:rPr>
        <w:t>Decision Tree</w:t>
      </w:r>
    </w:p>
    <w:p w14:paraId="744B23F2">
      <w:pPr>
        <w:pStyle w:val="20"/>
        <w:spacing w:line="480" w:lineRule="auto"/>
        <w:rPr>
          <w:rFonts w:hint="default"/>
          <w:shd w:val="clear" w:color="auto" w:fill="auto"/>
        </w:rPr>
      </w:pPr>
      <w:r>
        <w:rPr>
          <w:rFonts w:hint="default"/>
          <w:b/>
          <w:bCs/>
          <w:shd w:val="clear" w:color="auto" w:fill="auto"/>
        </w:rPr>
        <w:t>F1</w:t>
      </w:r>
      <w:r>
        <w:rPr>
          <w:rFonts w:hint="default"/>
          <w:b/>
          <w:bCs/>
          <w:shd w:val="clear" w:color="auto" w:fill="auto"/>
        </w:rPr>
        <w:tab/>
      </w:r>
      <w:r>
        <w:rPr>
          <w:rFonts w:hint="default"/>
          <w:shd w:val="clear" w:color="auto" w:fill="auto"/>
          <w:lang w:val="en-US"/>
        </w:rPr>
        <w:t xml:space="preserve">            </w:t>
      </w:r>
      <w:r>
        <w:rPr>
          <w:rFonts w:hint="default"/>
          <w:shd w:val="clear" w:color="auto" w:fill="auto"/>
        </w:rPr>
        <w:t>F1-Score (Harmonic mean of Precision and Recall)</w:t>
      </w:r>
    </w:p>
    <w:p w14:paraId="69C1768E">
      <w:pPr>
        <w:pStyle w:val="20"/>
        <w:spacing w:line="480" w:lineRule="auto"/>
        <w:rPr>
          <w:rFonts w:hint="default"/>
          <w:shd w:val="clear" w:color="auto" w:fill="auto"/>
        </w:rPr>
      </w:pPr>
      <w:r>
        <w:rPr>
          <w:rFonts w:hint="default"/>
          <w:b/>
          <w:bCs/>
          <w:shd w:val="clear" w:color="auto" w:fill="auto"/>
        </w:rPr>
        <w:t>FN</w:t>
      </w:r>
      <w:r>
        <w:rPr>
          <w:rFonts w:hint="default"/>
          <w:shd w:val="clear" w:color="auto" w:fill="auto"/>
        </w:rPr>
        <w:tab/>
      </w:r>
      <w:r>
        <w:rPr>
          <w:rFonts w:hint="default"/>
          <w:shd w:val="clear" w:color="auto" w:fill="auto"/>
          <w:lang w:val="en-US"/>
        </w:rPr>
        <w:t xml:space="preserve">            </w:t>
      </w:r>
      <w:r>
        <w:rPr>
          <w:rFonts w:hint="default"/>
          <w:shd w:val="clear" w:color="auto" w:fill="auto"/>
        </w:rPr>
        <w:t>False Negative</w:t>
      </w:r>
    </w:p>
    <w:p w14:paraId="6D851FFC">
      <w:pPr>
        <w:pStyle w:val="20"/>
        <w:spacing w:line="480" w:lineRule="auto"/>
        <w:rPr>
          <w:rFonts w:hint="default"/>
          <w:shd w:val="clear" w:color="auto" w:fill="auto"/>
        </w:rPr>
      </w:pPr>
      <w:r>
        <w:rPr>
          <w:rFonts w:hint="default"/>
          <w:b/>
          <w:bCs/>
          <w:shd w:val="clear" w:color="auto" w:fill="auto"/>
        </w:rPr>
        <w:t>FP</w:t>
      </w:r>
      <w:r>
        <w:rPr>
          <w:rFonts w:hint="default"/>
          <w:shd w:val="clear" w:color="auto" w:fill="auto"/>
        </w:rPr>
        <w:tab/>
      </w:r>
      <w:r>
        <w:rPr>
          <w:rFonts w:hint="default"/>
          <w:shd w:val="clear" w:color="auto" w:fill="auto"/>
          <w:lang w:val="en-US"/>
        </w:rPr>
        <w:t xml:space="preserve">            </w:t>
      </w:r>
      <w:r>
        <w:rPr>
          <w:rFonts w:hint="default"/>
          <w:shd w:val="clear" w:color="auto" w:fill="auto"/>
        </w:rPr>
        <w:t>False Positive</w:t>
      </w:r>
    </w:p>
    <w:p w14:paraId="45BBC545">
      <w:pPr>
        <w:pStyle w:val="20"/>
        <w:spacing w:line="480" w:lineRule="auto"/>
        <w:rPr>
          <w:rFonts w:hint="default"/>
          <w:shd w:val="clear" w:color="auto" w:fill="auto"/>
        </w:rPr>
      </w:pPr>
      <w:r>
        <w:rPr>
          <w:rFonts w:hint="default"/>
          <w:b/>
          <w:bCs/>
          <w:shd w:val="clear" w:color="auto" w:fill="auto"/>
        </w:rPr>
        <w:t>GBC</w:t>
      </w:r>
      <w:r>
        <w:rPr>
          <w:rFonts w:hint="default"/>
          <w:b/>
          <w:bCs/>
          <w:shd w:val="clear" w:color="auto" w:fill="auto"/>
        </w:rPr>
        <w:tab/>
      </w:r>
      <w:r>
        <w:rPr>
          <w:rFonts w:hint="default"/>
          <w:shd w:val="clear" w:color="auto" w:fill="auto"/>
          <w:lang w:val="en-US"/>
        </w:rPr>
        <w:t xml:space="preserve">            </w:t>
      </w:r>
      <w:r>
        <w:rPr>
          <w:rFonts w:hint="default"/>
          <w:shd w:val="clear" w:color="auto" w:fill="auto"/>
        </w:rPr>
        <w:t>Gradient Boosting Classifier</w:t>
      </w:r>
    </w:p>
    <w:p w14:paraId="393568CB">
      <w:pPr>
        <w:pStyle w:val="20"/>
        <w:spacing w:line="480" w:lineRule="auto"/>
        <w:rPr>
          <w:rFonts w:hint="default"/>
          <w:shd w:val="clear" w:color="auto" w:fill="auto"/>
        </w:rPr>
      </w:pPr>
      <w:r>
        <w:rPr>
          <w:rFonts w:hint="default"/>
          <w:b/>
          <w:bCs/>
          <w:shd w:val="clear" w:color="auto" w:fill="auto"/>
        </w:rPr>
        <w:t>IQR</w:t>
      </w:r>
      <w:r>
        <w:rPr>
          <w:rFonts w:hint="default"/>
          <w:b/>
          <w:bCs/>
          <w:shd w:val="clear" w:color="auto" w:fill="auto"/>
        </w:rPr>
        <w:tab/>
      </w:r>
      <w:r>
        <w:rPr>
          <w:rFonts w:hint="default"/>
          <w:shd w:val="clear" w:color="auto" w:fill="auto"/>
          <w:lang w:val="en-US"/>
        </w:rPr>
        <w:t xml:space="preserve">            </w:t>
      </w:r>
      <w:r>
        <w:rPr>
          <w:rFonts w:hint="default"/>
          <w:shd w:val="clear" w:color="auto" w:fill="auto"/>
        </w:rPr>
        <w:t>Inter-Quartile Range</w:t>
      </w:r>
    </w:p>
    <w:p w14:paraId="1DD6D5FB">
      <w:pPr>
        <w:pStyle w:val="20"/>
        <w:spacing w:line="480" w:lineRule="auto"/>
        <w:rPr>
          <w:rFonts w:hint="default"/>
          <w:shd w:val="clear" w:color="auto" w:fill="auto"/>
        </w:rPr>
      </w:pPr>
      <w:r>
        <w:rPr>
          <w:rFonts w:hint="default"/>
          <w:b/>
          <w:bCs/>
          <w:shd w:val="clear" w:color="auto" w:fill="auto"/>
        </w:rPr>
        <w:t>KNN</w:t>
      </w:r>
      <w:r>
        <w:rPr>
          <w:rFonts w:hint="default"/>
          <w:shd w:val="clear" w:color="auto" w:fill="auto"/>
        </w:rPr>
        <w:tab/>
      </w:r>
      <w:r>
        <w:rPr>
          <w:rFonts w:hint="default"/>
          <w:shd w:val="clear" w:color="auto" w:fill="auto"/>
          <w:lang w:val="en-US"/>
        </w:rPr>
        <w:t xml:space="preserve">            </w:t>
      </w:r>
      <w:r>
        <w:rPr>
          <w:rFonts w:hint="default"/>
          <w:shd w:val="clear" w:color="auto" w:fill="auto"/>
        </w:rPr>
        <w:t>K-Nearest Neighbors</w:t>
      </w:r>
    </w:p>
    <w:p w14:paraId="56C36A9F">
      <w:pPr>
        <w:pStyle w:val="20"/>
        <w:spacing w:line="480" w:lineRule="auto"/>
        <w:rPr>
          <w:rFonts w:hint="default"/>
          <w:shd w:val="clear" w:color="auto" w:fill="auto"/>
        </w:rPr>
      </w:pPr>
      <w:r>
        <w:rPr>
          <w:rFonts w:hint="default"/>
          <w:b/>
          <w:bCs/>
          <w:shd w:val="clear" w:color="auto" w:fill="auto"/>
        </w:rPr>
        <w:t>LDA</w:t>
      </w:r>
      <w:r>
        <w:rPr>
          <w:rFonts w:hint="default"/>
          <w:shd w:val="clear" w:color="auto" w:fill="auto"/>
        </w:rPr>
        <w:tab/>
      </w:r>
      <w:r>
        <w:rPr>
          <w:rFonts w:hint="default"/>
          <w:shd w:val="clear" w:color="auto" w:fill="auto"/>
          <w:lang w:val="en-US"/>
        </w:rPr>
        <w:t xml:space="preserve">            </w:t>
      </w:r>
      <w:r>
        <w:rPr>
          <w:rFonts w:hint="default"/>
          <w:shd w:val="clear" w:color="auto" w:fill="auto"/>
        </w:rPr>
        <w:t>Linear Discriminant Analysis</w:t>
      </w:r>
    </w:p>
    <w:p w14:paraId="285328F1">
      <w:pPr>
        <w:pStyle w:val="20"/>
        <w:spacing w:line="480" w:lineRule="auto"/>
        <w:rPr>
          <w:rFonts w:hint="default"/>
          <w:shd w:val="clear" w:color="auto" w:fill="auto"/>
        </w:rPr>
      </w:pPr>
      <w:r>
        <w:rPr>
          <w:rFonts w:hint="default"/>
          <w:b/>
          <w:bCs/>
          <w:shd w:val="clear" w:color="auto" w:fill="auto"/>
        </w:rPr>
        <w:t>LightGBM</w:t>
      </w:r>
      <w:r>
        <w:rPr>
          <w:rFonts w:hint="default"/>
          <w:shd w:val="clear" w:color="auto" w:fill="auto"/>
        </w:rPr>
        <w:tab/>
      </w:r>
      <w:r>
        <w:rPr>
          <w:rFonts w:hint="default"/>
          <w:shd w:val="clear" w:color="auto" w:fill="auto"/>
        </w:rPr>
        <w:t>Light Gradient Boosting Machine</w:t>
      </w:r>
    </w:p>
    <w:p w14:paraId="4F5B3CD5">
      <w:pPr>
        <w:pStyle w:val="20"/>
        <w:spacing w:line="480" w:lineRule="auto"/>
        <w:rPr>
          <w:rFonts w:hint="default"/>
          <w:shd w:val="clear" w:color="auto" w:fill="auto"/>
        </w:rPr>
      </w:pPr>
      <w:r>
        <w:rPr>
          <w:rFonts w:hint="default"/>
          <w:b/>
          <w:bCs/>
          <w:shd w:val="clear" w:color="auto" w:fill="auto"/>
        </w:rPr>
        <w:t>LR</w:t>
      </w:r>
      <w:r>
        <w:rPr>
          <w:rFonts w:hint="default"/>
          <w:shd w:val="clear" w:color="auto" w:fill="auto"/>
        </w:rPr>
        <w:tab/>
      </w:r>
      <w:r>
        <w:rPr>
          <w:rFonts w:hint="default"/>
          <w:shd w:val="clear" w:color="auto" w:fill="auto"/>
          <w:lang w:val="en-US"/>
        </w:rPr>
        <w:t xml:space="preserve">            </w:t>
      </w:r>
      <w:r>
        <w:rPr>
          <w:rFonts w:hint="default"/>
          <w:shd w:val="clear" w:color="auto" w:fill="auto"/>
        </w:rPr>
        <w:t>Logistic Regression</w:t>
      </w:r>
    </w:p>
    <w:p w14:paraId="57905F6D">
      <w:pPr>
        <w:pStyle w:val="20"/>
        <w:spacing w:line="480" w:lineRule="auto"/>
        <w:rPr>
          <w:rFonts w:hint="default"/>
          <w:shd w:val="clear" w:color="auto" w:fill="auto"/>
        </w:rPr>
      </w:pPr>
      <w:r>
        <w:rPr>
          <w:rFonts w:hint="default"/>
          <w:b/>
          <w:bCs/>
          <w:shd w:val="clear" w:color="auto" w:fill="auto"/>
        </w:rPr>
        <w:t>ML</w:t>
      </w:r>
      <w:r>
        <w:rPr>
          <w:rFonts w:hint="default"/>
          <w:shd w:val="clear" w:color="auto" w:fill="auto"/>
        </w:rPr>
        <w:tab/>
      </w:r>
      <w:r>
        <w:rPr>
          <w:rFonts w:hint="default"/>
          <w:shd w:val="clear" w:color="auto" w:fill="auto"/>
          <w:lang w:val="en-US"/>
        </w:rPr>
        <w:t xml:space="preserve">            </w:t>
      </w:r>
      <w:r>
        <w:rPr>
          <w:rFonts w:hint="default"/>
          <w:shd w:val="clear" w:color="auto" w:fill="auto"/>
        </w:rPr>
        <w:t>Machine Learning</w:t>
      </w:r>
    </w:p>
    <w:p w14:paraId="7CD19189"/>
    <w:p w14:paraId="4FE79208"/>
    <w:p w14:paraId="7045C9B2"/>
    <w:p w14:paraId="5A395E76">
      <w:pPr>
        <w:pStyle w:val="2"/>
        <w:bidi w:val="0"/>
        <w:jc w:val="left"/>
        <w:rPr>
          <w:rFonts w:hint="default"/>
          <w:sz w:val="28"/>
          <w:szCs w:val="21"/>
          <w:lang w:val="en-US"/>
        </w:rPr>
      </w:pPr>
      <w:r>
        <w:rPr>
          <w:rFonts w:hint="default"/>
          <w:sz w:val="28"/>
          <w:szCs w:val="21"/>
          <w:lang w:val="en-US"/>
        </w:rPr>
        <w:t>Introduction</w:t>
      </w:r>
    </w:p>
    <w:p w14:paraId="16AB385C">
      <w:pPr>
        <w:pStyle w:val="3"/>
        <w:bidi w:val="0"/>
        <w:ind w:left="2070" w:leftChars="0" w:hanging="720" w:firstLineChars="0"/>
        <w:rPr>
          <w:rFonts w:hint="default"/>
          <w:lang w:val="en-US"/>
        </w:rPr>
      </w:pPr>
      <w:r>
        <w:rPr>
          <w:rFonts w:hint="default"/>
          <w:lang w:val="en-US"/>
        </w:rPr>
        <w:t>Background of Diabetes Mellitus</w:t>
      </w:r>
    </w:p>
    <w:p w14:paraId="535EC2B3">
      <w:pPr>
        <w:pStyle w:val="10"/>
        <w:keepNext w:val="0"/>
        <w:keepLines w:val="0"/>
        <w:widowControl/>
        <w:suppressLineNumbers w:val="0"/>
        <w:spacing w:line="480" w:lineRule="auto"/>
        <w:jc w:val="both"/>
        <w:rPr>
          <w:rFonts w:hint="default" w:ascii="Times New Roman" w:hAnsi="Times New Roman" w:eastAsia="Geist Fallback" w:cs="Times New Roman"/>
          <w:b/>
          <w:bCs/>
          <w:i w:val="0"/>
          <w:iCs w:val="0"/>
          <w:caps w:val="0"/>
          <w:spacing w:val="0"/>
          <w:sz w:val="24"/>
          <w:szCs w:val="24"/>
          <w:lang w:val="en-US"/>
        </w:rPr>
      </w:pPr>
      <w:r>
        <w:rPr>
          <w:rFonts w:hint="default" w:ascii="Times New Roman" w:hAnsi="Times New Roman" w:eastAsia="Geist Fallback" w:cs="Times New Roman"/>
          <w:b w:val="0"/>
          <w:bCs w:val="0"/>
          <w:i w:val="0"/>
          <w:iCs w:val="0"/>
          <w:caps w:val="0"/>
          <w:spacing w:val="0"/>
          <w:sz w:val="24"/>
          <w:szCs w:val="24"/>
          <w:lang w:val="en-US"/>
        </w:rPr>
        <w:t>Diabetes mellitus is a ch</w:t>
      </w:r>
      <w:r>
        <w:rPr>
          <w:rFonts w:hint="default" w:eastAsia="Geist Fallback" w:cs="Times New Roman"/>
          <w:b w:val="0"/>
          <w:bCs w:val="0"/>
          <w:i w:val="0"/>
          <w:iCs w:val="0"/>
          <w:caps w:val="0"/>
          <w:spacing w:val="0"/>
          <w:sz w:val="24"/>
          <w:szCs w:val="24"/>
          <w:lang w:val="en-US"/>
        </w:rPr>
        <w:t>r</w:t>
      </w:r>
      <w:r>
        <w:rPr>
          <w:rFonts w:hint="default" w:ascii="Times New Roman" w:hAnsi="Times New Roman" w:eastAsia="Geist Fallback" w:cs="Times New Roman"/>
          <w:b w:val="0"/>
          <w:bCs w:val="0"/>
          <w:i w:val="0"/>
          <w:iCs w:val="0"/>
          <w:caps w:val="0"/>
          <w:spacing w:val="0"/>
          <w:sz w:val="24"/>
          <w:szCs w:val="24"/>
          <w:lang w:val="en-US"/>
        </w:rPr>
        <w:t>on</w:t>
      </w:r>
      <w:r>
        <w:rPr>
          <w:rFonts w:hint="default" w:eastAsia="Geist Fallback" w:cs="Times New Roman"/>
          <w:b w:val="0"/>
          <w:bCs w:val="0"/>
          <w:i w:val="0"/>
          <w:iCs w:val="0"/>
          <w:caps w:val="0"/>
          <w:spacing w:val="0"/>
          <w:sz w:val="24"/>
          <w:szCs w:val="24"/>
          <w:lang w:val="en-US"/>
        </w:rPr>
        <w:t>ic</w:t>
      </w:r>
      <w:r>
        <w:rPr>
          <w:rFonts w:hint="default" w:ascii="Times New Roman" w:hAnsi="Times New Roman" w:eastAsia="Geist Fallback" w:cs="Times New Roman"/>
          <w:b w:val="0"/>
          <w:bCs w:val="0"/>
          <w:i w:val="0"/>
          <w:iCs w:val="0"/>
          <w:caps w:val="0"/>
          <w:spacing w:val="0"/>
          <w:sz w:val="24"/>
          <w:szCs w:val="24"/>
          <w:lang w:val="en-US"/>
        </w:rPr>
        <w:t xml:space="preserve"> metabolic condition which is associated with high blood glucose levels caused by insulin secretion defects insulin action defects or both</w:t>
      </w:r>
      <w:r>
        <w:rPr>
          <w:rFonts w:hint="default" w:eastAsia="Geist Fallback" w:cs="Times New Roman"/>
          <w:b w:val="0"/>
          <w:bCs w:val="0"/>
          <w:i w:val="0"/>
          <w:iCs w:val="0"/>
          <w:caps w:val="0"/>
          <w:spacing w:val="0"/>
          <w:sz w:val="24"/>
          <w:szCs w:val="24"/>
          <w:lang w:val="en-US"/>
        </w:rPr>
        <w:t xml:space="preserve"> [1]</w:t>
      </w:r>
      <w:r>
        <w:rPr>
          <w:rFonts w:hint="default" w:ascii="Times New Roman" w:hAnsi="Times New Roman" w:eastAsia="Geist Fallback" w:cs="Times New Roman"/>
          <w:b w:val="0"/>
          <w:bCs w:val="0"/>
          <w:i w:val="0"/>
          <w:iCs w:val="0"/>
          <w:caps w:val="0"/>
          <w:spacing w:val="0"/>
          <w:sz w:val="24"/>
          <w:szCs w:val="24"/>
          <w:lang w:val="en-US"/>
        </w:rPr>
        <w:t xml:space="preserve">. The International diabetes Federation estimate that there were 537 million adults 20-79 years with diabetes in 2021 </w:t>
      </w:r>
      <w:r>
        <w:rPr>
          <w:rFonts w:hint="default" w:eastAsia="Geist Fallback" w:cs="Times New Roman"/>
          <w:b w:val="0"/>
          <w:bCs w:val="0"/>
          <w:i w:val="0"/>
          <w:iCs w:val="0"/>
          <w:caps w:val="0"/>
          <w:spacing w:val="0"/>
          <w:sz w:val="24"/>
          <w:szCs w:val="24"/>
          <w:lang w:val="en-US"/>
        </w:rPr>
        <w:t>a</w:t>
      </w:r>
      <w:r>
        <w:rPr>
          <w:rFonts w:hint="default" w:ascii="Times New Roman" w:hAnsi="Times New Roman" w:eastAsia="Geist Fallback" w:cs="Times New Roman"/>
          <w:b w:val="0"/>
          <w:bCs w:val="0"/>
          <w:i w:val="0"/>
          <w:iCs w:val="0"/>
          <w:caps w:val="0"/>
          <w:spacing w:val="0"/>
          <w:sz w:val="24"/>
          <w:szCs w:val="24"/>
          <w:lang w:val="en-US"/>
        </w:rPr>
        <w:t>nd estimates that by 2045</w:t>
      </w:r>
      <w:r>
        <w:rPr>
          <w:rFonts w:hint="default" w:eastAsia="Geist Fallback" w:cs="Times New Roman"/>
          <w:b w:val="0"/>
          <w:bCs w:val="0"/>
          <w:i w:val="0"/>
          <w:iCs w:val="0"/>
          <w:caps w:val="0"/>
          <w:spacing w:val="0"/>
          <w:sz w:val="24"/>
          <w:szCs w:val="24"/>
          <w:lang w:val="en-US"/>
        </w:rPr>
        <w:t xml:space="preserve"> [2] </w:t>
      </w:r>
      <w:r>
        <w:rPr>
          <w:rFonts w:hint="default" w:ascii="Times New Roman" w:hAnsi="Times New Roman" w:eastAsia="Geist Fallback" w:cs="Times New Roman"/>
          <w:b w:val="0"/>
          <w:bCs w:val="0"/>
          <w:i w:val="0"/>
          <w:iCs w:val="0"/>
          <w:caps w:val="0"/>
          <w:spacing w:val="0"/>
          <w:sz w:val="24"/>
          <w:szCs w:val="24"/>
          <w:lang w:val="en-US"/>
        </w:rPr>
        <w:t xml:space="preserve">the number will have increased to 73 million </w:t>
      </w:r>
      <w:r>
        <w:rPr>
          <w:rFonts w:hint="default" w:ascii="Times New Roman" w:hAnsi="Times New Roman" w:eastAsia="Geist Fallback" w:cs="Times New Roman"/>
          <w:b/>
          <w:bCs/>
          <w:i w:val="0"/>
          <w:iCs w:val="0"/>
          <w:caps w:val="0"/>
          <w:spacing w:val="0"/>
          <w:sz w:val="24"/>
          <w:szCs w:val="24"/>
          <w:lang w:val="en-US"/>
        </w:rPr>
        <w:t>Figure 1.1.</w:t>
      </w:r>
      <w:r>
        <w:rPr>
          <w:rFonts w:hint="default" w:ascii="Times New Roman" w:hAnsi="Times New Roman" w:eastAsia="Geist Fallback" w:cs="Times New Roman"/>
          <w:b w:val="0"/>
          <w:bCs w:val="0"/>
          <w:i w:val="0"/>
          <w:iCs w:val="0"/>
          <w:caps w:val="0"/>
          <w:spacing w:val="0"/>
          <w:sz w:val="24"/>
          <w:szCs w:val="24"/>
          <w:lang w:val="en-US"/>
        </w:rPr>
        <w:t xml:space="preserve"> A major cause of blindness , kidney failure, heart attack and amputation</w:t>
      </w:r>
      <w:r>
        <w:rPr>
          <w:rFonts w:hint="default" w:eastAsia="Geist Fallback" w:cs="Times New Roman"/>
          <w:b w:val="0"/>
          <w:bCs w:val="0"/>
          <w:i w:val="0"/>
          <w:iCs w:val="0"/>
          <w:caps w:val="0"/>
          <w:spacing w:val="0"/>
          <w:sz w:val="24"/>
          <w:szCs w:val="24"/>
          <w:lang w:val="en-US"/>
        </w:rPr>
        <w:t xml:space="preserve"> [3]</w:t>
      </w:r>
      <w:r>
        <w:rPr>
          <w:rFonts w:hint="default" w:ascii="Times New Roman" w:hAnsi="Times New Roman" w:eastAsia="Geist Fallback" w:cs="Times New Roman"/>
          <w:b w:val="0"/>
          <w:bCs w:val="0"/>
          <w:i w:val="0"/>
          <w:iCs w:val="0"/>
          <w:caps w:val="0"/>
          <w:spacing w:val="0"/>
          <w:sz w:val="24"/>
          <w:szCs w:val="24"/>
          <w:lang w:val="en-US"/>
        </w:rPr>
        <w:t xml:space="preserve"> of lower limbs are diabetes </w:t>
      </w:r>
      <w:r>
        <w:rPr>
          <w:rFonts w:hint="default" w:ascii="Times New Roman" w:hAnsi="Times New Roman" w:eastAsia="Geist Fallback" w:cs="Times New Roman"/>
          <w:b/>
          <w:bCs/>
          <w:i w:val="0"/>
          <w:iCs w:val="0"/>
          <w:caps w:val="0"/>
          <w:spacing w:val="0"/>
          <w:sz w:val="24"/>
          <w:szCs w:val="24"/>
          <w:lang w:val="en-US"/>
        </w:rPr>
        <w:t>Figure 1.2.</w:t>
      </w:r>
    </w:p>
    <w:p w14:paraId="4781E3C0">
      <w:pPr>
        <w:pStyle w:val="17"/>
        <w:ind w:left="0" w:leftChars="0" w:firstLine="0" w:firstLineChars="0"/>
        <w:jc w:val="both"/>
        <w:rPr>
          <w:rFonts w:hint="default"/>
          <w:b/>
          <w:bCs/>
          <w:sz w:val="24"/>
          <w:szCs w:val="24"/>
          <w:lang w:val="en-US"/>
        </w:rPr>
      </w:pPr>
      <w:r>
        <w:rPr>
          <w:rFonts w:hint="default"/>
          <w:lang w:val="en-US"/>
        </w:rPr>
        <w:drawing>
          <wp:anchor distT="0" distB="0" distL="114300" distR="114300" simplePos="0" relativeHeight="251663360" behindDoc="0" locked="0" layoutInCell="1" allowOverlap="1">
            <wp:simplePos x="0" y="0"/>
            <wp:positionH relativeFrom="column">
              <wp:posOffset>207010</wp:posOffset>
            </wp:positionH>
            <wp:positionV relativeFrom="paragraph">
              <wp:posOffset>64135</wp:posOffset>
            </wp:positionV>
            <wp:extent cx="5093970" cy="2877820"/>
            <wp:effectExtent l="0" t="0" r="11430" b="17780"/>
            <wp:wrapTopAndBottom/>
            <wp:docPr id="1" name="Picture 1" descr="Global diabetes projection 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lobal diabetes projection infographic"/>
                    <pic:cNvPicPr>
                      <a:picLocks noChangeAspect="1"/>
                    </pic:cNvPicPr>
                  </pic:nvPicPr>
                  <pic:blipFill>
                    <a:blip r:embed="rId9"/>
                    <a:stretch>
                      <a:fillRect/>
                    </a:stretch>
                  </pic:blipFill>
                  <pic:spPr>
                    <a:xfrm>
                      <a:off x="0" y="0"/>
                      <a:ext cx="5093970" cy="2877820"/>
                    </a:xfrm>
                    <a:prstGeom prst="rect">
                      <a:avLst/>
                    </a:prstGeom>
                  </pic:spPr>
                </pic:pic>
              </a:graphicData>
            </a:graphic>
          </wp:anchor>
        </w:drawing>
      </w:r>
    </w:p>
    <w:p w14:paraId="7C63B538">
      <w:pPr>
        <w:pStyle w:val="17"/>
        <w:ind w:left="0" w:leftChars="0" w:firstLine="0" w:firstLineChars="0"/>
        <w:jc w:val="both"/>
        <w:rPr>
          <w:rFonts w:hint="default"/>
          <w:b/>
          <w:bCs/>
          <w:lang w:val="en-US"/>
        </w:rPr>
      </w:pPr>
      <w:r>
        <w:rPr>
          <w:rFonts w:hint="default"/>
          <w:b/>
          <w:bCs/>
          <w:lang w:val="en-US"/>
        </w:rPr>
        <w:t>Figure 1.1 Prevalence of Diabetes Worlld wide(IDF2021).</w:t>
      </w:r>
    </w:p>
    <w:p w14:paraId="1F4E803C">
      <w:pPr>
        <w:pStyle w:val="17"/>
        <w:ind w:left="0" w:leftChars="0" w:firstLine="0" w:firstLineChars="0"/>
        <w:jc w:val="both"/>
        <w:rPr>
          <w:rFonts w:hint="default"/>
          <w:b/>
          <w:bCs/>
          <w:lang w:val="en-US"/>
        </w:rPr>
      </w:pPr>
    </w:p>
    <w:p w14:paraId="04B754BE">
      <w:pPr>
        <w:pStyle w:val="17"/>
        <w:ind w:left="0" w:leftChars="0" w:firstLine="0" w:firstLineChars="0"/>
        <w:jc w:val="both"/>
        <w:rPr>
          <w:rFonts w:hint="default"/>
          <w:b/>
          <w:bCs/>
          <w:sz w:val="24"/>
          <w:szCs w:val="24"/>
          <w:lang w:val="en-US"/>
        </w:rPr>
      </w:pPr>
      <w:r>
        <w:rPr>
          <w:rFonts w:hint="default"/>
          <w:b/>
          <w:bCs/>
          <w:lang w:val="en-US"/>
        </w:rPr>
        <w:t xml:space="preserve">There are three main types of diabetes: </w:t>
      </w:r>
    </w:p>
    <w:p w14:paraId="6D1E929E">
      <w:pPr>
        <w:pStyle w:val="10"/>
        <w:keepNext w:val="0"/>
        <w:keepLines w:val="0"/>
        <w:widowControl/>
        <w:numPr>
          <w:ilvl w:val="0"/>
          <w:numId w:val="2"/>
        </w:numPr>
        <w:suppressLineNumbers w:val="0"/>
        <w:spacing w:line="480" w:lineRule="auto"/>
        <w:ind w:left="420" w:leftChars="0" w:hanging="420" w:firstLineChars="0"/>
        <w:jc w:val="both"/>
        <w:rPr>
          <w:rFonts w:hint="default" w:ascii="Times New Roman" w:hAnsi="Times New Roman" w:eastAsia="Geist Fallback" w:cs="Times New Roman"/>
          <w:i w:val="0"/>
          <w:iCs w:val="0"/>
          <w:caps w:val="0"/>
          <w:spacing w:val="0"/>
          <w:sz w:val="24"/>
          <w:szCs w:val="24"/>
          <w:lang w:val="en-US"/>
        </w:rPr>
      </w:pPr>
      <w:r>
        <w:rPr>
          <w:rFonts w:hint="default" w:ascii="Times New Roman" w:hAnsi="Times New Roman" w:eastAsia="Geist Fallback" w:cs="Times New Roman"/>
          <w:b/>
          <w:bCs/>
          <w:i w:val="0"/>
          <w:iCs w:val="0"/>
          <w:caps w:val="0"/>
          <w:spacing w:val="0"/>
          <w:sz w:val="24"/>
          <w:szCs w:val="24"/>
          <w:lang w:val="en-US"/>
        </w:rPr>
        <w:t>Type 1 Diabetes:</w:t>
      </w:r>
      <w:r>
        <w:rPr>
          <w:rFonts w:hint="default" w:ascii="Times New Roman" w:hAnsi="Times New Roman" w:eastAsia="Geist Fallback" w:cs="Times New Roman"/>
          <w:i w:val="0"/>
          <w:iCs w:val="0"/>
          <w:caps w:val="0"/>
          <w:spacing w:val="0"/>
          <w:sz w:val="24"/>
          <w:szCs w:val="24"/>
          <w:lang w:val="en-US"/>
        </w:rPr>
        <w:t xml:space="preserve"> Pancreatic 8 cells are destroyed by autoimmune means resulting in complete insulin deficiency.</w:t>
      </w:r>
    </w:p>
    <w:p w14:paraId="23329FB0">
      <w:pPr>
        <w:pStyle w:val="10"/>
        <w:keepNext w:val="0"/>
        <w:keepLines w:val="0"/>
        <w:widowControl/>
        <w:numPr>
          <w:ilvl w:val="0"/>
          <w:numId w:val="2"/>
        </w:numPr>
        <w:suppressLineNumbers w:val="0"/>
        <w:spacing w:line="480" w:lineRule="auto"/>
        <w:ind w:left="420" w:leftChars="0" w:hanging="420" w:firstLineChars="0"/>
        <w:jc w:val="both"/>
        <w:rPr>
          <w:rFonts w:hint="default" w:ascii="Times New Roman" w:hAnsi="Times New Roman" w:eastAsia="Geist Fallback" w:cs="Times New Roman"/>
          <w:i w:val="0"/>
          <w:iCs w:val="0"/>
          <w:caps w:val="0"/>
          <w:spacing w:val="0"/>
          <w:sz w:val="24"/>
          <w:szCs w:val="24"/>
          <w:lang w:val="en-US"/>
        </w:rPr>
      </w:pPr>
      <w:r>
        <w:rPr>
          <w:rFonts w:hint="default" w:ascii="Times New Roman" w:hAnsi="Times New Roman" w:eastAsia="Geist Fallback" w:cs="Times New Roman"/>
          <w:b/>
          <w:bCs/>
          <w:i w:val="0"/>
          <w:iCs w:val="0"/>
          <w:caps w:val="0"/>
          <w:spacing w:val="0"/>
          <w:sz w:val="24"/>
          <w:szCs w:val="24"/>
          <w:lang w:val="en-US"/>
        </w:rPr>
        <w:t>Diabetes type 2</w:t>
      </w:r>
      <w:r>
        <w:rPr>
          <w:rFonts w:hint="default" w:ascii="Times New Roman" w:hAnsi="Times New Roman" w:eastAsia="Geist Fallback" w:cs="Times New Roman"/>
          <w:i w:val="0"/>
          <w:iCs w:val="0"/>
          <w:caps w:val="0"/>
          <w:spacing w:val="0"/>
          <w:sz w:val="24"/>
          <w:szCs w:val="24"/>
          <w:lang w:val="en-US"/>
        </w:rPr>
        <w:t xml:space="preserve"> is when the body gets insulin but does not use it well.</w:t>
      </w:r>
      <w:r>
        <w:rPr>
          <w:rFonts w:hint="default" w:eastAsia="Geist Fallback" w:cs="Times New Roman"/>
          <w:i w:val="0"/>
          <w:iCs w:val="0"/>
          <w:caps w:val="0"/>
          <w:spacing w:val="0"/>
          <w:sz w:val="24"/>
          <w:szCs w:val="24"/>
          <w:lang w:val="en-US"/>
        </w:rPr>
        <w:t xml:space="preserve"> </w:t>
      </w:r>
      <w:r>
        <w:rPr>
          <w:rFonts w:hint="default" w:ascii="Times New Roman" w:hAnsi="Times New Roman" w:eastAsia="Geist Fallback" w:cs="Times New Roman"/>
          <w:i w:val="0"/>
          <w:iCs w:val="0"/>
          <w:caps w:val="0"/>
          <w:spacing w:val="0"/>
          <w:sz w:val="24"/>
          <w:szCs w:val="24"/>
          <w:lang w:val="en-US"/>
        </w:rPr>
        <w:t>The insulin also does not get into the cells easily.</w:t>
      </w:r>
      <w:r>
        <w:rPr>
          <w:rFonts w:hint="default" w:eastAsia="Geist Fallback" w:cs="Times New Roman"/>
          <w:i w:val="0"/>
          <w:iCs w:val="0"/>
          <w:caps w:val="0"/>
          <w:spacing w:val="0"/>
          <w:sz w:val="24"/>
          <w:szCs w:val="24"/>
          <w:lang w:val="en-US"/>
        </w:rPr>
        <w:t xml:space="preserve"> </w:t>
      </w:r>
      <w:r>
        <w:rPr>
          <w:rFonts w:hint="default" w:ascii="Times New Roman" w:hAnsi="Times New Roman" w:eastAsia="Geist Fallback" w:cs="Times New Roman"/>
          <w:i w:val="0"/>
          <w:iCs w:val="0"/>
          <w:caps w:val="0"/>
          <w:spacing w:val="0"/>
          <w:sz w:val="24"/>
          <w:szCs w:val="24"/>
          <w:lang w:val="en-US"/>
        </w:rPr>
        <w:t>This is called insulin resistance.</w:t>
      </w:r>
    </w:p>
    <w:p w14:paraId="1C3B9795">
      <w:pPr>
        <w:pStyle w:val="10"/>
        <w:keepNext w:val="0"/>
        <w:keepLines w:val="0"/>
        <w:widowControl/>
        <w:numPr>
          <w:ilvl w:val="0"/>
          <w:numId w:val="2"/>
        </w:numPr>
        <w:suppressLineNumbers w:val="0"/>
        <w:spacing w:line="480" w:lineRule="auto"/>
        <w:ind w:left="420" w:leftChars="0" w:hanging="420" w:firstLineChars="0"/>
        <w:jc w:val="both"/>
        <w:rPr>
          <w:rFonts w:hint="default" w:eastAsia="Geist Fallback" w:cs="Times New Roman"/>
          <w:i w:val="0"/>
          <w:iCs w:val="0"/>
          <w:caps w:val="0"/>
          <w:spacing w:val="0"/>
          <w:sz w:val="24"/>
          <w:szCs w:val="24"/>
          <w:lang w:val="en-US"/>
        </w:rPr>
      </w:pPr>
      <w:r>
        <w:rPr>
          <w:rFonts w:hint="default" w:ascii="Times New Roman" w:hAnsi="Times New Roman" w:eastAsia="Geist Fallback" w:cs="Times New Roman"/>
          <w:b/>
          <w:bCs/>
          <w:i w:val="0"/>
          <w:iCs w:val="0"/>
          <w:caps w:val="0"/>
          <w:spacing w:val="0"/>
          <w:sz w:val="24"/>
          <w:szCs w:val="24"/>
          <w:lang w:val="en-US"/>
        </w:rPr>
        <w:t>Gestational Diabetes</w:t>
      </w:r>
      <w:r>
        <w:rPr>
          <w:rFonts w:hint="default" w:ascii="Times New Roman" w:hAnsi="Times New Roman" w:eastAsia="Geist Fallback" w:cs="Times New Roman"/>
          <w:i w:val="0"/>
          <w:iCs w:val="0"/>
          <w:caps w:val="0"/>
          <w:spacing w:val="0"/>
          <w:sz w:val="24"/>
          <w:szCs w:val="24"/>
          <w:lang w:val="en-US"/>
        </w:rPr>
        <w:t xml:space="preserve"> is when women get diabetes during pregnancy.</w:t>
      </w:r>
      <w:r>
        <w:rPr>
          <w:rFonts w:hint="default" w:eastAsia="Geist Fallback" w:cs="Times New Roman"/>
          <w:i w:val="0"/>
          <w:iCs w:val="0"/>
          <w:caps w:val="0"/>
          <w:spacing w:val="0"/>
          <w:sz w:val="24"/>
          <w:szCs w:val="24"/>
          <w:lang w:val="en-US"/>
        </w:rPr>
        <w:t xml:space="preserve"> </w:t>
      </w:r>
      <w:r>
        <w:rPr>
          <w:rFonts w:hint="default" w:ascii="Times New Roman" w:hAnsi="Times New Roman" w:eastAsia="Geist Fallback" w:cs="Times New Roman"/>
          <w:i w:val="0"/>
          <w:iCs w:val="0"/>
          <w:caps w:val="0"/>
          <w:spacing w:val="0"/>
          <w:sz w:val="24"/>
          <w:szCs w:val="24"/>
          <w:lang w:val="en-US"/>
        </w:rPr>
        <w:t>This is a deal for women who are pregnant.</w:t>
      </w:r>
      <w:r>
        <w:rPr>
          <w:rFonts w:hint="default" w:eastAsia="Geist Fallback" w:cs="Times New Roman"/>
          <w:i w:val="0"/>
          <w:iCs w:val="0"/>
          <w:caps w:val="0"/>
          <w:spacing w:val="0"/>
          <w:sz w:val="24"/>
          <w:szCs w:val="24"/>
          <w:lang w:val="en-US"/>
        </w:rPr>
        <w:t xml:space="preserve"> </w:t>
      </w:r>
    </w:p>
    <w:p w14:paraId="65356C28">
      <w:pPr>
        <w:pStyle w:val="10"/>
        <w:keepNext w:val="0"/>
        <w:keepLines w:val="0"/>
        <w:widowControl/>
        <w:suppressLineNumbers w:val="0"/>
        <w:spacing w:line="480" w:lineRule="auto"/>
        <w:jc w:val="both"/>
        <w:rPr>
          <w:rFonts w:hint="default" w:ascii="Times New Roman" w:hAnsi="Times New Roman" w:eastAsia="Geist Fallback" w:cs="Times New Roman"/>
          <w:i w:val="0"/>
          <w:iCs w:val="0"/>
          <w:caps w:val="0"/>
          <w:spacing w:val="0"/>
          <w:sz w:val="24"/>
          <w:szCs w:val="24"/>
          <w:lang w:val="en-US"/>
        </w:rPr>
      </w:pPr>
      <w:r>
        <w:rPr>
          <w:rFonts w:hint="default" w:ascii="Times New Roman" w:hAnsi="Times New Roman" w:eastAsia="Geist Fallback" w:cs="Times New Roman"/>
          <w:i w:val="0"/>
          <w:iCs w:val="0"/>
          <w:caps w:val="0"/>
          <w:spacing w:val="0"/>
          <w:sz w:val="24"/>
          <w:szCs w:val="24"/>
          <w:lang w:val="en-US"/>
        </w:rPr>
        <w:t>Early diagnosis and treatment of Diabetes are very important.</w:t>
      </w:r>
      <w:r>
        <w:rPr>
          <w:rFonts w:hint="default" w:eastAsia="Geist Fallback" w:cs="Times New Roman"/>
          <w:i w:val="0"/>
          <w:iCs w:val="0"/>
          <w:caps w:val="0"/>
          <w:spacing w:val="0"/>
          <w:sz w:val="24"/>
          <w:szCs w:val="24"/>
          <w:lang w:val="en-US"/>
        </w:rPr>
        <w:t xml:space="preserve"> </w:t>
      </w:r>
      <w:r>
        <w:rPr>
          <w:rFonts w:hint="default" w:ascii="Times New Roman" w:hAnsi="Times New Roman" w:eastAsia="Geist Fallback" w:cs="Times New Roman"/>
          <w:i w:val="0"/>
          <w:iCs w:val="0"/>
          <w:caps w:val="0"/>
          <w:spacing w:val="0"/>
          <w:sz w:val="24"/>
          <w:szCs w:val="24"/>
          <w:lang w:val="en-US"/>
        </w:rPr>
        <w:t>Gestational Diabetes needs to be found and treated early.</w:t>
      </w:r>
      <w:r>
        <w:rPr>
          <w:rFonts w:hint="default" w:eastAsia="Geist Fallback" w:cs="Times New Roman"/>
          <w:i w:val="0"/>
          <w:iCs w:val="0"/>
          <w:caps w:val="0"/>
          <w:spacing w:val="0"/>
          <w:sz w:val="24"/>
          <w:szCs w:val="24"/>
          <w:lang w:val="en-US"/>
        </w:rPr>
        <w:t xml:space="preserve"> </w:t>
      </w:r>
      <w:r>
        <w:rPr>
          <w:rFonts w:hint="default" w:ascii="Times New Roman" w:hAnsi="Times New Roman" w:eastAsia="Geist Fallback" w:cs="Times New Roman"/>
          <w:i w:val="0"/>
          <w:iCs w:val="0"/>
          <w:caps w:val="0"/>
          <w:spacing w:val="0"/>
          <w:sz w:val="24"/>
          <w:szCs w:val="24"/>
          <w:lang w:val="en-US"/>
        </w:rPr>
        <w:t>This helps prevent problems for women with Diabetes and improves the outcomes for women, with Gestational Diabetes.</w:t>
      </w:r>
      <w:r>
        <w:rPr>
          <w:rFonts w:hint="default" w:eastAsia="Geist Fallback" w:cs="Times New Roman"/>
          <w:i w:val="0"/>
          <w:iCs w:val="0"/>
          <w:caps w:val="0"/>
          <w:spacing w:val="0"/>
          <w:sz w:val="24"/>
          <w:szCs w:val="24"/>
          <w:lang w:val="en-US"/>
        </w:rPr>
        <w:t xml:space="preserve"> </w:t>
      </w:r>
      <w:r>
        <w:rPr>
          <w:rFonts w:hint="default" w:ascii="Times New Roman" w:hAnsi="Times New Roman" w:eastAsia="Geist Fallback" w:cs="Times New Roman"/>
          <w:i w:val="0"/>
          <w:iCs w:val="0"/>
          <w:caps w:val="0"/>
          <w:spacing w:val="0"/>
          <w:sz w:val="24"/>
          <w:szCs w:val="24"/>
          <w:lang w:val="en-US"/>
        </w:rPr>
        <w:t>Machine learning is a tool.</w:t>
      </w:r>
      <w:r>
        <w:rPr>
          <w:rFonts w:hint="default" w:eastAsia="Geist Fallback" w:cs="Times New Roman"/>
          <w:i w:val="0"/>
          <w:iCs w:val="0"/>
          <w:caps w:val="0"/>
          <w:spacing w:val="0"/>
          <w:sz w:val="24"/>
          <w:szCs w:val="24"/>
          <w:lang w:val="en-US"/>
        </w:rPr>
        <w:t xml:space="preserve"> </w:t>
      </w:r>
      <w:r>
        <w:rPr>
          <w:rFonts w:hint="default" w:ascii="Times New Roman" w:hAnsi="Times New Roman" w:eastAsia="Geist Fallback" w:cs="Times New Roman"/>
          <w:i w:val="0"/>
          <w:iCs w:val="0"/>
          <w:caps w:val="0"/>
          <w:spacing w:val="0"/>
          <w:sz w:val="24"/>
          <w:szCs w:val="24"/>
          <w:lang w:val="en-US"/>
        </w:rPr>
        <w:t>It looks at information to find patterns</w:t>
      </w:r>
      <w:r>
        <w:rPr>
          <w:rFonts w:hint="default" w:eastAsia="Geist Fallback" w:cs="Times New Roman"/>
          <w:i w:val="0"/>
          <w:iCs w:val="0"/>
          <w:caps w:val="0"/>
          <w:spacing w:val="0"/>
          <w:sz w:val="24"/>
          <w:szCs w:val="24"/>
          <w:lang w:val="en-US"/>
        </w:rPr>
        <w:t xml:space="preserve">. </w:t>
      </w:r>
      <w:r>
        <w:rPr>
          <w:rFonts w:hint="default" w:ascii="Times New Roman" w:hAnsi="Times New Roman" w:eastAsia="Geist Fallback" w:cs="Times New Roman"/>
          <w:i w:val="0"/>
          <w:iCs w:val="0"/>
          <w:caps w:val="0"/>
          <w:spacing w:val="0"/>
          <w:sz w:val="24"/>
          <w:szCs w:val="24"/>
          <w:lang w:val="en-US"/>
        </w:rPr>
        <w:t>These patterns help doctors figure out who is at risk, for diabetes.</w:t>
      </w:r>
      <w:r>
        <w:rPr>
          <w:rFonts w:hint="default" w:eastAsia="Geist Fallback" w:cs="Times New Roman"/>
          <w:i w:val="0"/>
          <w:iCs w:val="0"/>
          <w:caps w:val="0"/>
          <w:spacing w:val="0"/>
          <w:sz w:val="24"/>
          <w:szCs w:val="24"/>
          <w:lang w:val="en-US"/>
        </w:rPr>
        <w:t xml:space="preserve"> </w:t>
      </w:r>
      <w:r>
        <w:rPr>
          <w:rFonts w:hint="default" w:ascii="Times New Roman" w:hAnsi="Times New Roman" w:eastAsia="Geist Fallback" w:cs="Times New Roman"/>
          <w:i w:val="0"/>
          <w:iCs w:val="0"/>
          <w:caps w:val="0"/>
          <w:spacing w:val="0"/>
          <w:sz w:val="24"/>
          <w:szCs w:val="24"/>
          <w:lang w:val="en-US"/>
        </w:rPr>
        <w:t>Doctors use this information to assess the risk</w:t>
      </w:r>
      <w:r>
        <w:rPr>
          <w:rFonts w:hint="default" w:eastAsia="Geist Fallback" w:cs="Times New Roman"/>
          <w:i w:val="0"/>
          <w:iCs w:val="0"/>
          <w:caps w:val="0"/>
          <w:spacing w:val="0"/>
          <w:sz w:val="24"/>
          <w:szCs w:val="24"/>
          <w:lang w:val="en-US"/>
        </w:rPr>
        <w:t xml:space="preserve"> [1,2] </w:t>
      </w:r>
      <w:r>
        <w:rPr>
          <w:rFonts w:hint="default" w:ascii="Times New Roman" w:hAnsi="Times New Roman" w:eastAsia="Geist Fallback" w:cs="Times New Roman"/>
          <w:i w:val="0"/>
          <w:iCs w:val="0"/>
          <w:caps w:val="0"/>
          <w:spacing w:val="0"/>
          <w:sz w:val="24"/>
          <w:szCs w:val="24"/>
          <w:lang w:val="en-US"/>
        </w:rPr>
        <w:t>Machine learning helps with diabetes risk assessment.</w:t>
      </w:r>
      <w:r>
        <w:rPr>
          <w:rFonts w:hint="default" w:eastAsia="Geist Fallback" w:cs="Times New Roman"/>
          <w:i w:val="0"/>
          <w:iCs w:val="0"/>
          <w:caps w:val="0"/>
          <w:spacing w:val="0"/>
          <w:sz w:val="24"/>
          <w:szCs w:val="24"/>
          <w:lang w:val="en-US"/>
        </w:rPr>
        <w:t xml:space="preserve"> </w:t>
      </w:r>
      <w:r>
        <w:rPr>
          <w:rFonts w:hint="default" w:ascii="Times New Roman" w:hAnsi="Times New Roman" w:eastAsia="Geist Fallback" w:cs="Times New Roman"/>
          <w:i w:val="0"/>
          <w:iCs w:val="0"/>
          <w:caps w:val="0"/>
          <w:spacing w:val="0"/>
          <w:sz w:val="24"/>
          <w:szCs w:val="24"/>
          <w:lang w:val="en-US"/>
        </w:rPr>
        <w:t>It is good at finding diabetes risk.</w:t>
      </w:r>
      <w:r>
        <w:rPr>
          <w:rFonts w:hint="default" w:eastAsia="Geist Fallback" w:cs="Times New Roman"/>
          <w:i w:val="0"/>
          <w:iCs w:val="0"/>
          <w:caps w:val="0"/>
          <w:spacing w:val="0"/>
          <w:sz w:val="24"/>
          <w:szCs w:val="24"/>
          <w:lang w:val="en-US"/>
        </w:rPr>
        <w:t xml:space="preserve"> </w:t>
      </w:r>
      <w:r>
        <w:rPr>
          <w:rFonts w:hint="default" w:ascii="Times New Roman" w:hAnsi="Times New Roman" w:eastAsia="Geist Fallback" w:cs="Times New Roman"/>
          <w:i w:val="0"/>
          <w:iCs w:val="0"/>
          <w:caps w:val="0"/>
          <w:spacing w:val="0"/>
          <w:sz w:val="24"/>
          <w:szCs w:val="24"/>
          <w:lang w:val="en-US"/>
        </w:rPr>
        <w:t>Doctors use machine learning, for diabetes.</w:t>
      </w:r>
    </w:p>
    <w:p w14:paraId="3744C4B0">
      <w:pPr>
        <w:pStyle w:val="17"/>
        <w:ind w:left="0" w:leftChars="0" w:firstLine="0" w:firstLineChars="0"/>
        <w:jc w:val="both"/>
        <w:rPr>
          <w:rFonts w:hint="default"/>
          <w:lang w:val="en-US"/>
        </w:rPr>
      </w:pPr>
      <w:r>
        <w:rPr>
          <w:rFonts w:hint="default"/>
          <w:lang w:val="en-US"/>
        </w:rPr>
        <w:drawing>
          <wp:inline distT="0" distB="0" distL="114300" distR="114300">
            <wp:extent cx="5486400" cy="3657600"/>
            <wp:effectExtent l="0" t="0" r="0" b="0"/>
            <wp:docPr id="19" name="Picture 19" descr="Complications of uncontrolled diab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omplications of uncontrolled diabetes"/>
                    <pic:cNvPicPr>
                      <a:picLocks noChangeAspect="1"/>
                    </pic:cNvPicPr>
                  </pic:nvPicPr>
                  <pic:blipFill>
                    <a:blip r:embed="rId10"/>
                    <a:stretch>
                      <a:fillRect/>
                    </a:stretch>
                  </pic:blipFill>
                  <pic:spPr>
                    <a:xfrm>
                      <a:off x="0" y="0"/>
                      <a:ext cx="5486400" cy="3657600"/>
                    </a:xfrm>
                    <a:prstGeom prst="rect">
                      <a:avLst/>
                    </a:prstGeom>
                  </pic:spPr>
                </pic:pic>
              </a:graphicData>
            </a:graphic>
          </wp:inline>
        </w:drawing>
      </w:r>
    </w:p>
    <w:p w14:paraId="08926F2A">
      <w:pPr>
        <w:pStyle w:val="17"/>
        <w:ind w:left="0" w:leftChars="0" w:firstLine="0" w:firstLineChars="0"/>
        <w:jc w:val="both"/>
        <w:rPr>
          <w:rFonts w:hint="default"/>
          <w:b/>
          <w:bCs/>
          <w:sz w:val="24"/>
          <w:szCs w:val="24"/>
          <w:lang w:val="en-US"/>
        </w:rPr>
      </w:pPr>
    </w:p>
    <w:p w14:paraId="70821C71">
      <w:pPr>
        <w:pStyle w:val="17"/>
        <w:ind w:left="0" w:leftChars="0" w:firstLine="0" w:firstLineChars="0"/>
        <w:jc w:val="both"/>
        <w:rPr>
          <w:rFonts w:hint="default"/>
          <w:b/>
          <w:bCs/>
          <w:sz w:val="24"/>
          <w:szCs w:val="24"/>
          <w:lang w:val="en-US"/>
        </w:rPr>
      </w:pPr>
      <w:r>
        <w:rPr>
          <w:rFonts w:hint="default"/>
          <w:b/>
          <w:bCs/>
          <w:sz w:val="24"/>
          <w:szCs w:val="24"/>
          <w:lang w:val="en-US"/>
        </w:rPr>
        <w:t>Figure 1.2 Complications Associated with Uncontrolled Diabetes.</w:t>
      </w:r>
    </w:p>
    <w:p w14:paraId="33B2A64D">
      <w:pPr>
        <w:pStyle w:val="17"/>
        <w:ind w:left="0" w:leftChars="0" w:firstLine="0" w:firstLineChars="0"/>
        <w:jc w:val="both"/>
        <w:rPr>
          <w:rFonts w:hint="default"/>
          <w:b/>
          <w:bCs/>
          <w:sz w:val="24"/>
          <w:szCs w:val="24"/>
          <w:lang w:val="en-US"/>
        </w:rPr>
      </w:pPr>
    </w:p>
    <w:p w14:paraId="65B80303">
      <w:pPr>
        <w:pStyle w:val="17"/>
        <w:ind w:left="0" w:leftChars="0" w:firstLine="0" w:firstLineChars="0"/>
        <w:jc w:val="both"/>
        <w:rPr>
          <w:rFonts w:hint="default" w:ascii="Times New Roman" w:hAnsi="Times New Roman" w:eastAsia="Geist Fallback" w:cs="Times New Roman"/>
          <w:i w:val="0"/>
          <w:iCs w:val="0"/>
          <w:caps w:val="0"/>
          <w:spacing w:val="0"/>
          <w:sz w:val="24"/>
          <w:szCs w:val="24"/>
          <w:lang w:val="en-US"/>
        </w:rPr>
      </w:pPr>
      <w:r>
        <w:rPr>
          <w:rFonts w:hint="default" w:ascii="Times New Roman" w:hAnsi="Times New Roman" w:eastAsia="Geist Fallback" w:cs="Times New Roman"/>
          <w:i w:val="0"/>
          <w:iCs w:val="0"/>
          <w:caps w:val="0"/>
          <w:spacing w:val="0"/>
          <w:sz w:val="24"/>
          <w:szCs w:val="24"/>
          <w:lang w:val="en-US"/>
        </w:rPr>
        <w:t>The PIMA Indian Diabetes Dataset (PIDD) has been a standard of diabetes prediction studies</w:t>
      </w:r>
      <w:r>
        <w:rPr>
          <w:rFonts w:hint="default" w:eastAsia="Geist Fallback" w:cs="Times New Roman"/>
          <w:i w:val="0"/>
          <w:iCs w:val="0"/>
          <w:caps w:val="0"/>
          <w:spacing w:val="0"/>
          <w:sz w:val="24"/>
          <w:szCs w:val="24"/>
          <w:lang w:val="en-US"/>
        </w:rPr>
        <w:t xml:space="preserve"> [6]</w:t>
      </w:r>
      <w:r>
        <w:rPr>
          <w:rFonts w:hint="default" w:ascii="Times New Roman" w:hAnsi="Times New Roman" w:eastAsia="Geist Fallback" w:cs="Times New Roman"/>
          <w:i w:val="0"/>
          <w:iCs w:val="0"/>
          <w:caps w:val="0"/>
          <w:spacing w:val="0"/>
          <w:sz w:val="24"/>
          <w:szCs w:val="24"/>
          <w:lang w:val="en-US"/>
        </w:rPr>
        <w:t>. This is a data set of 768 female patients (of Pima Indian ancestry) of age 21 years or older of which 268 were diabetic (34.9</w:t>
      </w:r>
      <w:r>
        <w:rPr>
          <w:rFonts w:hint="default" w:eastAsia="Geist Fallback" w:cs="Times New Roman"/>
          <w:i w:val="0"/>
          <w:iCs w:val="0"/>
          <w:caps w:val="0"/>
          <w:spacing w:val="0"/>
          <w:sz w:val="24"/>
          <w:szCs w:val="24"/>
          <w:lang w:val="en-US"/>
        </w:rPr>
        <w:t>%</w:t>
      </w:r>
      <w:r>
        <w:rPr>
          <w:rFonts w:hint="default" w:ascii="Times New Roman" w:hAnsi="Times New Roman" w:eastAsia="Geist Fallback" w:cs="Times New Roman"/>
          <w:i w:val="0"/>
          <w:iCs w:val="0"/>
          <w:caps w:val="0"/>
          <w:spacing w:val="0"/>
          <w:sz w:val="24"/>
          <w:szCs w:val="24"/>
          <w:lang w:val="en-US"/>
        </w:rPr>
        <w:t>) and 500 were non-diabetic (65.1</w:t>
      </w:r>
      <w:r>
        <w:rPr>
          <w:rFonts w:hint="default" w:eastAsia="Geist Fallback" w:cs="Times New Roman"/>
          <w:i w:val="0"/>
          <w:iCs w:val="0"/>
          <w:caps w:val="0"/>
          <w:spacing w:val="0"/>
          <w:sz w:val="24"/>
          <w:szCs w:val="24"/>
          <w:lang w:val="en-US"/>
        </w:rPr>
        <w:t>%</w:t>
      </w:r>
      <w:r>
        <w:rPr>
          <w:rFonts w:hint="default" w:ascii="Times New Roman" w:hAnsi="Times New Roman" w:eastAsia="Geist Fallback" w:cs="Times New Roman"/>
          <w:i w:val="0"/>
          <w:iCs w:val="0"/>
          <w:caps w:val="0"/>
          <w:spacing w:val="0"/>
          <w:sz w:val="24"/>
          <w:szCs w:val="24"/>
          <w:lang w:val="en-US"/>
        </w:rPr>
        <w:t>)</w:t>
      </w:r>
      <w:r>
        <w:rPr>
          <w:rFonts w:hint="default" w:eastAsia="Geist Fallback" w:cs="Times New Roman"/>
          <w:i w:val="0"/>
          <w:iCs w:val="0"/>
          <w:caps w:val="0"/>
          <w:spacing w:val="0"/>
          <w:sz w:val="24"/>
          <w:szCs w:val="24"/>
          <w:lang w:val="en-US"/>
        </w:rPr>
        <w:t xml:space="preserve"> [1,2]</w:t>
      </w:r>
      <w:r>
        <w:rPr>
          <w:rFonts w:hint="default" w:ascii="Times New Roman" w:hAnsi="Times New Roman" w:eastAsia="Geist Fallback" w:cs="Times New Roman"/>
          <w:i w:val="0"/>
          <w:iCs w:val="0"/>
          <w:caps w:val="0"/>
          <w:spacing w:val="0"/>
          <w:sz w:val="24"/>
          <w:szCs w:val="24"/>
          <w:lang w:val="en-US"/>
        </w:rPr>
        <w:t xml:space="preserve">. </w:t>
      </w:r>
      <w:r>
        <w:rPr>
          <w:rFonts w:hint="default" w:ascii="Times New Roman" w:hAnsi="Times New Roman" w:eastAsia="Geist Fallback" w:cs="Times New Roman"/>
          <w:b/>
          <w:bCs/>
          <w:i w:val="0"/>
          <w:iCs w:val="0"/>
          <w:caps w:val="0"/>
          <w:spacing w:val="0"/>
          <w:sz w:val="24"/>
          <w:szCs w:val="24"/>
          <w:lang w:val="en-US"/>
        </w:rPr>
        <w:t>Table 1.1</w:t>
      </w:r>
      <w:r>
        <w:rPr>
          <w:rFonts w:hint="default" w:ascii="Times New Roman" w:hAnsi="Times New Roman" w:eastAsia="Geist Fallback" w:cs="Times New Roman"/>
          <w:i w:val="0"/>
          <w:iCs w:val="0"/>
          <w:caps w:val="0"/>
          <w:spacing w:val="0"/>
          <w:sz w:val="24"/>
          <w:szCs w:val="24"/>
          <w:lang w:val="en-US"/>
        </w:rPr>
        <w:t xml:space="preserve"> shows that the dataset has eight clinical attributes.</w:t>
      </w:r>
    </w:p>
    <w:p w14:paraId="547168CB">
      <w:pPr>
        <w:pStyle w:val="17"/>
        <w:ind w:left="0" w:leftChars="0" w:firstLine="0" w:firstLineChars="0"/>
        <w:jc w:val="both"/>
        <w:rPr>
          <w:rFonts w:hint="default" w:ascii="Times New Roman" w:hAnsi="Times New Roman" w:eastAsia="Geist Fallback" w:cs="Times New Roman"/>
          <w:i w:val="0"/>
          <w:iCs w:val="0"/>
          <w:caps w:val="0"/>
          <w:spacing w:val="0"/>
          <w:sz w:val="24"/>
          <w:szCs w:val="24"/>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3"/>
        <w:gridCol w:w="3980"/>
        <w:gridCol w:w="1779"/>
      </w:tblGrid>
      <w:tr w14:paraId="6D28E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3" w:type="dxa"/>
          </w:tcPr>
          <w:p w14:paraId="7BA299C2">
            <w:pPr>
              <w:numPr>
                <w:ilvl w:val="0"/>
                <w:numId w:val="0"/>
              </w:numPr>
              <w:spacing w:line="480" w:lineRule="auto"/>
              <w:jc w:val="both"/>
              <w:rPr>
                <w:b/>
                <w:bCs/>
                <w:vertAlign w:val="baseline"/>
              </w:rPr>
            </w:pPr>
            <w:r>
              <w:rPr>
                <w:rFonts w:hint="default"/>
                <w:b/>
                <w:bCs/>
              </w:rPr>
              <w:t>Attribute</w:t>
            </w:r>
          </w:p>
        </w:tc>
        <w:tc>
          <w:tcPr>
            <w:tcW w:w="3980" w:type="dxa"/>
          </w:tcPr>
          <w:p w14:paraId="04FC7165">
            <w:pPr>
              <w:numPr>
                <w:ilvl w:val="0"/>
                <w:numId w:val="0"/>
              </w:numPr>
              <w:spacing w:line="480" w:lineRule="auto"/>
              <w:jc w:val="both"/>
              <w:rPr>
                <w:b/>
                <w:bCs/>
                <w:vertAlign w:val="baseline"/>
              </w:rPr>
            </w:pPr>
            <w:r>
              <w:rPr>
                <w:rFonts w:hint="default"/>
                <w:b/>
                <w:bCs/>
              </w:rPr>
              <w:t>Description</w:t>
            </w:r>
          </w:p>
        </w:tc>
        <w:tc>
          <w:tcPr>
            <w:tcW w:w="1779" w:type="dxa"/>
          </w:tcPr>
          <w:p w14:paraId="7EC7296F">
            <w:pPr>
              <w:numPr>
                <w:ilvl w:val="0"/>
                <w:numId w:val="0"/>
              </w:numPr>
              <w:spacing w:line="480" w:lineRule="auto"/>
              <w:jc w:val="both"/>
              <w:rPr>
                <w:b/>
                <w:bCs/>
                <w:vertAlign w:val="baseline"/>
              </w:rPr>
            </w:pPr>
            <w:r>
              <w:rPr>
                <w:rFonts w:hint="default"/>
                <w:b/>
                <w:bCs/>
              </w:rPr>
              <w:t>Mean ± SD</w:t>
            </w:r>
          </w:p>
        </w:tc>
      </w:tr>
      <w:tr w14:paraId="76B2E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3" w:type="dxa"/>
          </w:tcPr>
          <w:p w14:paraId="4515B2A1">
            <w:pPr>
              <w:numPr>
                <w:ilvl w:val="0"/>
                <w:numId w:val="0"/>
              </w:numPr>
              <w:spacing w:line="480" w:lineRule="auto"/>
              <w:jc w:val="both"/>
              <w:rPr>
                <w:bCs/>
                <w:vertAlign w:val="baseline"/>
              </w:rPr>
            </w:pPr>
            <w:r>
              <w:rPr>
                <w:rFonts w:hint="default"/>
              </w:rPr>
              <w:t>Pregnancies</w:t>
            </w:r>
          </w:p>
        </w:tc>
        <w:tc>
          <w:tcPr>
            <w:tcW w:w="3980" w:type="dxa"/>
          </w:tcPr>
          <w:p w14:paraId="5992B038">
            <w:pPr>
              <w:numPr>
                <w:ilvl w:val="0"/>
                <w:numId w:val="0"/>
              </w:numPr>
              <w:spacing w:line="480" w:lineRule="auto"/>
              <w:jc w:val="both"/>
              <w:rPr>
                <w:bCs/>
                <w:vertAlign w:val="baseline"/>
              </w:rPr>
            </w:pPr>
            <w:r>
              <w:rPr>
                <w:rFonts w:hint="default"/>
              </w:rPr>
              <w:t>Number of times pregnant</w:t>
            </w:r>
          </w:p>
        </w:tc>
        <w:tc>
          <w:tcPr>
            <w:tcW w:w="1779" w:type="dxa"/>
          </w:tcPr>
          <w:p w14:paraId="020E8BC0">
            <w:pPr>
              <w:numPr>
                <w:ilvl w:val="0"/>
                <w:numId w:val="0"/>
              </w:numPr>
              <w:spacing w:line="480" w:lineRule="auto"/>
              <w:jc w:val="both"/>
              <w:rPr>
                <w:bCs/>
                <w:vertAlign w:val="baseline"/>
              </w:rPr>
            </w:pPr>
            <w:r>
              <w:rPr>
                <w:rFonts w:hint="default"/>
              </w:rPr>
              <w:t>4.38 ± 3.01</w:t>
            </w:r>
          </w:p>
        </w:tc>
      </w:tr>
      <w:tr w14:paraId="0B426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3" w:type="dxa"/>
          </w:tcPr>
          <w:p w14:paraId="1C377846">
            <w:pPr>
              <w:numPr>
                <w:ilvl w:val="0"/>
                <w:numId w:val="0"/>
              </w:numPr>
              <w:spacing w:line="480" w:lineRule="auto"/>
              <w:jc w:val="both"/>
              <w:rPr>
                <w:bCs/>
                <w:vertAlign w:val="baseline"/>
              </w:rPr>
            </w:pPr>
            <w:r>
              <w:rPr>
                <w:rFonts w:hint="default"/>
              </w:rPr>
              <w:t>Glucose</w:t>
            </w:r>
          </w:p>
        </w:tc>
        <w:tc>
          <w:tcPr>
            <w:tcW w:w="3980" w:type="dxa"/>
          </w:tcPr>
          <w:p w14:paraId="1E066F78">
            <w:pPr>
              <w:numPr>
                <w:ilvl w:val="0"/>
                <w:numId w:val="0"/>
              </w:numPr>
              <w:spacing w:line="480" w:lineRule="auto"/>
              <w:jc w:val="both"/>
              <w:rPr>
                <w:bCs/>
                <w:vertAlign w:val="baseline"/>
              </w:rPr>
            </w:pPr>
            <w:r>
              <w:rPr>
                <w:rFonts w:hint="default"/>
              </w:rPr>
              <w:t>Plasma glucose concentration (mg/dL)</w:t>
            </w:r>
          </w:p>
        </w:tc>
        <w:tc>
          <w:tcPr>
            <w:tcW w:w="1779" w:type="dxa"/>
          </w:tcPr>
          <w:p w14:paraId="47A887E9">
            <w:pPr>
              <w:numPr>
                <w:ilvl w:val="0"/>
                <w:numId w:val="0"/>
              </w:numPr>
              <w:spacing w:line="480" w:lineRule="auto"/>
              <w:jc w:val="both"/>
              <w:rPr>
                <w:bCs/>
                <w:vertAlign w:val="baseline"/>
              </w:rPr>
            </w:pPr>
            <w:r>
              <w:rPr>
                <w:rFonts w:hint="default"/>
              </w:rPr>
              <w:t>121.67 ± 30.46</w:t>
            </w:r>
          </w:p>
        </w:tc>
      </w:tr>
      <w:tr w14:paraId="0E765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3" w:type="dxa"/>
          </w:tcPr>
          <w:p w14:paraId="068B29F4">
            <w:pPr>
              <w:numPr>
                <w:ilvl w:val="0"/>
                <w:numId w:val="0"/>
              </w:numPr>
              <w:spacing w:line="480" w:lineRule="auto"/>
              <w:jc w:val="both"/>
              <w:rPr>
                <w:bCs/>
                <w:vertAlign w:val="baseline"/>
              </w:rPr>
            </w:pPr>
            <w:r>
              <w:rPr>
                <w:rFonts w:hint="default"/>
              </w:rPr>
              <w:t>BloodPressure</w:t>
            </w:r>
          </w:p>
        </w:tc>
        <w:tc>
          <w:tcPr>
            <w:tcW w:w="3980" w:type="dxa"/>
          </w:tcPr>
          <w:p w14:paraId="7B49B228">
            <w:pPr>
              <w:numPr>
                <w:ilvl w:val="0"/>
                <w:numId w:val="0"/>
              </w:numPr>
              <w:spacing w:line="480" w:lineRule="auto"/>
              <w:jc w:val="both"/>
              <w:rPr>
                <w:bCs/>
                <w:vertAlign w:val="baseline"/>
              </w:rPr>
            </w:pPr>
            <w:r>
              <w:rPr>
                <w:rFonts w:hint="default"/>
              </w:rPr>
              <w:t>Diastolic blood pressure (mm Hg)</w:t>
            </w:r>
          </w:p>
        </w:tc>
        <w:tc>
          <w:tcPr>
            <w:tcW w:w="1779" w:type="dxa"/>
          </w:tcPr>
          <w:p w14:paraId="5C16EEE1">
            <w:pPr>
              <w:numPr>
                <w:ilvl w:val="0"/>
                <w:numId w:val="0"/>
              </w:numPr>
              <w:spacing w:line="480" w:lineRule="auto"/>
              <w:jc w:val="both"/>
              <w:rPr>
                <w:bCs/>
                <w:vertAlign w:val="baseline"/>
              </w:rPr>
            </w:pPr>
            <w:r>
              <w:rPr>
                <w:rFonts w:hint="default"/>
              </w:rPr>
              <w:t>72.38 ± 12.10</w:t>
            </w:r>
          </w:p>
        </w:tc>
      </w:tr>
      <w:tr w14:paraId="7B225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3" w:type="dxa"/>
          </w:tcPr>
          <w:p w14:paraId="21F737FE">
            <w:pPr>
              <w:numPr>
                <w:ilvl w:val="0"/>
                <w:numId w:val="0"/>
              </w:numPr>
              <w:spacing w:line="480" w:lineRule="auto"/>
              <w:jc w:val="both"/>
              <w:rPr>
                <w:bCs/>
                <w:vertAlign w:val="baseline"/>
              </w:rPr>
            </w:pPr>
            <w:r>
              <w:rPr>
                <w:rFonts w:hint="default"/>
              </w:rPr>
              <w:t>SkinThickness</w:t>
            </w:r>
          </w:p>
        </w:tc>
        <w:tc>
          <w:tcPr>
            <w:tcW w:w="3980" w:type="dxa"/>
          </w:tcPr>
          <w:p w14:paraId="1A938961">
            <w:pPr>
              <w:numPr>
                <w:ilvl w:val="0"/>
                <w:numId w:val="0"/>
              </w:numPr>
              <w:spacing w:line="480" w:lineRule="auto"/>
              <w:jc w:val="both"/>
              <w:rPr>
                <w:bCs/>
                <w:vertAlign w:val="baseline"/>
              </w:rPr>
            </w:pPr>
            <w:r>
              <w:rPr>
                <w:rFonts w:hint="default"/>
              </w:rPr>
              <w:t>Triceps skin fold thickness (mm)</w:t>
            </w:r>
          </w:p>
        </w:tc>
        <w:tc>
          <w:tcPr>
            <w:tcW w:w="1779" w:type="dxa"/>
          </w:tcPr>
          <w:p w14:paraId="0E92D907">
            <w:pPr>
              <w:numPr>
                <w:ilvl w:val="0"/>
                <w:numId w:val="0"/>
              </w:numPr>
              <w:spacing w:line="480" w:lineRule="auto"/>
              <w:jc w:val="both"/>
              <w:rPr>
                <w:bCs/>
                <w:vertAlign w:val="baseline"/>
              </w:rPr>
            </w:pPr>
            <w:r>
              <w:rPr>
                <w:rFonts w:hint="default"/>
              </w:rPr>
              <w:t>29.08 ± 8.89</w:t>
            </w:r>
          </w:p>
        </w:tc>
      </w:tr>
      <w:tr w14:paraId="1D75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3" w:type="dxa"/>
          </w:tcPr>
          <w:p w14:paraId="336FEB82">
            <w:pPr>
              <w:numPr>
                <w:ilvl w:val="0"/>
                <w:numId w:val="0"/>
              </w:numPr>
              <w:spacing w:line="480" w:lineRule="auto"/>
              <w:jc w:val="both"/>
              <w:rPr>
                <w:bCs/>
                <w:vertAlign w:val="baseline"/>
              </w:rPr>
            </w:pPr>
            <w:r>
              <w:rPr>
                <w:rFonts w:hint="default"/>
              </w:rPr>
              <w:t>Insulin</w:t>
            </w:r>
          </w:p>
        </w:tc>
        <w:tc>
          <w:tcPr>
            <w:tcW w:w="3980" w:type="dxa"/>
          </w:tcPr>
          <w:p w14:paraId="76EC66E3">
            <w:pPr>
              <w:numPr>
                <w:ilvl w:val="0"/>
                <w:numId w:val="0"/>
              </w:numPr>
              <w:spacing w:line="480" w:lineRule="auto"/>
              <w:jc w:val="both"/>
              <w:rPr>
                <w:bCs/>
                <w:vertAlign w:val="baseline"/>
              </w:rPr>
            </w:pPr>
            <w:r>
              <w:rPr>
                <w:rFonts w:hint="default"/>
              </w:rPr>
              <w:t>2-Hour serum insulin (μU/mL)</w:t>
            </w:r>
          </w:p>
        </w:tc>
        <w:tc>
          <w:tcPr>
            <w:tcW w:w="1779" w:type="dxa"/>
          </w:tcPr>
          <w:p w14:paraId="31A01B22">
            <w:pPr>
              <w:numPr>
                <w:ilvl w:val="0"/>
                <w:numId w:val="0"/>
              </w:numPr>
              <w:spacing w:line="480" w:lineRule="auto"/>
              <w:jc w:val="both"/>
              <w:rPr>
                <w:bCs/>
                <w:vertAlign w:val="baseline"/>
              </w:rPr>
            </w:pPr>
            <w:r>
              <w:rPr>
                <w:rFonts w:hint="default"/>
              </w:rPr>
              <w:t>141.76 ±</w:t>
            </w:r>
            <w:r>
              <w:rPr>
                <w:rFonts w:hint="default"/>
                <w:lang w:val="en-US"/>
              </w:rPr>
              <w:t xml:space="preserve"> </w:t>
            </w:r>
            <w:r>
              <w:rPr>
                <w:rFonts w:hint="default"/>
              </w:rPr>
              <w:t>89.10</w:t>
            </w:r>
          </w:p>
        </w:tc>
      </w:tr>
      <w:tr w14:paraId="2FBA5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3" w:type="dxa"/>
          </w:tcPr>
          <w:p w14:paraId="3B453314">
            <w:pPr>
              <w:numPr>
                <w:ilvl w:val="0"/>
                <w:numId w:val="0"/>
              </w:numPr>
              <w:spacing w:line="480" w:lineRule="auto"/>
              <w:jc w:val="both"/>
              <w:rPr>
                <w:bCs/>
                <w:vertAlign w:val="baseline"/>
              </w:rPr>
            </w:pPr>
            <w:r>
              <w:rPr>
                <w:rFonts w:hint="default"/>
              </w:rPr>
              <w:t>BMI</w:t>
            </w:r>
          </w:p>
        </w:tc>
        <w:tc>
          <w:tcPr>
            <w:tcW w:w="3980" w:type="dxa"/>
          </w:tcPr>
          <w:p w14:paraId="3AE81564">
            <w:pPr>
              <w:numPr>
                <w:ilvl w:val="0"/>
                <w:numId w:val="0"/>
              </w:numPr>
              <w:spacing w:line="480" w:lineRule="auto"/>
              <w:jc w:val="both"/>
              <w:rPr>
                <w:bCs/>
                <w:vertAlign w:val="baseline"/>
              </w:rPr>
            </w:pPr>
            <w:r>
              <w:rPr>
                <w:rFonts w:hint="default"/>
              </w:rPr>
              <w:t>Body mass index (kg/m²)</w:t>
            </w:r>
          </w:p>
        </w:tc>
        <w:tc>
          <w:tcPr>
            <w:tcW w:w="1779" w:type="dxa"/>
          </w:tcPr>
          <w:p w14:paraId="047F90CA">
            <w:pPr>
              <w:numPr>
                <w:ilvl w:val="0"/>
                <w:numId w:val="0"/>
              </w:numPr>
              <w:spacing w:line="480" w:lineRule="auto"/>
              <w:jc w:val="both"/>
              <w:rPr>
                <w:bCs/>
                <w:vertAlign w:val="baseline"/>
              </w:rPr>
            </w:pPr>
            <w:r>
              <w:rPr>
                <w:rFonts w:hint="default"/>
              </w:rPr>
              <w:t>32.43 ± 6.88</w:t>
            </w:r>
          </w:p>
        </w:tc>
      </w:tr>
      <w:tr w14:paraId="6ACEC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3" w:type="dxa"/>
          </w:tcPr>
          <w:p w14:paraId="5AB828E1">
            <w:pPr>
              <w:numPr>
                <w:ilvl w:val="0"/>
                <w:numId w:val="0"/>
              </w:numPr>
              <w:spacing w:line="480" w:lineRule="auto"/>
              <w:jc w:val="both"/>
              <w:rPr>
                <w:bCs/>
                <w:vertAlign w:val="baseline"/>
              </w:rPr>
            </w:pPr>
            <w:r>
              <w:rPr>
                <w:rFonts w:hint="default"/>
              </w:rPr>
              <w:t>DiabetesPedigreeFunction</w:t>
            </w:r>
          </w:p>
        </w:tc>
        <w:tc>
          <w:tcPr>
            <w:tcW w:w="3980" w:type="dxa"/>
          </w:tcPr>
          <w:p w14:paraId="35DAA6C0">
            <w:pPr>
              <w:numPr>
                <w:ilvl w:val="0"/>
                <w:numId w:val="0"/>
              </w:numPr>
              <w:spacing w:line="480" w:lineRule="auto"/>
              <w:jc w:val="both"/>
              <w:rPr>
                <w:bCs/>
                <w:vertAlign w:val="baseline"/>
              </w:rPr>
            </w:pPr>
            <w:r>
              <w:rPr>
                <w:rFonts w:hint="default"/>
              </w:rPr>
              <w:t>Diabetes pedigree function</w:t>
            </w:r>
          </w:p>
        </w:tc>
        <w:tc>
          <w:tcPr>
            <w:tcW w:w="1779" w:type="dxa"/>
          </w:tcPr>
          <w:p w14:paraId="028A8137">
            <w:pPr>
              <w:numPr>
                <w:ilvl w:val="0"/>
                <w:numId w:val="0"/>
              </w:numPr>
              <w:spacing w:line="480" w:lineRule="auto"/>
              <w:jc w:val="both"/>
              <w:rPr>
                <w:bCs/>
                <w:vertAlign w:val="baseline"/>
              </w:rPr>
            </w:pPr>
            <w:r>
              <w:rPr>
                <w:rFonts w:hint="default"/>
              </w:rPr>
              <w:t>0.47 ± 0.33</w:t>
            </w:r>
          </w:p>
        </w:tc>
      </w:tr>
      <w:tr w14:paraId="791F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3" w:type="dxa"/>
          </w:tcPr>
          <w:p w14:paraId="4188BF32">
            <w:pPr>
              <w:numPr>
                <w:ilvl w:val="0"/>
                <w:numId w:val="0"/>
              </w:numPr>
              <w:spacing w:line="480" w:lineRule="auto"/>
              <w:jc w:val="both"/>
              <w:rPr>
                <w:bCs/>
                <w:vertAlign w:val="baseline"/>
              </w:rPr>
            </w:pPr>
            <w:r>
              <w:rPr>
                <w:rFonts w:hint="default"/>
              </w:rPr>
              <w:t>Age</w:t>
            </w:r>
          </w:p>
        </w:tc>
        <w:tc>
          <w:tcPr>
            <w:tcW w:w="3980" w:type="dxa"/>
          </w:tcPr>
          <w:p w14:paraId="2F60266C">
            <w:pPr>
              <w:numPr>
                <w:ilvl w:val="0"/>
                <w:numId w:val="0"/>
              </w:numPr>
              <w:spacing w:line="480" w:lineRule="auto"/>
              <w:jc w:val="both"/>
              <w:rPr>
                <w:bCs/>
                <w:vertAlign w:val="baseline"/>
              </w:rPr>
            </w:pPr>
            <w:r>
              <w:rPr>
                <w:rFonts w:hint="default"/>
              </w:rPr>
              <w:t>Age in years</w:t>
            </w:r>
          </w:p>
        </w:tc>
        <w:tc>
          <w:tcPr>
            <w:tcW w:w="1779" w:type="dxa"/>
          </w:tcPr>
          <w:p w14:paraId="5DD88727">
            <w:pPr>
              <w:numPr>
                <w:ilvl w:val="0"/>
                <w:numId w:val="0"/>
              </w:numPr>
              <w:spacing w:line="480" w:lineRule="auto"/>
              <w:jc w:val="both"/>
              <w:rPr>
                <w:bCs/>
                <w:vertAlign w:val="baseline"/>
              </w:rPr>
            </w:pPr>
            <w:r>
              <w:rPr>
                <w:rFonts w:hint="default"/>
              </w:rPr>
              <w:t>33.24 ± 11.76</w:t>
            </w:r>
          </w:p>
        </w:tc>
      </w:tr>
    </w:tbl>
    <w:p w14:paraId="73FC0914">
      <w:pPr>
        <w:bidi w:val="0"/>
        <w:rPr>
          <w:rFonts w:hint="default"/>
          <w:b/>
          <w:bCs/>
        </w:rPr>
      </w:pPr>
    </w:p>
    <w:p w14:paraId="034C71FE">
      <w:pPr>
        <w:bidi w:val="0"/>
        <w:rPr>
          <w:rFonts w:hint="default"/>
          <w:lang w:val="en-US"/>
        </w:rPr>
      </w:pPr>
      <w:r>
        <w:rPr>
          <w:rFonts w:hint="default"/>
          <w:b/>
          <w:bCs/>
        </w:rPr>
        <w:t>Table 1.1: Demographics of PIMA Indian Diabetes Dataset</w:t>
      </w:r>
      <w:r>
        <w:rPr>
          <w:rFonts w:hint="default"/>
          <w:b/>
          <w:bCs/>
          <w:lang w:val="en-US"/>
        </w:rPr>
        <w:t>.</w:t>
      </w:r>
    </w:p>
    <w:p w14:paraId="1DC2553D">
      <w:pPr>
        <w:pStyle w:val="3"/>
        <w:bidi w:val="0"/>
        <w:ind w:left="2070" w:leftChars="0" w:hanging="720" w:firstLineChars="0"/>
        <w:rPr>
          <w:rFonts w:hint="default"/>
          <w:lang w:val="en-US"/>
        </w:rPr>
      </w:pPr>
      <w:r>
        <w:rPr>
          <w:rFonts w:hint="default"/>
          <w:lang w:val="en-US"/>
        </w:rPr>
        <w:t>Problem Statement</w:t>
      </w:r>
    </w:p>
    <w:p w14:paraId="2D981AD3">
      <w:pPr>
        <w:pStyle w:val="10"/>
        <w:keepNext w:val="0"/>
        <w:keepLines w:val="0"/>
        <w:widowControl/>
        <w:suppressLineNumbers w:val="0"/>
        <w:spacing w:line="480" w:lineRule="auto"/>
        <w:jc w:val="both"/>
        <w:rPr>
          <w:rFonts w:hint="default" w:ascii="Times New Roman" w:hAnsi="Times New Roman" w:eastAsia="Geist Fallback" w:cs="Times New Roman"/>
          <w:i w:val="0"/>
          <w:iCs w:val="0"/>
          <w:caps w:val="0"/>
          <w:spacing w:val="0"/>
          <w:sz w:val="24"/>
          <w:szCs w:val="24"/>
          <w:lang w:val="en-US"/>
        </w:rPr>
      </w:pPr>
      <w:r>
        <w:rPr>
          <w:rFonts w:hint="default" w:ascii="Times New Roman" w:hAnsi="Times New Roman" w:eastAsia="Geist Fallback" w:cs="Times New Roman"/>
          <w:i w:val="0"/>
          <w:iCs w:val="0"/>
          <w:caps w:val="0"/>
          <w:spacing w:val="0"/>
          <w:sz w:val="24"/>
          <w:szCs w:val="24"/>
          <w:lang w:val="en-US"/>
        </w:rPr>
        <w:t>Even with the considerable improvement in machine learning-based diabetes prediction systems, a number of severe limitations remain that impede the process of creating models that can be used in clinical settings</w:t>
      </w:r>
      <w:r>
        <w:rPr>
          <w:rFonts w:hint="default" w:eastAsia="Geist Fallback" w:cs="Times New Roman"/>
          <w:i w:val="0"/>
          <w:iCs w:val="0"/>
          <w:caps w:val="0"/>
          <w:spacing w:val="0"/>
          <w:sz w:val="24"/>
          <w:szCs w:val="24"/>
          <w:lang w:val="en-US"/>
        </w:rPr>
        <w:t xml:space="preserve"> [1]</w:t>
      </w:r>
      <w:r>
        <w:rPr>
          <w:rFonts w:hint="default" w:ascii="Times New Roman" w:hAnsi="Times New Roman" w:eastAsia="Geist Fallback" w:cs="Times New Roman"/>
          <w:i w:val="0"/>
          <w:iCs w:val="0"/>
          <w:caps w:val="0"/>
          <w:spacing w:val="0"/>
          <w:sz w:val="24"/>
          <w:szCs w:val="24"/>
          <w:lang w:val="en-US"/>
        </w:rPr>
        <w:t>. Medical data, such as the PIMA Indian Diabetes Dataset (PIDD), has many zero values which, in clinical terms, are impossible (e.g., zero glucose, zero BMI, zero blood pressure), and which are typically treated poorly or not at all in the literature, resulting in biased predictions and lower model predictability</w:t>
      </w:r>
      <w:r>
        <w:rPr>
          <w:rFonts w:hint="default" w:eastAsia="Geist Fallback" w:cs="Times New Roman"/>
          <w:i w:val="0"/>
          <w:iCs w:val="0"/>
          <w:caps w:val="0"/>
          <w:spacing w:val="0"/>
          <w:sz w:val="24"/>
          <w:szCs w:val="24"/>
          <w:lang w:val="en-US"/>
        </w:rPr>
        <w:t xml:space="preserve"> [2]</w:t>
      </w:r>
      <w:r>
        <w:rPr>
          <w:rFonts w:hint="default" w:ascii="Times New Roman" w:hAnsi="Times New Roman" w:eastAsia="Geist Fallback" w:cs="Times New Roman"/>
          <w:i w:val="0"/>
          <w:iCs w:val="0"/>
          <w:caps w:val="0"/>
          <w:spacing w:val="0"/>
          <w:sz w:val="24"/>
          <w:szCs w:val="24"/>
          <w:lang w:val="en-US"/>
        </w:rPr>
        <w:t>. Also, extreme points in clinical data can severely bias model training by moving statistical statistics and making algorithms to fit to the outliers instead of the underlying trends, but much of current practice is unable or imperfect at identifying or dealing with these outliers</w:t>
      </w:r>
      <w:r>
        <w:rPr>
          <w:rFonts w:hint="default" w:eastAsia="Geist Fallback" w:cs="Times New Roman"/>
          <w:i w:val="0"/>
          <w:iCs w:val="0"/>
          <w:caps w:val="0"/>
          <w:spacing w:val="0"/>
          <w:sz w:val="24"/>
          <w:szCs w:val="24"/>
          <w:lang w:val="en-US"/>
        </w:rPr>
        <w:t xml:space="preserve"> [2,5]</w:t>
      </w:r>
      <w:r>
        <w:rPr>
          <w:rFonts w:hint="default" w:ascii="Times New Roman" w:hAnsi="Times New Roman" w:eastAsia="Geist Fallback" w:cs="Times New Roman"/>
          <w:i w:val="0"/>
          <w:iCs w:val="0"/>
          <w:caps w:val="0"/>
          <w:spacing w:val="0"/>
          <w:sz w:val="24"/>
          <w:szCs w:val="24"/>
          <w:lang w:val="en-US"/>
        </w:rPr>
        <w:t>. Moreover, a lot of literature does not have appropriate preprocessing methods such as normalization (which makes all features equally important) and feature engineering (which serves to represent non-linear relationships between the variables that are complex), which means that the models perform poorly</w:t>
      </w:r>
      <w:r>
        <w:rPr>
          <w:rFonts w:hint="default" w:eastAsia="Geist Fallback" w:cs="Times New Roman"/>
          <w:i w:val="0"/>
          <w:iCs w:val="0"/>
          <w:caps w:val="0"/>
          <w:spacing w:val="0"/>
          <w:sz w:val="24"/>
          <w:szCs w:val="24"/>
          <w:lang w:val="en-US"/>
        </w:rPr>
        <w:t xml:space="preserve"> [1,4,6]</w:t>
      </w:r>
      <w:r>
        <w:rPr>
          <w:rFonts w:hint="default" w:ascii="Times New Roman" w:hAnsi="Times New Roman" w:eastAsia="Geist Fallback" w:cs="Times New Roman"/>
          <w:i w:val="0"/>
          <w:iCs w:val="0"/>
          <w:caps w:val="0"/>
          <w:spacing w:val="0"/>
          <w:sz w:val="24"/>
          <w:szCs w:val="24"/>
          <w:lang w:val="en-US"/>
        </w:rPr>
        <w:t xml:space="preserve">. The other serious constraint is the absence of diversity in the classifiers since prior ensemble methods apply only 2-3 classifiers </w:t>
      </w:r>
      <w:r>
        <w:rPr>
          <w:rFonts w:hint="default" w:eastAsia="Geist Fallback" w:cs="Times New Roman"/>
          <w:i w:val="0"/>
          <w:iCs w:val="0"/>
          <w:caps w:val="0"/>
          <w:spacing w:val="0"/>
          <w:sz w:val="24"/>
          <w:szCs w:val="24"/>
          <w:lang w:val="en-US"/>
        </w:rPr>
        <w:t xml:space="preserve">[4,8,11] </w:t>
      </w:r>
      <w:r>
        <w:rPr>
          <w:rFonts w:hint="default" w:ascii="Times New Roman" w:hAnsi="Times New Roman" w:eastAsia="Geist Fallback" w:cs="Times New Roman"/>
          <w:i w:val="0"/>
          <w:iCs w:val="0"/>
          <w:caps w:val="0"/>
          <w:spacing w:val="0"/>
          <w:sz w:val="24"/>
          <w:szCs w:val="24"/>
          <w:lang w:val="en-US"/>
        </w:rPr>
        <w:t>that restrict the model capacity to find a wide variety of patterns in the data and raises the bias and variance. Lastly, the issue of generalization remains since most models are tested with easy train-test splits without sound cross-validation, which casts significant doubts on overfitting and the capacity of the model to make consistent predictions on unknown data. The proposed research will fill these seven gaps with a multifaceted hybrid stacking ensemble system that has strong preprocessing, a wide range of base classifiers, and stringent validation procedures.</w:t>
      </w:r>
    </w:p>
    <w:p w14:paraId="45947BC8">
      <w:pPr>
        <w:pStyle w:val="3"/>
        <w:bidi w:val="0"/>
        <w:spacing w:line="480" w:lineRule="auto"/>
        <w:ind w:left="2070" w:leftChars="0" w:hanging="720" w:firstLineChars="0"/>
        <w:rPr>
          <w:rFonts w:hint="default"/>
          <w:lang w:val="en-US"/>
        </w:rPr>
      </w:pPr>
      <w:r>
        <w:rPr>
          <w:rFonts w:hint="default"/>
          <w:lang w:val="en-US"/>
        </w:rPr>
        <w:t>Motivation</w:t>
      </w:r>
    </w:p>
    <w:p w14:paraId="5AB94965">
      <w:pPr>
        <w:pStyle w:val="4"/>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study was inspired by four main observations which together point to the fact that there is a dire need to develop better diabetes prediction systems. First, the clinical impact First, early and accurate diagnosis of diabetes can avert life threatening complications such as cardiovascular disease, kidney failure, and retinopathy, save healthcare expenditures and increase the life quality of millions of patients worldwide</w:t>
      </w:r>
      <w:r>
        <w:rPr>
          <w:rFonts w:hint="default" w:cs="Times New Roman"/>
          <w:sz w:val="24"/>
          <w:szCs w:val="24"/>
          <w:lang w:val="en-US"/>
        </w:rPr>
        <w:t xml:space="preserve"> [1,3,5]</w:t>
      </w:r>
      <w:r>
        <w:rPr>
          <w:rFonts w:hint="default" w:ascii="Times New Roman" w:hAnsi="Times New Roman" w:cs="Times New Roman"/>
          <w:sz w:val="24"/>
          <w:szCs w:val="24"/>
          <w:lang w:val="en-US"/>
        </w:rPr>
        <w:t>. Second, a systematic research gap review of literature shows that only 4/12 studies performed imputation of missing values, only 3/12 studies dealt with outliers, only 2/12 studies applied feature engineering techniques, and the majority of ensemble techniques applied were only 2-3 classifiers, which shows that current methods are utterly limited. Third, the latest developments in ensemble learning, especially stacking ensembles, which are aggregations of many classifiers, using a meta-learner, provide unprecedented technological possibilities to obtain a high level of prediction using the synergies of different algorithms</w:t>
      </w:r>
      <w:r>
        <w:rPr>
          <w:rFonts w:hint="default" w:cs="Times New Roman"/>
          <w:sz w:val="24"/>
          <w:szCs w:val="24"/>
          <w:lang w:val="en-US"/>
        </w:rPr>
        <w:t xml:space="preserve"> [8,14]</w:t>
      </w:r>
      <w:r>
        <w:rPr>
          <w:rFonts w:hint="default" w:ascii="Times New Roman" w:hAnsi="Times New Roman" w:cs="Times New Roman"/>
          <w:sz w:val="24"/>
          <w:szCs w:val="24"/>
          <w:lang w:val="en-US"/>
        </w:rPr>
        <w:t>. Fourth, a highly predictive, consistent, and dependable model of diabetes prediction can be easily implemented into clinical decision support systems and electronic health records to allow healthcare professionals to detect at-risk patients and provide them with early intervention and timely treatment. It is against this background, based on these observations that this study will fill the identified gaps by proposing a new hybrid stacking ensemble framework that includes extensive preprocessing (group median imputation, IQR-based outlier removal, max-min normalization, and interaction feature engineering), five different base classifiers (Random Forest, XGBoost, LightGBM, AdaBoost and Decision Tree) with Logistic Regression as meta- learner</w:t>
      </w:r>
      <w:r>
        <w:rPr>
          <w:rFonts w:hint="default" w:cs="Times New Roman"/>
          <w:sz w:val="24"/>
          <w:szCs w:val="24"/>
          <w:lang w:val="en-US"/>
        </w:rPr>
        <w:t xml:space="preserve"> [2,12]</w:t>
      </w:r>
      <w:r>
        <w:rPr>
          <w:rFonts w:hint="default" w:ascii="Times New Roman" w:hAnsi="Times New Roman" w:cs="Times New Roman"/>
          <w:sz w:val="24"/>
          <w:szCs w:val="24"/>
          <w:lang w:val="en-US"/>
        </w:rPr>
        <w:t>.</w:t>
      </w:r>
    </w:p>
    <w:p w14:paraId="397CEFA8">
      <w:pPr>
        <w:pStyle w:val="4"/>
        <w:spacing w:line="480" w:lineRule="auto"/>
        <w:jc w:val="both"/>
        <w:rPr>
          <w:rFonts w:hint="default"/>
          <w:lang w:val="en-US"/>
        </w:rPr>
      </w:pPr>
    </w:p>
    <w:p w14:paraId="31DDEB32">
      <w:pPr>
        <w:pStyle w:val="2"/>
        <w:bidi w:val="0"/>
        <w:jc w:val="left"/>
        <w:rPr>
          <w:rFonts w:hint="default"/>
          <w:sz w:val="28"/>
          <w:szCs w:val="21"/>
          <w:lang w:val="en-US"/>
        </w:rPr>
      </w:pPr>
      <w:r>
        <w:rPr>
          <w:rFonts w:hint="default"/>
          <w:sz w:val="28"/>
          <w:szCs w:val="21"/>
          <w:lang w:val="en-US"/>
        </w:rPr>
        <w:t>Literature Review</w:t>
      </w:r>
    </w:p>
    <w:p w14:paraId="48F5E87A">
      <w:pPr>
        <w:pStyle w:val="3"/>
        <w:bidi w:val="0"/>
        <w:ind w:left="2070" w:leftChars="0" w:hanging="720" w:firstLineChars="0"/>
        <w:rPr>
          <w:rFonts w:hint="default"/>
          <w:lang w:val="en-US"/>
        </w:rPr>
      </w:pPr>
      <w:r>
        <w:rPr>
          <w:rFonts w:hint="default"/>
        </w:rPr>
        <w:t>Machine Learning in Healthcare</w:t>
      </w:r>
    </w:p>
    <w:p w14:paraId="5949DD40">
      <w:pPr>
        <w:pStyle w:val="4"/>
        <w:jc w:val="both"/>
        <w:rPr>
          <w:rFonts w:hint="default"/>
          <w:lang w:val="en-US"/>
        </w:rPr>
      </w:pPr>
      <w:r>
        <w:rPr>
          <w:rFonts w:hint="default"/>
          <w:lang w:val="en-US"/>
        </w:rPr>
        <w:t>The field of healthcare analytics has changed a lot because of machine learning. Now we can make models that can predict when someone will get a disease how the disease will progress and what the best treatment will be [1,2]. We can break down how machine learning is used in healthcare into an areas [3].</w:t>
      </w:r>
    </w:p>
    <w:p w14:paraId="447E2260">
      <w:pPr>
        <w:pStyle w:val="4"/>
        <w:jc w:val="both"/>
        <w:rPr>
          <w:rFonts w:hint="default"/>
          <w:lang w:val="en-US"/>
        </w:rPr>
      </w:pPr>
    </w:p>
    <w:p w14:paraId="01B2D053">
      <w:pPr>
        <w:pStyle w:val="4"/>
        <w:rPr>
          <w:rFonts w:hint="default"/>
          <w:b/>
          <w:bCs/>
          <w:lang w:val="en-US"/>
        </w:rPr>
      </w:pPr>
      <w:r>
        <w:rPr>
          <w:rFonts w:hint="default"/>
          <w:b/>
          <w:bCs/>
          <w:lang w:val="en-US"/>
        </w:rPr>
        <w:t>Disease Prediction and Diagnosis:</w:t>
      </w:r>
    </w:p>
    <w:p w14:paraId="614437EC">
      <w:pPr>
        <w:pStyle w:val="4"/>
        <w:rPr>
          <w:rFonts w:hint="default"/>
          <w:lang w:val="en-US"/>
        </w:rPr>
      </w:pPr>
      <w:r>
        <w:rPr>
          <w:rFonts w:hint="default"/>
          <w:lang w:val="en-US"/>
        </w:rPr>
        <w:t>Machine learning looks at a lot of information about patients like what doctor they go to, where they live and what genes they have. Then it tries to figure out if they will get a disease. For example machine learning can help us predict if someone will get diabetes, heart disease, cancer or kidney disease [1,2,5,14].</w:t>
      </w:r>
    </w:p>
    <w:p w14:paraId="1509D0C9">
      <w:pPr>
        <w:pStyle w:val="4"/>
        <w:rPr>
          <w:rFonts w:hint="default"/>
          <w:b/>
          <w:bCs/>
          <w:lang w:val="en-US"/>
        </w:rPr>
      </w:pPr>
      <w:r>
        <w:rPr>
          <w:rFonts w:hint="default"/>
          <w:b/>
          <w:bCs/>
          <w:lang w:val="en-US"/>
        </w:rPr>
        <w:t>Medical Image Analysis:</w:t>
      </w:r>
    </w:p>
    <w:p w14:paraId="68CCAF12">
      <w:pPr>
        <w:pStyle w:val="4"/>
        <w:rPr>
          <w:rFonts w:hint="default"/>
          <w:lang w:val="en-US"/>
        </w:rPr>
      </w:pPr>
      <w:r>
        <w:rPr>
          <w:rFonts w:hint="default"/>
          <w:lang w:val="en-US"/>
        </w:rPr>
        <w:t>Some machine learning models, like Convolutional Neural Networks are really good at looking at pictures of the inside of our bodies like X-rays and MRIs. They can even find problems that a doctor might miss [6,9].</w:t>
      </w:r>
    </w:p>
    <w:p w14:paraId="1AE23DB9">
      <w:pPr>
        <w:pStyle w:val="4"/>
        <w:rPr>
          <w:rFonts w:hint="default"/>
          <w:b/>
          <w:bCs/>
          <w:lang w:val="en-US"/>
        </w:rPr>
      </w:pPr>
      <w:r>
        <w:rPr>
          <w:rFonts w:hint="default"/>
          <w:b/>
          <w:bCs/>
          <w:lang w:val="en-US"/>
        </w:rPr>
        <w:t>Electronic Health Records Analytics:</w:t>
      </w:r>
    </w:p>
    <w:p w14:paraId="7CD30411">
      <w:pPr>
        <w:pStyle w:val="4"/>
        <w:jc w:val="both"/>
        <w:rPr>
          <w:rFonts w:hint="default"/>
          <w:lang w:val="en-US"/>
        </w:rPr>
      </w:pPr>
      <w:r>
        <w:rPr>
          <w:rFonts w:hint="default"/>
          <w:lang w:val="en-US"/>
        </w:rPr>
        <w:t>Machine learning helps us understand what is in a patients health records. They can even spot problems that a doctor might not catch.</w:t>
      </w:r>
    </w:p>
    <w:p w14:paraId="379555BE">
      <w:pPr>
        <w:pStyle w:val="4"/>
        <w:jc w:val="both"/>
        <w:rPr>
          <w:rFonts w:hint="default"/>
          <w:b/>
          <w:bCs/>
          <w:lang w:val="en-US"/>
        </w:rPr>
      </w:pPr>
      <w:r>
        <w:rPr>
          <w:rFonts w:hint="default"/>
          <w:b/>
          <w:bCs/>
          <w:lang w:val="en-US"/>
        </w:rPr>
        <w:t>Electronic Health Records Analytics:</w:t>
      </w:r>
    </w:p>
    <w:p w14:paraId="797003B1">
      <w:pPr>
        <w:pStyle w:val="4"/>
        <w:jc w:val="both"/>
        <w:rPr>
          <w:rFonts w:hint="default"/>
          <w:lang w:val="en-US"/>
        </w:rPr>
      </w:pPr>
      <w:r>
        <w:rPr>
          <w:rFonts w:hint="default"/>
          <w:lang w:val="en-US"/>
        </w:rPr>
        <w:t>Machine learning helps us make sense of whats in a patients health records. This info can help doctors see who might get sick and how they can help them. Doctors can use this info to help patients get better. Machine learning also helps doctors decide on the treatment, for their patients [7,15,16].</w:t>
      </w:r>
    </w:p>
    <w:p w14:paraId="25F4C74A">
      <w:pPr>
        <w:pStyle w:val="4"/>
        <w:jc w:val="both"/>
        <w:rPr>
          <w:rFonts w:hint="default"/>
          <w:lang w:val="en-US"/>
        </w:rPr>
      </w:pPr>
    </w:p>
    <w:p w14:paraId="7C6ECB1C">
      <w:pPr>
        <w:pStyle w:val="4"/>
        <w:jc w:val="both"/>
        <w:rPr>
          <w:rFonts w:hint="default"/>
          <w:b/>
          <w:bCs/>
          <w:lang w:val="en-US"/>
        </w:rPr>
      </w:pPr>
      <w:r>
        <w:rPr>
          <w:rFonts w:hint="default"/>
          <w:b/>
          <w:bCs/>
          <w:lang w:val="en-US"/>
        </w:rPr>
        <w:t>Key ML Algorithms Used in Healthcare:</w:t>
      </w:r>
    </w:p>
    <w:p w14:paraId="54697404">
      <w:pPr>
        <w:pStyle w:val="4"/>
        <w:jc w:val="both"/>
        <w:rPr>
          <w:rFonts w:hint="default"/>
          <w:b/>
          <w:bCs/>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16EA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361B933">
            <w:pPr>
              <w:spacing w:line="480" w:lineRule="auto"/>
              <w:jc w:val="left"/>
              <w:rPr>
                <w:rFonts w:hint="default"/>
                <w:b/>
                <w:bCs/>
                <w:vertAlign w:val="baseline"/>
                <w:lang w:val="en-US"/>
              </w:rPr>
            </w:pPr>
            <w:r>
              <w:rPr>
                <w:rFonts w:hint="default"/>
                <w:b/>
                <w:bCs/>
              </w:rPr>
              <w:t>Algorithm</w:t>
            </w:r>
          </w:p>
        </w:tc>
        <w:tc>
          <w:tcPr>
            <w:tcW w:w="2130" w:type="dxa"/>
          </w:tcPr>
          <w:p w14:paraId="1B4EF8A8">
            <w:pPr>
              <w:spacing w:line="480" w:lineRule="auto"/>
              <w:jc w:val="left"/>
              <w:rPr>
                <w:rFonts w:hint="default"/>
                <w:b/>
                <w:bCs/>
                <w:vertAlign w:val="baseline"/>
                <w:lang w:val="en-US"/>
              </w:rPr>
            </w:pPr>
            <w:r>
              <w:rPr>
                <w:rFonts w:hint="default"/>
                <w:b/>
                <w:bCs/>
              </w:rPr>
              <w:t>Type</w:t>
            </w:r>
          </w:p>
        </w:tc>
        <w:tc>
          <w:tcPr>
            <w:tcW w:w="2131" w:type="dxa"/>
          </w:tcPr>
          <w:p w14:paraId="4446EB8C">
            <w:pPr>
              <w:spacing w:line="480" w:lineRule="auto"/>
              <w:jc w:val="left"/>
              <w:rPr>
                <w:rFonts w:hint="default"/>
                <w:b/>
                <w:bCs/>
                <w:vertAlign w:val="baseline"/>
                <w:lang w:val="en-US"/>
              </w:rPr>
            </w:pPr>
            <w:r>
              <w:rPr>
                <w:rFonts w:hint="default"/>
                <w:b/>
                <w:bCs/>
              </w:rPr>
              <w:t>Strengths</w:t>
            </w:r>
          </w:p>
        </w:tc>
        <w:tc>
          <w:tcPr>
            <w:tcW w:w="2131" w:type="dxa"/>
          </w:tcPr>
          <w:p w14:paraId="11FAED3E">
            <w:pPr>
              <w:spacing w:line="480" w:lineRule="auto"/>
              <w:jc w:val="left"/>
              <w:rPr>
                <w:rFonts w:hint="default"/>
                <w:b/>
                <w:bCs/>
                <w:vertAlign w:val="baseline"/>
                <w:lang w:val="en-US"/>
              </w:rPr>
            </w:pPr>
            <w:r>
              <w:rPr>
                <w:rFonts w:hint="default"/>
                <w:b/>
                <w:bCs/>
              </w:rPr>
              <w:t>Limitations</w:t>
            </w:r>
          </w:p>
        </w:tc>
      </w:tr>
      <w:tr w14:paraId="325A0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E276E55">
            <w:pPr>
              <w:spacing w:line="480" w:lineRule="auto"/>
              <w:jc w:val="left"/>
              <w:rPr>
                <w:rFonts w:hint="default"/>
                <w:b/>
                <w:bCs/>
                <w:vertAlign w:val="baseline"/>
                <w:lang w:val="en-US"/>
              </w:rPr>
            </w:pPr>
            <w:r>
              <w:rPr>
                <w:rFonts w:hint="default"/>
              </w:rPr>
              <w:t>Logistic Regression</w:t>
            </w:r>
          </w:p>
        </w:tc>
        <w:tc>
          <w:tcPr>
            <w:tcW w:w="2130" w:type="dxa"/>
          </w:tcPr>
          <w:p w14:paraId="7C118F29">
            <w:pPr>
              <w:spacing w:line="480" w:lineRule="auto"/>
              <w:jc w:val="left"/>
              <w:rPr>
                <w:rFonts w:hint="default"/>
                <w:b/>
                <w:bCs/>
                <w:vertAlign w:val="baseline"/>
                <w:lang w:val="en-US"/>
              </w:rPr>
            </w:pPr>
            <w:r>
              <w:rPr>
                <w:rFonts w:hint="default"/>
              </w:rPr>
              <w:t>Linear</w:t>
            </w:r>
          </w:p>
        </w:tc>
        <w:tc>
          <w:tcPr>
            <w:tcW w:w="2131" w:type="dxa"/>
          </w:tcPr>
          <w:p w14:paraId="0C094969">
            <w:pPr>
              <w:spacing w:line="480" w:lineRule="auto"/>
              <w:jc w:val="left"/>
              <w:rPr>
                <w:rFonts w:hint="default"/>
                <w:b/>
                <w:bCs/>
                <w:vertAlign w:val="baseline"/>
                <w:lang w:val="en-US"/>
              </w:rPr>
            </w:pPr>
            <w:r>
              <w:rPr>
                <w:rFonts w:hint="default"/>
              </w:rPr>
              <w:t>Interpretable, fast</w:t>
            </w:r>
          </w:p>
        </w:tc>
        <w:tc>
          <w:tcPr>
            <w:tcW w:w="2131" w:type="dxa"/>
          </w:tcPr>
          <w:p w14:paraId="01896779">
            <w:pPr>
              <w:spacing w:line="480" w:lineRule="auto"/>
              <w:jc w:val="left"/>
              <w:rPr>
                <w:rFonts w:hint="default"/>
                <w:b/>
                <w:bCs/>
                <w:vertAlign w:val="baseline"/>
                <w:lang w:val="en-US"/>
              </w:rPr>
            </w:pPr>
            <w:r>
              <w:rPr>
                <w:rFonts w:hint="default"/>
              </w:rPr>
              <w:t>Assumes linearity</w:t>
            </w:r>
          </w:p>
        </w:tc>
      </w:tr>
      <w:tr w14:paraId="729B4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DF9214E">
            <w:pPr>
              <w:spacing w:line="480" w:lineRule="auto"/>
              <w:jc w:val="left"/>
              <w:rPr>
                <w:rFonts w:hint="default"/>
                <w:b/>
                <w:bCs/>
                <w:vertAlign w:val="baseline"/>
                <w:lang w:val="en-US"/>
              </w:rPr>
            </w:pPr>
            <w:r>
              <w:rPr>
                <w:rFonts w:hint="default"/>
              </w:rPr>
              <w:t>Decision Tree</w:t>
            </w:r>
          </w:p>
        </w:tc>
        <w:tc>
          <w:tcPr>
            <w:tcW w:w="2130" w:type="dxa"/>
          </w:tcPr>
          <w:p w14:paraId="71D218CA">
            <w:pPr>
              <w:spacing w:line="480" w:lineRule="auto"/>
              <w:jc w:val="left"/>
              <w:rPr>
                <w:rFonts w:hint="default"/>
                <w:b/>
                <w:bCs/>
                <w:vertAlign w:val="baseline"/>
                <w:lang w:val="en-US"/>
              </w:rPr>
            </w:pPr>
            <w:r>
              <w:rPr>
                <w:rFonts w:hint="default"/>
              </w:rPr>
              <w:t>Tree-based</w:t>
            </w:r>
          </w:p>
        </w:tc>
        <w:tc>
          <w:tcPr>
            <w:tcW w:w="2131" w:type="dxa"/>
          </w:tcPr>
          <w:p w14:paraId="73DDEEC9">
            <w:pPr>
              <w:spacing w:line="480" w:lineRule="auto"/>
              <w:jc w:val="left"/>
              <w:rPr>
                <w:rFonts w:hint="default"/>
                <w:b/>
                <w:bCs/>
                <w:vertAlign w:val="baseline"/>
                <w:lang w:val="en-US"/>
              </w:rPr>
            </w:pPr>
            <w:r>
              <w:rPr>
                <w:rFonts w:hint="default"/>
              </w:rPr>
              <w:t>Easy to interpret</w:t>
            </w:r>
          </w:p>
        </w:tc>
        <w:tc>
          <w:tcPr>
            <w:tcW w:w="2131" w:type="dxa"/>
          </w:tcPr>
          <w:p w14:paraId="03F2DE9F">
            <w:pPr>
              <w:spacing w:line="480" w:lineRule="auto"/>
              <w:jc w:val="left"/>
              <w:rPr>
                <w:rFonts w:hint="default"/>
                <w:b/>
                <w:bCs/>
                <w:vertAlign w:val="baseline"/>
                <w:lang w:val="en-US"/>
              </w:rPr>
            </w:pPr>
            <w:r>
              <w:rPr>
                <w:rFonts w:hint="default"/>
              </w:rPr>
              <w:t>Prone to overfitting</w:t>
            </w:r>
          </w:p>
        </w:tc>
      </w:tr>
      <w:tr w14:paraId="178E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5A5CA2A">
            <w:pPr>
              <w:spacing w:line="480" w:lineRule="auto"/>
              <w:jc w:val="left"/>
              <w:rPr>
                <w:rFonts w:hint="default"/>
                <w:b/>
                <w:bCs/>
                <w:vertAlign w:val="baseline"/>
                <w:lang w:val="en-US"/>
              </w:rPr>
            </w:pPr>
            <w:r>
              <w:rPr>
                <w:rFonts w:hint="default"/>
              </w:rPr>
              <w:t>Random Forest</w:t>
            </w:r>
          </w:p>
        </w:tc>
        <w:tc>
          <w:tcPr>
            <w:tcW w:w="2130" w:type="dxa"/>
          </w:tcPr>
          <w:p w14:paraId="6BDE7E6A">
            <w:pPr>
              <w:spacing w:line="480" w:lineRule="auto"/>
              <w:jc w:val="left"/>
              <w:rPr>
                <w:rFonts w:hint="default"/>
                <w:b/>
                <w:bCs/>
                <w:vertAlign w:val="baseline"/>
                <w:lang w:val="en-US"/>
              </w:rPr>
            </w:pPr>
            <w:r>
              <w:rPr>
                <w:rFonts w:hint="default"/>
              </w:rPr>
              <w:t>Ensemble (Bagging)</w:t>
            </w:r>
          </w:p>
        </w:tc>
        <w:tc>
          <w:tcPr>
            <w:tcW w:w="2131" w:type="dxa"/>
          </w:tcPr>
          <w:p w14:paraId="5E1D2785">
            <w:pPr>
              <w:spacing w:line="480" w:lineRule="auto"/>
              <w:jc w:val="left"/>
              <w:rPr>
                <w:rFonts w:hint="default"/>
                <w:b/>
                <w:bCs/>
                <w:vertAlign w:val="baseline"/>
                <w:lang w:val="en-US"/>
              </w:rPr>
            </w:pPr>
            <w:r>
              <w:rPr>
                <w:rFonts w:hint="default"/>
              </w:rPr>
              <w:t>Handles non-linearity, robust</w:t>
            </w:r>
          </w:p>
        </w:tc>
        <w:tc>
          <w:tcPr>
            <w:tcW w:w="2131" w:type="dxa"/>
          </w:tcPr>
          <w:p w14:paraId="0C610534">
            <w:pPr>
              <w:spacing w:line="480" w:lineRule="auto"/>
              <w:jc w:val="left"/>
              <w:rPr>
                <w:rFonts w:hint="default"/>
                <w:b/>
                <w:bCs/>
                <w:vertAlign w:val="baseline"/>
                <w:lang w:val="en-US"/>
              </w:rPr>
            </w:pPr>
            <w:r>
              <w:rPr>
                <w:rFonts w:hint="default"/>
              </w:rPr>
              <w:t>Less interpretable</w:t>
            </w:r>
          </w:p>
        </w:tc>
      </w:tr>
      <w:tr w14:paraId="004C5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83CA0A3">
            <w:pPr>
              <w:spacing w:line="480" w:lineRule="auto"/>
              <w:jc w:val="left"/>
              <w:rPr>
                <w:rFonts w:hint="default"/>
                <w:b/>
                <w:bCs/>
                <w:vertAlign w:val="baseline"/>
                <w:lang w:val="en-US"/>
              </w:rPr>
            </w:pPr>
            <w:r>
              <w:rPr>
                <w:rFonts w:hint="default"/>
              </w:rPr>
              <w:t>SVM</w:t>
            </w:r>
          </w:p>
        </w:tc>
        <w:tc>
          <w:tcPr>
            <w:tcW w:w="2130" w:type="dxa"/>
          </w:tcPr>
          <w:p w14:paraId="26F5EF6B">
            <w:pPr>
              <w:spacing w:line="480" w:lineRule="auto"/>
              <w:jc w:val="left"/>
              <w:rPr>
                <w:rFonts w:hint="default"/>
                <w:b/>
                <w:bCs/>
                <w:vertAlign w:val="baseline"/>
                <w:lang w:val="en-US"/>
              </w:rPr>
            </w:pPr>
            <w:r>
              <w:rPr>
                <w:rFonts w:hint="default"/>
              </w:rPr>
              <w:t>Kernel-based</w:t>
            </w:r>
          </w:p>
        </w:tc>
        <w:tc>
          <w:tcPr>
            <w:tcW w:w="2131" w:type="dxa"/>
          </w:tcPr>
          <w:p w14:paraId="4147A343">
            <w:pPr>
              <w:spacing w:line="480" w:lineRule="auto"/>
              <w:jc w:val="left"/>
              <w:rPr>
                <w:rFonts w:hint="default"/>
                <w:b/>
                <w:bCs/>
                <w:vertAlign w:val="baseline"/>
                <w:lang w:val="en-US"/>
              </w:rPr>
            </w:pPr>
            <w:r>
              <w:rPr>
                <w:rFonts w:hint="default"/>
              </w:rPr>
              <w:t>Effective in high dimensions</w:t>
            </w:r>
          </w:p>
        </w:tc>
        <w:tc>
          <w:tcPr>
            <w:tcW w:w="2131" w:type="dxa"/>
          </w:tcPr>
          <w:p w14:paraId="7EB3FB71">
            <w:pPr>
              <w:spacing w:line="480" w:lineRule="auto"/>
              <w:jc w:val="left"/>
              <w:rPr>
                <w:rFonts w:hint="default"/>
                <w:b/>
                <w:bCs/>
                <w:vertAlign w:val="baseline"/>
                <w:lang w:val="en-US"/>
              </w:rPr>
            </w:pPr>
            <w:r>
              <w:rPr>
                <w:rFonts w:hint="default"/>
              </w:rPr>
              <w:t>Slow for large datasets</w:t>
            </w:r>
          </w:p>
        </w:tc>
      </w:tr>
      <w:tr w14:paraId="6A8B7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112E4A1">
            <w:pPr>
              <w:spacing w:line="480" w:lineRule="auto"/>
              <w:jc w:val="left"/>
              <w:rPr>
                <w:rFonts w:hint="default"/>
                <w:b/>
                <w:bCs/>
                <w:vertAlign w:val="baseline"/>
                <w:lang w:val="en-US"/>
              </w:rPr>
            </w:pPr>
            <w:r>
              <w:rPr>
                <w:rFonts w:hint="default"/>
              </w:rPr>
              <w:t>XGBoost</w:t>
            </w:r>
          </w:p>
        </w:tc>
        <w:tc>
          <w:tcPr>
            <w:tcW w:w="2130" w:type="dxa"/>
          </w:tcPr>
          <w:p w14:paraId="22B60E4C">
            <w:pPr>
              <w:spacing w:line="480" w:lineRule="auto"/>
              <w:jc w:val="left"/>
              <w:rPr>
                <w:rFonts w:hint="default"/>
                <w:b/>
                <w:bCs/>
                <w:vertAlign w:val="baseline"/>
                <w:lang w:val="en-US"/>
              </w:rPr>
            </w:pPr>
            <w:r>
              <w:rPr>
                <w:rFonts w:hint="default"/>
              </w:rPr>
              <w:t>Ensemble (Boosting)</w:t>
            </w:r>
          </w:p>
        </w:tc>
        <w:tc>
          <w:tcPr>
            <w:tcW w:w="2131" w:type="dxa"/>
          </w:tcPr>
          <w:p w14:paraId="5D54D86F">
            <w:pPr>
              <w:spacing w:line="480" w:lineRule="auto"/>
              <w:jc w:val="left"/>
              <w:rPr>
                <w:rFonts w:hint="default"/>
                <w:b/>
                <w:bCs/>
                <w:vertAlign w:val="baseline"/>
                <w:lang w:val="en-US"/>
              </w:rPr>
            </w:pPr>
            <w:r>
              <w:rPr>
                <w:rFonts w:hint="default"/>
              </w:rPr>
              <w:t>High accuracy, handles missing data</w:t>
            </w:r>
          </w:p>
        </w:tc>
        <w:tc>
          <w:tcPr>
            <w:tcW w:w="2131" w:type="dxa"/>
          </w:tcPr>
          <w:p w14:paraId="3EBF4683">
            <w:pPr>
              <w:spacing w:line="480" w:lineRule="auto"/>
              <w:jc w:val="left"/>
              <w:rPr>
                <w:rFonts w:hint="default"/>
                <w:b/>
                <w:bCs/>
                <w:vertAlign w:val="baseline"/>
                <w:lang w:val="en-US"/>
              </w:rPr>
            </w:pPr>
            <w:r>
              <w:rPr>
                <w:rFonts w:hint="default"/>
              </w:rPr>
              <w:t>Many hyperparameters</w:t>
            </w:r>
          </w:p>
        </w:tc>
      </w:tr>
      <w:tr w14:paraId="365AB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FAAA330">
            <w:pPr>
              <w:spacing w:line="480" w:lineRule="auto"/>
              <w:jc w:val="left"/>
              <w:rPr>
                <w:rFonts w:hint="default"/>
                <w:b/>
                <w:bCs/>
                <w:vertAlign w:val="baseline"/>
                <w:lang w:val="en-US"/>
              </w:rPr>
            </w:pPr>
            <w:r>
              <w:rPr>
                <w:rFonts w:hint="default"/>
              </w:rPr>
              <w:t>Neural Networks</w:t>
            </w:r>
          </w:p>
        </w:tc>
        <w:tc>
          <w:tcPr>
            <w:tcW w:w="2130" w:type="dxa"/>
          </w:tcPr>
          <w:p w14:paraId="1E787C38">
            <w:pPr>
              <w:spacing w:line="480" w:lineRule="auto"/>
              <w:jc w:val="left"/>
              <w:rPr>
                <w:rFonts w:hint="default"/>
                <w:b/>
                <w:bCs/>
                <w:vertAlign w:val="baseline"/>
                <w:lang w:val="en-US"/>
              </w:rPr>
            </w:pPr>
            <w:r>
              <w:rPr>
                <w:rFonts w:hint="default"/>
              </w:rPr>
              <w:t>Deep Learning</w:t>
            </w:r>
          </w:p>
        </w:tc>
        <w:tc>
          <w:tcPr>
            <w:tcW w:w="2131" w:type="dxa"/>
          </w:tcPr>
          <w:p w14:paraId="602D0E01">
            <w:pPr>
              <w:spacing w:line="480" w:lineRule="auto"/>
              <w:jc w:val="left"/>
              <w:rPr>
                <w:rFonts w:hint="default"/>
                <w:b/>
                <w:bCs/>
                <w:vertAlign w:val="baseline"/>
                <w:lang w:val="en-US"/>
              </w:rPr>
            </w:pPr>
            <w:r>
              <w:rPr>
                <w:rFonts w:hint="default"/>
              </w:rPr>
              <w:t>Captures complex patterns</w:t>
            </w:r>
          </w:p>
        </w:tc>
        <w:tc>
          <w:tcPr>
            <w:tcW w:w="2131" w:type="dxa"/>
          </w:tcPr>
          <w:p w14:paraId="51054196">
            <w:pPr>
              <w:spacing w:line="480" w:lineRule="auto"/>
              <w:jc w:val="left"/>
              <w:rPr>
                <w:rFonts w:hint="default"/>
                <w:b/>
                <w:bCs/>
                <w:vertAlign w:val="baseline"/>
                <w:lang w:val="en-US"/>
              </w:rPr>
            </w:pPr>
            <w:r>
              <w:rPr>
                <w:rFonts w:hint="default"/>
              </w:rPr>
              <w:t>Requires large data, black box</w:t>
            </w:r>
          </w:p>
        </w:tc>
      </w:tr>
      <w:tr w14:paraId="510EE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EF73C16">
            <w:pPr>
              <w:pStyle w:val="4"/>
              <w:spacing w:line="480" w:lineRule="auto"/>
              <w:jc w:val="left"/>
              <w:rPr>
                <w:rFonts w:hint="default"/>
                <w:b w:val="0"/>
                <w:bCs w:val="0"/>
                <w:vertAlign w:val="baseline"/>
                <w:lang w:val="en-US"/>
              </w:rPr>
            </w:pPr>
            <w:r>
              <w:rPr>
                <w:rFonts w:hint="default"/>
                <w:b w:val="0"/>
                <w:bCs w:val="0"/>
                <w:vertAlign w:val="baseline"/>
                <w:lang w:val="en-US"/>
              </w:rPr>
              <w:t>AdaBoost</w:t>
            </w:r>
          </w:p>
        </w:tc>
        <w:tc>
          <w:tcPr>
            <w:tcW w:w="2130" w:type="dxa"/>
          </w:tcPr>
          <w:p w14:paraId="7E059A35">
            <w:pPr>
              <w:pStyle w:val="4"/>
              <w:spacing w:line="480" w:lineRule="auto"/>
              <w:jc w:val="left"/>
              <w:rPr>
                <w:rFonts w:hint="default"/>
                <w:b/>
                <w:bCs/>
                <w:vertAlign w:val="baseline"/>
                <w:lang w:val="en-US"/>
              </w:rPr>
            </w:pPr>
            <w:r>
              <w:rPr>
                <w:rFonts w:hint="default"/>
              </w:rPr>
              <w:t>Ensemble (Boosting)</w:t>
            </w:r>
          </w:p>
        </w:tc>
        <w:tc>
          <w:tcPr>
            <w:tcW w:w="2131" w:type="dxa"/>
          </w:tcPr>
          <w:p w14:paraId="5409E76A">
            <w:pPr>
              <w:spacing w:line="480" w:lineRule="auto"/>
              <w:jc w:val="left"/>
              <w:rPr>
                <w:rFonts w:hint="default"/>
                <w:b/>
                <w:bCs/>
                <w:vertAlign w:val="baseline"/>
                <w:lang w:val="en-US"/>
              </w:rPr>
            </w:pPr>
            <w:r>
              <w:rPr>
                <w:rFonts w:hint="default"/>
              </w:rPr>
              <w:t>Simple to implement,</w:t>
            </w:r>
            <w:r>
              <w:rPr>
                <w:rFonts w:hint="default"/>
                <w:lang w:val="en-US"/>
              </w:rPr>
              <w:t xml:space="preserve"> </w:t>
            </w:r>
            <w:r>
              <w:rPr>
                <w:rFonts w:hint="default"/>
              </w:rPr>
              <w:t>works well with weak learners</w:t>
            </w:r>
          </w:p>
        </w:tc>
        <w:tc>
          <w:tcPr>
            <w:tcW w:w="2131" w:type="dxa"/>
          </w:tcPr>
          <w:p w14:paraId="27795C1A">
            <w:pPr>
              <w:spacing w:line="480" w:lineRule="auto"/>
              <w:jc w:val="left"/>
              <w:rPr>
                <w:rFonts w:hint="default"/>
                <w:b/>
                <w:bCs/>
                <w:vertAlign w:val="baseline"/>
                <w:lang w:val="en-US"/>
              </w:rPr>
            </w:pPr>
            <w:r>
              <w:rPr>
                <w:rFonts w:hint="default"/>
              </w:rPr>
              <w:t>Sensitive to noisy data and outliers, slower than Gradient Boosting on large datasets</w:t>
            </w:r>
          </w:p>
        </w:tc>
      </w:tr>
      <w:tr w14:paraId="3BE43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F89EE92">
            <w:pPr>
              <w:pStyle w:val="4"/>
              <w:spacing w:line="480" w:lineRule="auto"/>
              <w:jc w:val="left"/>
              <w:rPr>
                <w:rFonts w:hint="default"/>
                <w:b w:val="0"/>
                <w:bCs w:val="0"/>
                <w:vertAlign w:val="baseline"/>
                <w:lang w:val="en-US"/>
              </w:rPr>
            </w:pPr>
            <w:r>
              <w:rPr>
                <w:rFonts w:hint="default"/>
                <w:b w:val="0"/>
                <w:bCs w:val="0"/>
                <w:vertAlign w:val="baseline"/>
                <w:lang w:val="en-US"/>
              </w:rPr>
              <w:t>LightGBM</w:t>
            </w:r>
          </w:p>
        </w:tc>
        <w:tc>
          <w:tcPr>
            <w:tcW w:w="2130" w:type="dxa"/>
          </w:tcPr>
          <w:p w14:paraId="54E979A8">
            <w:pPr>
              <w:pStyle w:val="4"/>
              <w:spacing w:line="480" w:lineRule="auto"/>
              <w:jc w:val="left"/>
              <w:rPr>
                <w:rFonts w:hint="default"/>
                <w:b/>
                <w:bCs/>
                <w:vertAlign w:val="baseline"/>
                <w:lang w:val="en-US"/>
              </w:rPr>
            </w:pPr>
            <w:r>
              <w:rPr>
                <w:rFonts w:hint="default"/>
              </w:rPr>
              <w:t>Ensemble (Boosting)</w:t>
            </w:r>
          </w:p>
        </w:tc>
        <w:tc>
          <w:tcPr>
            <w:tcW w:w="2131" w:type="dxa"/>
          </w:tcPr>
          <w:p w14:paraId="41463B7D">
            <w:pPr>
              <w:spacing w:line="480" w:lineRule="auto"/>
              <w:jc w:val="left"/>
              <w:rPr>
                <w:rFonts w:hint="default"/>
                <w:b/>
                <w:bCs/>
                <w:vertAlign w:val="baseline"/>
                <w:lang w:val="en-US"/>
              </w:rPr>
            </w:pPr>
            <w:r>
              <w:rPr>
                <w:rFonts w:hint="default"/>
              </w:rPr>
              <w:t>Faster than XGBoost lower memory usage, handles large datasets efficiently</w:t>
            </w:r>
          </w:p>
        </w:tc>
        <w:tc>
          <w:tcPr>
            <w:tcW w:w="2131" w:type="dxa"/>
          </w:tcPr>
          <w:p w14:paraId="586AD3D1">
            <w:pPr>
              <w:spacing w:line="480" w:lineRule="auto"/>
              <w:jc w:val="left"/>
              <w:rPr>
                <w:rFonts w:hint="default"/>
                <w:b/>
                <w:bCs/>
                <w:vertAlign w:val="baseline"/>
                <w:lang w:val="en-US"/>
              </w:rPr>
            </w:pPr>
            <w:r>
              <w:rPr>
                <w:rFonts w:hint="default"/>
              </w:rPr>
              <w:t>Can overfit on small datasets (&lt;10,000 samples), leaf-wise growth can create unbalanced trees</w:t>
            </w:r>
          </w:p>
        </w:tc>
      </w:tr>
    </w:tbl>
    <w:p w14:paraId="06E08B71">
      <w:pPr>
        <w:pStyle w:val="4"/>
        <w:jc w:val="both"/>
        <w:rPr>
          <w:rFonts w:hint="default"/>
          <w:b/>
          <w:bCs/>
          <w:lang w:val="en-US"/>
        </w:rPr>
      </w:pPr>
    </w:p>
    <w:p w14:paraId="3E7472D1">
      <w:pPr>
        <w:pStyle w:val="3"/>
        <w:bidi w:val="0"/>
        <w:ind w:left="2070" w:leftChars="0" w:hanging="720" w:firstLineChars="0"/>
        <w:rPr>
          <w:rFonts w:hint="default"/>
          <w:b/>
          <w:bCs/>
          <w:sz w:val="24"/>
          <w:szCs w:val="24"/>
          <w:lang w:val="en-US"/>
        </w:rPr>
      </w:pPr>
      <w:r>
        <w:rPr>
          <w:rFonts w:hint="default"/>
          <w:b/>
          <w:bCs/>
          <w:sz w:val="24"/>
          <w:szCs w:val="24"/>
        </w:rPr>
        <w:t xml:space="preserve">Existing Diabetes Prediction Studies </w:t>
      </w:r>
    </w:p>
    <w:p w14:paraId="50C3CAC0">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Much literature has been done on predicting diabetes through the PIMA dataset by using ML models. The following table 2.1 gives a detailed overview of literature.</w:t>
      </w:r>
    </w:p>
    <w:p w14:paraId="063D8835">
      <w:pPr>
        <w:pStyle w:val="4"/>
        <w:jc w:val="both"/>
        <w:rPr>
          <w:rFonts w:hint="default"/>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
        <w:gridCol w:w="1586"/>
        <w:gridCol w:w="673"/>
        <w:gridCol w:w="1514"/>
        <w:gridCol w:w="1466"/>
        <w:gridCol w:w="1697"/>
        <w:gridCol w:w="1093"/>
      </w:tblGrid>
      <w:tr w14:paraId="58735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565" w:type="dxa"/>
          </w:tcPr>
          <w:p w14:paraId="2F1FA906">
            <w:pPr>
              <w:spacing w:line="480" w:lineRule="auto"/>
              <w:jc w:val="left"/>
              <w:rPr>
                <w:rFonts w:hint="default"/>
                <w:b/>
                <w:bCs/>
                <w:vertAlign w:val="baseline"/>
                <w:lang w:val="en-US"/>
              </w:rPr>
            </w:pPr>
            <w:r>
              <w:rPr>
                <w:rFonts w:hint="default"/>
                <w:b/>
                <w:bCs/>
              </w:rPr>
              <w:t>SN</w:t>
            </w:r>
          </w:p>
        </w:tc>
        <w:tc>
          <w:tcPr>
            <w:tcW w:w="1727" w:type="dxa"/>
          </w:tcPr>
          <w:p w14:paraId="1AB0E2CC">
            <w:pPr>
              <w:spacing w:line="480" w:lineRule="auto"/>
              <w:jc w:val="left"/>
              <w:rPr>
                <w:rFonts w:hint="default"/>
                <w:b/>
                <w:bCs/>
                <w:vertAlign w:val="baseline"/>
                <w:lang w:val="en-US"/>
              </w:rPr>
            </w:pPr>
            <w:r>
              <w:rPr>
                <w:rFonts w:hint="default"/>
                <w:b/>
                <w:bCs/>
              </w:rPr>
              <w:t>Author(s)</w:t>
            </w:r>
          </w:p>
        </w:tc>
        <w:tc>
          <w:tcPr>
            <w:tcW w:w="716" w:type="dxa"/>
          </w:tcPr>
          <w:p w14:paraId="39594CB8">
            <w:pPr>
              <w:spacing w:line="480" w:lineRule="auto"/>
              <w:jc w:val="left"/>
              <w:rPr>
                <w:rFonts w:hint="default"/>
                <w:b/>
                <w:bCs/>
                <w:vertAlign w:val="baseline"/>
                <w:lang w:val="en-US"/>
              </w:rPr>
            </w:pPr>
            <w:r>
              <w:rPr>
                <w:rFonts w:hint="default"/>
                <w:b/>
                <w:bCs/>
              </w:rPr>
              <w:t>Year</w:t>
            </w:r>
          </w:p>
        </w:tc>
        <w:tc>
          <w:tcPr>
            <w:tcW w:w="1658" w:type="dxa"/>
          </w:tcPr>
          <w:p w14:paraId="22EFFE09">
            <w:pPr>
              <w:spacing w:line="480" w:lineRule="auto"/>
              <w:jc w:val="left"/>
              <w:rPr>
                <w:rFonts w:hint="default"/>
                <w:b/>
                <w:bCs/>
                <w:vertAlign w:val="baseline"/>
                <w:lang w:val="en-US"/>
              </w:rPr>
            </w:pPr>
            <w:r>
              <w:rPr>
                <w:rFonts w:hint="default"/>
                <w:b/>
                <w:bCs/>
              </w:rPr>
              <w:t>Preprocessing</w:t>
            </w:r>
          </w:p>
        </w:tc>
        <w:tc>
          <w:tcPr>
            <w:tcW w:w="1505" w:type="dxa"/>
          </w:tcPr>
          <w:p w14:paraId="31DA2492">
            <w:pPr>
              <w:spacing w:line="480" w:lineRule="auto"/>
              <w:jc w:val="left"/>
              <w:rPr>
                <w:rFonts w:hint="default"/>
                <w:b/>
                <w:bCs/>
                <w:vertAlign w:val="baseline"/>
                <w:lang w:val="en-US"/>
              </w:rPr>
            </w:pPr>
            <w:r>
              <w:rPr>
                <w:rFonts w:hint="default"/>
                <w:b/>
                <w:bCs/>
              </w:rPr>
              <w:t>Feature Selection</w:t>
            </w:r>
          </w:p>
        </w:tc>
        <w:tc>
          <w:tcPr>
            <w:tcW w:w="1148" w:type="dxa"/>
          </w:tcPr>
          <w:p w14:paraId="4C1029E8">
            <w:pPr>
              <w:spacing w:line="480" w:lineRule="auto"/>
              <w:jc w:val="left"/>
              <w:rPr>
                <w:rFonts w:hint="default"/>
                <w:b/>
                <w:bCs/>
                <w:vertAlign w:val="baseline"/>
                <w:lang w:val="en-US"/>
              </w:rPr>
            </w:pPr>
            <w:r>
              <w:rPr>
                <w:rFonts w:hint="default"/>
                <w:b/>
                <w:bCs/>
              </w:rPr>
              <w:t>Model</w:t>
            </w:r>
          </w:p>
        </w:tc>
        <w:tc>
          <w:tcPr>
            <w:tcW w:w="1203" w:type="dxa"/>
          </w:tcPr>
          <w:p w14:paraId="26C7FDD6">
            <w:pPr>
              <w:spacing w:line="480" w:lineRule="auto"/>
              <w:jc w:val="left"/>
              <w:rPr>
                <w:rFonts w:hint="default"/>
                <w:b/>
                <w:bCs/>
                <w:vertAlign w:val="baseline"/>
                <w:lang w:val="en-US"/>
              </w:rPr>
            </w:pPr>
            <w:r>
              <w:rPr>
                <w:rFonts w:hint="default"/>
                <w:b/>
                <w:bCs/>
              </w:rPr>
              <w:t>Accuracy</w:t>
            </w:r>
          </w:p>
        </w:tc>
      </w:tr>
      <w:tr w14:paraId="0C0BF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dxa"/>
          </w:tcPr>
          <w:p w14:paraId="337F8CCE">
            <w:pPr>
              <w:spacing w:line="480" w:lineRule="auto"/>
              <w:jc w:val="left"/>
              <w:rPr>
                <w:rFonts w:hint="default"/>
                <w:vertAlign w:val="baseline"/>
                <w:lang w:val="en-US"/>
              </w:rPr>
            </w:pPr>
            <w:r>
              <w:rPr>
                <w:rFonts w:hint="default"/>
              </w:rPr>
              <w:t>1</w:t>
            </w:r>
          </w:p>
        </w:tc>
        <w:tc>
          <w:tcPr>
            <w:tcW w:w="1727" w:type="dxa"/>
          </w:tcPr>
          <w:p w14:paraId="5A7E5705">
            <w:pPr>
              <w:spacing w:line="480" w:lineRule="auto"/>
              <w:jc w:val="left"/>
              <w:rPr>
                <w:rFonts w:hint="default"/>
                <w:vertAlign w:val="baseline"/>
                <w:lang w:val="en-US"/>
              </w:rPr>
            </w:pPr>
            <w:r>
              <w:rPr>
                <w:rFonts w:hint="default"/>
              </w:rPr>
              <w:t>Sisodia &amp; Sisodia</w:t>
            </w:r>
          </w:p>
        </w:tc>
        <w:tc>
          <w:tcPr>
            <w:tcW w:w="716" w:type="dxa"/>
          </w:tcPr>
          <w:p w14:paraId="2D5AC4E2">
            <w:pPr>
              <w:spacing w:line="480" w:lineRule="auto"/>
              <w:jc w:val="left"/>
              <w:rPr>
                <w:rFonts w:hint="default"/>
                <w:vertAlign w:val="baseline"/>
                <w:lang w:val="en-US"/>
              </w:rPr>
            </w:pPr>
            <w:r>
              <w:rPr>
                <w:rFonts w:hint="default"/>
              </w:rPr>
              <w:t>2018</w:t>
            </w:r>
          </w:p>
        </w:tc>
        <w:tc>
          <w:tcPr>
            <w:tcW w:w="1658" w:type="dxa"/>
          </w:tcPr>
          <w:p w14:paraId="3CB3C371">
            <w:pPr>
              <w:spacing w:line="480" w:lineRule="auto"/>
              <w:jc w:val="left"/>
              <w:rPr>
                <w:rFonts w:hint="default"/>
                <w:vertAlign w:val="baseline"/>
                <w:lang w:val="en-US"/>
              </w:rPr>
            </w:pPr>
            <w:r>
              <w:rPr>
                <w:rFonts w:hint="default"/>
              </w:rPr>
              <w:t>None</w:t>
            </w:r>
          </w:p>
        </w:tc>
        <w:tc>
          <w:tcPr>
            <w:tcW w:w="1505" w:type="dxa"/>
          </w:tcPr>
          <w:p w14:paraId="6AC6A566">
            <w:pPr>
              <w:spacing w:line="480" w:lineRule="auto"/>
              <w:jc w:val="left"/>
              <w:rPr>
                <w:rFonts w:hint="default"/>
                <w:vertAlign w:val="baseline"/>
                <w:lang w:val="en-US"/>
              </w:rPr>
            </w:pPr>
            <w:r>
              <w:rPr>
                <w:rFonts w:hint="default"/>
              </w:rPr>
              <w:t>None</w:t>
            </w:r>
          </w:p>
        </w:tc>
        <w:tc>
          <w:tcPr>
            <w:tcW w:w="1148" w:type="dxa"/>
          </w:tcPr>
          <w:p w14:paraId="4C976ABE">
            <w:pPr>
              <w:spacing w:line="480" w:lineRule="auto"/>
              <w:jc w:val="left"/>
              <w:rPr>
                <w:rFonts w:hint="default"/>
                <w:vertAlign w:val="baseline"/>
                <w:lang w:val="en-US"/>
              </w:rPr>
            </w:pPr>
            <w:r>
              <w:rPr>
                <w:rFonts w:hint="default"/>
              </w:rPr>
              <w:t>Naive Bayes</w:t>
            </w:r>
          </w:p>
        </w:tc>
        <w:tc>
          <w:tcPr>
            <w:tcW w:w="1203" w:type="dxa"/>
          </w:tcPr>
          <w:p w14:paraId="4DAF45B6">
            <w:pPr>
              <w:spacing w:line="480" w:lineRule="auto"/>
              <w:jc w:val="left"/>
              <w:rPr>
                <w:rFonts w:hint="default"/>
                <w:vertAlign w:val="baseline"/>
                <w:lang w:val="en-US"/>
              </w:rPr>
            </w:pPr>
            <w:r>
              <w:rPr>
                <w:rFonts w:hint="default"/>
              </w:rPr>
              <w:t>76.30%</w:t>
            </w:r>
          </w:p>
        </w:tc>
      </w:tr>
      <w:tr w14:paraId="4DDD4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dxa"/>
          </w:tcPr>
          <w:p w14:paraId="0F7CDEE6">
            <w:pPr>
              <w:spacing w:line="480" w:lineRule="auto"/>
              <w:jc w:val="left"/>
              <w:rPr>
                <w:rFonts w:hint="default"/>
                <w:vertAlign w:val="baseline"/>
                <w:lang w:val="en-US"/>
              </w:rPr>
            </w:pPr>
            <w:r>
              <w:rPr>
                <w:rFonts w:hint="default"/>
              </w:rPr>
              <w:t>2</w:t>
            </w:r>
          </w:p>
        </w:tc>
        <w:tc>
          <w:tcPr>
            <w:tcW w:w="1727" w:type="dxa"/>
          </w:tcPr>
          <w:p w14:paraId="4AC0B879">
            <w:pPr>
              <w:spacing w:line="480" w:lineRule="auto"/>
              <w:jc w:val="left"/>
              <w:rPr>
                <w:rFonts w:hint="default"/>
                <w:vertAlign w:val="baseline"/>
                <w:lang w:val="en-US"/>
              </w:rPr>
            </w:pPr>
            <w:r>
              <w:rPr>
                <w:rFonts w:hint="default"/>
              </w:rPr>
              <w:t>Maniruzzaman et al.</w:t>
            </w:r>
          </w:p>
        </w:tc>
        <w:tc>
          <w:tcPr>
            <w:tcW w:w="716" w:type="dxa"/>
          </w:tcPr>
          <w:p w14:paraId="2EBDDA1F">
            <w:pPr>
              <w:spacing w:line="480" w:lineRule="auto"/>
              <w:jc w:val="left"/>
              <w:rPr>
                <w:rFonts w:hint="default"/>
                <w:vertAlign w:val="baseline"/>
                <w:lang w:val="en-US"/>
              </w:rPr>
            </w:pPr>
            <w:r>
              <w:rPr>
                <w:rFonts w:hint="default"/>
              </w:rPr>
              <w:t>2018</w:t>
            </w:r>
          </w:p>
        </w:tc>
        <w:tc>
          <w:tcPr>
            <w:tcW w:w="1658" w:type="dxa"/>
          </w:tcPr>
          <w:p w14:paraId="201BD067">
            <w:pPr>
              <w:spacing w:line="480" w:lineRule="auto"/>
              <w:jc w:val="left"/>
              <w:rPr>
                <w:rFonts w:hint="default"/>
                <w:vertAlign w:val="baseline"/>
                <w:lang w:val="en-US"/>
              </w:rPr>
            </w:pPr>
            <w:r>
              <w:rPr>
                <w:rFonts w:hint="default"/>
              </w:rPr>
              <w:t>Group median (MV), IQR (outliers)</w:t>
            </w:r>
          </w:p>
        </w:tc>
        <w:tc>
          <w:tcPr>
            <w:tcW w:w="1505" w:type="dxa"/>
          </w:tcPr>
          <w:p w14:paraId="13E6C802">
            <w:pPr>
              <w:spacing w:line="480" w:lineRule="auto"/>
              <w:jc w:val="left"/>
              <w:rPr>
                <w:rFonts w:hint="default"/>
                <w:vertAlign w:val="baseline"/>
                <w:lang w:val="en-US"/>
              </w:rPr>
            </w:pPr>
            <w:r>
              <w:rPr>
                <w:rFonts w:hint="default"/>
              </w:rPr>
              <w:t>RF, PCA, MI, ANOVA</w:t>
            </w:r>
          </w:p>
        </w:tc>
        <w:tc>
          <w:tcPr>
            <w:tcW w:w="1148" w:type="dxa"/>
          </w:tcPr>
          <w:p w14:paraId="24ECB3D0">
            <w:pPr>
              <w:spacing w:line="480" w:lineRule="auto"/>
              <w:jc w:val="left"/>
              <w:rPr>
                <w:rFonts w:hint="default"/>
                <w:vertAlign w:val="baseline"/>
                <w:lang w:val="en-US"/>
              </w:rPr>
            </w:pPr>
            <w:r>
              <w:rPr>
                <w:rFonts w:hint="default"/>
              </w:rPr>
              <w:t>RF + RF-FS</w:t>
            </w:r>
          </w:p>
        </w:tc>
        <w:tc>
          <w:tcPr>
            <w:tcW w:w="1203" w:type="dxa"/>
          </w:tcPr>
          <w:p w14:paraId="66C33446">
            <w:pPr>
              <w:spacing w:line="480" w:lineRule="auto"/>
              <w:jc w:val="left"/>
              <w:rPr>
                <w:rFonts w:hint="default"/>
                <w:vertAlign w:val="baseline"/>
                <w:lang w:val="en-US"/>
              </w:rPr>
            </w:pPr>
            <w:r>
              <w:rPr>
                <w:rFonts w:hint="default"/>
              </w:rPr>
              <w:t>92.26%</w:t>
            </w:r>
          </w:p>
        </w:tc>
      </w:tr>
      <w:tr w14:paraId="09FB3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dxa"/>
          </w:tcPr>
          <w:p w14:paraId="6EFEB158">
            <w:pPr>
              <w:spacing w:line="480" w:lineRule="auto"/>
              <w:jc w:val="left"/>
              <w:rPr>
                <w:rFonts w:hint="default"/>
                <w:vertAlign w:val="baseline"/>
                <w:lang w:val="en-US"/>
              </w:rPr>
            </w:pPr>
            <w:r>
              <w:rPr>
                <w:rFonts w:hint="default"/>
              </w:rPr>
              <w:t>3</w:t>
            </w:r>
          </w:p>
        </w:tc>
        <w:tc>
          <w:tcPr>
            <w:tcW w:w="1727" w:type="dxa"/>
          </w:tcPr>
          <w:p w14:paraId="56E16861">
            <w:pPr>
              <w:spacing w:line="480" w:lineRule="auto"/>
              <w:jc w:val="left"/>
              <w:rPr>
                <w:rFonts w:hint="default"/>
                <w:vertAlign w:val="baseline"/>
                <w:lang w:val="en-US"/>
              </w:rPr>
            </w:pPr>
            <w:r>
              <w:rPr>
                <w:rFonts w:hint="default"/>
              </w:rPr>
              <w:t>Battineni et al.</w:t>
            </w:r>
          </w:p>
        </w:tc>
        <w:tc>
          <w:tcPr>
            <w:tcW w:w="716" w:type="dxa"/>
          </w:tcPr>
          <w:p w14:paraId="6B82A9AF">
            <w:pPr>
              <w:spacing w:line="480" w:lineRule="auto"/>
              <w:jc w:val="left"/>
              <w:rPr>
                <w:rFonts w:hint="default"/>
                <w:vertAlign w:val="baseline"/>
                <w:lang w:val="en-US"/>
              </w:rPr>
            </w:pPr>
            <w:r>
              <w:rPr>
                <w:rFonts w:hint="default"/>
              </w:rPr>
              <w:t>2019</w:t>
            </w:r>
          </w:p>
        </w:tc>
        <w:tc>
          <w:tcPr>
            <w:tcW w:w="1658" w:type="dxa"/>
          </w:tcPr>
          <w:p w14:paraId="4E915BDD">
            <w:pPr>
              <w:spacing w:line="480" w:lineRule="auto"/>
              <w:jc w:val="left"/>
              <w:rPr>
                <w:rFonts w:hint="default"/>
                <w:vertAlign w:val="baseline"/>
                <w:lang w:val="en-US"/>
              </w:rPr>
            </w:pPr>
            <w:r>
              <w:rPr>
                <w:rFonts w:hint="default"/>
              </w:rPr>
              <w:t>None</w:t>
            </w:r>
          </w:p>
        </w:tc>
        <w:tc>
          <w:tcPr>
            <w:tcW w:w="1505" w:type="dxa"/>
          </w:tcPr>
          <w:p w14:paraId="46EE7D45">
            <w:pPr>
              <w:spacing w:line="480" w:lineRule="auto"/>
              <w:jc w:val="left"/>
              <w:rPr>
                <w:rFonts w:hint="default"/>
                <w:vertAlign w:val="baseline"/>
                <w:lang w:val="en-US"/>
              </w:rPr>
            </w:pPr>
            <w:r>
              <w:rPr>
                <w:rFonts w:hint="default"/>
              </w:rPr>
              <w:t>None</w:t>
            </w:r>
          </w:p>
        </w:tc>
        <w:tc>
          <w:tcPr>
            <w:tcW w:w="1148" w:type="dxa"/>
          </w:tcPr>
          <w:p w14:paraId="4AC079C0">
            <w:pPr>
              <w:spacing w:line="480" w:lineRule="auto"/>
              <w:jc w:val="left"/>
              <w:rPr>
                <w:rFonts w:hint="default"/>
                <w:vertAlign w:val="baseline"/>
                <w:lang w:val="en-US"/>
              </w:rPr>
            </w:pPr>
            <w:r>
              <w:rPr>
                <w:rFonts w:hint="default"/>
              </w:rPr>
              <w:t>Logistic Regression</w:t>
            </w:r>
          </w:p>
        </w:tc>
        <w:tc>
          <w:tcPr>
            <w:tcW w:w="1203" w:type="dxa"/>
          </w:tcPr>
          <w:p w14:paraId="6C33E5F2">
            <w:pPr>
              <w:spacing w:line="480" w:lineRule="auto"/>
              <w:jc w:val="left"/>
              <w:rPr>
                <w:rFonts w:hint="default"/>
                <w:vertAlign w:val="baseline"/>
                <w:lang w:val="en-US"/>
              </w:rPr>
            </w:pPr>
            <w:r>
              <w:rPr>
                <w:rFonts w:hint="default"/>
              </w:rPr>
              <w:t>77.00%</w:t>
            </w:r>
          </w:p>
        </w:tc>
      </w:tr>
      <w:tr w14:paraId="12C68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dxa"/>
          </w:tcPr>
          <w:p w14:paraId="5A4D5F6E">
            <w:pPr>
              <w:spacing w:line="480" w:lineRule="auto"/>
              <w:jc w:val="left"/>
              <w:rPr>
                <w:rFonts w:hint="default"/>
                <w:vertAlign w:val="baseline"/>
                <w:lang w:val="en-US"/>
              </w:rPr>
            </w:pPr>
            <w:r>
              <w:rPr>
                <w:rFonts w:hint="default"/>
              </w:rPr>
              <w:t>4</w:t>
            </w:r>
          </w:p>
        </w:tc>
        <w:tc>
          <w:tcPr>
            <w:tcW w:w="1727" w:type="dxa"/>
          </w:tcPr>
          <w:p w14:paraId="482501D6">
            <w:pPr>
              <w:spacing w:line="480" w:lineRule="auto"/>
              <w:jc w:val="left"/>
              <w:rPr>
                <w:rFonts w:hint="default"/>
                <w:vertAlign w:val="baseline"/>
                <w:lang w:val="en-US"/>
              </w:rPr>
            </w:pPr>
            <w:r>
              <w:rPr>
                <w:rFonts w:hint="default"/>
              </w:rPr>
              <w:t>Kumari et al.</w:t>
            </w:r>
          </w:p>
        </w:tc>
        <w:tc>
          <w:tcPr>
            <w:tcW w:w="716" w:type="dxa"/>
          </w:tcPr>
          <w:p w14:paraId="7DA99F90">
            <w:pPr>
              <w:spacing w:line="480" w:lineRule="auto"/>
              <w:jc w:val="left"/>
              <w:rPr>
                <w:rFonts w:hint="default"/>
                <w:vertAlign w:val="baseline"/>
                <w:lang w:val="en-US"/>
              </w:rPr>
            </w:pPr>
            <w:r>
              <w:rPr>
                <w:rFonts w:hint="default"/>
              </w:rPr>
              <w:t>2021</w:t>
            </w:r>
          </w:p>
        </w:tc>
        <w:tc>
          <w:tcPr>
            <w:tcW w:w="1658" w:type="dxa"/>
          </w:tcPr>
          <w:p w14:paraId="46C27F49">
            <w:pPr>
              <w:spacing w:line="480" w:lineRule="auto"/>
              <w:jc w:val="left"/>
              <w:rPr>
                <w:rFonts w:hint="default"/>
                <w:vertAlign w:val="baseline"/>
                <w:lang w:val="en-US"/>
              </w:rPr>
            </w:pPr>
            <w:r>
              <w:rPr>
                <w:rFonts w:hint="default"/>
              </w:rPr>
              <w:t>Median imputation</w:t>
            </w:r>
          </w:p>
        </w:tc>
        <w:tc>
          <w:tcPr>
            <w:tcW w:w="1505" w:type="dxa"/>
          </w:tcPr>
          <w:p w14:paraId="7C21524B">
            <w:pPr>
              <w:spacing w:line="480" w:lineRule="auto"/>
              <w:jc w:val="left"/>
              <w:rPr>
                <w:rFonts w:hint="default"/>
                <w:vertAlign w:val="baseline"/>
                <w:lang w:val="en-US"/>
              </w:rPr>
            </w:pPr>
            <w:r>
              <w:rPr>
                <w:rFonts w:hint="default"/>
              </w:rPr>
              <w:t>None</w:t>
            </w:r>
          </w:p>
        </w:tc>
        <w:tc>
          <w:tcPr>
            <w:tcW w:w="1148" w:type="dxa"/>
          </w:tcPr>
          <w:p w14:paraId="1EDAB7F6">
            <w:pPr>
              <w:spacing w:line="480" w:lineRule="auto"/>
              <w:jc w:val="left"/>
              <w:rPr>
                <w:rFonts w:hint="default"/>
                <w:vertAlign w:val="baseline"/>
                <w:lang w:val="en-US"/>
              </w:rPr>
            </w:pPr>
            <w:r>
              <w:rPr>
                <w:rFonts w:hint="default"/>
              </w:rPr>
              <w:t>Soft Voting Ensemble</w:t>
            </w:r>
          </w:p>
        </w:tc>
        <w:tc>
          <w:tcPr>
            <w:tcW w:w="1203" w:type="dxa"/>
          </w:tcPr>
          <w:p w14:paraId="7EF1AF92">
            <w:pPr>
              <w:spacing w:line="480" w:lineRule="auto"/>
              <w:jc w:val="left"/>
              <w:rPr>
                <w:rFonts w:hint="default"/>
                <w:vertAlign w:val="baseline"/>
                <w:lang w:val="en-US"/>
              </w:rPr>
            </w:pPr>
            <w:r>
              <w:rPr>
                <w:rFonts w:hint="default"/>
              </w:rPr>
              <w:t>79.04%</w:t>
            </w:r>
          </w:p>
        </w:tc>
      </w:tr>
      <w:tr w14:paraId="541FA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dxa"/>
          </w:tcPr>
          <w:p w14:paraId="4937BD3B">
            <w:pPr>
              <w:spacing w:line="480" w:lineRule="auto"/>
              <w:jc w:val="left"/>
              <w:rPr>
                <w:rFonts w:hint="default"/>
                <w:vertAlign w:val="baseline"/>
                <w:lang w:val="en-US"/>
              </w:rPr>
            </w:pPr>
            <w:r>
              <w:rPr>
                <w:rFonts w:hint="default"/>
              </w:rPr>
              <w:t>5</w:t>
            </w:r>
          </w:p>
        </w:tc>
        <w:tc>
          <w:tcPr>
            <w:tcW w:w="1727" w:type="dxa"/>
          </w:tcPr>
          <w:p w14:paraId="351D373D">
            <w:pPr>
              <w:spacing w:line="480" w:lineRule="auto"/>
              <w:jc w:val="left"/>
              <w:rPr>
                <w:rFonts w:hint="default"/>
                <w:vertAlign w:val="baseline"/>
                <w:lang w:val="en-US"/>
              </w:rPr>
            </w:pPr>
            <w:r>
              <w:rPr>
                <w:rFonts w:hint="default"/>
              </w:rPr>
              <w:t>Khanam &amp; Foo</w:t>
            </w:r>
          </w:p>
        </w:tc>
        <w:tc>
          <w:tcPr>
            <w:tcW w:w="716" w:type="dxa"/>
          </w:tcPr>
          <w:p w14:paraId="2790422D">
            <w:pPr>
              <w:spacing w:line="480" w:lineRule="auto"/>
              <w:jc w:val="left"/>
              <w:rPr>
                <w:rFonts w:hint="default"/>
                <w:vertAlign w:val="baseline"/>
                <w:lang w:val="en-US"/>
              </w:rPr>
            </w:pPr>
            <w:r>
              <w:rPr>
                <w:rFonts w:hint="default"/>
              </w:rPr>
              <w:t>2021</w:t>
            </w:r>
          </w:p>
        </w:tc>
        <w:tc>
          <w:tcPr>
            <w:tcW w:w="1658" w:type="dxa"/>
          </w:tcPr>
          <w:p w14:paraId="654D5366">
            <w:pPr>
              <w:spacing w:line="480" w:lineRule="auto"/>
              <w:jc w:val="left"/>
              <w:rPr>
                <w:rFonts w:hint="default"/>
                <w:vertAlign w:val="baseline"/>
                <w:lang w:val="en-US"/>
              </w:rPr>
            </w:pPr>
            <w:r>
              <w:rPr>
                <w:rFonts w:hint="default"/>
              </w:rPr>
              <w:t>Mean imputation, outlier removal</w:t>
            </w:r>
          </w:p>
        </w:tc>
        <w:tc>
          <w:tcPr>
            <w:tcW w:w="1505" w:type="dxa"/>
          </w:tcPr>
          <w:p w14:paraId="0587F4A0">
            <w:pPr>
              <w:spacing w:line="480" w:lineRule="auto"/>
              <w:jc w:val="left"/>
              <w:rPr>
                <w:rFonts w:hint="default"/>
                <w:vertAlign w:val="baseline"/>
                <w:lang w:val="en-US"/>
              </w:rPr>
            </w:pPr>
            <w:r>
              <w:rPr>
                <w:rFonts w:hint="default"/>
              </w:rPr>
              <w:t>Pearson's correlation</w:t>
            </w:r>
          </w:p>
        </w:tc>
        <w:tc>
          <w:tcPr>
            <w:tcW w:w="1148" w:type="dxa"/>
          </w:tcPr>
          <w:p w14:paraId="0227E85D">
            <w:pPr>
              <w:spacing w:line="480" w:lineRule="auto"/>
              <w:jc w:val="left"/>
              <w:rPr>
                <w:rFonts w:hint="default"/>
                <w:vertAlign w:val="baseline"/>
                <w:lang w:val="en-US"/>
              </w:rPr>
            </w:pPr>
            <w:r>
              <w:rPr>
                <w:rFonts w:hint="default"/>
              </w:rPr>
              <w:t>Neural Network</w:t>
            </w:r>
          </w:p>
        </w:tc>
        <w:tc>
          <w:tcPr>
            <w:tcW w:w="1203" w:type="dxa"/>
          </w:tcPr>
          <w:p w14:paraId="658DF8B5">
            <w:pPr>
              <w:spacing w:line="480" w:lineRule="auto"/>
              <w:jc w:val="left"/>
              <w:rPr>
                <w:rFonts w:hint="default"/>
                <w:vertAlign w:val="baseline"/>
                <w:lang w:val="en-US"/>
              </w:rPr>
            </w:pPr>
            <w:r>
              <w:rPr>
                <w:rFonts w:hint="default"/>
              </w:rPr>
              <w:t>88.60%</w:t>
            </w:r>
          </w:p>
        </w:tc>
      </w:tr>
      <w:tr w14:paraId="7C65E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dxa"/>
          </w:tcPr>
          <w:p w14:paraId="68CB2B10">
            <w:pPr>
              <w:spacing w:line="480" w:lineRule="auto"/>
              <w:jc w:val="left"/>
              <w:rPr>
                <w:rFonts w:hint="default"/>
                <w:vertAlign w:val="baseline"/>
                <w:lang w:val="en-US"/>
              </w:rPr>
            </w:pPr>
            <w:r>
              <w:rPr>
                <w:rFonts w:hint="default"/>
              </w:rPr>
              <w:t>6</w:t>
            </w:r>
          </w:p>
        </w:tc>
        <w:tc>
          <w:tcPr>
            <w:tcW w:w="1727" w:type="dxa"/>
          </w:tcPr>
          <w:p w14:paraId="47343ABA">
            <w:pPr>
              <w:spacing w:line="480" w:lineRule="auto"/>
              <w:jc w:val="left"/>
              <w:rPr>
                <w:rFonts w:hint="default"/>
                <w:vertAlign w:val="baseline"/>
                <w:lang w:val="en-US"/>
              </w:rPr>
            </w:pPr>
            <w:r>
              <w:rPr>
                <w:rFonts w:hint="default"/>
              </w:rPr>
              <w:t>Garcia-Ordás et al.</w:t>
            </w:r>
          </w:p>
        </w:tc>
        <w:tc>
          <w:tcPr>
            <w:tcW w:w="716" w:type="dxa"/>
          </w:tcPr>
          <w:p w14:paraId="575E1649">
            <w:pPr>
              <w:spacing w:line="480" w:lineRule="auto"/>
              <w:jc w:val="left"/>
              <w:rPr>
                <w:rFonts w:hint="default"/>
                <w:vertAlign w:val="baseline"/>
                <w:lang w:val="en-US"/>
              </w:rPr>
            </w:pPr>
            <w:r>
              <w:rPr>
                <w:rFonts w:hint="default"/>
              </w:rPr>
              <w:t>2021</w:t>
            </w:r>
          </w:p>
        </w:tc>
        <w:tc>
          <w:tcPr>
            <w:tcW w:w="1658" w:type="dxa"/>
          </w:tcPr>
          <w:p w14:paraId="53101178">
            <w:pPr>
              <w:spacing w:line="480" w:lineRule="auto"/>
              <w:jc w:val="left"/>
              <w:rPr>
                <w:rFonts w:hint="default"/>
                <w:vertAlign w:val="baseline"/>
                <w:lang w:val="en-US"/>
              </w:rPr>
            </w:pPr>
            <w:r>
              <w:rPr>
                <w:rFonts w:hint="default"/>
              </w:rPr>
              <w:t>Mean imputation</w:t>
            </w:r>
          </w:p>
        </w:tc>
        <w:tc>
          <w:tcPr>
            <w:tcW w:w="1505" w:type="dxa"/>
          </w:tcPr>
          <w:p w14:paraId="2188BEC2">
            <w:pPr>
              <w:spacing w:line="480" w:lineRule="auto"/>
              <w:jc w:val="left"/>
              <w:rPr>
                <w:rFonts w:hint="default"/>
                <w:vertAlign w:val="baseline"/>
                <w:lang w:val="en-US"/>
              </w:rPr>
            </w:pPr>
            <w:r>
              <w:rPr>
                <w:rFonts w:hint="default"/>
              </w:rPr>
              <w:t>SAE (feature augmentation)</w:t>
            </w:r>
          </w:p>
        </w:tc>
        <w:tc>
          <w:tcPr>
            <w:tcW w:w="1148" w:type="dxa"/>
          </w:tcPr>
          <w:p w14:paraId="0C2676AA">
            <w:pPr>
              <w:spacing w:line="480" w:lineRule="auto"/>
              <w:jc w:val="left"/>
              <w:rPr>
                <w:rFonts w:hint="default"/>
                <w:vertAlign w:val="baseline"/>
                <w:lang w:val="en-US"/>
              </w:rPr>
            </w:pPr>
            <w:r>
              <w:rPr>
                <w:rFonts w:hint="default"/>
              </w:rPr>
              <w:t>CNN + SAE</w:t>
            </w:r>
          </w:p>
        </w:tc>
        <w:tc>
          <w:tcPr>
            <w:tcW w:w="1203" w:type="dxa"/>
          </w:tcPr>
          <w:p w14:paraId="12FF3084">
            <w:pPr>
              <w:spacing w:line="480" w:lineRule="auto"/>
              <w:jc w:val="left"/>
              <w:rPr>
                <w:rFonts w:hint="default"/>
                <w:vertAlign w:val="baseline"/>
                <w:lang w:val="en-US"/>
              </w:rPr>
            </w:pPr>
            <w:r>
              <w:rPr>
                <w:rFonts w:hint="default"/>
              </w:rPr>
              <w:t>92.31%</w:t>
            </w:r>
          </w:p>
        </w:tc>
      </w:tr>
      <w:tr w14:paraId="1E7FD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dxa"/>
          </w:tcPr>
          <w:p w14:paraId="29F96219">
            <w:pPr>
              <w:spacing w:line="480" w:lineRule="auto"/>
              <w:jc w:val="left"/>
              <w:rPr>
                <w:rFonts w:hint="default"/>
                <w:vertAlign w:val="baseline"/>
                <w:lang w:val="en-US"/>
              </w:rPr>
            </w:pPr>
            <w:r>
              <w:rPr>
                <w:rFonts w:hint="default"/>
              </w:rPr>
              <w:t>7</w:t>
            </w:r>
          </w:p>
        </w:tc>
        <w:tc>
          <w:tcPr>
            <w:tcW w:w="1727" w:type="dxa"/>
          </w:tcPr>
          <w:p w14:paraId="12A5D0BA">
            <w:pPr>
              <w:spacing w:line="480" w:lineRule="auto"/>
              <w:jc w:val="left"/>
              <w:rPr>
                <w:rFonts w:hint="default"/>
                <w:vertAlign w:val="baseline"/>
                <w:lang w:val="en-US"/>
              </w:rPr>
            </w:pPr>
            <w:r>
              <w:rPr>
                <w:rFonts w:hint="default"/>
              </w:rPr>
              <w:t>Krishnamoorthi et al.</w:t>
            </w:r>
          </w:p>
        </w:tc>
        <w:tc>
          <w:tcPr>
            <w:tcW w:w="716" w:type="dxa"/>
          </w:tcPr>
          <w:p w14:paraId="61DAF778">
            <w:pPr>
              <w:spacing w:line="480" w:lineRule="auto"/>
              <w:jc w:val="left"/>
              <w:rPr>
                <w:rFonts w:hint="default"/>
                <w:vertAlign w:val="baseline"/>
                <w:lang w:val="en-US"/>
              </w:rPr>
            </w:pPr>
            <w:r>
              <w:rPr>
                <w:rFonts w:hint="default"/>
              </w:rPr>
              <w:t>2022</w:t>
            </w:r>
          </w:p>
        </w:tc>
        <w:tc>
          <w:tcPr>
            <w:tcW w:w="1658" w:type="dxa"/>
          </w:tcPr>
          <w:p w14:paraId="511EF0FB">
            <w:pPr>
              <w:spacing w:line="480" w:lineRule="auto"/>
              <w:jc w:val="left"/>
              <w:rPr>
                <w:rFonts w:hint="default"/>
                <w:vertAlign w:val="baseline"/>
                <w:lang w:val="en-US"/>
              </w:rPr>
            </w:pPr>
            <w:r>
              <w:rPr>
                <w:rFonts w:hint="default"/>
              </w:rPr>
              <w:t>Yes (unspecified)</w:t>
            </w:r>
          </w:p>
        </w:tc>
        <w:tc>
          <w:tcPr>
            <w:tcW w:w="1505" w:type="dxa"/>
          </w:tcPr>
          <w:p w14:paraId="37375495">
            <w:pPr>
              <w:spacing w:line="480" w:lineRule="auto"/>
              <w:jc w:val="left"/>
              <w:rPr>
                <w:rFonts w:hint="default"/>
                <w:vertAlign w:val="baseline"/>
                <w:lang w:val="en-US"/>
              </w:rPr>
            </w:pPr>
            <w:r>
              <w:rPr>
                <w:rFonts w:hint="default"/>
              </w:rPr>
              <w:t>None</w:t>
            </w:r>
          </w:p>
        </w:tc>
        <w:tc>
          <w:tcPr>
            <w:tcW w:w="1148" w:type="dxa"/>
          </w:tcPr>
          <w:p w14:paraId="4EDC5EFC">
            <w:pPr>
              <w:spacing w:line="480" w:lineRule="auto"/>
              <w:jc w:val="left"/>
              <w:rPr>
                <w:rFonts w:hint="default"/>
                <w:vertAlign w:val="baseline"/>
                <w:lang w:val="en-US"/>
              </w:rPr>
            </w:pPr>
            <w:r>
              <w:rPr>
                <w:rFonts w:hint="default"/>
              </w:rPr>
              <w:t>Logistic Regression</w:t>
            </w:r>
          </w:p>
        </w:tc>
        <w:tc>
          <w:tcPr>
            <w:tcW w:w="1203" w:type="dxa"/>
          </w:tcPr>
          <w:p w14:paraId="2E47D0B4">
            <w:pPr>
              <w:spacing w:line="480" w:lineRule="auto"/>
              <w:jc w:val="left"/>
              <w:rPr>
                <w:rFonts w:hint="default"/>
                <w:vertAlign w:val="baseline"/>
                <w:lang w:val="en-US"/>
              </w:rPr>
            </w:pPr>
            <w:r>
              <w:rPr>
                <w:rFonts w:hint="default"/>
              </w:rPr>
              <w:t>83.00%</w:t>
            </w:r>
          </w:p>
        </w:tc>
      </w:tr>
      <w:tr w14:paraId="59665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dxa"/>
          </w:tcPr>
          <w:p w14:paraId="7B4B92C1">
            <w:pPr>
              <w:spacing w:line="480" w:lineRule="auto"/>
              <w:jc w:val="left"/>
              <w:rPr>
                <w:rFonts w:hint="default"/>
                <w:vertAlign w:val="baseline"/>
                <w:lang w:val="en-US"/>
              </w:rPr>
            </w:pPr>
            <w:r>
              <w:rPr>
                <w:rFonts w:hint="default"/>
              </w:rPr>
              <w:t>8</w:t>
            </w:r>
          </w:p>
        </w:tc>
        <w:tc>
          <w:tcPr>
            <w:tcW w:w="1727" w:type="dxa"/>
          </w:tcPr>
          <w:p w14:paraId="6D920BBD">
            <w:pPr>
              <w:spacing w:line="480" w:lineRule="auto"/>
              <w:jc w:val="left"/>
              <w:rPr>
                <w:rFonts w:hint="default"/>
                <w:vertAlign w:val="baseline"/>
                <w:lang w:val="en-US"/>
              </w:rPr>
            </w:pPr>
            <w:r>
              <w:rPr>
                <w:rFonts w:hint="default"/>
              </w:rPr>
              <w:t>Alzubaidi et al.</w:t>
            </w:r>
          </w:p>
        </w:tc>
        <w:tc>
          <w:tcPr>
            <w:tcW w:w="716" w:type="dxa"/>
          </w:tcPr>
          <w:p w14:paraId="34B21EF3">
            <w:pPr>
              <w:spacing w:line="480" w:lineRule="auto"/>
              <w:jc w:val="left"/>
              <w:rPr>
                <w:rFonts w:hint="default"/>
                <w:vertAlign w:val="baseline"/>
                <w:lang w:val="en-US"/>
              </w:rPr>
            </w:pPr>
            <w:r>
              <w:rPr>
                <w:rFonts w:hint="default"/>
              </w:rPr>
              <w:t>2023</w:t>
            </w:r>
          </w:p>
        </w:tc>
        <w:tc>
          <w:tcPr>
            <w:tcW w:w="1658" w:type="dxa"/>
          </w:tcPr>
          <w:p w14:paraId="47CE04FC">
            <w:pPr>
              <w:spacing w:line="480" w:lineRule="auto"/>
              <w:jc w:val="left"/>
              <w:rPr>
                <w:rFonts w:hint="default"/>
                <w:vertAlign w:val="baseline"/>
                <w:lang w:val="en-US"/>
              </w:rPr>
            </w:pPr>
            <w:r>
              <w:rPr>
                <w:rFonts w:hint="default"/>
              </w:rPr>
              <w:t>Mean/Median</w:t>
            </w:r>
          </w:p>
        </w:tc>
        <w:tc>
          <w:tcPr>
            <w:tcW w:w="1505" w:type="dxa"/>
          </w:tcPr>
          <w:p w14:paraId="14B145C3">
            <w:pPr>
              <w:spacing w:line="480" w:lineRule="auto"/>
              <w:jc w:val="left"/>
              <w:rPr>
                <w:rFonts w:hint="default"/>
                <w:vertAlign w:val="baseline"/>
                <w:lang w:val="en-US"/>
              </w:rPr>
            </w:pPr>
            <w:r>
              <w:rPr>
                <w:rFonts w:hint="default"/>
              </w:rPr>
              <w:t>None</w:t>
            </w:r>
          </w:p>
        </w:tc>
        <w:tc>
          <w:tcPr>
            <w:tcW w:w="1148" w:type="dxa"/>
          </w:tcPr>
          <w:p w14:paraId="068EA229">
            <w:pPr>
              <w:spacing w:line="480" w:lineRule="auto"/>
              <w:jc w:val="left"/>
              <w:rPr>
                <w:rFonts w:hint="default"/>
                <w:vertAlign w:val="baseline"/>
                <w:lang w:val="en-US"/>
              </w:rPr>
            </w:pPr>
            <w:r>
              <w:rPr>
                <w:rFonts w:hint="default"/>
              </w:rPr>
              <w:t>Stacking (RF+LR→XGB)</w:t>
            </w:r>
          </w:p>
        </w:tc>
        <w:tc>
          <w:tcPr>
            <w:tcW w:w="1203" w:type="dxa"/>
          </w:tcPr>
          <w:p w14:paraId="58E2D34C">
            <w:pPr>
              <w:spacing w:line="480" w:lineRule="auto"/>
              <w:jc w:val="left"/>
              <w:rPr>
                <w:rFonts w:hint="default"/>
                <w:vertAlign w:val="baseline"/>
                <w:lang w:val="en-US"/>
              </w:rPr>
            </w:pPr>
            <w:r>
              <w:rPr>
                <w:rFonts w:hint="default"/>
              </w:rPr>
              <w:t>83.00%</w:t>
            </w:r>
          </w:p>
        </w:tc>
      </w:tr>
      <w:tr w14:paraId="72405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dxa"/>
          </w:tcPr>
          <w:p w14:paraId="367911E9">
            <w:pPr>
              <w:spacing w:line="480" w:lineRule="auto"/>
              <w:jc w:val="left"/>
              <w:rPr>
                <w:rFonts w:hint="default"/>
                <w:vertAlign w:val="baseline"/>
                <w:lang w:val="en-US"/>
              </w:rPr>
            </w:pPr>
            <w:r>
              <w:rPr>
                <w:rFonts w:hint="default"/>
              </w:rPr>
              <w:t>9</w:t>
            </w:r>
          </w:p>
        </w:tc>
        <w:tc>
          <w:tcPr>
            <w:tcW w:w="1727" w:type="dxa"/>
          </w:tcPr>
          <w:p w14:paraId="31F6FAE4">
            <w:pPr>
              <w:spacing w:line="480" w:lineRule="auto"/>
              <w:jc w:val="left"/>
              <w:rPr>
                <w:rFonts w:hint="default"/>
                <w:vertAlign w:val="baseline"/>
                <w:lang w:val="en-US"/>
              </w:rPr>
            </w:pPr>
            <w:r>
              <w:rPr>
                <w:rFonts w:hint="default"/>
              </w:rPr>
              <w:t>Al-Zu'bi et al.</w:t>
            </w:r>
          </w:p>
        </w:tc>
        <w:tc>
          <w:tcPr>
            <w:tcW w:w="716" w:type="dxa"/>
          </w:tcPr>
          <w:p w14:paraId="53AFB55C">
            <w:pPr>
              <w:spacing w:line="480" w:lineRule="auto"/>
              <w:jc w:val="left"/>
              <w:rPr>
                <w:rFonts w:hint="default"/>
                <w:vertAlign w:val="baseline"/>
                <w:lang w:val="en-US"/>
              </w:rPr>
            </w:pPr>
            <w:r>
              <w:rPr>
                <w:rFonts w:hint="default"/>
              </w:rPr>
              <w:t>2023</w:t>
            </w:r>
          </w:p>
        </w:tc>
        <w:tc>
          <w:tcPr>
            <w:tcW w:w="1658" w:type="dxa"/>
          </w:tcPr>
          <w:p w14:paraId="76077D82">
            <w:pPr>
              <w:spacing w:line="480" w:lineRule="auto"/>
              <w:jc w:val="left"/>
              <w:rPr>
                <w:rFonts w:hint="default"/>
                <w:vertAlign w:val="baseline"/>
                <w:lang w:val="en-US"/>
              </w:rPr>
            </w:pPr>
            <w:r>
              <w:rPr>
                <w:rFonts w:hint="default"/>
              </w:rPr>
              <w:t>None</w:t>
            </w:r>
          </w:p>
        </w:tc>
        <w:tc>
          <w:tcPr>
            <w:tcW w:w="1505" w:type="dxa"/>
          </w:tcPr>
          <w:p w14:paraId="52AA690A">
            <w:pPr>
              <w:spacing w:line="480" w:lineRule="auto"/>
              <w:jc w:val="left"/>
              <w:rPr>
                <w:rFonts w:hint="default"/>
                <w:vertAlign w:val="baseline"/>
                <w:lang w:val="en-US"/>
              </w:rPr>
            </w:pPr>
            <w:r>
              <w:rPr>
                <w:rFonts w:hint="default"/>
              </w:rPr>
              <w:t>None</w:t>
            </w:r>
          </w:p>
        </w:tc>
        <w:tc>
          <w:tcPr>
            <w:tcW w:w="1148" w:type="dxa"/>
          </w:tcPr>
          <w:p w14:paraId="024BE395">
            <w:pPr>
              <w:spacing w:line="480" w:lineRule="auto"/>
              <w:jc w:val="left"/>
              <w:rPr>
                <w:rFonts w:hint="default"/>
                <w:vertAlign w:val="baseline"/>
                <w:lang w:val="en-US"/>
              </w:rPr>
            </w:pPr>
            <w:r>
              <w:rPr>
                <w:rFonts w:hint="default"/>
              </w:rPr>
              <w:t>Deep Learning (MLP)</w:t>
            </w:r>
          </w:p>
        </w:tc>
        <w:tc>
          <w:tcPr>
            <w:tcW w:w="1203" w:type="dxa"/>
          </w:tcPr>
          <w:p w14:paraId="79BE03CA">
            <w:pPr>
              <w:spacing w:line="480" w:lineRule="auto"/>
              <w:jc w:val="left"/>
              <w:rPr>
                <w:rFonts w:hint="default"/>
                <w:vertAlign w:val="baseline"/>
                <w:lang w:val="en-US"/>
              </w:rPr>
            </w:pPr>
            <w:r>
              <w:rPr>
                <w:rFonts w:hint="default"/>
              </w:rPr>
              <w:t>80.00%</w:t>
            </w:r>
          </w:p>
        </w:tc>
      </w:tr>
      <w:tr w14:paraId="7523B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dxa"/>
          </w:tcPr>
          <w:p w14:paraId="6EB0B47A">
            <w:pPr>
              <w:spacing w:line="480" w:lineRule="auto"/>
              <w:jc w:val="left"/>
              <w:rPr>
                <w:rFonts w:hint="default"/>
                <w:vertAlign w:val="baseline"/>
                <w:lang w:val="en-US"/>
              </w:rPr>
            </w:pPr>
            <w:r>
              <w:rPr>
                <w:rFonts w:hint="default"/>
              </w:rPr>
              <w:t>1</w:t>
            </w:r>
            <w:r>
              <w:rPr>
                <w:rFonts w:hint="default"/>
                <w:lang w:val="en-US"/>
              </w:rPr>
              <w:t>0</w:t>
            </w:r>
          </w:p>
        </w:tc>
        <w:tc>
          <w:tcPr>
            <w:tcW w:w="1727" w:type="dxa"/>
          </w:tcPr>
          <w:p w14:paraId="7210654A">
            <w:pPr>
              <w:spacing w:line="480" w:lineRule="auto"/>
              <w:jc w:val="left"/>
              <w:rPr>
                <w:rFonts w:hint="default"/>
                <w:vertAlign w:val="baseline"/>
                <w:lang w:val="en-US"/>
              </w:rPr>
            </w:pPr>
            <w:r>
              <w:rPr>
                <w:rFonts w:hint="default"/>
              </w:rPr>
              <w:t>Al-Asadi et al.</w:t>
            </w:r>
          </w:p>
        </w:tc>
        <w:tc>
          <w:tcPr>
            <w:tcW w:w="716" w:type="dxa"/>
          </w:tcPr>
          <w:p w14:paraId="21C6D106">
            <w:pPr>
              <w:spacing w:line="480" w:lineRule="auto"/>
              <w:jc w:val="left"/>
              <w:rPr>
                <w:rFonts w:hint="default"/>
                <w:vertAlign w:val="baseline"/>
                <w:lang w:val="en-US"/>
              </w:rPr>
            </w:pPr>
            <w:r>
              <w:rPr>
                <w:rFonts w:hint="default"/>
              </w:rPr>
              <w:t>2024</w:t>
            </w:r>
          </w:p>
        </w:tc>
        <w:tc>
          <w:tcPr>
            <w:tcW w:w="1658" w:type="dxa"/>
          </w:tcPr>
          <w:p w14:paraId="5EFD0BF5">
            <w:pPr>
              <w:spacing w:line="480" w:lineRule="auto"/>
              <w:jc w:val="left"/>
              <w:rPr>
                <w:rFonts w:hint="default"/>
                <w:vertAlign w:val="baseline"/>
                <w:lang w:val="en-US"/>
              </w:rPr>
            </w:pPr>
            <w:r>
              <w:rPr>
                <w:rFonts w:hint="default"/>
              </w:rPr>
              <w:t>Yes</w:t>
            </w:r>
          </w:p>
        </w:tc>
        <w:tc>
          <w:tcPr>
            <w:tcW w:w="1505" w:type="dxa"/>
          </w:tcPr>
          <w:p w14:paraId="2AADB235">
            <w:pPr>
              <w:spacing w:line="480" w:lineRule="auto"/>
              <w:jc w:val="left"/>
              <w:rPr>
                <w:rFonts w:hint="default"/>
                <w:vertAlign w:val="baseline"/>
                <w:lang w:val="en-US"/>
              </w:rPr>
            </w:pPr>
            <w:r>
              <w:rPr>
                <w:rFonts w:hint="default"/>
              </w:rPr>
              <w:t>None</w:t>
            </w:r>
          </w:p>
        </w:tc>
        <w:tc>
          <w:tcPr>
            <w:tcW w:w="1148" w:type="dxa"/>
          </w:tcPr>
          <w:p w14:paraId="0399AD68">
            <w:pPr>
              <w:spacing w:line="480" w:lineRule="auto"/>
              <w:jc w:val="left"/>
              <w:rPr>
                <w:rFonts w:hint="default"/>
                <w:vertAlign w:val="baseline"/>
                <w:lang w:val="en-US"/>
              </w:rPr>
            </w:pPr>
            <w:r>
              <w:rPr>
                <w:rFonts w:hint="default"/>
              </w:rPr>
              <w:t>Hybrid (SVM+DT+RF)</w:t>
            </w:r>
          </w:p>
        </w:tc>
        <w:tc>
          <w:tcPr>
            <w:tcW w:w="1203" w:type="dxa"/>
          </w:tcPr>
          <w:p w14:paraId="76881226">
            <w:pPr>
              <w:spacing w:line="480" w:lineRule="auto"/>
              <w:jc w:val="left"/>
              <w:rPr>
                <w:rFonts w:hint="default"/>
                <w:vertAlign w:val="baseline"/>
                <w:lang w:val="en-US"/>
              </w:rPr>
            </w:pPr>
            <w:r>
              <w:rPr>
                <w:rFonts w:hint="default"/>
              </w:rPr>
              <w:t>90.10%</w:t>
            </w:r>
          </w:p>
        </w:tc>
      </w:tr>
      <w:tr w14:paraId="09321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dxa"/>
          </w:tcPr>
          <w:p w14:paraId="1921997B">
            <w:pPr>
              <w:spacing w:line="480" w:lineRule="auto"/>
              <w:jc w:val="left"/>
              <w:rPr>
                <w:rFonts w:hint="default"/>
                <w:vertAlign w:val="baseline"/>
                <w:lang w:val="en-US"/>
              </w:rPr>
            </w:pPr>
            <w:r>
              <w:rPr>
                <w:rFonts w:hint="default"/>
              </w:rPr>
              <w:t>1</w:t>
            </w:r>
            <w:r>
              <w:rPr>
                <w:rFonts w:hint="default"/>
                <w:lang w:val="en-US"/>
              </w:rPr>
              <w:t>1</w:t>
            </w:r>
          </w:p>
        </w:tc>
        <w:tc>
          <w:tcPr>
            <w:tcW w:w="1727" w:type="dxa"/>
          </w:tcPr>
          <w:p w14:paraId="4932DA55">
            <w:pPr>
              <w:spacing w:line="480" w:lineRule="auto"/>
              <w:jc w:val="left"/>
              <w:rPr>
                <w:rFonts w:hint="default"/>
                <w:vertAlign w:val="baseline"/>
                <w:lang w:val="en-US"/>
              </w:rPr>
            </w:pPr>
            <w:r>
              <w:rPr>
                <w:rFonts w:hint="default"/>
              </w:rPr>
              <w:t>Kalavani et al.</w:t>
            </w:r>
          </w:p>
        </w:tc>
        <w:tc>
          <w:tcPr>
            <w:tcW w:w="716" w:type="dxa"/>
          </w:tcPr>
          <w:p w14:paraId="2774E6D1">
            <w:pPr>
              <w:spacing w:line="480" w:lineRule="auto"/>
              <w:jc w:val="left"/>
              <w:rPr>
                <w:rFonts w:hint="default"/>
                <w:vertAlign w:val="baseline"/>
                <w:lang w:val="en-US"/>
              </w:rPr>
            </w:pPr>
            <w:r>
              <w:rPr>
                <w:rFonts w:hint="default"/>
              </w:rPr>
              <w:t>2025</w:t>
            </w:r>
          </w:p>
        </w:tc>
        <w:tc>
          <w:tcPr>
            <w:tcW w:w="1658" w:type="dxa"/>
          </w:tcPr>
          <w:p w14:paraId="566075BC">
            <w:pPr>
              <w:spacing w:line="480" w:lineRule="auto"/>
              <w:jc w:val="left"/>
              <w:rPr>
                <w:rFonts w:hint="default"/>
                <w:vertAlign w:val="baseline"/>
                <w:lang w:val="en-US"/>
              </w:rPr>
            </w:pPr>
            <w:r>
              <w:rPr>
                <w:rFonts w:hint="default"/>
              </w:rPr>
              <w:t>Yes</w:t>
            </w:r>
          </w:p>
        </w:tc>
        <w:tc>
          <w:tcPr>
            <w:tcW w:w="1505" w:type="dxa"/>
          </w:tcPr>
          <w:p w14:paraId="4F2AB859">
            <w:pPr>
              <w:spacing w:line="480" w:lineRule="auto"/>
              <w:jc w:val="left"/>
              <w:rPr>
                <w:rFonts w:hint="default"/>
                <w:vertAlign w:val="baseline"/>
                <w:lang w:val="en-US"/>
              </w:rPr>
            </w:pPr>
            <w:r>
              <w:rPr>
                <w:rFonts w:hint="default"/>
              </w:rPr>
              <w:t>None</w:t>
            </w:r>
          </w:p>
        </w:tc>
        <w:tc>
          <w:tcPr>
            <w:tcW w:w="1148" w:type="dxa"/>
          </w:tcPr>
          <w:p w14:paraId="7FC027F1">
            <w:pPr>
              <w:spacing w:line="480" w:lineRule="auto"/>
              <w:jc w:val="left"/>
              <w:rPr>
                <w:rFonts w:hint="default"/>
                <w:vertAlign w:val="baseline"/>
                <w:lang w:val="en-US"/>
              </w:rPr>
            </w:pPr>
            <w:r>
              <w:rPr>
                <w:rFonts w:hint="default"/>
              </w:rPr>
              <w:t>Hybrid (DT+GBC)</w:t>
            </w:r>
          </w:p>
        </w:tc>
        <w:tc>
          <w:tcPr>
            <w:tcW w:w="1203" w:type="dxa"/>
          </w:tcPr>
          <w:p w14:paraId="548061E3">
            <w:pPr>
              <w:spacing w:line="480" w:lineRule="auto"/>
              <w:jc w:val="left"/>
              <w:rPr>
                <w:rFonts w:hint="default"/>
                <w:vertAlign w:val="baseline"/>
                <w:lang w:val="en-US"/>
              </w:rPr>
            </w:pPr>
            <w:r>
              <w:rPr>
                <w:rFonts w:hint="default"/>
              </w:rPr>
              <w:t>92.00%</w:t>
            </w:r>
          </w:p>
        </w:tc>
      </w:tr>
      <w:tr w14:paraId="0DE81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dxa"/>
          </w:tcPr>
          <w:p w14:paraId="323BDE9C">
            <w:pPr>
              <w:spacing w:line="480" w:lineRule="auto"/>
              <w:jc w:val="left"/>
              <w:rPr>
                <w:rFonts w:hint="default"/>
                <w:vertAlign w:val="baseline"/>
                <w:lang w:val="en-US"/>
              </w:rPr>
            </w:pPr>
            <w:r>
              <w:rPr>
                <w:rFonts w:hint="default"/>
              </w:rPr>
              <w:t>1</w:t>
            </w:r>
            <w:r>
              <w:rPr>
                <w:rFonts w:hint="default"/>
                <w:lang w:val="en-US"/>
              </w:rPr>
              <w:t>2</w:t>
            </w:r>
          </w:p>
        </w:tc>
        <w:tc>
          <w:tcPr>
            <w:tcW w:w="1727" w:type="dxa"/>
          </w:tcPr>
          <w:p w14:paraId="016B09E5">
            <w:pPr>
              <w:spacing w:line="480" w:lineRule="auto"/>
              <w:jc w:val="left"/>
              <w:rPr>
                <w:rFonts w:hint="default"/>
                <w:vertAlign w:val="baseline"/>
                <w:lang w:val="en-US"/>
              </w:rPr>
            </w:pPr>
            <w:r>
              <w:rPr>
                <w:rFonts w:hint="default"/>
              </w:rPr>
              <w:t>Proposed Method</w:t>
            </w:r>
          </w:p>
        </w:tc>
        <w:tc>
          <w:tcPr>
            <w:tcW w:w="716" w:type="dxa"/>
          </w:tcPr>
          <w:p w14:paraId="6FB0AE54">
            <w:pPr>
              <w:spacing w:line="480" w:lineRule="auto"/>
              <w:jc w:val="left"/>
              <w:rPr>
                <w:rFonts w:hint="default"/>
                <w:vertAlign w:val="baseline"/>
                <w:lang w:val="en-US"/>
              </w:rPr>
            </w:pPr>
            <w:r>
              <w:rPr>
                <w:rFonts w:hint="default"/>
              </w:rPr>
              <w:t>-</w:t>
            </w:r>
          </w:p>
        </w:tc>
        <w:tc>
          <w:tcPr>
            <w:tcW w:w="1658" w:type="dxa"/>
          </w:tcPr>
          <w:p w14:paraId="1CF89329">
            <w:pPr>
              <w:spacing w:line="480" w:lineRule="auto"/>
              <w:jc w:val="left"/>
              <w:rPr>
                <w:rFonts w:hint="default"/>
                <w:vertAlign w:val="baseline"/>
                <w:lang w:val="en-US"/>
              </w:rPr>
            </w:pPr>
            <w:r>
              <w:rPr>
                <w:rFonts w:hint="default"/>
              </w:rPr>
              <w:t>Group median + IQR + Norm + FE</w:t>
            </w:r>
          </w:p>
        </w:tc>
        <w:tc>
          <w:tcPr>
            <w:tcW w:w="1505" w:type="dxa"/>
          </w:tcPr>
          <w:p w14:paraId="5AC4362E">
            <w:pPr>
              <w:spacing w:line="480" w:lineRule="auto"/>
              <w:jc w:val="left"/>
              <w:rPr>
                <w:rFonts w:hint="default"/>
                <w:vertAlign w:val="baseline"/>
                <w:lang w:val="en-US"/>
              </w:rPr>
            </w:pPr>
            <w:r>
              <w:rPr>
                <w:rFonts w:hint="default"/>
              </w:rPr>
              <w:t>Random Forest</w:t>
            </w:r>
          </w:p>
        </w:tc>
        <w:tc>
          <w:tcPr>
            <w:tcW w:w="1148" w:type="dxa"/>
          </w:tcPr>
          <w:p w14:paraId="23D8C101">
            <w:pPr>
              <w:spacing w:line="480" w:lineRule="auto"/>
              <w:jc w:val="left"/>
              <w:rPr>
                <w:rFonts w:hint="default"/>
                <w:vertAlign w:val="baseline"/>
                <w:lang w:val="en-US"/>
              </w:rPr>
            </w:pPr>
            <w:r>
              <w:rPr>
                <w:rFonts w:hint="default"/>
              </w:rPr>
              <w:t>Stacking (5 base + LR meta)</w:t>
            </w:r>
          </w:p>
        </w:tc>
        <w:tc>
          <w:tcPr>
            <w:tcW w:w="1203" w:type="dxa"/>
          </w:tcPr>
          <w:p w14:paraId="522F99C3">
            <w:pPr>
              <w:spacing w:line="480" w:lineRule="auto"/>
              <w:jc w:val="left"/>
              <w:rPr>
                <w:rFonts w:hint="default"/>
                <w:vertAlign w:val="baseline"/>
                <w:lang w:val="en-US"/>
              </w:rPr>
            </w:pPr>
            <w:r>
              <w:rPr>
                <w:rFonts w:hint="default"/>
              </w:rPr>
              <w:t>94.74%</w:t>
            </w:r>
          </w:p>
        </w:tc>
      </w:tr>
    </w:tbl>
    <w:p w14:paraId="5FBAB9DA">
      <w:pPr>
        <w:pStyle w:val="4"/>
        <w:jc w:val="both"/>
        <w:rPr>
          <w:rFonts w:hint="default"/>
          <w:b/>
          <w:bCs/>
          <w:lang w:val="en-US"/>
        </w:rPr>
      </w:pPr>
    </w:p>
    <w:p w14:paraId="4E168BD0">
      <w:pPr>
        <w:pStyle w:val="4"/>
        <w:jc w:val="both"/>
        <w:rPr>
          <w:rFonts w:hint="default"/>
          <w:b/>
          <w:bCs/>
          <w:lang w:val="en-US"/>
        </w:rPr>
      </w:pPr>
      <w:r>
        <w:rPr>
          <w:rFonts w:hint="default"/>
          <w:b/>
          <w:bCs/>
          <w:lang w:val="en-US"/>
        </w:rPr>
        <w:t>Table 2.1: Summary of Existing Diabetes Prediction Studies</w:t>
      </w:r>
    </w:p>
    <w:p w14:paraId="7FC5E412">
      <w:pPr>
        <w:pStyle w:val="4"/>
        <w:jc w:val="both"/>
        <w:rPr>
          <w:rFonts w:hint="default"/>
          <w:b/>
          <w:bCs/>
          <w:lang w:val="en-US"/>
        </w:rPr>
      </w:pPr>
    </w:p>
    <w:p w14:paraId="060B86F0">
      <w:pPr>
        <w:pStyle w:val="4"/>
        <w:spacing w:line="48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Critical Analysis of Existing Studies:</w:t>
      </w:r>
    </w:p>
    <w:p w14:paraId="49EB91DB">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Naive Bayes, SVM and Decision tree were utilized by Sisodia and Sisodia [1] with no accuracies recorded because they were not preprocessed.</w:t>
      </w:r>
    </w:p>
    <w:p w14:paraId="320BC179">
      <w:pPr>
        <w:spacing w:line="480" w:lineRule="auto"/>
        <w:jc w:val="both"/>
        <w:rPr>
          <w:rFonts w:hint="default" w:ascii="Times New Roman" w:hAnsi="Times New Roman" w:cs="Times New Roman"/>
          <w:sz w:val="24"/>
          <w:szCs w:val="24"/>
          <w:lang w:val="en-US"/>
        </w:rPr>
      </w:pPr>
    </w:p>
    <w:p w14:paraId="62B62278">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With group median imputation, IQR-based outlier removal and RF feature selection with RF classification, Maniruzzaman et al. [2] obtained 92.26% accuracy, the current state-of-the-art.n. They did not however use normalization or feature engineering.</w:t>
      </w:r>
    </w:p>
    <w:p w14:paraId="6B64D20B">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After mean imputation, outlier removal, and correlation-based feature selection, Khanam and Foo [5] applied neural networks with two hidden layers that attained 88.6% accuracy.</w:t>
      </w:r>
    </w:p>
    <w:p w14:paraId="0E97BD2F">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Garcia-Ordas et al. [6] obtained 92.31% accuracy with deep learning with VAE oversampling and SAE feature augmentation, although this method is computationally costly and complicated.</w:t>
      </w:r>
    </w:p>
    <w:p w14:paraId="72ADE8FD">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Al-Asadi et al. [11] and Kalavani et al. [12] obtained 90-92% precision with hybrid models but did not have extensive preprocessing.</w:t>
      </w:r>
    </w:p>
    <w:p w14:paraId="49299A58">
      <w:pPr>
        <w:pStyle w:val="4"/>
        <w:jc w:val="both"/>
        <w:rPr>
          <w:rFonts w:hint="default"/>
          <w:lang w:val="en-US"/>
        </w:rPr>
      </w:pPr>
      <w:r>
        <w:rPr>
          <w:rFonts w:hint="default"/>
          <w:lang w:val="en-US"/>
        </w:rPr>
        <w:t>.</w:t>
      </w:r>
    </w:p>
    <w:p w14:paraId="66E940B3">
      <w:pPr>
        <w:pStyle w:val="3"/>
        <w:bidi w:val="0"/>
        <w:ind w:left="2070" w:leftChars="0" w:hanging="720" w:firstLineChars="0"/>
        <w:rPr>
          <w:rFonts w:hint="default"/>
          <w:lang w:val="en-US"/>
        </w:rPr>
      </w:pPr>
      <w:r>
        <w:rPr>
          <w:rFonts w:hint="default"/>
          <w:b/>
          <w:bCs/>
          <w:sz w:val="24"/>
          <w:szCs w:val="24"/>
        </w:rPr>
        <w:t>Research Gaps</w:t>
      </w:r>
    </w:p>
    <w:p w14:paraId="6EE52CF2">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According to the extensive literature review, the following research gaps have been outlined:</w:t>
      </w:r>
    </w:p>
    <w:p w14:paraId="7834560E">
      <w:pPr>
        <w:pStyle w:val="4"/>
        <w:rPr>
          <w:rFonts w:hint="default"/>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3472"/>
        <w:gridCol w:w="3314"/>
      </w:tblGrid>
      <w:tr w14:paraId="47C72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6" w:type="dxa"/>
          </w:tcPr>
          <w:p w14:paraId="59F606E8">
            <w:pPr>
              <w:spacing w:line="480" w:lineRule="auto"/>
              <w:jc w:val="left"/>
              <w:rPr>
                <w:rFonts w:hint="default"/>
                <w:b/>
                <w:bCs/>
                <w:vertAlign w:val="baseline"/>
                <w:lang w:val="en-US"/>
              </w:rPr>
            </w:pPr>
            <w:r>
              <w:rPr>
                <w:rFonts w:hint="default"/>
                <w:b/>
                <w:bCs/>
              </w:rPr>
              <w:t>Gap</w:t>
            </w:r>
          </w:p>
        </w:tc>
        <w:tc>
          <w:tcPr>
            <w:tcW w:w="3472" w:type="dxa"/>
          </w:tcPr>
          <w:p w14:paraId="75F9DCC4">
            <w:pPr>
              <w:spacing w:line="480" w:lineRule="auto"/>
              <w:jc w:val="left"/>
              <w:rPr>
                <w:rFonts w:hint="default"/>
                <w:b/>
                <w:bCs/>
                <w:vertAlign w:val="baseline"/>
                <w:lang w:val="en-US"/>
              </w:rPr>
            </w:pPr>
            <w:r>
              <w:rPr>
                <w:rFonts w:hint="default"/>
                <w:b/>
                <w:bCs/>
              </w:rPr>
              <w:t>Description</w:t>
            </w:r>
          </w:p>
        </w:tc>
        <w:tc>
          <w:tcPr>
            <w:tcW w:w="3314" w:type="dxa"/>
          </w:tcPr>
          <w:p w14:paraId="3DC3CFB5">
            <w:pPr>
              <w:spacing w:line="480" w:lineRule="auto"/>
              <w:jc w:val="left"/>
              <w:rPr>
                <w:rFonts w:hint="default"/>
                <w:b/>
                <w:bCs/>
                <w:vertAlign w:val="baseline"/>
                <w:lang w:val="en-US"/>
              </w:rPr>
            </w:pPr>
            <w:r>
              <w:rPr>
                <w:rFonts w:hint="default"/>
                <w:b/>
                <w:bCs/>
              </w:rPr>
              <w:t>Proposed Solution</w:t>
            </w:r>
          </w:p>
        </w:tc>
      </w:tr>
      <w:tr w14:paraId="4E635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6" w:type="dxa"/>
          </w:tcPr>
          <w:p w14:paraId="45E86A68">
            <w:pPr>
              <w:spacing w:line="480" w:lineRule="auto"/>
              <w:jc w:val="left"/>
              <w:rPr>
                <w:rFonts w:hint="default"/>
                <w:vertAlign w:val="baseline"/>
                <w:lang w:val="en-US"/>
              </w:rPr>
            </w:pPr>
            <w:r>
              <w:rPr>
                <w:rFonts w:hint="default"/>
              </w:rPr>
              <w:t>G1</w:t>
            </w:r>
          </w:p>
        </w:tc>
        <w:tc>
          <w:tcPr>
            <w:tcW w:w="3472" w:type="dxa"/>
          </w:tcPr>
          <w:p w14:paraId="28095C1B">
            <w:pPr>
              <w:spacing w:line="480" w:lineRule="auto"/>
              <w:jc w:val="left"/>
              <w:rPr>
                <w:rFonts w:hint="default"/>
                <w:vertAlign w:val="baseline"/>
                <w:lang w:val="en-US"/>
              </w:rPr>
            </w:pPr>
            <w:r>
              <w:rPr>
                <w:rFonts w:hint="default"/>
              </w:rPr>
              <w:t>Inadequate missing value handling (many studies use mean or ignore missing values)</w:t>
            </w:r>
          </w:p>
        </w:tc>
        <w:tc>
          <w:tcPr>
            <w:tcW w:w="3314" w:type="dxa"/>
          </w:tcPr>
          <w:p w14:paraId="582DEEB5">
            <w:pPr>
              <w:spacing w:line="480" w:lineRule="auto"/>
              <w:jc w:val="left"/>
              <w:rPr>
                <w:rFonts w:hint="default"/>
                <w:vertAlign w:val="baseline"/>
                <w:lang w:val="en-US"/>
              </w:rPr>
            </w:pPr>
            <w:r>
              <w:rPr>
                <w:rFonts w:hint="default"/>
              </w:rPr>
              <w:t>Group median imputation (more robust to outliers)</w:t>
            </w:r>
          </w:p>
        </w:tc>
      </w:tr>
      <w:tr w14:paraId="7A328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6" w:type="dxa"/>
          </w:tcPr>
          <w:p w14:paraId="4E6CB370">
            <w:pPr>
              <w:spacing w:line="480" w:lineRule="auto"/>
              <w:jc w:val="left"/>
              <w:rPr>
                <w:rFonts w:hint="default"/>
                <w:vertAlign w:val="baseline"/>
                <w:lang w:val="en-US"/>
              </w:rPr>
            </w:pPr>
            <w:r>
              <w:rPr>
                <w:rFonts w:hint="default"/>
              </w:rPr>
              <w:t>G2</w:t>
            </w:r>
          </w:p>
        </w:tc>
        <w:tc>
          <w:tcPr>
            <w:tcW w:w="3472" w:type="dxa"/>
          </w:tcPr>
          <w:p w14:paraId="31BFE4A3">
            <w:pPr>
              <w:spacing w:line="480" w:lineRule="auto"/>
              <w:jc w:val="left"/>
              <w:rPr>
                <w:rFonts w:hint="default"/>
                <w:vertAlign w:val="baseline"/>
                <w:lang w:val="en-US"/>
              </w:rPr>
            </w:pPr>
            <w:r>
              <w:rPr>
                <w:rFonts w:hint="default"/>
              </w:rPr>
              <w:t>Outliers rarely addressed or improperly handled</w:t>
            </w:r>
          </w:p>
        </w:tc>
        <w:tc>
          <w:tcPr>
            <w:tcW w:w="3314" w:type="dxa"/>
          </w:tcPr>
          <w:p w14:paraId="6743E3B1">
            <w:pPr>
              <w:spacing w:line="480" w:lineRule="auto"/>
              <w:jc w:val="left"/>
              <w:rPr>
                <w:rFonts w:hint="default"/>
                <w:vertAlign w:val="baseline"/>
                <w:lang w:val="en-US"/>
              </w:rPr>
            </w:pPr>
            <w:r>
              <w:rPr>
                <w:rFonts w:hint="default"/>
              </w:rPr>
              <w:t>IQR-based detection with median replacement</w:t>
            </w:r>
          </w:p>
        </w:tc>
      </w:tr>
      <w:tr w14:paraId="0BAF5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6" w:type="dxa"/>
          </w:tcPr>
          <w:p w14:paraId="44EBAC20">
            <w:pPr>
              <w:spacing w:line="480" w:lineRule="auto"/>
              <w:jc w:val="left"/>
              <w:rPr>
                <w:rFonts w:hint="default"/>
                <w:vertAlign w:val="baseline"/>
                <w:lang w:val="en-US"/>
              </w:rPr>
            </w:pPr>
            <w:r>
              <w:rPr>
                <w:rFonts w:hint="default"/>
              </w:rPr>
              <w:t>G3</w:t>
            </w:r>
          </w:p>
        </w:tc>
        <w:tc>
          <w:tcPr>
            <w:tcW w:w="3472" w:type="dxa"/>
          </w:tcPr>
          <w:p w14:paraId="3092E3E1">
            <w:pPr>
              <w:spacing w:line="480" w:lineRule="auto"/>
              <w:jc w:val="left"/>
              <w:rPr>
                <w:rFonts w:hint="default"/>
                <w:vertAlign w:val="baseline"/>
                <w:lang w:val="en-US"/>
              </w:rPr>
            </w:pPr>
            <w:r>
              <w:rPr>
                <w:rFonts w:hint="default"/>
              </w:rPr>
              <w:t>Normalization often omitted</w:t>
            </w:r>
          </w:p>
        </w:tc>
        <w:tc>
          <w:tcPr>
            <w:tcW w:w="3314" w:type="dxa"/>
          </w:tcPr>
          <w:p w14:paraId="2953EB10">
            <w:pPr>
              <w:spacing w:line="480" w:lineRule="auto"/>
              <w:jc w:val="left"/>
              <w:rPr>
                <w:rFonts w:hint="default"/>
                <w:vertAlign w:val="baseline"/>
                <w:lang w:val="en-US"/>
              </w:rPr>
            </w:pPr>
            <w:r>
              <w:rPr>
                <w:rFonts w:hint="default"/>
              </w:rPr>
              <w:t>Max-min normalization to [0,1] range</w:t>
            </w:r>
          </w:p>
        </w:tc>
      </w:tr>
      <w:tr w14:paraId="7BA7A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6" w:type="dxa"/>
          </w:tcPr>
          <w:p w14:paraId="397C7270">
            <w:pPr>
              <w:spacing w:line="480" w:lineRule="auto"/>
              <w:jc w:val="left"/>
              <w:rPr>
                <w:rFonts w:hint="default"/>
                <w:vertAlign w:val="baseline"/>
                <w:lang w:val="en-US"/>
              </w:rPr>
            </w:pPr>
            <w:r>
              <w:rPr>
                <w:rFonts w:hint="default"/>
              </w:rPr>
              <w:t>G4</w:t>
            </w:r>
          </w:p>
        </w:tc>
        <w:tc>
          <w:tcPr>
            <w:tcW w:w="3472" w:type="dxa"/>
          </w:tcPr>
          <w:p w14:paraId="4195786B">
            <w:pPr>
              <w:spacing w:line="480" w:lineRule="auto"/>
              <w:jc w:val="left"/>
              <w:rPr>
                <w:rFonts w:hint="default"/>
                <w:vertAlign w:val="baseline"/>
                <w:lang w:val="en-US"/>
              </w:rPr>
            </w:pPr>
            <w:r>
              <w:rPr>
                <w:rFonts w:hint="default"/>
              </w:rPr>
              <w:t>Feature engineering rarely used</w:t>
            </w:r>
          </w:p>
        </w:tc>
        <w:tc>
          <w:tcPr>
            <w:tcW w:w="3314" w:type="dxa"/>
          </w:tcPr>
          <w:p w14:paraId="7CEA4A5E">
            <w:pPr>
              <w:spacing w:line="480" w:lineRule="auto"/>
              <w:jc w:val="left"/>
              <w:rPr>
                <w:rFonts w:hint="default"/>
                <w:vertAlign w:val="baseline"/>
                <w:lang w:val="en-US"/>
              </w:rPr>
            </w:pPr>
            <w:r>
              <w:rPr>
                <w:rFonts w:hint="default"/>
              </w:rPr>
              <w:t>Interaction features (e.g., BMI_Age, Glucose_BMI)</w:t>
            </w:r>
          </w:p>
        </w:tc>
      </w:tr>
      <w:tr w14:paraId="27338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6" w:type="dxa"/>
          </w:tcPr>
          <w:p w14:paraId="525A224B">
            <w:pPr>
              <w:spacing w:line="480" w:lineRule="auto"/>
              <w:jc w:val="left"/>
              <w:rPr>
                <w:rFonts w:hint="default"/>
                <w:vertAlign w:val="baseline"/>
                <w:lang w:val="en-US"/>
              </w:rPr>
            </w:pPr>
            <w:r>
              <w:rPr>
                <w:rFonts w:hint="default"/>
              </w:rPr>
              <w:t>G5</w:t>
            </w:r>
          </w:p>
        </w:tc>
        <w:tc>
          <w:tcPr>
            <w:tcW w:w="3472" w:type="dxa"/>
          </w:tcPr>
          <w:p w14:paraId="1C63A737">
            <w:pPr>
              <w:spacing w:line="480" w:lineRule="auto"/>
              <w:jc w:val="left"/>
              <w:rPr>
                <w:rFonts w:hint="default"/>
                <w:vertAlign w:val="baseline"/>
                <w:lang w:val="en-US"/>
              </w:rPr>
            </w:pPr>
            <w:r>
              <w:rPr>
                <w:rFonts w:hint="default"/>
              </w:rPr>
              <w:t>Limited classifier diversity in ensembles (2-3 classifiers)</w:t>
            </w:r>
          </w:p>
        </w:tc>
        <w:tc>
          <w:tcPr>
            <w:tcW w:w="3314" w:type="dxa"/>
          </w:tcPr>
          <w:p w14:paraId="731548DC">
            <w:pPr>
              <w:spacing w:line="480" w:lineRule="auto"/>
              <w:jc w:val="left"/>
              <w:rPr>
                <w:rFonts w:hint="default"/>
                <w:vertAlign w:val="baseline"/>
                <w:lang w:val="en-US"/>
              </w:rPr>
            </w:pPr>
            <w:r>
              <w:rPr>
                <w:rFonts w:hint="default"/>
              </w:rPr>
              <w:t>5 diverse base classifiers (RF, XGB, LGBM, AdaBoost, DT)</w:t>
            </w:r>
          </w:p>
        </w:tc>
      </w:tr>
      <w:tr w14:paraId="2ADD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6" w:type="dxa"/>
          </w:tcPr>
          <w:p w14:paraId="5D641352">
            <w:pPr>
              <w:spacing w:line="480" w:lineRule="auto"/>
              <w:jc w:val="left"/>
              <w:rPr>
                <w:rFonts w:hint="default"/>
                <w:vertAlign w:val="baseline"/>
                <w:lang w:val="en-US"/>
              </w:rPr>
            </w:pPr>
            <w:r>
              <w:rPr>
                <w:rFonts w:hint="default"/>
              </w:rPr>
              <w:t>G6</w:t>
            </w:r>
          </w:p>
        </w:tc>
        <w:tc>
          <w:tcPr>
            <w:tcW w:w="3472" w:type="dxa"/>
          </w:tcPr>
          <w:p w14:paraId="0CCA687D">
            <w:pPr>
              <w:spacing w:line="480" w:lineRule="auto"/>
              <w:jc w:val="left"/>
              <w:rPr>
                <w:rFonts w:hint="default"/>
                <w:vertAlign w:val="baseline"/>
                <w:lang w:val="en-US"/>
              </w:rPr>
            </w:pPr>
            <w:r>
              <w:rPr>
                <w:rFonts w:hint="default"/>
              </w:rPr>
              <w:t>Simple train-test split without robust validation</w:t>
            </w:r>
          </w:p>
        </w:tc>
        <w:tc>
          <w:tcPr>
            <w:tcW w:w="3314" w:type="dxa"/>
          </w:tcPr>
          <w:p w14:paraId="4D8AA542">
            <w:pPr>
              <w:spacing w:line="480" w:lineRule="auto"/>
              <w:jc w:val="left"/>
              <w:rPr>
                <w:rFonts w:hint="default"/>
                <w:vertAlign w:val="baseline"/>
                <w:lang w:val="en-US"/>
              </w:rPr>
            </w:pPr>
            <w:r>
              <w:rPr>
                <w:rFonts w:hint="default"/>
              </w:rPr>
              <w:t>10-fold stratified cross-validation</w:t>
            </w:r>
          </w:p>
        </w:tc>
      </w:tr>
      <w:tr w14:paraId="69B4A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6" w:type="dxa"/>
          </w:tcPr>
          <w:p w14:paraId="05D59310">
            <w:pPr>
              <w:spacing w:line="480" w:lineRule="auto"/>
              <w:jc w:val="left"/>
              <w:rPr>
                <w:rFonts w:hint="default"/>
                <w:vertAlign w:val="baseline"/>
                <w:lang w:val="en-US"/>
              </w:rPr>
            </w:pPr>
            <w:r>
              <w:rPr>
                <w:rFonts w:hint="default"/>
              </w:rPr>
              <w:t>G7</w:t>
            </w:r>
          </w:p>
        </w:tc>
        <w:tc>
          <w:tcPr>
            <w:tcW w:w="3472" w:type="dxa"/>
          </w:tcPr>
          <w:p w14:paraId="1A9D7C09">
            <w:pPr>
              <w:spacing w:line="480" w:lineRule="auto"/>
              <w:jc w:val="left"/>
              <w:rPr>
                <w:rFonts w:hint="default"/>
                <w:vertAlign w:val="baseline"/>
                <w:lang w:val="en-US"/>
              </w:rPr>
            </w:pPr>
            <w:r>
              <w:rPr>
                <w:rFonts w:hint="default"/>
              </w:rPr>
              <w:t>Lack of stability and reliability analysis</w:t>
            </w:r>
          </w:p>
        </w:tc>
        <w:tc>
          <w:tcPr>
            <w:tcW w:w="3314" w:type="dxa"/>
          </w:tcPr>
          <w:p w14:paraId="07E87EF9">
            <w:pPr>
              <w:spacing w:line="480" w:lineRule="auto"/>
              <w:jc w:val="left"/>
              <w:rPr>
                <w:rFonts w:hint="default"/>
                <w:vertAlign w:val="baseline"/>
                <w:lang w:val="en-US"/>
              </w:rPr>
            </w:pPr>
            <w:r>
              <w:rPr>
                <w:rFonts w:hint="default"/>
              </w:rPr>
              <w:t>Meta-model weight analysis, correlation analysis</w:t>
            </w:r>
          </w:p>
        </w:tc>
      </w:tr>
    </w:tbl>
    <w:p w14:paraId="54807EE4">
      <w:pPr>
        <w:pStyle w:val="4"/>
        <w:rPr>
          <w:rFonts w:hint="default"/>
          <w:lang w:val="en-US"/>
        </w:rPr>
      </w:pPr>
    </w:p>
    <w:p w14:paraId="65D17F6B">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This study seeks to fill in all the seven gaps with a hybrid stacking ensemble approach. </w:t>
      </w:r>
    </w:p>
    <w:p w14:paraId="4BA9DFDF">
      <w:pPr>
        <w:pStyle w:val="4"/>
        <w:rPr>
          <w:rFonts w:hint="default"/>
          <w:lang w:val="en-US"/>
        </w:rPr>
      </w:pPr>
    </w:p>
    <w:p w14:paraId="68DCA551">
      <w:pPr>
        <w:pStyle w:val="2"/>
        <w:bidi w:val="0"/>
        <w:jc w:val="left"/>
        <w:rPr>
          <w:rFonts w:hint="default"/>
          <w:lang w:val="en-US"/>
        </w:rPr>
      </w:pPr>
      <w:r>
        <w:rPr>
          <w:rFonts w:hint="default"/>
          <w:sz w:val="28"/>
          <w:szCs w:val="21"/>
          <w:lang w:val="en-US"/>
        </w:rPr>
        <w:t>Research Methodology</w:t>
      </w:r>
    </w:p>
    <w:p w14:paraId="0002236D">
      <w:pPr>
        <w:pStyle w:val="3"/>
        <w:rPr>
          <w:rFonts w:hint="default"/>
          <w:lang w:val="en-US"/>
        </w:rPr>
      </w:pPr>
      <w:r>
        <w:rPr>
          <w:rFonts w:hint="default"/>
          <w:b/>
          <w:bCs/>
          <w:sz w:val="24"/>
          <w:szCs w:val="24"/>
        </w:rPr>
        <w:t>Dataset Description (PIMA Indian Dataset</w:t>
      </w:r>
      <w:r>
        <w:rPr>
          <w:rFonts w:hint="default"/>
          <w:b/>
          <w:bCs/>
          <w:sz w:val="24"/>
          <w:szCs w:val="24"/>
          <w:lang w:val="en-US"/>
        </w:rPr>
        <w:t>)</w:t>
      </w:r>
    </w:p>
    <w:p w14:paraId="028D91CB">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PIMA Indian Diabetes Dataset (PIDD) was acquired at the National Institute of Diabetes and Digestive and Kidney Diseases and can be accessed on the Kaggle repository and UCI Machine Learning Repository</w:t>
      </w:r>
      <w:r>
        <w:rPr>
          <w:rFonts w:hint="default" w:cs="Times New Roman"/>
          <w:sz w:val="24"/>
          <w:szCs w:val="24"/>
          <w:lang w:val="en-US"/>
        </w:rPr>
        <w:t xml:space="preserve"> [1,2,6]</w:t>
      </w:r>
      <w:r>
        <w:rPr>
          <w:rFonts w:hint="default" w:ascii="Times New Roman" w:hAnsi="Times New Roman" w:cs="Times New Roman"/>
          <w:sz w:val="24"/>
          <w:szCs w:val="24"/>
          <w:lang w:val="en-US"/>
        </w:rPr>
        <w:t>. The sample of 768 Pima Indian female patients aged 21 years and older with 268 diabetic (34.9</w:t>
      </w:r>
      <w:r>
        <w:rPr>
          <w:rFonts w:hint="default" w:cs="Times New Roman"/>
          <w:sz w:val="24"/>
          <w:szCs w:val="24"/>
          <w:lang w:val="en-US"/>
        </w:rPr>
        <w:t>%</w:t>
      </w:r>
      <w:r>
        <w:rPr>
          <w:rFonts w:hint="default" w:ascii="Times New Roman" w:hAnsi="Times New Roman" w:cs="Times New Roman"/>
          <w:sz w:val="24"/>
          <w:szCs w:val="24"/>
          <w:lang w:val="en-US"/>
        </w:rPr>
        <w:t>) and 500 non-diabetic (65.1</w:t>
      </w:r>
      <w:r>
        <w:rPr>
          <w:rFonts w:hint="default" w:cs="Times New Roman"/>
          <w:sz w:val="24"/>
          <w:szCs w:val="24"/>
          <w:lang w:val="en-US"/>
        </w:rPr>
        <w:t>%</w:t>
      </w:r>
      <w:r>
        <w:rPr>
          <w:rFonts w:hint="default" w:ascii="Times New Roman" w:hAnsi="Times New Roman" w:cs="Times New Roman"/>
          <w:sz w:val="24"/>
          <w:szCs w:val="24"/>
          <w:lang w:val="en-US"/>
        </w:rPr>
        <w:t>) patients makes up the dataset</w:t>
      </w:r>
      <w:r>
        <w:rPr>
          <w:rFonts w:hint="default" w:cs="Times New Roman"/>
          <w:sz w:val="24"/>
          <w:szCs w:val="24"/>
          <w:lang w:val="en-US"/>
        </w:rPr>
        <w:t xml:space="preserve"> [1,2,5]</w:t>
      </w:r>
      <w:r>
        <w:rPr>
          <w:rFonts w:hint="default" w:ascii="Times New Roman" w:hAnsi="Times New Roman" w:cs="Times New Roman"/>
          <w:sz w:val="24"/>
          <w:szCs w:val="24"/>
          <w:lang w:val="en-US"/>
        </w:rPr>
        <w:t>.</w:t>
      </w:r>
    </w:p>
    <w:p w14:paraId="2B101E4A">
      <w:pPr>
        <w:pStyle w:val="4"/>
        <w:rPr>
          <w:rFonts w:hint="default"/>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2749"/>
        <w:gridCol w:w="2400"/>
        <w:gridCol w:w="1573"/>
      </w:tblGrid>
      <w:tr w14:paraId="2F0A1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451C7761">
            <w:pPr>
              <w:spacing w:line="480" w:lineRule="auto"/>
              <w:rPr>
                <w:rFonts w:hint="default"/>
                <w:b/>
                <w:bCs/>
                <w:vertAlign w:val="baseline"/>
                <w:lang w:val="en-US"/>
              </w:rPr>
            </w:pPr>
            <w:r>
              <w:rPr>
                <w:rFonts w:hint="default"/>
                <w:b/>
                <w:bCs/>
              </w:rPr>
              <w:t>SN</w:t>
            </w:r>
          </w:p>
        </w:tc>
        <w:tc>
          <w:tcPr>
            <w:tcW w:w="2749" w:type="dxa"/>
          </w:tcPr>
          <w:p w14:paraId="3EDE7399">
            <w:pPr>
              <w:spacing w:line="480" w:lineRule="auto"/>
              <w:rPr>
                <w:rFonts w:hint="default"/>
                <w:b/>
                <w:bCs/>
                <w:vertAlign w:val="baseline"/>
                <w:lang w:val="en-US"/>
              </w:rPr>
            </w:pPr>
            <w:r>
              <w:rPr>
                <w:rFonts w:hint="default"/>
                <w:b/>
                <w:bCs/>
              </w:rPr>
              <w:t>Attribute</w:t>
            </w:r>
          </w:p>
        </w:tc>
        <w:tc>
          <w:tcPr>
            <w:tcW w:w="2400" w:type="dxa"/>
          </w:tcPr>
          <w:p w14:paraId="594B2166">
            <w:pPr>
              <w:spacing w:line="480" w:lineRule="auto"/>
              <w:rPr>
                <w:rFonts w:hint="default"/>
                <w:b/>
                <w:bCs/>
                <w:vertAlign w:val="baseline"/>
                <w:lang w:val="en-US"/>
              </w:rPr>
            </w:pPr>
            <w:r>
              <w:rPr>
                <w:rFonts w:hint="default"/>
                <w:b/>
                <w:bCs/>
              </w:rPr>
              <w:t>Description</w:t>
            </w:r>
          </w:p>
        </w:tc>
        <w:tc>
          <w:tcPr>
            <w:tcW w:w="1573" w:type="dxa"/>
          </w:tcPr>
          <w:p w14:paraId="2F493ABC">
            <w:pPr>
              <w:spacing w:line="480" w:lineRule="auto"/>
              <w:rPr>
                <w:rFonts w:hint="default"/>
                <w:b/>
                <w:bCs/>
                <w:vertAlign w:val="baseline"/>
                <w:lang w:val="en-US"/>
              </w:rPr>
            </w:pPr>
            <w:r>
              <w:rPr>
                <w:rFonts w:hint="default"/>
                <w:b/>
                <w:bCs/>
              </w:rPr>
              <w:t>Type</w:t>
            </w:r>
          </w:p>
        </w:tc>
      </w:tr>
      <w:tr w14:paraId="11BF4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1116F192">
            <w:pPr>
              <w:spacing w:line="480" w:lineRule="auto"/>
              <w:rPr>
                <w:rFonts w:hint="default"/>
                <w:vertAlign w:val="baseline"/>
                <w:lang w:val="en-US"/>
              </w:rPr>
            </w:pPr>
            <w:r>
              <w:rPr>
                <w:rFonts w:hint="default"/>
              </w:rPr>
              <w:t>1</w:t>
            </w:r>
          </w:p>
        </w:tc>
        <w:tc>
          <w:tcPr>
            <w:tcW w:w="2749" w:type="dxa"/>
          </w:tcPr>
          <w:p w14:paraId="23BBC9E2">
            <w:pPr>
              <w:spacing w:line="480" w:lineRule="auto"/>
              <w:rPr>
                <w:rFonts w:hint="default"/>
                <w:vertAlign w:val="baseline"/>
                <w:lang w:val="en-US"/>
              </w:rPr>
            </w:pPr>
            <w:r>
              <w:rPr>
                <w:rFonts w:hint="default"/>
              </w:rPr>
              <w:t>Pregnancies</w:t>
            </w:r>
          </w:p>
        </w:tc>
        <w:tc>
          <w:tcPr>
            <w:tcW w:w="2400" w:type="dxa"/>
          </w:tcPr>
          <w:p w14:paraId="3987F51A">
            <w:pPr>
              <w:spacing w:line="480" w:lineRule="auto"/>
              <w:rPr>
                <w:rFonts w:hint="default"/>
                <w:vertAlign w:val="baseline"/>
                <w:lang w:val="en-US"/>
              </w:rPr>
            </w:pPr>
            <w:r>
              <w:rPr>
                <w:rFonts w:hint="default"/>
              </w:rPr>
              <w:t>Number of times pregnant</w:t>
            </w:r>
          </w:p>
        </w:tc>
        <w:tc>
          <w:tcPr>
            <w:tcW w:w="1573" w:type="dxa"/>
          </w:tcPr>
          <w:p w14:paraId="6B7A7F72">
            <w:pPr>
              <w:spacing w:line="480" w:lineRule="auto"/>
              <w:rPr>
                <w:rFonts w:hint="default"/>
                <w:vertAlign w:val="baseline"/>
                <w:lang w:val="en-US"/>
              </w:rPr>
            </w:pPr>
            <w:r>
              <w:rPr>
                <w:rFonts w:hint="default"/>
              </w:rPr>
              <w:t>Continuous</w:t>
            </w:r>
          </w:p>
        </w:tc>
      </w:tr>
      <w:tr w14:paraId="14C52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36EC3A3D">
            <w:pPr>
              <w:spacing w:line="480" w:lineRule="auto"/>
              <w:rPr>
                <w:rFonts w:hint="default"/>
                <w:vertAlign w:val="baseline"/>
                <w:lang w:val="en-US"/>
              </w:rPr>
            </w:pPr>
            <w:r>
              <w:rPr>
                <w:rFonts w:hint="default"/>
              </w:rPr>
              <w:t>2</w:t>
            </w:r>
          </w:p>
        </w:tc>
        <w:tc>
          <w:tcPr>
            <w:tcW w:w="2749" w:type="dxa"/>
          </w:tcPr>
          <w:p w14:paraId="325DFEAE">
            <w:pPr>
              <w:spacing w:line="480" w:lineRule="auto"/>
              <w:rPr>
                <w:rFonts w:hint="default"/>
                <w:vertAlign w:val="baseline"/>
                <w:lang w:val="en-US"/>
              </w:rPr>
            </w:pPr>
            <w:r>
              <w:rPr>
                <w:rFonts w:hint="default"/>
              </w:rPr>
              <w:t>Glucose</w:t>
            </w:r>
          </w:p>
        </w:tc>
        <w:tc>
          <w:tcPr>
            <w:tcW w:w="2400" w:type="dxa"/>
          </w:tcPr>
          <w:p w14:paraId="63631A8A">
            <w:pPr>
              <w:spacing w:line="480" w:lineRule="auto"/>
              <w:rPr>
                <w:rFonts w:hint="default"/>
                <w:vertAlign w:val="baseline"/>
                <w:lang w:val="en-US"/>
              </w:rPr>
            </w:pPr>
            <w:r>
              <w:rPr>
                <w:rFonts w:hint="default"/>
              </w:rPr>
              <w:t>Plasma glucose concentration (mg/dL) after 2 hours in OGTT</w:t>
            </w:r>
          </w:p>
        </w:tc>
        <w:tc>
          <w:tcPr>
            <w:tcW w:w="1573" w:type="dxa"/>
          </w:tcPr>
          <w:p w14:paraId="1200E1D4">
            <w:pPr>
              <w:spacing w:line="480" w:lineRule="auto"/>
              <w:rPr>
                <w:rFonts w:hint="default"/>
                <w:vertAlign w:val="baseline"/>
                <w:lang w:val="en-US"/>
              </w:rPr>
            </w:pPr>
            <w:r>
              <w:rPr>
                <w:rFonts w:hint="default"/>
              </w:rPr>
              <w:t>Continuous</w:t>
            </w:r>
          </w:p>
        </w:tc>
      </w:tr>
      <w:tr w14:paraId="41464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4DDA35B8">
            <w:pPr>
              <w:spacing w:line="480" w:lineRule="auto"/>
              <w:rPr>
                <w:rFonts w:hint="default"/>
                <w:vertAlign w:val="baseline"/>
                <w:lang w:val="en-US"/>
              </w:rPr>
            </w:pPr>
            <w:r>
              <w:rPr>
                <w:rFonts w:hint="default"/>
              </w:rPr>
              <w:t>3</w:t>
            </w:r>
          </w:p>
        </w:tc>
        <w:tc>
          <w:tcPr>
            <w:tcW w:w="2749" w:type="dxa"/>
          </w:tcPr>
          <w:p w14:paraId="0FFDBE2C">
            <w:pPr>
              <w:spacing w:line="480" w:lineRule="auto"/>
              <w:rPr>
                <w:rFonts w:hint="default"/>
                <w:vertAlign w:val="baseline"/>
                <w:lang w:val="en-US"/>
              </w:rPr>
            </w:pPr>
            <w:r>
              <w:rPr>
                <w:rFonts w:hint="default"/>
              </w:rPr>
              <w:t>BloodPressure</w:t>
            </w:r>
          </w:p>
        </w:tc>
        <w:tc>
          <w:tcPr>
            <w:tcW w:w="2400" w:type="dxa"/>
          </w:tcPr>
          <w:p w14:paraId="01B517F0">
            <w:pPr>
              <w:spacing w:line="480" w:lineRule="auto"/>
              <w:rPr>
                <w:rFonts w:hint="default"/>
                <w:vertAlign w:val="baseline"/>
                <w:lang w:val="en-US"/>
              </w:rPr>
            </w:pPr>
            <w:r>
              <w:rPr>
                <w:rFonts w:hint="default"/>
              </w:rPr>
              <w:t>Diastolic blood pressure (mm Hg)</w:t>
            </w:r>
          </w:p>
        </w:tc>
        <w:tc>
          <w:tcPr>
            <w:tcW w:w="1573" w:type="dxa"/>
          </w:tcPr>
          <w:p w14:paraId="6E075053">
            <w:pPr>
              <w:spacing w:line="480" w:lineRule="auto"/>
              <w:rPr>
                <w:rFonts w:hint="default"/>
                <w:vertAlign w:val="baseline"/>
                <w:lang w:val="en-US"/>
              </w:rPr>
            </w:pPr>
            <w:r>
              <w:rPr>
                <w:rFonts w:hint="default"/>
              </w:rPr>
              <w:t>Continuous</w:t>
            </w:r>
          </w:p>
        </w:tc>
      </w:tr>
      <w:tr w14:paraId="544E2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6052F45F">
            <w:pPr>
              <w:spacing w:line="480" w:lineRule="auto"/>
              <w:rPr>
                <w:rFonts w:hint="default"/>
                <w:vertAlign w:val="baseline"/>
                <w:lang w:val="en-US"/>
              </w:rPr>
            </w:pPr>
            <w:r>
              <w:rPr>
                <w:rFonts w:hint="default"/>
              </w:rPr>
              <w:t>4</w:t>
            </w:r>
          </w:p>
        </w:tc>
        <w:tc>
          <w:tcPr>
            <w:tcW w:w="2749" w:type="dxa"/>
          </w:tcPr>
          <w:p w14:paraId="2C32E698">
            <w:pPr>
              <w:spacing w:line="480" w:lineRule="auto"/>
              <w:rPr>
                <w:rFonts w:hint="default"/>
                <w:vertAlign w:val="baseline"/>
                <w:lang w:val="en-US"/>
              </w:rPr>
            </w:pPr>
            <w:r>
              <w:rPr>
                <w:rFonts w:hint="default"/>
              </w:rPr>
              <w:t>SkinThickness</w:t>
            </w:r>
          </w:p>
        </w:tc>
        <w:tc>
          <w:tcPr>
            <w:tcW w:w="2400" w:type="dxa"/>
          </w:tcPr>
          <w:p w14:paraId="399E2767">
            <w:pPr>
              <w:spacing w:line="480" w:lineRule="auto"/>
              <w:rPr>
                <w:rFonts w:hint="default"/>
                <w:vertAlign w:val="baseline"/>
                <w:lang w:val="en-US"/>
              </w:rPr>
            </w:pPr>
            <w:r>
              <w:rPr>
                <w:rFonts w:hint="default"/>
              </w:rPr>
              <w:t>Triceps skin fold thickness (mm)</w:t>
            </w:r>
          </w:p>
        </w:tc>
        <w:tc>
          <w:tcPr>
            <w:tcW w:w="1573" w:type="dxa"/>
          </w:tcPr>
          <w:p w14:paraId="2A928C47">
            <w:pPr>
              <w:spacing w:line="480" w:lineRule="auto"/>
              <w:rPr>
                <w:rFonts w:hint="default"/>
                <w:vertAlign w:val="baseline"/>
                <w:lang w:val="en-US"/>
              </w:rPr>
            </w:pPr>
            <w:r>
              <w:rPr>
                <w:rFonts w:hint="default"/>
              </w:rPr>
              <w:t>Continuous</w:t>
            </w:r>
          </w:p>
        </w:tc>
      </w:tr>
      <w:tr w14:paraId="6C875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1A2E485F">
            <w:pPr>
              <w:spacing w:line="480" w:lineRule="auto"/>
              <w:rPr>
                <w:rFonts w:hint="default"/>
                <w:vertAlign w:val="baseline"/>
                <w:lang w:val="en-US"/>
              </w:rPr>
            </w:pPr>
            <w:r>
              <w:rPr>
                <w:rFonts w:hint="default"/>
              </w:rPr>
              <w:t>5</w:t>
            </w:r>
          </w:p>
        </w:tc>
        <w:tc>
          <w:tcPr>
            <w:tcW w:w="2749" w:type="dxa"/>
          </w:tcPr>
          <w:p w14:paraId="16534AA7">
            <w:pPr>
              <w:spacing w:line="480" w:lineRule="auto"/>
              <w:rPr>
                <w:rFonts w:hint="default"/>
                <w:vertAlign w:val="baseline"/>
                <w:lang w:val="en-US"/>
              </w:rPr>
            </w:pPr>
            <w:r>
              <w:rPr>
                <w:rFonts w:hint="default"/>
              </w:rPr>
              <w:t>Insulin</w:t>
            </w:r>
          </w:p>
        </w:tc>
        <w:tc>
          <w:tcPr>
            <w:tcW w:w="2400" w:type="dxa"/>
          </w:tcPr>
          <w:p w14:paraId="23E192D0">
            <w:pPr>
              <w:spacing w:line="480" w:lineRule="auto"/>
              <w:rPr>
                <w:rFonts w:hint="default"/>
                <w:vertAlign w:val="baseline"/>
                <w:lang w:val="en-US"/>
              </w:rPr>
            </w:pPr>
            <w:r>
              <w:rPr>
                <w:rFonts w:hint="default"/>
              </w:rPr>
              <w:t>2-Hour serum insulin (μU/mL)</w:t>
            </w:r>
          </w:p>
        </w:tc>
        <w:tc>
          <w:tcPr>
            <w:tcW w:w="1573" w:type="dxa"/>
          </w:tcPr>
          <w:p w14:paraId="7879F74C">
            <w:pPr>
              <w:spacing w:line="480" w:lineRule="auto"/>
              <w:rPr>
                <w:rFonts w:hint="default"/>
                <w:vertAlign w:val="baseline"/>
                <w:lang w:val="en-US"/>
              </w:rPr>
            </w:pPr>
            <w:r>
              <w:rPr>
                <w:rFonts w:hint="default"/>
              </w:rPr>
              <w:t>Continuous</w:t>
            </w:r>
          </w:p>
        </w:tc>
      </w:tr>
      <w:tr w14:paraId="149D0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4D7D69B5">
            <w:pPr>
              <w:spacing w:line="480" w:lineRule="auto"/>
              <w:rPr>
                <w:rFonts w:hint="default"/>
                <w:vertAlign w:val="baseline"/>
                <w:lang w:val="en-US"/>
              </w:rPr>
            </w:pPr>
            <w:r>
              <w:rPr>
                <w:rFonts w:hint="default"/>
              </w:rPr>
              <w:t>6</w:t>
            </w:r>
          </w:p>
        </w:tc>
        <w:tc>
          <w:tcPr>
            <w:tcW w:w="2749" w:type="dxa"/>
          </w:tcPr>
          <w:p w14:paraId="6676ECAE">
            <w:pPr>
              <w:spacing w:line="480" w:lineRule="auto"/>
              <w:rPr>
                <w:rFonts w:hint="default"/>
                <w:vertAlign w:val="baseline"/>
                <w:lang w:val="en-US"/>
              </w:rPr>
            </w:pPr>
            <w:r>
              <w:rPr>
                <w:rFonts w:hint="default"/>
              </w:rPr>
              <w:t>BMI</w:t>
            </w:r>
          </w:p>
        </w:tc>
        <w:tc>
          <w:tcPr>
            <w:tcW w:w="2400" w:type="dxa"/>
          </w:tcPr>
          <w:p w14:paraId="0566A0BD">
            <w:pPr>
              <w:spacing w:line="480" w:lineRule="auto"/>
              <w:rPr>
                <w:rFonts w:hint="default"/>
                <w:vertAlign w:val="baseline"/>
                <w:lang w:val="en-US"/>
              </w:rPr>
            </w:pPr>
            <w:r>
              <w:rPr>
                <w:rFonts w:hint="default"/>
              </w:rPr>
              <w:t>Body mass index (kg/m²)</w:t>
            </w:r>
          </w:p>
        </w:tc>
        <w:tc>
          <w:tcPr>
            <w:tcW w:w="1573" w:type="dxa"/>
          </w:tcPr>
          <w:p w14:paraId="562A4F90">
            <w:pPr>
              <w:spacing w:line="480" w:lineRule="auto"/>
              <w:rPr>
                <w:rFonts w:hint="default"/>
                <w:vertAlign w:val="baseline"/>
                <w:lang w:val="en-US"/>
              </w:rPr>
            </w:pPr>
            <w:r>
              <w:rPr>
                <w:rFonts w:hint="default"/>
              </w:rPr>
              <w:t>Continuous</w:t>
            </w:r>
          </w:p>
        </w:tc>
      </w:tr>
      <w:tr w14:paraId="44F6E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51A3ABA8">
            <w:pPr>
              <w:spacing w:line="480" w:lineRule="auto"/>
              <w:rPr>
                <w:rFonts w:hint="default"/>
                <w:vertAlign w:val="baseline"/>
                <w:lang w:val="en-US"/>
              </w:rPr>
            </w:pPr>
            <w:r>
              <w:rPr>
                <w:rFonts w:hint="default"/>
              </w:rPr>
              <w:t>7</w:t>
            </w:r>
          </w:p>
        </w:tc>
        <w:tc>
          <w:tcPr>
            <w:tcW w:w="2749" w:type="dxa"/>
          </w:tcPr>
          <w:p w14:paraId="1472F26B">
            <w:pPr>
              <w:spacing w:line="480" w:lineRule="auto"/>
              <w:rPr>
                <w:rFonts w:hint="default"/>
                <w:vertAlign w:val="baseline"/>
                <w:lang w:val="en-US"/>
              </w:rPr>
            </w:pPr>
            <w:r>
              <w:rPr>
                <w:rFonts w:hint="default"/>
              </w:rPr>
              <w:t>DiabetesPedigreeFunction</w:t>
            </w:r>
          </w:p>
        </w:tc>
        <w:tc>
          <w:tcPr>
            <w:tcW w:w="2400" w:type="dxa"/>
          </w:tcPr>
          <w:p w14:paraId="3993D0A2">
            <w:pPr>
              <w:spacing w:line="480" w:lineRule="auto"/>
              <w:rPr>
                <w:rFonts w:hint="default"/>
                <w:vertAlign w:val="baseline"/>
                <w:lang w:val="en-US"/>
              </w:rPr>
            </w:pPr>
            <w:r>
              <w:rPr>
                <w:rFonts w:hint="default"/>
              </w:rPr>
              <w:t>Diabetes pedigree function (genetic risk score)</w:t>
            </w:r>
          </w:p>
        </w:tc>
        <w:tc>
          <w:tcPr>
            <w:tcW w:w="1573" w:type="dxa"/>
          </w:tcPr>
          <w:p w14:paraId="487609E4">
            <w:pPr>
              <w:spacing w:line="480" w:lineRule="auto"/>
              <w:rPr>
                <w:rFonts w:hint="default"/>
                <w:vertAlign w:val="baseline"/>
                <w:lang w:val="en-US"/>
              </w:rPr>
            </w:pPr>
            <w:r>
              <w:rPr>
                <w:rFonts w:hint="default"/>
              </w:rPr>
              <w:t>Continuous</w:t>
            </w:r>
          </w:p>
        </w:tc>
      </w:tr>
      <w:tr w14:paraId="39B9E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6A634AC7">
            <w:pPr>
              <w:spacing w:line="480" w:lineRule="auto"/>
              <w:rPr>
                <w:rFonts w:hint="default"/>
                <w:vertAlign w:val="baseline"/>
                <w:lang w:val="en-US"/>
              </w:rPr>
            </w:pPr>
            <w:r>
              <w:rPr>
                <w:rFonts w:hint="default"/>
              </w:rPr>
              <w:t>8</w:t>
            </w:r>
          </w:p>
        </w:tc>
        <w:tc>
          <w:tcPr>
            <w:tcW w:w="2749" w:type="dxa"/>
          </w:tcPr>
          <w:p w14:paraId="27A1C248">
            <w:pPr>
              <w:spacing w:line="480" w:lineRule="auto"/>
              <w:rPr>
                <w:rFonts w:hint="default"/>
                <w:vertAlign w:val="baseline"/>
                <w:lang w:val="en-US"/>
              </w:rPr>
            </w:pPr>
            <w:r>
              <w:rPr>
                <w:rFonts w:hint="default"/>
              </w:rPr>
              <w:t>Age</w:t>
            </w:r>
          </w:p>
        </w:tc>
        <w:tc>
          <w:tcPr>
            <w:tcW w:w="2400" w:type="dxa"/>
          </w:tcPr>
          <w:p w14:paraId="3FFC338D">
            <w:pPr>
              <w:spacing w:line="480" w:lineRule="auto"/>
              <w:rPr>
                <w:rFonts w:hint="default"/>
                <w:vertAlign w:val="baseline"/>
                <w:lang w:val="en-US"/>
              </w:rPr>
            </w:pPr>
            <w:r>
              <w:rPr>
                <w:rFonts w:hint="default"/>
              </w:rPr>
              <w:t>Age in years</w:t>
            </w:r>
          </w:p>
        </w:tc>
        <w:tc>
          <w:tcPr>
            <w:tcW w:w="1573" w:type="dxa"/>
          </w:tcPr>
          <w:p w14:paraId="491629FD">
            <w:pPr>
              <w:spacing w:line="480" w:lineRule="auto"/>
              <w:rPr>
                <w:rFonts w:hint="default"/>
                <w:vertAlign w:val="baseline"/>
                <w:lang w:val="en-US"/>
              </w:rPr>
            </w:pPr>
            <w:r>
              <w:rPr>
                <w:rFonts w:hint="default"/>
              </w:rPr>
              <w:t>Continuous</w:t>
            </w:r>
          </w:p>
        </w:tc>
      </w:tr>
      <w:tr w14:paraId="78F66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255AC5E3">
            <w:pPr>
              <w:spacing w:line="480" w:lineRule="auto"/>
              <w:rPr>
                <w:rFonts w:hint="default"/>
                <w:vertAlign w:val="baseline"/>
                <w:lang w:val="en-US"/>
              </w:rPr>
            </w:pPr>
            <w:r>
              <w:rPr>
                <w:rFonts w:hint="default"/>
              </w:rPr>
              <w:t>9</w:t>
            </w:r>
          </w:p>
        </w:tc>
        <w:tc>
          <w:tcPr>
            <w:tcW w:w="2749" w:type="dxa"/>
          </w:tcPr>
          <w:p w14:paraId="52B2BBEC">
            <w:pPr>
              <w:spacing w:line="480" w:lineRule="auto"/>
              <w:rPr>
                <w:rFonts w:hint="default"/>
                <w:vertAlign w:val="baseline"/>
                <w:lang w:val="en-US"/>
              </w:rPr>
            </w:pPr>
            <w:r>
              <w:rPr>
                <w:rFonts w:hint="default"/>
              </w:rPr>
              <w:t>Outcome</w:t>
            </w:r>
          </w:p>
        </w:tc>
        <w:tc>
          <w:tcPr>
            <w:tcW w:w="2400" w:type="dxa"/>
          </w:tcPr>
          <w:p w14:paraId="313E0085">
            <w:pPr>
              <w:spacing w:line="480" w:lineRule="auto"/>
              <w:rPr>
                <w:rFonts w:hint="default"/>
                <w:vertAlign w:val="baseline"/>
                <w:lang w:val="en-US"/>
              </w:rPr>
            </w:pPr>
            <w:r>
              <w:rPr>
                <w:rFonts w:hint="default"/>
              </w:rPr>
              <w:t>Class variable (0 = non-diabetic, 1 = diabetic)</w:t>
            </w:r>
          </w:p>
        </w:tc>
        <w:tc>
          <w:tcPr>
            <w:tcW w:w="1573" w:type="dxa"/>
          </w:tcPr>
          <w:p w14:paraId="5FF7FD41">
            <w:pPr>
              <w:spacing w:line="480" w:lineRule="auto"/>
              <w:rPr>
                <w:rFonts w:hint="default"/>
                <w:vertAlign w:val="baseline"/>
                <w:lang w:val="en-US"/>
              </w:rPr>
            </w:pPr>
            <w:r>
              <w:rPr>
                <w:rFonts w:hint="default"/>
              </w:rPr>
              <w:t>Binary</w:t>
            </w:r>
          </w:p>
        </w:tc>
      </w:tr>
    </w:tbl>
    <w:p w14:paraId="4CB5B7AE">
      <w:pPr>
        <w:pStyle w:val="4"/>
        <w:rPr>
          <w:rFonts w:hint="default"/>
          <w:b/>
          <w:bCs/>
          <w:lang w:val="en-US"/>
        </w:rPr>
      </w:pPr>
    </w:p>
    <w:p w14:paraId="5A69A0B4">
      <w:pPr>
        <w:pStyle w:val="4"/>
        <w:rPr>
          <w:rFonts w:hint="default"/>
          <w:b/>
          <w:bCs/>
          <w:lang w:val="en-US"/>
        </w:rPr>
      </w:pPr>
      <w:r>
        <w:rPr>
          <w:rFonts w:hint="default"/>
          <w:b/>
          <w:bCs/>
          <w:lang w:val="en-US"/>
        </w:rPr>
        <w:t>Table 3.1: Attribute Description of PIMA Dataset</w:t>
      </w:r>
    </w:p>
    <w:p w14:paraId="67792A3E">
      <w:pPr>
        <w:pStyle w:val="4"/>
        <w:rPr>
          <w:rFonts w:hint="default"/>
          <w:b/>
          <w:bCs/>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0"/>
        <w:gridCol w:w="907"/>
        <w:gridCol w:w="916"/>
        <w:gridCol w:w="916"/>
        <w:gridCol w:w="813"/>
        <w:gridCol w:w="836"/>
        <w:gridCol w:w="836"/>
        <w:gridCol w:w="836"/>
        <w:gridCol w:w="832"/>
      </w:tblGrid>
      <w:tr w14:paraId="2F158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3587492F">
            <w:pPr>
              <w:spacing w:line="480" w:lineRule="auto"/>
              <w:rPr>
                <w:rFonts w:hint="default"/>
                <w:b/>
                <w:bCs/>
                <w:vertAlign w:val="baseline"/>
                <w:lang w:val="en-US"/>
              </w:rPr>
            </w:pPr>
            <w:r>
              <w:rPr>
                <w:rFonts w:hint="default"/>
                <w:b/>
                <w:bCs/>
              </w:rPr>
              <w:t>Attribute</w:t>
            </w:r>
          </w:p>
        </w:tc>
        <w:tc>
          <w:tcPr>
            <w:tcW w:w="947" w:type="dxa"/>
          </w:tcPr>
          <w:p w14:paraId="19318728">
            <w:pPr>
              <w:spacing w:line="480" w:lineRule="auto"/>
              <w:rPr>
                <w:rFonts w:hint="default"/>
                <w:b/>
                <w:bCs/>
                <w:vertAlign w:val="baseline"/>
                <w:lang w:val="en-US"/>
              </w:rPr>
            </w:pPr>
            <w:r>
              <w:rPr>
                <w:rFonts w:hint="default"/>
                <w:b/>
                <w:bCs/>
              </w:rPr>
              <w:t>Count</w:t>
            </w:r>
          </w:p>
        </w:tc>
        <w:tc>
          <w:tcPr>
            <w:tcW w:w="947" w:type="dxa"/>
          </w:tcPr>
          <w:p w14:paraId="24471279">
            <w:pPr>
              <w:spacing w:line="480" w:lineRule="auto"/>
              <w:rPr>
                <w:rFonts w:hint="default"/>
                <w:b/>
                <w:bCs/>
                <w:vertAlign w:val="baseline"/>
                <w:lang w:val="en-US"/>
              </w:rPr>
            </w:pPr>
            <w:r>
              <w:rPr>
                <w:rFonts w:hint="default"/>
                <w:b/>
                <w:bCs/>
              </w:rPr>
              <w:t>Mean</w:t>
            </w:r>
          </w:p>
        </w:tc>
        <w:tc>
          <w:tcPr>
            <w:tcW w:w="947" w:type="dxa"/>
          </w:tcPr>
          <w:p w14:paraId="4915692B">
            <w:pPr>
              <w:spacing w:line="480" w:lineRule="auto"/>
              <w:rPr>
                <w:rFonts w:hint="default"/>
                <w:b/>
                <w:bCs/>
                <w:vertAlign w:val="baseline"/>
                <w:lang w:val="en-US"/>
              </w:rPr>
            </w:pPr>
            <w:r>
              <w:rPr>
                <w:rFonts w:hint="default"/>
                <w:b/>
                <w:bCs/>
              </w:rPr>
              <w:t>Std Dev</w:t>
            </w:r>
          </w:p>
        </w:tc>
        <w:tc>
          <w:tcPr>
            <w:tcW w:w="947" w:type="dxa"/>
          </w:tcPr>
          <w:p w14:paraId="16DCE72F">
            <w:pPr>
              <w:spacing w:line="480" w:lineRule="auto"/>
              <w:rPr>
                <w:rFonts w:hint="default"/>
                <w:b/>
                <w:bCs/>
                <w:vertAlign w:val="baseline"/>
                <w:lang w:val="en-US"/>
              </w:rPr>
            </w:pPr>
            <w:r>
              <w:rPr>
                <w:rFonts w:hint="default"/>
                <w:b/>
                <w:bCs/>
              </w:rPr>
              <w:t>Min</w:t>
            </w:r>
          </w:p>
        </w:tc>
        <w:tc>
          <w:tcPr>
            <w:tcW w:w="947" w:type="dxa"/>
          </w:tcPr>
          <w:p w14:paraId="02318C22">
            <w:pPr>
              <w:spacing w:line="480" w:lineRule="auto"/>
              <w:rPr>
                <w:rFonts w:hint="default"/>
                <w:b/>
                <w:bCs/>
                <w:vertAlign w:val="baseline"/>
                <w:lang w:val="en-US"/>
              </w:rPr>
            </w:pPr>
            <w:r>
              <w:rPr>
                <w:rFonts w:hint="default"/>
                <w:b/>
                <w:bCs/>
              </w:rPr>
              <w:t>25%</w:t>
            </w:r>
          </w:p>
        </w:tc>
        <w:tc>
          <w:tcPr>
            <w:tcW w:w="947" w:type="dxa"/>
          </w:tcPr>
          <w:p w14:paraId="69C87F60">
            <w:pPr>
              <w:spacing w:line="480" w:lineRule="auto"/>
              <w:rPr>
                <w:rFonts w:hint="default"/>
                <w:b/>
                <w:bCs/>
                <w:vertAlign w:val="baseline"/>
                <w:lang w:val="en-US"/>
              </w:rPr>
            </w:pPr>
            <w:r>
              <w:rPr>
                <w:rFonts w:hint="default"/>
                <w:b/>
                <w:bCs/>
              </w:rPr>
              <w:t>50%</w:t>
            </w:r>
          </w:p>
        </w:tc>
        <w:tc>
          <w:tcPr>
            <w:tcW w:w="947" w:type="dxa"/>
          </w:tcPr>
          <w:p w14:paraId="21B60D21">
            <w:pPr>
              <w:spacing w:line="480" w:lineRule="auto"/>
              <w:rPr>
                <w:rFonts w:hint="default"/>
                <w:b/>
                <w:bCs/>
                <w:vertAlign w:val="baseline"/>
                <w:lang w:val="en-US"/>
              </w:rPr>
            </w:pPr>
            <w:r>
              <w:rPr>
                <w:rFonts w:hint="default"/>
                <w:b/>
                <w:bCs/>
              </w:rPr>
              <w:t>75%</w:t>
            </w:r>
          </w:p>
        </w:tc>
        <w:tc>
          <w:tcPr>
            <w:tcW w:w="947" w:type="dxa"/>
          </w:tcPr>
          <w:p w14:paraId="5E55B4D3">
            <w:pPr>
              <w:spacing w:line="480" w:lineRule="auto"/>
              <w:rPr>
                <w:rFonts w:hint="default"/>
                <w:b/>
                <w:bCs/>
                <w:vertAlign w:val="baseline"/>
                <w:lang w:val="en-US"/>
              </w:rPr>
            </w:pPr>
            <w:r>
              <w:rPr>
                <w:rFonts w:hint="default"/>
                <w:b/>
                <w:bCs/>
              </w:rPr>
              <w:t>Max</w:t>
            </w:r>
          </w:p>
        </w:tc>
      </w:tr>
      <w:tr w14:paraId="75107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3CCC45AC">
            <w:pPr>
              <w:spacing w:line="480" w:lineRule="auto"/>
              <w:rPr>
                <w:rFonts w:hint="default"/>
                <w:b/>
                <w:bCs/>
                <w:vertAlign w:val="baseline"/>
                <w:lang w:val="en-US"/>
              </w:rPr>
            </w:pPr>
            <w:r>
              <w:rPr>
                <w:rFonts w:hint="default"/>
              </w:rPr>
              <w:t>Pregnancies</w:t>
            </w:r>
          </w:p>
        </w:tc>
        <w:tc>
          <w:tcPr>
            <w:tcW w:w="947" w:type="dxa"/>
          </w:tcPr>
          <w:p w14:paraId="7699FAB0">
            <w:pPr>
              <w:spacing w:line="480" w:lineRule="auto"/>
              <w:rPr>
                <w:rFonts w:hint="default"/>
                <w:b/>
                <w:bCs/>
                <w:vertAlign w:val="baseline"/>
                <w:lang w:val="en-US"/>
              </w:rPr>
            </w:pPr>
            <w:r>
              <w:rPr>
                <w:rFonts w:hint="default"/>
              </w:rPr>
              <w:t>768</w:t>
            </w:r>
          </w:p>
        </w:tc>
        <w:tc>
          <w:tcPr>
            <w:tcW w:w="947" w:type="dxa"/>
          </w:tcPr>
          <w:p w14:paraId="1E3770DD">
            <w:pPr>
              <w:spacing w:line="480" w:lineRule="auto"/>
              <w:rPr>
                <w:rFonts w:hint="default"/>
                <w:b/>
                <w:bCs/>
                <w:vertAlign w:val="baseline"/>
                <w:lang w:val="en-US"/>
              </w:rPr>
            </w:pPr>
            <w:r>
              <w:rPr>
                <w:rFonts w:hint="default"/>
              </w:rPr>
              <w:t>3.85</w:t>
            </w:r>
          </w:p>
        </w:tc>
        <w:tc>
          <w:tcPr>
            <w:tcW w:w="947" w:type="dxa"/>
          </w:tcPr>
          <w:p w14:paraId="3DCE889B">
            <w:pPr>
              <w:spacing w:line="480" w:lineRule="auto"/>
              <w:rPr>
                <w:rFonts w:hint="default"/>
                <w:b/>
                <w:bCs/>
                <w:vertAlign w:val="baseline"/>
                <w:lang w:val="en-US"/>
              </w:rPr>
            </w:pPr>
            <w:r>
              <w:rPr>
                <w:rFonts w:hint="default"/>
              </w:rPr>
              <w:t>3.37</w:t>
            </w:r>
          </w:p>
        </w:tc>
        <w:tc>
          <w:tcPr>
            <w:tcW w:w="947" w:type="dxa"/>
          </w:tcPr>
          <w:p w14:paraId="06A8267E">
            <w:pPr>
              <w:spacing w:line="480" w:lineRule="auto"/>
              <w:rPr>
                <w:rFonts w:hint="default"/>
                <w:b/>
                <w:bCs/>
                <w:vertAlign w:val="baseline"/>
                <w:lang w:val="en-US"/>
              </w:rPr>
            </w:pPr>
            <w:r>
              <w:rPr>
                <w:rFonts w:hint="default"/>
              </w:rPr>
              <w:t>0</w:t>
            </w:r>
          </w:p>
        </w:tc>
        <w:tc>
          <w:tcPr>
            <w:tcW w:w="947" w:type="dxa"/>
          </w:tcPr>
          <w:p w14:paraId="53EFC2A0">
            <w:pPr>
              <w:spacing w:line="480" w:lineRule="auto"/>
              <w:rPr>
                <w:rFonts w:hint="default"/>
                <w:b/>
                <w:bCs/>
                <w:vertAlign w:val="baseline"/>
                <w:lang w:val="en-US"/>
              </w:rPr>
            </w:pPr>
            <w:r>
              <w:rPr>
                <w:rFonts w:hint="default"/>
              </w:rPr>
              <w:t>1</w:t>
            </w:r>
          </w:p>
        </w:tc>
        <w:tc>
          <w:tcPr>
            <w:tcW w:w="947" w:type="dxa"/>
          </w:tcPr>
          <w:p w14:paraId="59C7766D">
            <w:pPr>
              <w:spacing w:line="480" w:lineRule="auto"/>
              <w:rPr>
                <w:rFonts w:hint="default"/>
                <w:b/>
                <w:bCs/>
                <w:vertAlign w:val="baseline"/>
                <w:lang w:val="en-US"/>
              </w:rPr>
            </w:pPr>
            <w:r>
              <w:rPr>
                <w:rFonts w:hint="default"/>
              </w:rPr>
              <w:t>3</w:t>
            </w:r>
          </w:p>
        </w:tc>
        <w:tc>
          <w:tcPr>
            <w:tcW w:w="947" w:type="dxa"/>
          </w:tcPr>
          <w:p w14:paraId="23101E5B">
            <w:pPr>
              <w:spacing w:line="480" w:lineRule="auto"/>
              <w:rPr>
                <w:rFonts w:hint="default"/>
                <w:b/>
                <w:bCs/>
                <w:vertAlign w:val="baseline"/>
                <w:lang w:val="en-US"/>
              </w:rPr>
            </w:pPr>
            <w:r>
              <w:rPr>
                <w:rFonts w:hint="default"/>
              </w:rPr>
              <w:t>6</w:t>
            </w:r>
          </w:p>
        </w:tc>
        <w:tc>
          <w:tcPr>
            <w:tcW w:w="947" w:type="dxa"/>
          </w:tcPr>
          <w:p w14:paraId="225C8F0B">
            <w:pPr>
              <w:spacing w:line="480" w:lineRule="auto"/>
              <w:rPr>
                <w:rFonts w:hint="default"/>
                <w:b/>
                <w:bCs/>
                <w:vertAlign w:val="baseline"/>
                <w:lang w:val="en-US"/>
              </w:rPr>
            </w:pPr>
            <w:r>
              <w:rPr>
                <w:rFonts w:hint="default"/>
              </w:rPr>
              <w:t>17</w:t>
            </w:r>
          </w:p>
        </w:tc>
      </w:tr>
      <w:tr w14:paraId="425B8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62BFEF85">
            <w:pPr>
              <w:spacing w:line="480" w:lineRule="auto"/>
              <w:rPr>
                <w:rFonts w:hint="default"/>
                <w:b/>
                <w:bCs/>
                <w:vertAlign w:val="baseline"/>
                <w:lang w:val="en-US"/>
              </w:rPr>
            </w:pPr>
            <w:r>
              <w:rPr>
                <w:rFonts w:hint="default"/>
              </w:rPr>
              <w:t>Glucose</w:t>
            </w:r>
          </w:p>
        </w:tc>
        <w:tc>
          <w:tcPr>
            <w:tcW w:w="947" w:type="dxa"/>
          </w:tcPr>
          <w:p w14:paraId="5CB35CA6">
            <w:pPr>
              <w:spacing w:line="480" w:lineRule="auto"/>
              <w:rPr>
                <w:rFonts w:hint="default"/>
                <w:b/>
                <w:bCs/>
                <w:vertAlign w:val="baseline"/>
                <w:lang w:val="en-US"/>
              </w:rPr>
            </w:pPr>
            <w:r>
              <w:rPr>
                <w:rFonts w:hint="default"/>
              </w:rPr>
              <w:t>768</w:t>
            </w:r>
          </w:p>
        </w:tc>
        <w:tc>
          <w:tcPr>
            <w:tcW w:w="947" w:type="dxa"/>
          </w:tcPr>
          <w:p w14:paraId="3879894E">
            <w:pPr>
              <w:spacing w:line="480" w:lineRule="auto"/>
              <w:rPr>
                <w:rFonts w:hint="default"/>
                <w:b/>
                <w:bCs/>
                <w:vertAlign w:val="baseline"/>
                <w:lang w:val="en-US"/>
              </w:rPr>
            </w:pPr>
            <w:r>
              <w:rPr>
                <w:rFonts w:hint="default"/>
              </w:rPr>
              <w:t>120.89</w:t>
            </w:r>
          </w:p>
        </w:tc>
        <w:tc>
          <w:tcPr>
            <w:tcW w:w="947" w:type="dxa"/>
          </w:tcPr>
          <w:p w14:paraId="6CC8575D">
            <w:pPr>
              <w:spacing w:line="480" w:lineRule="auto"/>
              <w:rPr>
                <w:rFonts w:hint="default"/>
                <w:b/>
                <w:bCs/>
                <w:vertAlign w:val="baseline"/>
                <w:lang w:val="en-US"/>
              </w:rPr>
            </w:pPr>
            <w:r>
              <w:rPr>
                <w:rFonts w:hint="default"/>
              </w:rPr>
              <w:t>31.97</w:t>
            </w:r>
          </w:p>
        </w:tc>
        <w:tc>
          <w:tcPr>
            <w:tcW w:w="947" w:type="dxa"/>
          </w:tcPr>
          <w:p w14:paraId="7DC65006">
            <w:pPr>
              <w:spacing w:line="480" w:lineRule="auto"/>
              <w:rPr>
                <w:rFonts w:hint="default"/>
                <w:b/>
                <w:bCs/>
                <w:vertAlign w:val="baseline"/>
                <w:lang w:val="en-US"/>
              </w:rPr>
            </w:pPr>
            <w:r>
              <w:rPr>
                <w:rFonts w:hint="default"/>
              </w:rPr>
              <w:t>0</w:t>
            </w:r>
          </w:p>
        </w:tc>
        <w:tc>
          <w:tcPr>
            <w:tcW w:w="947" w:type="dxa"/>
          </w:tcPr>
          <w:p w14:paraId="3C48E7E3">
            <w:pPr>
              <w:spacing w:line="480" w:lineRule="auto"/>
              <w:rPr>
                <w:rFonts w:hint="default"/>
                <w:b/>
                <w:bCs/>
                <w:vertAlign w:val="baseline"/>
                <w:lang w:val="en-US"/>
              </w:rPr>
            </w:pPr>
            <w:r>
              <w:rPr>
                <w:rFonts w:hint="default"/>
              </w:rPr>
              <w:t>99</w:t>
            </w:r>
          </w:p>
        </w:tc>
        <w:tc>
          <w:tcPr>
            <w:tcW w:w="947" w:type="dxa"/>
          </w:tcPr>
          <w:p w14:paraId="096EDAF7">
            <w:pPr>
              <w:spacing w:line="480" w:lineRule="auto"/>
              <w:rPr>
                <w:rFonts w:hint="default"/>
                <w:b/>
                <w:bCs/>
                <w:vertAlign w:val="baseline"/>
                <w:lang w:val="en-US"/>
              </w:rPr>
            </w:pPr>
            <w:r>
              <w:rPr>
                <w:rFonts w:hint="default"/>
              </w:rPr>
              <w:t>117</w:t>
            </w:r>
          </w:p>
        </w:tc>
        <w:tc>
          <w:tcPr>
            <w:tcW w:w="947" w:type="dxa"/>
          </w:tcPr>
          <w:p w14:paraId="4C296023">
            <w:pPr>
              <w:spacing w:line="480" w:lineRule="auto"/>
              <w:rPr>
                <w:rFonts w:hint="default"/>
                <w:b/>
                <w:bCs/>
                <w:vertAlign w:val="baseline"/>
                <w:lang w:val="en-US"/>
              </w:rPr>
            </w:pPr>
            <w:r>
              <w:rPr>
                <w:rFonts w:hint="default"/>
              </w:rPr>
              <w:t>140</w:t>
            </w:r>
          </w:p>
        </w:tc>
        <w:tc>
          <w:tcPr>
            <w:tcW w:w="947" w:type="dxa"/>
          </w:tcPr>
          <w:p w14:paraId="7232293D">
            <w:pPr>
              <w:spacing w:line="480" w:lineRule="auto"/>
              <w:rPr>
                <w:rFonts w:hint="default"/>
                <w:b/>
                <w:bCs/>
                <w:vertAlign w:val="baseline"/>
                <w:lang w:val="en-US"/>
              </w:rPr>
            </w:pPr>
            <w:r>
              <w:rPr>
                <w:rFonts w:hint="default"/>
              </w:rPr>
              <w:t>199</w:t>
            </w:r>
          </w:p>
        </w:tc>
      </w:tr>
      <w:tr w14:paraId="2365A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4271010F">
            <w:pPr>
              <w:spacing w:line="480" w:lineRule="auto"/>
              <w:rPr>
                <w:rFonts w:hint="default"/>
                <w:b/>
                <w:bCs/>
                <w:vertAlign w:val="baseline"/>
                <w:lang w:val="en-US"/>
              </w:rPr>
            </w:pPr>
            <w:r>
              <w:rPr>
                <w:rFonts w:hint="default"/>
              </w:rPr>
              <w:t>BloodPressure</w:t>
            </w:r>
          </w:p>
        </w:tc>
        <w:tc>
          <w:tcPr>
            <w:tcW w:w="947" w:type="dxa"/>
          </w:tcPr>
          <w:p w14:paraId="456D3FA1">
            <w:pPr>
              <w:spacing w:line="480" w:lineRule="auto"/>
              <w:rPr>
                <w:rFonts w:hint="default"/>
                <w:b/>
                <w:bCs/>
                <w:vertAlign w:val="baseline"/>
                <w:lang w:val="en-US"/>
              </w:rPr>
            </w:pPr>
            <w:r>
              <w:rPr>
                <w:rFonts w:hint="default"/>
              </w:rPr>
              <w:t>768</w:t>
            </w:r>
          </w:p>
        </w:tc>
        <w:tc>
          <w:tcPr>
            <w:tcW w:w="947" w:type="dxa"/>
          </w:tcPr>
          <w:p w14:paraId="68B49D97">
            <w:pPr>
              <w:spacing w:line="480" w:lineRule="auto"/>
              <w:rPr>
                <w:rFonts w:hint="default"/>
                <w:b/>
                <w:bCs/>
                <w:vertAlign w:val="baseline"/>
                <w:lang w:val="en-US"/>
              </w:rPr>
            </w:pPr>
            <w:r>
              <w:rPr>
                <w:rFonts w:hint="default"/>
              </w:rPr>
              <w:t>69.11</w:t>
            </w:r>
          </w:p>
        </w:tc>
        <w:tc>
          <w:tcPr>
            <w:tcW w:w="947" w:type="dxa"/>
          </w:tcPr>
          <w:p w14:paraId="53A1F03F">
            <w:pPr>
              <w:spacing w:line="480" w:lineRule="auto"/>
              <w:rPr>
                <w:rFonts w:hint="default"/>
                <w:b/>
                <w:bCs/>
                <w:vertAlign w:val="baseline"/>
                <w:lang w:val="en-US"/>
              </w:rPr>
            </w:pPr>
            <w:r>
              <w:rPr>
                <w:rFonts w:hint="default"/>
              </w:rPr>
              <w:t>19.36</w:t>
            </w:r>
          </w:p>
        </w:tc>
        <w:tc>
          <w:tcPr>
            <w:tcW w:w="947" w:type="dxa"/>
          </w:tcPr>
          <w:p w14:paraId="7A2DF4F9">
            <w:pPr>
              <w:spacing w:line="480" w:lineRule="auto"/>
              <w:rPr>
                <w:rFonts w:hint="default"/>
                <w:b/>
                <w:bCs/>
                <w:vertAlign w:val="baseline"/>
                <w:lang w:val="en-US"/>
              </w:rPr>
            </w:pPr>
            <w:r>
              <w:rPr>
                <w:rFonts w:hint="default"/>
              </w:rPr>
              <w:t>0</w:t>
            </w:r>
          </w:p>
        </w:tc>
        <w:tc>
          <w:tcPr>
            <w:tcW w:w="947" w:type="dxa"/>
          </w:tcPr>
          <w:p w14:paraId="7D250EB1">
            <w:pPr>
              <w:spacing w:line="480" w:lineRule="auto"/>
              <w:rPr>
                <w:rFonts w:hint="default"/>
                <w:b/>
                <w:bCs/>
                <w:vertAlign w:val="baseline"/>
                <w:lang w:val="en-US"/>
              </w:rPr>
            </w:pPr>
            <w:r>
              <w:rPr>
                <w:rFonts w:hint="default"/>
              </w:rPr>
              <w:t>62</w:t>
            </w:r>
          </w:p>
        </w:tc>
        <w:tc>
          <w:tcPr>
            <w:tcW w:w="947" w:type="dxa"/>
          </w:tcPr>
          <w:p w14:paraId="12D27C50">
            <w:pPr>
              <w:spacing w:line="480" w:lineRule="auto"/>
              <w:rPr>
                <w:rFonts w:hint="default"/>
                <w:b/>
                <w:bCs/>
                <w:vertAlign w:val="baseline"/>
                <w:lang w:val="en-US"/>
              </w:rPr>
            </w:pPr>
            <w:r>
              <w:rPr>
                <w:rFonts w:hint="default"/>
              </w:rPr>
              <w:t>72</w:t>
            </w:r>
          </w:p>
        </w:tc>
        <w:tc>
          <w:tcPr>
            <w:tcW w:w="947" w:type="dxa"/>
          </w:tcPr>
          <w:p w14:paraId="4E860405">
            <w:pPr>
              <w:spacing w:line="480" w:lineRule="auto"/>
              <w:rPr>
                <w:rFonts w:hint="default"/>
                <w:b/>
                <w:bCs/>
                <w:vertAlign w:val="baseline"/>
                <w:lang w:val="en-US"/>
              </w:rPr>
            </w:pPr>
            <w:r>
              <w:rPr>
                <w:rFonts w:hint="default"/>
              </w:rPr>
              <w:t>80</w:t>
            </w:r>
          </w:p>
        </w:tc>
        <w:tc>
          <w:tcPr>
            <w:tcW w:w="947" w:type="dxa"/>
          </w:tcPr>
          <w:p w14:paraId="0D968094">
            <w:pPr>
              <w:spacing w:line="480" w:lineRule="auto"/>
              <w:rPr>
                <w:rFonts w:hint="default"/>
                <w:b/>
                <w:bCs/>
                <w:vertAlign w:val="baseline"/>
                <w:lang w:val="en-US"/>
              </w:rPr>
            </w:pPr>
            <w:r>
              <w:rPr>
                <w:rFonts w:hint="default"/>
              </w:rPr>
              <w:t>122</w:t>
            </w:r>
          </w:p>
        </w:tc>
      </w:tr>
      <w:tr w14:paraId="5F5C8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78D02FC9">
            <w:pPr>
              <w:spacing w:line="480" w:lineRule="auto"/>
              <w:rPr>
                <w:rFonts w:hint="default"/>
                <w:b/>
                <w:bCs/>
                <w:vertAlign w:val="baseline"/>
                <w:lang w:val="en-US"/>
              </w:rPr>
            </w:pPr>
            <w:r>
              <w:rPr>
                <w:rFonts w:hint="default"/>
              </w:rPr>
              <w:t>SkinThickness</w:t>
            </w:r>
          </w:p>
        </w:tc>
        <w:tc>
          <w:tcPr>
            <w:tcW w:w="947" w:type="dxa"/>
          </w:tcPr>
          <w:p w14:paraId="4F10D1DA">
            <w:pPr>
              <w:spacing w:line="480" w:lineRule="auto"/>
              <w:rPr>
                <w:rFonts w:hint="default"/>
                <w:b/>
                <w:bCs/>
                <w:vertAlign w:val="baseline"/>
                <w:lang w:val="en-US"/>
              </w:rPr>
            </w:pPr>
            <w:r>
              <w:rPr>
                <w:rFonts w:hint="default"/>
              </w:rPr>
              <w:t>768</w:t>
            </w:r>
          </w:p>
        </w:tc>
        <w:tc>
          <w:tcPr>
            <w:tcW w:w="947" w:type="dxa"/>
          </w:tcPr>
          <w:p w14:paraId="69CE60B9">
            <w:pPr>
              <w:spacing w:line="480" w:lineRule="auto"/>
              <w:rPr>
                <w:rFonts w:hint="default"/>
                <w:b/>
                <w:bCs/>
                <w:vertAlign w:val="baseline"/>
                <w:lang w:val="en-US"/>
              </w:rPr>
            </w:pPr>
            <w:r>
              <w:rPr>
                <w:rFonts w:hint="default"/>
              </w:rPr>
              <w:t>20.54</w:t>
            </w:r>
          </w:p>
        </w:tc>
        <w:tc>
          <w:tcPr>
            <w:tcW w:w="947" w:type="dxa"/>
          </w:tcPr>
          <w:p w14:paraId="5256D8FE">
            <w:pPr>
              <w:spacing w:line="480" w:lineRule="auto"/>
              <w:rPr>
                <w:rFonts w:hint="default"/>
                <w:b/>
                <w:bCs/>
                <w:vertAlign w:val="baseline"/>
                <w:lang w:val="en-US"/>
              </w:rPr>
            </w:pPr>
            <w:r>
              <w:rPr>
                <w:rFonts w:hint="default"/>
              </w:rPr>
              <w:t>15.95</w:t>
            </w:r>
          </w:p>
        </w:tc>
        <w:tc>
          <w:tcPr>
            <w:tcW w:w="947" w:type="dxa"/>
          </w:tcPr>
          <w:p w14:paraId="7B2A4CAC">
            <w:pPr>
              <w:spacing w:line="480" w:lineRule="auto"/>
              <w:rPr>
                <w:rFonts w:hint="default"/>
                <w:b/>
                <w:bCs/>
                <w:vertAlign w:val="baseline"/>
                <w:lang w:val="en-US"/>
              </w:rPr>
            </w:pPr>
            <w:r>
              <w:rPr>
                <w:rFonts w:hint="default"/>
              </w:rPr>
              <w:t>0</w:t>
            </w:r>
          </w:p>
        </w:tc>
        <w:tc>
          <w:tcPr>
            <w:tcW w:w="947" w:type="dxa"/>
          </w:tcPr>
          <w:p w14:paraId="51DC7A7D">
            <w:pPr>
              <w:spacing w:line="480" w:lineRule="auto"/>
              <w:rPr>
                <w:rFonts w:hint="default"/>
                <w:b/>
                <w:bCs/>
                <w:vertAlign w:val="baseline"/>
                <w:lang w:val="en-US"/>
              </w:rPr>
            </w:pPr>
            <w:r>
              <w:rPr>
                <w:rFonts w:hint="default"/>
              </w:rPr>
              <w:t>0</w:t>
            </w:r>
          </w:p>
        </w:tc>
        <w:tc>
          <w:tcPr>
            <w:tcW w:w="947" w:type="dxa"/>
          </w:tcPr>
          <w:p w14:paraId="14364AD0">
            <w:pPr>
              <w:spacing w:line="480" w:lineRule="auto"/>
              <w:rPr>
                <w:rFonts w:hint="default"/>
                <w:b/>
                <w:bCs/>
                <w:vertAlign w:val="baseline"/>
                <w:lang w:val="en-US"/>
              </w:rPr>
            </w:pPr>
            <w:r>
              <w:rPr>
                <w:rFonts w:hint="default"/>
              </w:rPr>
              <w:t>23</w:t>
            </w:r>
          </w:p>
        </w:tc>
        <w:tc>
          <w:tcPr>
            <w:tcW w:w="947" w:type="dxa"/>
          </w:tcPr>
          <w:p w14:paraId="4F366A25">
            <w:pPr>
              <w:spacing w:line="480" w:lineRule="auto"/>
              <w:rPr>
                <w:rFonts w:hint="default"/>
                <w:b/>
                <w:bCs/>
                <w:vertAlign w:val="baseline"/>
                <w:lang w:val="en-US"/>
              </w:rPr>
            </w:pPr>
            <w:r>
              <w:rPr>
                <w:rFonts w:hint="default"/>
              </w:rPr>
              <w:t>32</w:t>
            </w:r>
          </w:p>
        </w:tc>
        <w:tc>
          <w:tcPr>
            <w:tcW w:w="947" w:type="dxa"/>
          </w:tcPr>
          <w:p w14:paraId="03A23FC8">
            <w:pPr>
              <w:spacing w:line="480" w:lineRule="auto"/>
              <w:rPr>
                <w:rFonts w:hint="default"/>
                <w:b/>
                <w:bCs/>
                <w:vertAlign w:val="baseline"/>
                <w:lang w:val="en-US"/>
              </w:rPr>
            </w:pPr>
            <w:r>
              <w:rPr>
                <w:rFonts w:hint="default"/>
              </w:rPr>
              <w:t>99</w:t>
            </w:r>
          </w:p>
        </w:tc>
      </w:tr>
      <w:tr w14:paraId="0EC5B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53C95B34">
            <w:pPr>
              <w:spacing w:line="480" w:lineRule="auto"/>
              <w:rPr>
                <w:rFonts w:hint="default"/>
                <w:b/>
                <w:bCs/>
                <w:vertAlign w:val="baseline"/>
                <w:lang w:val="en-US"/>
              </w:rPr>
            </w:pPr>
            <w:r>
              <w:rPr>
                <w:rFonts w:hint="default"/>
              </w:rPr>
              <w:t>Insulin</w:t>
            </w:r>
          </w:p>
        </w:tc>
        <w:tc>
          <w:tcPr>
            <w:tcW w:w="947" w:type="dxa"/>
          </w:tcPr>
          <w:p w14:paraId="0CB3B37F">
            <w:pPr>
              <w:spacing w:line="480" w:lineRule="auto"/>
              <w:rPr>
                <w:rFonts w:hint="default"/>
                <w:b/>
                <w:bCs/>
                <w:vertAlign w:val="baseline"/>
                <w:lang w:val="en-US"/>
              </w:rPr>
            </w:pPr>
            <w:r>
              <w:rPr>
                <w:rFonts w:hint="default"/>
              </w:rPr>
              <w:t>768</w:t>
            </w:r>
          </w:p>
        </w:tc>
        <w:tc>
          <w:tcPr>
            <w:tcW w:w="947" w:type="dxa"/>
          </w:tcPr>
          <w:p w14:paraId="18BD14E4">
            <w:pPr>
              <w:spacing w:line="480" w:lineRule="auto"/>
              <w:rPr>
                <w:rFonts w:hint="default"/>
                <w:b/>
                <w:bCs/>
                <w:vertAlign w:val="baseline"/>
                <w:lang w:val="en-US"/>
              </w:rPr>
            </w:pPr>
            <w:r>
              <w:rPr>
                <w:rFonts w:hint="default"/>
              </w:rPr>
              <w:t>79.80</w:t>
            </w:r>
          </w:p>
        </w:tc>
        <w:tc>
          <w:tcPr>
            <w:tcW w:w="947" w:type="dxa"/>
          </w:tcPr>
          <w:p w14:paraId="07A7A27F">
            <w:pPr>
              <w:spacing w:line="480" w:lineRule="auto"/>
              <w:rPr>
                <w:rFonts w:hint="default"/>
                <w:b/>
                <w:bCs/>
                <w:vertAlign w:val="baseline"/>
                <w:lang w:val="en-US"/>
              </w:rPr>
            </w:pPr>
            <w:r>
              <w:rPr>
                <w:rFonts w:hint="default"/>
              </w:rPr>
              <w:t>115.24</w:t>
            </w:r>
          </w:p>
        </w:tc>
        <w:tc>
          <w:tcPr>
            <w:tcW w:w="947" w:type="dxa"/>
          </w:tcPr>
          <w:p w14:paraId="423ED882">
            <w:pPr>
              <w:spacing w:line="480" w:lineRule="auto"/>
              <w:rPr>
                <w:rFonts w:hint="default"/>
                <w:b/>
                <w:bCs/>
                <w:vertAlign w:val="baseline"/>
                <w:lang w:val="en-US"/>
              </w:rPr>
            </w:pPr>
            <w:r>
              <w:rPr>
                <w:rFonts w:hint="default"/>
              </w:rPr>
              <w:t>0</w:t>
            </w:r>
          </w:p>
        </w:tc>
        <w:tc>
          <w:tcPr>
            <w:tcW w:w="947" w:type="dxa"/>
          </w:tcPr>
          <w:p w14:paraId="474242EB">
            <w:pPr>
              <w:spacing w:line="480" w:lineRule="auto"/>
              <w:rPr>
                <w:rFonts w:hint="default"/>
                <w:b/>
                <w:bCs/>
                <w:vertAlign w:val="baseline"/>
                <w:lang w:val="en-US"/>
              </w:rPr>
            </w:pPr>
            <w:r>
              <w:rPr>
                <w:rFonts w:hint="default"/>
              </w:rPr>
              <w:t>0</w:t>
            </w:r>
          </w:p>
        </w:tc>
        <w:tc>
          <w:tcPr>
            <w:tcW w:w="947" w:type="dxa"/>
          </w:tcPr>
          <w:p w14:paraId="4B0FCF63">
            <w:pPr>
              <w:spacing w:line="480" w:lineRule="auto"/>
              <w:rPr>
                <w:rFonts w:hint="default"/>
                <w:b/>
                <w:bCs/>
                <w:vertAlign w:val="baseline"/>
                <w:lang w:val="en-US"/>
              </w:rPr>
            </w:pPr>
            <w:r>
              <w:rPr>
                <w:rFonts w:hint="default"/>
              </w:rPr>
              <w:t>30</w:t>
            </w:r>
          </w:p>
        </w:tc>
        <w:tc>
          <w:tcPr>
            <w:tcW w:w="947" w:type="dxa"/>
          </w:tcPr>
          <w:p w14:paraId="4E940E9E">
            <w:pPr>
              <w:spacing w:line="480" w:lineRule="auto"/>
              <w:rPr>
                <w:rFonts w:hint="default"/>
                <w:b/>
                <w:bCs/>
                <w:vertAlign w:val="baseline"/>
                <w:lang w:val="en-US"/>
              </w:rPr>
            </w:pPr>
            <w:r>
              <w:rPr>
                <w:rFonts w:hint="default"/>
              </w:rPr>
              <w:t>127</w:t>
            </w:r>
          </w:p>
        </w:tc>
        <w:tc>
          <w:tcPr>
            <w:tcW w:w="947" w:type="dxa"/>
          </w:tcPr>
          <w:p w14:paraId="7165574D">
            <w:pPr>
              <w:spacing w:line="480" w:lineRule="auto"/>
              <w:rPr>
                <w:rFonts w:hint="default"/>
                <w:b/>
                <w:bCs/>
                <w:vertAlign w:val="baseline"/>
                <w:lang w:val="en-US"/>
              </w:rPr>
            </w:pPr>
            <w:r>
              <w:rPr>
                <w:rFonts w:hint="default"/>
              </w:rPr>
              <w:t>846</w:t>
            </w:r>
          </w:p>
        </w:tc>
      </w:tr>
      <w:tr w14:paraId="47710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01400BC1">
            <w:pPr>
              <w:spacing w:line="480" w:lineRule="auto"/>
              <w:rPr>
                <w:rFonts w:hint="default"/>
                <w:b/>
                <w:bCs/>
                <w:vertAlign w:val="baseline"/>
                <w:lang w:val="en-US"/>
              </w:rPr>
            </w:pPr>
            <w:r>
              <w:rPr>
                <w:rFonts w:hint="default"/>
              </w:rPr>
              <w:t>BMI</w:t>
            </w:r>
          </w:p>
        </w:tc>
        <w:tc>
          <w:tcPr>
            <w:tcW w:w="947" w:type="dxa"/>
          </w:tcPr>
          <w:p w14:paraId="3CFCB407">
            <w:pPr>
              <w:spacing w:line="480" w:lineRule="auto"/>
              <w:rPr>
                <w:rFonts w:hint="default"/>
                <w:b/>
                <w:bCs/>
                <w:vertAlign w:val="baseline"/>
                <w:lang w:val="en-US"/>
              </w:rPr>
            </w:pPr>
            <w:r>
              <w:rPr>
                <w:rFonts w:hint="default"/>
              </w:rPr>
              <w:t>768</w:t>
            </w:r>
          </w:p>
        </w:tc>
        <w:tc>
          <w:tcPr>
            <w:tcW w:w="947" w:type="dxa"/>
          </w:tcPr>
          <w:p w14:paraId="498F3D9D">
            <w:pPr>
              <w:spacing w:line="480" w:lineRule="auto"/>
              <w:rPr>
                <w:rFonts w:hint="default"/>
                <w:b/>
                <w:bCs/>
                <w:vertAlign w:val="baseline"/>
                <w:lang w:val="en-US"/>
              </w:rPr>
            </w:pPr>
            <w:r>
              <w:rPr>
                <w:rFonts w:hint="default"/>
              </w:rPr>
              <w:t>31.99</w:t>
            </w:r>
          </w:p>
        </w:tc>
        <w:tc>
          <w:tcPr>
            <w:tcW w:w="947" w:type="dxa"/>
          </w:tcPr>
          <w:p w14:paraId="71756DF1">
            <w:pPr>
              <w:spacing w:line="480" w:lineRule="auto"/>
              <w:rPr>
                <w:rFonts w:hint="default"/>
                <w:b/>
                <w:bCs/>
                <w:vertAlign w:val="baseline"/>
                <w:lang w:val="en-US"/>
              </w:rPr>
            </w:pPr>
            <w:r>
              <w:rPr>
                <w:rFonts w:hint="default"/>
              </w:rPr>
              <w:t>7.88</w:t>
            </w:r>
          </w:p>
        </w:tc>
        <w:tc>
          <w:tcPr>
            <w:tcW w:w="947" w:type="dxa"/>
          </w:tcPr>
          <w:p w14:paraId="699CB2DC">
            <w:pPr>
              <w:spacing w:line="480" w:lineRule="auto"/>
              <w:rPr>
                <w:rFonts w:hint="default"/>
                <w:b/>
                <w:bCs/>
                <w:vertAlign w:val="baseline"/>
                <w:lang w:val="en-US"/>
              </w:rPr>
            </w:pPr>
            <w:r>
              <w:rPr>
                <w:rFonts w:hint="default"/>
              </w:rPr>
              <w:t>0</w:t>
            </w:r>
          </w:p>
        </w:tc>
        <w:tc>
          <w:tcPr>
            <w:tcW w:w="947" w:type="dxa"/>
          </w:tcPr>
          <w:p w14:paraId="7B5A8CFC">
            <w:pPr>
              <w:spacing w:line="480" w:lineRule="auto"/>
              <w:rPr>
                <w:rFonts w:hint="default"/>
                <w:b/>
                <w:bCs/>
                <w:vertAlign w:val="baseline"/>
                <w:lang w:val="en-US"/>
              </w:rPr>
            </w:pPr>
            <w:r>
              <w:rPr>
                <w:rFonts w:hint="default"/>
              </w:rPr>
              <w:t>27.3</w:t>
            </w:r>
          </w:p>
        </w:tc>
        <w:tc>
          <w:tcPr>
            <w:tcW w:w="947" w:type="dxa"/>
          </w:tcPr>
          <w:p w14:paraId="4E89C18A">
            <w:pPr>
              <w:spacing w:line="480" w:lineRule="auto"/>
              <w:rPr>
                <w:rFonts w:hint="default"/>
                <w:b/>
                <w:bCs/>
                <w:vertAlign w:val="baseline"/>
                <w:lang w:val="en-US"/>
              </w:rPr>
            </w:pPr>
            <w:r>
              <w:rPr>
                <w:rFonts w:hint="default"/>
              </w:rPr>
              <w:t>32.0</w:t>
            </w:r>
          </w:p>
        </w:tc>
        <w:tc>
          <w:tcPr>
            <w:tcW w:w="947" w:type="dxa"/>
          </w:tcPr>
          <w:p w14:paraId="15FB0C57">
            <w:pPr>
              <w:spacing w:line="480" w:lineRule="auto"/>
              <w:rPr>
                <w:rFonts w:hint="default"/>
                <w:b/>
                <w:bCs/>
                <w:vertAlign w:val="baseline"/>
                <w:lang w:val="en-US"/>
              </w:rPr>
            </w:pPr>
            <w:r>
              <w:rPr>
                <w:rFonts w:hint="default"/>
              </w:rPr>
              <w:t>36.6</w:t>
            </w:r>
          </w:p>
        </w:tc>
        <w:tc>
          <w:tcPr>
            <w:tcW w:w="947" w:type="dxa"/>
          </w:tcPr>
          <w:p w14:paraId="647F7704">
            <w:pPr>
              <w:spacing w:line="480" w:lineRule="auto"/>
              <w:rPr>
                <w:rFonts w:hint="default"/>
                <w:b/>
                <w:bCs/>
                <w:vertAlign w:val="baseline"/>
                <w:lang w:val="en-US"/>
              </w:rPr>
            </w:pPr>
            <w:r>
              <w:rPr>
                <w:rFonts w:hint="default"/>
              </w:rPr>
              <w:t>67.1</w:t>
            </w:r>
          </w:p>
        </w:tc>
      </w:tr>
      <w:tr w14:paraId="68A82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526503F5">
            <w:pPr>
              <w:spacing w:line="480" w:lineRule="auto"/>
              <w:rPr>
                <w:rFonts w:hint="default"/>
                <w:b/>
                <w:bCs/>
                <w:vertAlign w:val="baseline"/>
                <w:lang w:val="en-US"/>
              </w:rPr>
            </w:pPr>
            <w:r>
              <w:rPr>
                <w:rFonts w:hint="default"/>
              </w:rPr>
              <w:t>Pedigree</w:t>
            </w:r>
          </w:p>
        </w:tc>
        <w:tc>
          <w:tcPr>
            <w:tcW w:w="947" w:type="dxa"/>
          </w:tcPr>
          <w:p w14:paraId="43FF3701">
            <w:pPr>
              <w:spacing w:line="480" w:lineRule="auto"/>
              <w:rPr>
                <w:rFonts w:hint="default"/>
                <w:b/>
                <w:bCs/>
                <w:vertAlign w:val="baseline"/>
                <w:lang w:val="en-US"/>
              </w:rPr>
            </w:pPr>
            <w:r>
              <w:rPr>
                <w:rFonts w:hint="default"/>
              </w:rPr>
              <w:t>768</w:t>
            </w:r>
          </w:p>
        </w:tc>
        <w:tc>
          <w:tcPr>
            <w:tcW w:w="947" w:type="dxa"/>
          </w:tcPr>
          <w:p w14:paraId="37693438">
            <w:pPr>
              <w:spacing w:line="480" w:lineRule="auto"/>
              <w:rPr>
                <w:rFonts w:hint="default"/>
                <w:b/>
                <w:bCs/>
                <w:vertAlign w:val="baseline"/>
                <w:lang w:val="en-US"/>
              </w:rPr>
            </w:pPr>
            <w:r>
              <w:rPr>
                <w:rFonts w:hint="default"/>
              </w:rPr>
              <w:t>0.47</w:t>
            </w:r>
          </w:p>
        </w:tc>
        <w:tc>
          <w:tcPr>
            <w:tcW w:w="947" w:type="dxa"/>
          </w:tcPr>
          <w:p w14:paraId="07F33F38">
            <w:pPr>
              <w:spacing w:line="480" w:lineRule="auto"/>
              <w:rPr>
                <w:rFonts w:hint="default"/>
                <w:b/>
                <w:bCs/>
                <w:vertAlign w:val="baseline"/>
                <w:lang w:val="en-US"/>
              </w:rPr>
            </w:pPr>
            <w:r>
              <w:rPr>
                <w:rFonts w:hint="default"/>
              </w:rPr>
              <w:t>0.33</w:t>
            </w:r>
          </w:p>
        </w:tc>
        <w:tc>
          <w:tcPr>
            <w:tcW w:w="947" w:type="dxa"/>
          </w:tcPr>
          <w:p w14:paraId="1E06CB1D">
            <w:pPr>
              <w:spacing w:line="480" w:lineRule="auto"/>
              <w:rPr>
                <w:rFonts w:hint="default"/>
                <w:b/>
                <w:bCs/>
                <w:vertAlign w:val="baseline"/>
                <w:lang w:val="en-US"/>
              </w:rPr>
            </w:pPr>
            <w:r>
              <w:rPr>
                <w:rFonts w:hint="default"/>
              </w:rPr>
              <w:t>0.08</w:t>
            </w:r>
          </w:p>
        </w:tc>
        <w:tc>
          <w:tcPr>
            <w:tcW w:w="947" w:type="dxa"/>
          </w:tcPr>
          <w:p w14:paraId="7B083598">
            <w:pPr>
              <w:spacing w:line="480" w:lineRule="auto"/>
              <w:rPr>
                <w:rFonts w:hint="default"/>
                <w:b/>
                <w:bCs/>
                <w:vertAlign w:val="baseline"/>
                <w:lang w:val="en-US"/>
              </w:rPr>
            </w:pPr>
            <w:r>
              <w:rPr>
                <w:rFonts w:hint="default"/>
              </w:rPr>
              <w:t>0.24</w:t>
            </w:r>
          </w:p>
        </w:tc>
        <w:tc>
          <w:tcPr>
            <w:tcW w:w="947" w:type="dxa"/>
          </w:tcPr>
          <w:p w14:paraId="03997A97">
            <w:pPr>
              <w:spacing w:line="480" w:lineRule="auto"/>
              <w:rPr>
                <w:rFonts w:hint="default"/>
                <w:b/>
                <w:bCs/>
                <w:vertAlign w:val="baseline"/>
                <w:lang w:val="en-US"/>
              </w:rPr>
            </w:pPr>
            <w:r>
              <w:rPr>
                <w:rFonts w:hint="default"/>
              </w:rPr>
              <w:t>0.37</w:t>
            </w:r>
          </w:p>
        </w:tc>
        <w:tc>
          <w:tcPr>
            <w:tcW w:w="947" w:type="dxa"/>
          </w:tcPr>
          <w:p w14:paraId="1B5164B4">
            <w:pPr>
              <w:spacing w:line="480" w:lineRule="auto"/>
              <w:rPr>
                <w:rFonts w:hint="default"/>
                <w:b/>
                <w:bCs/>
                <w:vertAlign w:val="baseline"/>
                <w:lang w:val="en-US"/>
              </w:rPr>
            </w:pPr>
            <w:r>
              <w:rPr>
                <w:rFonts w:hint="default"/>
              </w:rPr>
              <w:t>0.63</w:t>
            </w:r>
          </w:p>
        </w:tc>
        <w:tc>
          <w:tcPr>
            <w:tcW w:w="947" w:type="dxa"/>
          </w:tcPr>
          <w:p w14:paraId="6C73BF9D">
            <w:pPr>
              <w:spacing w:line="480" w:lineRule="auto"/>
              <w:rPr>
                <w:rFonts w:hint="default"/>
                <w:b/>
                <w:bCs/>
                <w:vertAlign w:val="baseline"/>
                <w:lang w:val="en-US"/>
              </w:rPr>
            </w:pPr>
            <w:r>
              <w:rPr>
                <w:rFonts w:hint="default"/>
              </w:rPr>
              <w:t>2.42</w:t>
            </w:r>
          </w:p>
        </w:tc>
      </w:tr>
      <w:tr w14:paraId="32CCC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432EB7D3">
            <w:pPr>
              <w:spacing w:line="480" w:lineRule="auto"/>
              <w:rPr>
                <w:rFonts w:hint="default"/>
                <w:b/>
                <w:bCs/>
                <w:vertAlign w:val="baseline"/>
                <w:lang w:val="en-US"/>
              </w:rPr>
            </w:pPr>
            <w:r>
              <w:rPr>
                <w:rFonts w:hint="default"/>
              </w:rPr>
              <w:t>Age</w:t>
            </w:r>
          </w:p>
        </w:tc>
        <w:tc>
          <w:tcPr>
            <w:tcW w:w="947" w:type="dxa"/>
          </w:tcPr>
          <w:p w14:paraId="0ED90726">
            <w:pPr>
              <w:spacing w:line="480" w:lineRule="auto"/>
              <w:rPr>
                <w:rFonts w:hint="default"/>
                <w:b/>
                <w:bCs/>
                <w:vertAlign w:val="baseline"/>
                <w:lang w:val="en-US"/>
              </w:rPr>
            </w:pPr>
            <w:r>
              <w:rPr>
                <w:rFonts w:hint="default"/>
              </w:rPr>
              <w:t>768</w:t>
            </w:r>
          </w:p>
        </w:tc>
        <w:tc>
          <w:tcPr>
            <w:tcW w:w="947" w:type="dxa"/>
          </w:tcPr>
          <w:p w14:paraId="346AA453">
            <w:pPr>
              <w:spacing w:line="480" w:lineRule="auto"/>
              <w:rPr>
                <w:rFonts w:hint="default"/>
                <w:b/>
                <w:bCs/>
                <w:vertAlign w:val="baseline"/>
                <w:lang w:val="en-US"/>
              </w:rPr>
            </w:pPr>
            <w:r>
              <w:rPr>
                <w:rFonts w:hint="default"/>
              </w:rPr>
              <w:t>33.24</w:t>
            </w:r>
          </w:p>
        </w:tc>
        <w:tc>
          <w:tcPr>
            <w:tcW w:w="947" w:type="dxa"/>
          </w:tcPr>
          <w:p w14:paraId="3DAAC7D5">
            <w:pPr>
              <w:spacing w:line="480" w:lineRule="auto"/>
              <w:rPr>
                <w:rFonts w:hint="default"/>
                <w:b/>
                <w:bCs/>
                <w:vertAlign w:val="baseline"/>
                <w:lang w:val="en-US"/>
              </w:rPr>
            </w:pPr>
            <w:r>
              <w:rPr>
                <w:rFonts w:hint="default"/>
              </w:rPr>
              <w:t>11.76</w:t>
            </w:r>
          </w:p>
        </w:tc>
        <w:tc>
          <w:tcPr>
            <w:tcW w:w="947" w:type="dxa"/>
          </w:tcPr>
          <w:p w14:paraId="33C31187">
            <w:pPr>
              <w:spacing w:line="480" w:lineRule="auto"/>
              <w:rPr>
                <w:rFonts w:hint="default"/>
                <w:b/>
                <w:bCs/>
                <w:vertAlign w:val="baseline"/>
                <w:lang w:val="en-US"/>
              </w:rPr>
            </w:pPr>
            <w:r>
              <w:rPr>
                <w:rFonts w:hint="default"/>
              </w:rPr>
              <w:t>21</w:t>
            </w:r>
          </w:p>
        </w:tc>
        <w:tc>
          <w:tcPr>
            <w:tcW w:w="947" w:type="dxa"/>
          </w:tcPr>
          <w:p w14:paraId="09B1C1C2">
            <w:pPr>
              <w:spacing w:line="480" w:lineRule="auto"/>
              <w:rPr>
                <w:rFonts w:hint="default"/>
                <w:b/>
                <w:bCs/>
                <w:vertAlign w:val="baseline"/>
                <w:lang w:val="en-US"/>
              </w:rPr>
            </w:pPr>
            <w:r>
              <w:rPr>
                <w:rFonts w:hint="default"/>
              </w:rPr>
              <w:t>24</w:t>
            </w:r>
          </w:p>
        </w:tc>
        <w:tc>
          <w:tcPr>
            <w:tcW w:w="947" w:type="dxa"/>
          </w:tcPr>
          <w:p w14:paraId="2256DEE2">
            <w:pPr>
              <w:spacing w:line="480" w:lineRule="auto"/>
              <w:rPr>
                <w:rFonts w:hint="default"/>
                <w:b/>
                <w:bCs/>
                <w:vertAlign w:val="baseline"/>
                <w:lang w:val="en-US"/>
              </w:rPr>
            </w:pPr>
            <w:r>
              <w:rPr>
                <w:rFonts w:hint="default"/>
              </w:rPr>
              <w:t>29</w:t>
            </w:r>
          </w:p>
        </w:tc>
        <w:tc>
          <w:tcPr>
            <w:tcW w:w="947" w:type="dxa"/>
          </w:tcPr>
          <w:p w14:paraId="53BBC2B8">
            <w:pPr>
              <w:spacing w:line="480" w:lineRule="auto"/>
              <w:rPr>
                <w:rFonts w:hint="default"/>
                <w:b/>
                <w:bCs/>
                <w:vertAlign w:val="baseline"/>
                <w:lang w:val="en-US"/>
              </w:rPr>
            </w:pPr>
            <w:r>
              <w:rPr>
                <w:rFonts w:hint="default"/>
              </w:rPr>
              <w:t>41</w:t>
            </w:r>
          </w:p>
        </w:tc>
        <w:tc>
          <w:tcPr>
            <w:tcW w:w="947" w:type="dxa"/>
          </w:tcPr>
          <w:p w14:paraId="352E6ACC">
            <w:pPr>
              <w:spacing w:line="480" w:lineRule="auto"/>
              <w:rPr>
                <w:rFonts w:hint="default"/>
                <w:b/>
                <w:bCs/>
                <w:vertAlign w:val="baseline"/>
                <w:lang w:val="en-US"/>
              </w:rPr>
            </w:pPr>
            <w:r>
              <w:rPr>
                <w:rFonts w:hint="default"/>
              </w:rPr>
              <w:t>81</w:t>
            </w:r>
          </w:p>
        </w:tc>
      </w:tr>
    </w:tbl>
    <w:p w14:paraId="45D7CDF8">
      <w:pPr>
        <w:pStyle w:val="4"/>
        <w:rPr>
          <w:rFonts w:hint="default"/>
          <w:b/>
          <w:bCs/>
          <w:lang w:val="en-US"/>
        </w:rPr>
      </w:pPr>
    </w:p>
    <w:p w14:paraId="187CBCAB">
      <w:pPr>
        <w:pStyle w:val="4"/>
        <w:rPr>
          <w:rFonts w:hint="default"/>
          <w:b/>
          <w:bCs/>
          <w:lang w:val="en-US"/>
        </w:rPr>
      </w:pPr>
      <w:r>
        <w:rPr>
          <w:rFonts w:hint="default"/>
          <w:b/>
          <w:bCs/>
          <w:lang w:val="en-US"/>
        </w:rPr>
        <w:t>Table 3.2: Statistical Summary of Dataset Features</w:t>
      </w:r>
    </w:p>
    <w:p w14:paraId="4F5A9B49">
      <w:pPr>
        <w:pStyle w:val="4"/>
        <w:rPr>
          <w:rFonts w:hint="default"/>
          <w:b/>
          <w:bCs/>
          <w:lang w:val="en-US"/>
        </w:rPr>
      </w:pPr>
    </w:p>
    <w:p w14:paraId="23307E5F">
      <w:pPr>
        <w:pStyle w:val="4"/>
        <w:rPr>
          <w:rFonts w:hint="default"/>
          <w:b/>
          <w:bCs/>
          <w:lang w:val="en-US"/>
        </w:rPr>
      </w:pPr>
    </w:p>
    <w:p w14:paraId="44196E8F">
      <w:pPr>
        <w:pStyle w:val="4"/>
        <w:rPr>
          <w:rFonts w:hint="default"/>
          <w:b/>
          <w:bCs/>
          <w:lang w:val="en-US"/>
        </w:rPr>
      </w:pPr>
    </w:p>
    <w:p w14:paraId="62087164">
      <w:pPr>
        <w:pStyle w:val="4"/>
        <w:rPr>
          <w:rFonts w:hint="default"/>
          <w:b/>
          <w:bCs/>
          <w:lang w:val="en-US"/>
        </w:rPr>
      </w:pPr>
    </w:p>
    <w:p w14:paraId="15CC3E23">
      <w:pPr>
        <w:pStyle w:val="4"/>
        <w:rPr>
          <w:rFonts w:hint="default"/>
          <w:b/>
          <w:bCs/>
          <w:lang w:val="en-US"/>
        </w:rPr>
      </w:pPr>
    </w:p>
    <w:p w14:paraId="6B1512C1">
      <w:pPr>
        <w:pStyle w:val="4"/>
        <w:rPr>
          <w:rFonts w:hint="default"/>
          <w:b/>
          <w:bCs/>
          <w:lang w:val="en-US"/>
        </w:rPr>
      </w:pPr>
      <w:r>
        <w:rPr>
          <w:rFonts w:hint="default"/>
          <w:b/>
          <w:bCs/>
          <w:lang w:val="en-US"/>
        </w:rPr>
        <w:t>Missing Values (Zeros) Distribution:</w:t>
      </w:r>
    </w:p>
    <w:p w14:paraId="70DD371F">
      <w:pPr>
        <w:pStyle w:val="4"/>
        <w:rPr>
          <w:rFonts w:hint="default"/>
          <w:b/>
          <w:bCs/>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52EF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4C2DEA3">
            <w:pPr>
              <w:spacing w:line="480" w:lineRule="auto"/>
              <w:rPr>
                <w:rFonts w:hint="default"/>
                <w:b/>
                <w:bCs/>
                <w:vertAlign w:val="baseline"/>
                <w:lang w:val="en-US"/>
              </w:rPr>
            </w:pPr>
            <w:r>
              <w:rPr>
                <w:rFonts w:hint="default"/>
                <w:b/>
                <w:bCs/>
              </w:rPr>
              <w:t>Attribute</w:t>
            </w:r>
          </w:p>
        </w:tc>
        <w:tc>
          <w:tcPr>
            <w:tcW w:w="2841" w:type="dxa"/>
          </w:tcPr>
          <w:p w14:paraId="048F7B22">
            <w:pPr>
              <w:spacing w:line="480" w:lineRule="auto"/>
              <w:rPr>
                <w:rFonts w:hint="default"/>
                <w:b/>
                <w:bCs/>
                <w:vertAlign w:val="baseline"/>
                <w:lang w:val="en-US"/>
              </w:rPr>
            </w:pPr>
            <w:r>
              <w:rPr>
                <w:rFonts w:hint="default"/>
                <w:b/>
                <w:bCs/>
              </w:rPr>
              <w:t>Number of Zero Values</w:t>
            </w:r>
          </w:p>
        </w:tc>
        <w:tc>
          <w:tcPr>
            <w:tcW w:w="2841" w:type="dxa"/>
          </w:tcPr>
          <w:p w14:paraId="205F28E8">
            <w:pPr>
              <w:spacing w:line="480" w:lineRule="auto"/>
              <w:rPr>
                <w:rFonts w:hint="default"/>
                <w:b/>
                <w:bCs/>
                <w:vertAlign w:val="baseline"/>
                <w:lang w:val="en-US"/>
              </w:rPr>
            </w:pPr>
            <w:r>
              <w:rPr>
                <w:rFonts w:hint="default"/>
                <w:b/>
                <w:bCs/>
              </w:rPr>
              <w:t>Percentage</w:t>
            </w:r>
          </w:p>
        </w:tc>
      </w:tr>
      <w:tr w14:paraId="38DBA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8041A07">
            <w:pPr>
              <w:spacing w:line="480" w:lineRule="auto"/>
              <w:rPr>
                <w:rFonts w:hint="default"/>
                <w:b/>
                <w:bCs/>
                <w:vertAlign w:val="baseline"/>
                <w:lang w:val="en-US"/>
              </w:rPr>
            </w:pPr>
            <w:r>
              <w:rPr>
                <w:rFonts w:hint="default"/>
              </w:rPr>
              <w:t>Pregnancies</w:t>
            </w:r>
          </w:p>
        </w:tc>
        <w:tc>
          <w:tcPr>
            <w:tcW w:w="2841" w:type="dxa"/>
          </w:tcPr>
          <w:p w14:paraId="15DF1FAB">
            <w:pPr>
              <w:spacing w:line="480" w:lineRule="auto"/>
              <w:rPr>
                <w:rFonts w:hint="default"/>
                <w:b/>
                <w:bCs/>
                <w:vertAlign w:val="baseline"/>
                <w:lang w:val="en-US"/>
              </w:rPr>
            </w:pPr>
            <w:r>
              <w:rPr>
                <w:rFonts w:hint="default"/>
              </w:rPr>
              <w:t>111</w:t>
            </w:r>
          </w:p>
        </w:tc>
        <w:tc>
          <w:tcPr>
            <w:tcW w:w="2841" w:type="dxa"/>
          </w:tcPr>
          <w:p w14:paraId="06F1D1FD">
            <w:pPr>
              <w:spacing w:line="480" w:lineRule="auto"/>
              <w:rPr>
                <w:rFonts w:hint="default"/>
                <w:b/>
                <w:bCs/>
                <w:vertAlign w:val="baseline"/>
                <w:lang w:val="en-US"/>
              </w:rPr>
            </w:pPr>
            <w:r>
              <w:rPr>
                <w:rFonts w:hint="default"/>
              </w:rPr>
              <w:t>14.45%</w:t>
            </w:r>
          </w:p>
        </w:tc>
      </w:tr>
      <w:tr w14:paraId="3AADD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233C17B">
            <w:pPr>
              <w:spacing w:line="480" w:lineRule="auto"/>
              <w:rPr>
                <w:rFonts w:hint="default"/>
                <w:b/>
                <w:bCs/>
                <w:vertAlign w:val="baseline"/>
                <w:lang w:val="en-US"/>
              </w:rPr>
            </w:pPr>
            <w:r>
              <w:rPr>
                <w:rFonts w:hint="default"/>
              </w:rPr>
              <w:t>Glucose</w:t>
            </w:r>
          </w:p>
        </w:tc>
        <w:tc>
          <w:tcPr>
            <w:tcW w:w="2841" w:type="dxa"/>
          </w:tcPr>
          <w:p w14:paraId="276482E2">
            <w:pPr>
              <w:spacing w:line="480" w:lineRule="auto"/>
              <w:rPr>
                <w:rFonts w:hint="default"/>
                <w:b/>
                <w:bCs/>
                <w:vertAlign w:val="baseline"/>
                <w:lang w:val="en-US"/>
              </w:rPr>
            </w:pPr>
            <w:r>
              <w:rPr>
                <w:rFonts w:hint="default"/>
              </w:rPr>
              <w:t>5</w:t>
            </w:r>
          </w:p>
        </w:tc>
        <w:tc>
          <w:tcPr>
            <w:tcW w:w="2841" w:type="dxa"/>
          </w:tcPr>
          <w:p w14:paraId="2313C9E1">
            <w:pPr>
              <w:spacing w:line="480" w:lineRule="auto"/>
              <w:rPr>
                <w:rFonts w:hint="default"/>
                <w:b/>
                <w:bCs/>
                <w:vertAlign w:val="baseline"/>
                <w:lang w:val="en-US"/>
              </w:rPr>
            </w:pPr>
            <w:r>
              <w:rPr>
                <w:rFonts w:hint="default"/>
              </w:rPr>
              <w:t>0.65%</w:t>
            </w:r>
          </w:p>
        </w:tc>
      </w:tr>
      <w:tr w14:paraId="60C89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FE75525">
            <w:pPr>
              <w:spacing w:line="480" w:lineRule="auto"/>
              <w:rPr>
                <w:rFonts w:hint="default"/>
                <w:b/>
                <w:bCs/>
                <w:vertAlign w:val="baseline"/>
                <w:lang w:val="en-US"/>
              </w:rPr>
            </w:pPr>
            <w:r>
              <w:rPr>
                <w:rFonts w:hint="default"/>
              </w:rPr>
              <w:t>BloodPressure</w:t>
            </w:r>
          </w:p>
        </w:tc>
        <w:tc>
          <w:tcPr>
            <w:tcW w:w="2841" w:type="dxa"/>
          </w:tcPr>
          <w:p w14:paraId="2C18D357">
            <w:pPr>
              <w:spacing w:line="480" w:lineRule="auto"/>
              <w:rPr>
                <w:rFonts w:hint="default"/>
                <w:b/>
                <w:bCs/>
                <w:vertAlign w:val="baseline"/>
                <w:lang w:val="en-US"/>
              </w:rPr>
            </w:pPr>
            <w:r>
              <w:rPr>
                <w:rFonts w:hint="default"/>
              </w:rPr>
              <w:t>35</w:t>
            </w:r>
          </w:p>
        </w:tc>
        <w:tc>
          <w:tcPr>
            <w:tcW w:w="2841" w:type="dxa"/>
          </w:tcPr>
          <w:p w14:paraId="1E8CA662">
            <w:pPr>
              <w:spacing w:line="480" w:lineRule="auto"/>
              <w:rPr>
                <w:rFonts w:hint="default"/>
                <w:b/>
                <w:bCs/>
                <w:vertAlign w:val="baseline"/>
                <w:lang w:val="en-US"/>
              </w:rPr>
            </w:pPr>
            <w:r>
              <w:rPr>
                <w:rFonts w:hint="default"/>
              </w:rPr>
              <w:t>4.56%</w:t>
            </w:r>
          </w:p>
        </w:tc>
      </w:tr>
      <w:tr w14:paraId="5C636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313C854">
            <w:pPr>
              <w:spacing w:line="480" w:lineRule="auto"/>
              <w:rPr>
                <w:rFonts w:hint="default"/>
                <w:b/>
                <w:bCs/>
                <w:vertAlign w:val="baseline"/>
                <w:lang w:val="en-US"/>
              </w:rPr>
            </w:pPr>
            <w:r>
              <w:rPr>
                <w:rFonts w:hint="default"/>
              </w:rPr>
              <w:t>SkinThickness</w:t>
            </w:r>
          </w:p>
        </w:tc>
        <w:tc>
          <w:tcPr>
            <w:tcW w:w="2841" w:type="dxa"/>
          </w:tcPr>
          <w:p w14:paraId="5D836C2B">
            <w:pPr>
              <w:spacing w:line="480" w:lineRule="auto"/>
              <w:rPr>
                <w:rFonts w:hint="default"/>
                <w:b/>
                <w:bCs/>
                <w:vertAlign w:val="baseline"/>
                <w:lang w:val="en-US"/>
              </w:rPr>
            </w:pPr>
            <w:r>
              <w:rPr>
                <w:rFonts w:hint="default"/>
              </w:rPr>
              <w:t>227</w:t>
            </w:r>
          </w:p>
        </w:tc>
        <w:tc>
          <w:tcPr>
            <w:tcW w:w="2841" w:type="dxa"/>
          </w:tcPr>
          <w:p w14:paraId="2CAD53C1">
            <w:pPr>
              <w:spacing w:line="480" w:lineRule="auto"/>
              <w:rPr>
                <w:rFonts w:hint="default"/>
                <w:b/>
                <w:bCs/>
                <w:vertAlign w:val="baseline"/>
                <w:lang w:val="en-US"/>
              </w:rPr>
            </w:pPr>
            <w:r>
              <w:rPr>
                <w:rFonts w:hint="default"/>
              </w:rPr>
              <w:t>29.56%</w:t>
            </w:r>
          </w:p>
        </w:tc>
      </w:tr>
      <w:tr w14:paraId="5C812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4D24306">
            <w:pPr>
              <w:spacing w:line="480" w:lineRule="auto"/>
              <w:rPr>
                <w:rFonts w:hint="default"/>
                <w:b/>
                <w:bCs/>
                <w:vertAlign w:val="baseline"/>
                <w:lang w:val="en-US"/>
              </w:rPr>
            </w:pPr>
            <w:r>
              <w:rPr>
                <w:rFonts w:hint="default"/>
              </w:rPr>
              <w:t>Insulin</w:t>
            </w:r>
          </w:p>
        </w:tc>
        <w:tc>
          <w:tcPr>
            <w:tcW w:w="2841" w:type="dxa"/>
          </w:tcPr>
          <w:p w14:paraId="75645DB9">
            <w:pPr>
              <w:spacing w:line="480" w:lineRule="auto"/>
              <w:rPr>
                <w:rFonts w:hint="default"/>
                <w:b/>
                <w:bCs/>
                <w:vertAlign w:val="baseline"/>
                <w:lang w:val="en-US"/>
              </w:rPr>
            </w:pPr>
            <w:r>
              <w:rPr>
                <w:rFonts w:hint="default"/>
              </w:rPr>
              <w:t>374</w:t>
            </w:r>
          </w:p>
        </w:tc>
        <w:tc>
          <w:tcPr>
            <w:tcW w:w="2841" w:type="dxa"/>
          </w:tcPr>
          <w:p w14:paraId="2A43D966">
            <w:pPr>
              <w:spacing w:line="480" w:lineRule="auto"/>
              <w:rPr>
                <w:rFonts w:hint="default"/>
                <w:b/>
                <w:bCs/>
                <w:vertAlign w:val="baseline"/>
                <w:lang w:val="en-US"/>
              </w:rPr>
            </w:pPr>
            <w:r>
              <w:rPr>
                <w:rFonts w:hint="default"/>
              </w:rPr>
              <w:t>48.70%</w:t>
            </w:r>
          </w:p>
        </w:tc>
      </w:tr>
      <w:tr w14:paraId="6CA31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D7E59A9">
            <w:pPr>
              <w:spacing w:line="480" w:lineRule="auto"/>
              <w:rPr>
                <w:rFonts w:hint="default"/>
                <w:b/>
                <w:bCs/>
                <w:vertAlign w:val="baseline"/>
                <w:lang w:val="en-US"/>
              </w:rPr>
            </w:pPr>
            <w:r>
              <w:rPr>
                <w:rFonts w:hint="default"/>
              </w:rPr>
              <w:t>BMI</w:t>
            </w:r>
          </w:p>
        </w:tc>
        <w:tc>
          <w:tcPr>
            <w:tcW w:w="2841" w:type="dxa"/>
          </w:tcPr>
          <w:p w14:paraId="2F044F1D">
            <w:pPr>
              <w:spacing w:line="480" w:lineRule="auto"/>
              <w:rPr>
                <w:rFonts w:hint="default"/>
                <w:b/>
                <w:bCs/>
                <w:vertAlign w:val="baseline"/>
                <w:lang w:val="en-US"/>
              </w:rPr>
            </w:pPr>
            <w:r>
              <w:rPr>
                <w:rFonts w:hint="default"/>
              </w:rPr>
              <w:t>11</w:t>
            </w:r>
          </w:p>
        </w:tc>
        <w:tc>
          <w:tcPr>
            <w:tcW w:w="2841" w:type="dxa"/>
          </w:tcPr>
          <w:p w14:paraId="2B76BD37">
            <w:pPr>
              <w:spacing w:line="480" w:lineRule="auto"/>
              <w:rPr>
                <w:rFonts w:hint="default"/>
                <w:b/>
                <w:bCs/>
                <w:vertAlign w:val="baseline"/>
                <w:lang w:val="en-US"/>
              </w:rPr>
            </w:pPr>
            <w:r>
              <w:rPr>
                <w:rFonts w:hint="default"/>
              </w:rPr>
              <w:t>1.43%</w:t>
            </w:r>
          </w:p>
        </w:tc>
      </w:tr>
    </w:tbl>
    <w:p w14:paraId="4BC0A111">
      <w:pPr>
        <w:pStyle w:val="4"/>
        <w:rPr>
          <w:rFonts w:hint="default"/>
          <w:b/>
          <w:bCs/>
          <w:lang w:val="en-US"/>
        </w:rPr>
      </w:pPr>
    </w:p>
    <w:p w14:paraId="6830D1EC">
      <w:pPr>
        <w:pStyle w:val="3"/>
        <w:bidi w:val="0"/>
        <w:ind w:left="2070" w:leftChars="0" w:hanging="720" w:firstLineChars="0"/>
        <w:rPr>
          <w:rFonts w:hint="default"/>
          <w:lang w:val="en-US"/>
        </w:rPr>
      </w:pPr>
      <w:r>
        <w:rPr>
          <w:rFonts w:hint="default"/>
          <w:b/>
          <w:bCs/>
          <w:sz w:val="24"/>
          <w:szCs w:val="24"/>
        </w:rPr>
        <w:t>Preprocessing Pipelin</w:t>
      </w:r>
      <w:r>
        <w:rPr>
          <w:rFonts w:hint="default"/>
          <w:b/>
          <w:bCs/>
          <w:sz w:val="24"/>
          <w:szCs w:val="24"/>
          <w:lang w:val="en-US"/>
        </w:rPr>
        <w:t>e</w:t>
      </w:r>
    </w:p>
    <w:p w14:paraId="39C7D47E">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An efficient multi-stage preprocessing pipeline has been deployed to solve the data quality problems.</w:t>
      </w:r>
    </w:p>
    <w:p w14:paraId="78F07592">
      <w:pPr>
        <w:pStyle w:val="4"/>
        <w:rPr>
          <w:rFonts w:hint="default"/>
          <w:lang w:val="en-US"/>
        </w:rPr>
      </w:pPr>
    </w:p>
    <w:p w14:paraId="2D034E59">
      <w:pPr>
        <w:pStyle w:val="5"/>
        <w:numPr>
          <w:ilvl w:val="2"/>
          <w:numId w:val="1"/>
        </w:numPr>
        <w:bidi w:val="0"/>
        <w:ind w:left="1350" w:leftChars="0" w:firstLine="720" w:firstLineChars="0"/>
        <w:rPr>
          <w:rFonts w:hint="default"/>
          <w:b/>
          <w:bCs/>
          <w:sz w:val="24"/>
          <w:szCs w:val="24"/>
        </w:rPr>
      </w:pPr>
      <w:r>
        <w:rPr>
          <w:rFonts w:hint="default"/>
          <w:b/>
          <w:bCs/>
          <w:sz w:val="24"/>
          <w:szCs w:val="24"/>
        </w:rPr>
        <w:t>Missing Value Imputation using Group Median</w:t>
      </w:r>
    </w:p>
    <w:p w14:paraId="24923E67">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preprocessing pipeline starts with the first and most important step, which is to deal with the widespread problem of missing values in the PIMA Indian Diabetes Dataset</w:t>
      </w:r>
      <w:r>
        <w:rPr>
          <w:rFonts w:hint="default" w:cs="Times New Roman"/>
          <w:sz w:val="24"/>
          <w:szCs w:val="24"/>
          <w:lang w:val="en-US"/>
        </w:rPr>
        <w:t xml:space="preserve"> [2,5]</w:t>
      </w:r>
      <w:r>
        <w:rPr>
          <w:rFonts w:hint="default" w:ascii="Times New Roman" w:hAnsi="Times New Roman" w:cs="Times New Roman"/>
          <w:sz w:val="24"/>
          <w:szCs w:val="24"/>
          <w:lang w:val="en-US"/>
        </w:rPr>
        <w:t>. Zero values in the clinically critical fields of Glucose, BloodPressure, BMI, Insulin, and SkinThickness are clinically impossible that a living individual can have zero glucose levels (indicating death) or zero blood pressure (indicating cardiac arrest) or zero BMI (physically impossible) or zero skin thickness (anatomically impossible), in this dataset</w:t>
      </w:r>
      <w:r>
        <w:rPr>
          <w:rFonts w:hint="default" w:cs="Times New Roman"/>
          <w:sz w:val="24"/>
          <w:szCs w:val="24"/>
          <w:lang w:val="en-US"/>
        </w:rPr>
        <w:t xml:space="preserve"> [2,8]</w:t>
      </w:r>
      <w:r>
        <w:rPr>
          <w:rFonts w:hint="default" w:ascii="Times New Roman" w:hAnsi="Times New Roman" w:cs="Times New Roman"/>
          <w:sz w:val="24"/>
          <w:szCs w:val="24"/>
          <w:lang w:val="en-US"/>
        </w:rPr>
        <w:t>. Likewise, zero insulin levels are theoretically possible in absolute insulin deficiency (Type 1 diabetes), but are extremely improbable in this mostly Type 2 diabetes patient population. Thus, such zero values are conveniently classified and are not considered as valid measurements but as missing data</w:t>
      </w:r>
      <w:r>
        <w:rPr>
          <w:rFonts w:hint="default" w:cs="Times New Roman"/>
          <w:sz w:val="24"/>
          <w:szCs w:val="24"/>
          <w:lang w:val="en-US"/>
        </w:rPr>
        <w:t xml:space="preserve"> [2,12]</w:t>
      </w:r>
      <w:r>
        <w:rPr>
          <w:rFonts w:hint="default" w:ascii="Times New Roman" w:hAnsi="Times New Roman" w:cs="Times New Roman"/>
          <w:sz w:val="24"/>
          <w:szCs w:val="24"/>
          <w:lang w:val="en-US"/>
        </w:rPr>
        <w:t>. To address such missing values, the research will use a group median imputation strategy that has the following steps</w:t>
      </w:r>
      <w:r>
        <w:rPr>
          <w:rFonts w:hint="default" w:cs="Times New Roman"/>
          <w:sz w:val="24"/>
          <w:szCs w:val="24"/>
          <w:lang w:val="en-US"/>
        </w:rPr>
        <w:t xml:space="preserve"> [2]</w:t>
      </w:r>
      <w:r>
        <w:rPr>
          <w:rFonts w:hint="default" w:ascii="Times New Roman" w:hAnsi="Times New Roman" w:cs="Times New Roman"/>
          <w:sz w:val="24"/>
          <w:szCs w:val="24"/>
          <w:lang w:val="en-US"/>
        </w:rPr>
        <w:t xml:space="preserve">: first, the data will be stratified into two clinically meaningful groups depending on the outcome variable diabetic patients (Outcome = 1) and non-diabetic patients (Outcome = 0); second, the median value of each attribute with missing values will be estimated separately in each group and the missing entries will be replaced with the median of that Two reasons are given why the median is preferred to the mean: 1 the median is resistant to outliers, which is to say that extreme values (such as an insulin value of 846 μU/mL) do not pull the imputation value out of the normal distribution; and 2 medical data, especially laboratory measures such as insulin and glucose typically have skewed distributions with the median better reflecting the central tendency The group specific approach maintains the unique physiological features of diabetic and non-diabetic populations e.g., the median level of glucose of diabetic patients is about 142 mg/dL and that of non-diabetic patients is about 100 mg/dL and applying a single global median (117 mg/dL) would systematically bias imputed values of both groups. As shown in </w:t>
      </w:r>
      <w:r>
        <w:rPr>
          <w:rFonts w:hint="default" w:ascii="Times New Roman" w:hAnsi="Times New Roman" w:cs="Times New Roman"/>
          <w:b/>
          <w:bCs/>
          <w:sz w:val="24"/>
          <w:szCs w:val="24"/>
          <w:lang w:val="en-US"/>
        </w:rPr>
        <w:t>Figure 3.1</w:t>
      </w:r>
      <w:r>
        <w:rPr>
          <w:rFonts w:hint="default" w:ascii="Times New Roman" w:hAnsi="Times New Roman" w:cs="Times New Roman"/>
          <w:sz w:val="24"/>
          <w:szCs w:val="24"/>
          <w:lang w:val="en-US"/>
        </w:rPr>
        <w:t>, the distribution of values prior to and following the replacement of missing values visually illustrates that impossible zero values are eliminated but the originating distributional properties of each attribute within each diagnostic group are preserved</w:t>
      </w:r>
      <w:r>
        <w:rPr>
          <w:rFonts w:hint="default" w:cs="Times New Roman"/>
          <w:sz w:val="24"/>
          <w:szCs w:val="24"/>
          <w:lang w:val="en-US"/>
        </w:rPr>
        <w:t xml:space="preserve"> [5,8]</w:t>
      </w:r>
      <w:r>
        <w:rPr>
          <w:rFonts w:hint="default" w:ascii="Times New Roman" w:hAnsi="Times New Roman" w:cs="Times New Roman"/>
          <w:sz w:val="24"/>
          <w:szCs w:val="24"/>
          <w:lang w:val="en-US"/>
        </w:rPr>
        <w:t>.</w:t>
      </w:r>
    </w:p>
    <w:p w14:paraId="14FB7C5C">
      <w:pPr>
        <w:jc w:val="both"/>
        <w:rPr>
          <w:rFonts w:hint="default"/>
        </w:rPr>
      </w:pPr>
    </w:p>
    <w:p w14:paraId="4D4E215E">
      <w:pPr>
        <w:jc w:val="both"/>
        <w:rPr>
          <w:rFonts w:hint="default"/>
        </w:rPr>
      </w:pPr>
    </w:p>
    <w:p w14:paraId="2CF6350A">
      <w:pPr>
        <w:jc w:val="both"/>
        <w:rPr>
          <w:rFonts w:hint="default"/>
          <w:b/>
          <w:bCs/>
        </w:rPr>
      </w:pPr>
    </w:p>
    <w:p w14:paraId="1856B14C">
      <w:pPr>
        <w:jc w:val="both"/>
        <w:rPr>
          <w:rFonts w:hint="default"/>
          <w:b/>
          <w:bCs/>
        </w:rPr>
      </w:pPr>
    </w:p>
    <w:p w14:paraId="59E9915B">
      <w:pPr>
        <w:jc w:val="both"/>
        <w:rPr>
          <w:rFonts w:hint="default"/>
          <w:b/>
          <w:bCs/>
        </w:rPr>
      </w:pPr>
    </w:p>
    <w:p w14:paraId="583FF8FE">
      <w:pPr>
        <w:jc w:val="both"/>
        <w:rPr>
          <w:rFonts w:hint="default"/>
          <w:b/>
          <w:bCs/>
        </w:rPr>
      </w:pPr>
    </w:p>
    <w:p w14:paraId="3530FD66">
      <w:pPr>
        <w:jc w:val="both"/>
        <w:rPr>
          <w:rFonts w:hint="default" w:ascii="Calibri" w:hAnsi="Calibri" w:eastAsia="FncrfnAdvTT3713a231" w:cs="Calibri"/>
          <w:b/>
          <w:bCs/>
          <w:color w:val="131413"/>
          <w:kern w:val="0"/>
          <w:sz w:val="20"/>
          <w:szCs w:val="20"/>
          <w:lang w:val="en-US" w:eastAsia="zh-CN" w:bidi="ar"/>
        </w:rPr>
      </w:pPr>
      <w:r>
        <w:rPr>
          <w:rFonts w:hint="default"/>
          <w:b/>
          <w:bCs/>
        </w:rPr>
        <w:t>Figure 3.1 shows before and after missing value replacement</w:t>
      </w:r>
      <w:r>
        <w:rPr>
          <w:rFonts w:hint="default" w:ascii="Calibri" w:hAnsi="Calibri" w:eastAsia="FncrfnAdvTT3713a231" w:cs="Calibri"/>
          <w:b/>
          <w:bCs/>
          <w:color w:val="131413"/>
          <w:kern w:val="0"/>
          <w:sz w:val="20"/>
          <w:szCs w:val="20"/>
          <w:lang w:val="en-US" w:eastAsia="zh-CN" w:bidi="ar"/>
        </w:rPr>
        <w:drawing>
          <wp:anchor distT="0" distB="0" distL="114300" distR="114300" simplePos="0" relativeHeight="251664384" behindDoc="0" locked="0" layoutInCell="1" allowOverlap="1">
            <wp:simplePos x="0" y="0"/>
            <wp:positionH relativeFrom="column">
              <wp:posOffset>435610</wp:posOffset>
            </wp:positionH>
            <wp:positionV relativeFrom="paragraph">
              <wp:posOffset>170815</wp:posOffset>
            </wp:positionV>
            <wp:extent cx="4486910" cy="3951605"/>
            <wp:effectExtent l="0" t="0" r="8890" b="10795"/>
            <wp:wrapTopAndBottom/>
            <wp:docPr id="4" name="Picture 4" descr="bar compaarision grap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ar compaarision graph 1"/>
                    <pic:cNvPicPr>
                      <a:picLocks noChangeAspect="1"/>
                    </pic:cNvPicPr>
                  </pic:nvPicPr>
                  <pic:blipFill>
                    <a:blip r:embed="rId11"/>
                    <a:stretch>
                      <a:fillRect/>
                    </a:stretch>
                  </pic:blipFill>
                  <pic:spPr>
                    <a:xfrm>
                      <a:off x="0" y="0"/>
                      <a:ext cx="4486910" cy="3951605"/>
                    </a:xfrm>
                    <a:prstGeom prst="rect">
                      <a:avLst/>
                    </a:prstGeom>
                  </pic:spPr>
                </pic:pic>
              </a:graphicData>
            </a:graphic>
          </wp:anchor>
        </w:drawing>
      </w:r>
    </w:p>
    <w:p w14:paraId="1ED27040">
      <w:pPr>
        <w:jc w:val="both"/>
        <w:rPr>
          <w:rFonts w:hint="default" w:ascii="Calibri" w:hAnsi="Calibri" w:eastAsia="FncrfnAdvTT3713a231" w:cs="Calibri"/>
          <w:b/>
          <w:bCs/>
          <w:color w:val="131413"/>
          <w:kern w:val="0"/>
          <w:sz w:val="20"/>
          <w:szCs w:val="20"/>
          <w:lang w:val="en-US" w:eastAsia="zh-CN" w:bidi="ar"/>
        </w:rPr>
      </w:pPr>
    </w:p>
    <w:p w14:paraId="58320689">
      <w:pPr>
        <w:pStyle w:val="5"/>
        <w:numPr>
          <w:ilvl w:val="2"/>
          <w:numId w:val="1"/>
        </w:numPr>
        <w:bidi w:val="0"/>
        <w:rPr>
          <w:rFonts w:hint="default"/>
          <w:sz w:val="24"/>
          <w:szCs w:val="24"/>
        </w:rPr>
      </w:pPr>
      <w:r>
        <w:rPr>
          <w:rFonts w:hint="default"/>
          <w:sz w:val="24"/>
          <w:szCs w:val="24"/>
        </w:rPr>
        <w:t>Outlier Detection and Treatment using IQR</w:t>
      </w:r>
    </w:p>
    <w:p w14:paraId="66536A0F">
      <w:p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Outliers may occur due to a variety of reasons, such as measurement errors (such as a blood pressure reading incorrectly recorded as 200 mm Hg), data entry errors (such as age being entered as 999 years), or actual but uncommon clinical cases (such as an insulin level of 846 μU/mL in a seriously insulin-resistant patient)</w:t>
      </w:r>
      <w:r>
        <w:rPr>
          <w:rFonts w:hint="default" w:cs="Times New Roman"/>
          <w:sz w:val="24"/>
          <w:szCs w:val="24"/>
          <w:lang w:val="en-US"/>
        </w:rPr>
        <w:t xml:space="preserve"> [2,5]</w:t>
      </w:r>
      <w:r>
        <w:rPr>
          <w:rFonts w:hint="default" w:ascii="Times New Roman" w:hAnsi="Times New Roman" w:cs="Times New Roman"/>
          <w:sz w:val="24"/>
          <w:szCs w:val="24"/>
          <w:lang w:val="en-US"/>
        </w:rPr>
        <w:t>. Outliers, no matter their source, present a significant challenge to machine learning model performance since they can bias statistical measures like the mean and standard deviation, can have a disproportionate effect during distance-sensitive algorithms such as KNN and SVM, and can drive the model to learn patterns that are desirable to outliers and not broadly applicable trends in the data</w:t>
      </w:r>
      <w:r>
        <w:rPr>
          <w:rFonts w:hint="default" w:cs="Times New Roman"/>
          <w:sz w:val="24"/>
          <w:szCs w:val="24"/>
          <w:lang w:val="en-US"/>
        </w:rPr>
        <w:t xml:space="preserve"> [2,8]</w:t>
      </w:r>
      <w:r>
        <w:rPr>
          <w:rFonts w:hint="default" w:ascii="Times New Roman" w:hAnsi="Times New Roman" w:cs="Times New Roman"/>
          <w:sz w:val="24"/>
          <w:szCs w:val="24"/>
          <w:lang w:val="en-US"/>
        </w:rPr>
        <w:t>. To overcome this drawback, this study uses the Inter-Quartile Range (IQR) tool, a tool of widely used statistics, as it is a tool that is robust and simple to use when it comes to detecting outliers. The IQR approach is used on the assumption that the outliers are values which do not belong to the region of the data that the middle 50 percent of the data ought to occupy</w:t>
      </w:r>
      <w:r>
        <w:rPr>
          <w:rFonts w:hint="default" w:cs="Times New Roman"/>
          <w:sz w:val="24"/>
          <w:szCs w:val="24"/>
          <w:lang w:val="en-US"/>
        </w:rPr>
        <w:t xml:space="preserve"> [2]</w:t>
      </w:r>
      <w:r>
        <w:rPr>
          <w:rFonts w:hint="default" w:ascii="Times New Roman" w:hAnsi="Times New Roman" w:cs="Times New Roman"/>
          <w:sz w:val="24"/>
          <w:szCs w:val="24"/>
          <w:lang w:val="en-US"/>
        </w:rPr>
        <w:t>. The process is executed in the following way: initially, the dataset is re-stratified into diabetic and non-diabetic groups to make sure that outliers are identified within clinically homogeneous groups; then, to identify outliers, first quartile (Q1), which is the 25th percentile, and the third quartile (Q3), which is the 75th percentile, are computed as the different between</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Q</w:t>
      </w:r>
      <w:r>
        <w:rPr>
          <w:rFonts w:hint="default" w:ascii="Times New Roman" w:hAnsi="Times New Roman" w:cs="Times New Roman"/>
          <w:sz w:val="24"/>
          <w:szCs w:val="24"/>
        </w:rPr>
        <w:t>3 and Q1</w:t>
      </w:r>
      <w:r>
        <w:rPr>
          <w:rFonts w:hint="default" w:cs="Times New Roman"/>
          <w:sz w:val="24"/>
          <w:szCs w:val="24"/>
          <w:lang w:val="en-US"/>
        </w:rPr>
        <w:t xml:space="preserve"> [2,5]</w:t>
      </w:r>
      <w:r>
        <w:rPr>
          <w:rFonts w:hint="default" w:ascii="Times New Roman" w:hAnsi="Times New Roman" w:cs="Times New Roman"/>
          <w:sz w:val="24"/>
          <w:szCs w:val="24"/>
        </w:rPr>
        <w:t>.</w:t>
      </w:r>
    </w:p>
    <w:p w14:paraId="386C3E87">
      <w:pPr>
        <w:jc w:val="both"/>
        <w:rPr>
          <w:rFonts w:hint="default"/>
        </w:rPr>
      </w:pPr>
    </w:p>
    <w:p w14:paraId="74C85103">
      <w:pPr>
        <w:jc w:val="both"/>
        <w:rPr>
          <w:rFonts w:hint="default"/>
        </w:rPr>
      </w:pPr>
      <m:oMathPara>
        <m:oMath>
          <m:r>
            <m:rPr>
              <m:sty m:val="p"/>
            </m:rPr>
            <w:rPr>
              <w:rFonts w:hint="default"/>
            </w:rPr>
            <m:t xml:space="preserve">Q1 = 25th percentile </m:t>
          </m:r>
        </m:oMath>
      </m:oMathPara>
    </w:p>
    <w:p w14:paraId="33450F39">
      <w:pPr>
        <w:jc w:val="both"/>
        <w:rPr>
          <w:rFonts w:hint="default"/>
        </w:rPr>
      </w:pPr>
      <m:oMathPara>
        <m:oMath>
          <m:r>
            <m:rPr>
              <m:sty m:val="p"/>
            </m:rPr>
            <w:rPr>
              <w:rFonts w:hint="default"/>
            </w:rPr>
            <m:t xml:space="preserve">Q3 = 75th percentile </m:t>
          </m:r>
        </m:oMath>
      </m:oMathPara>
    </w:p>
    <w:p w14:paraId="217F9753">
      <w:pPr>
        <w:jc w:val="both"/>
        <w:rPr>
          <w:rFonts w:hint="default"/>
        </w:rPr>
      </w:pPr>
      <m:oMathPara>
        <m:oMath>
          <m:r>
            <m:rPr>
              <m:sty m:val="p"/>
            </m:rPr>
            <w:rPr>
              <w:rFonts w:hint="default"/>
            </w:rPr>
            <m:t xml:space="preserve">IQR = Q3 − Q1 </m:t>
          </m:r>
        </m:oMath>
      </m:oMathPara>
    </w:p>
    <w:p w14:paraId="4BE6F70B">
      <w:pPr>
        <w:jc w:val="both"/>
        <w:rPr>
          <w:rFonts w:hint="default"/>
        </w:rPr>
      </w:pPr>
    </w:p>
    <w:p w14:paraId="0FE618E3">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Fourth, the lower and upper limits of detecting outliers are calculated as the extension of 1.5 times of IQR under Q1 and over Q3, respectively</w:t>
      </w:r>
      <w:r>
        <w:rPr>
          <w:rFonts w:hint="default" w:cs="Times New Roman"/>
          <w:sz w:val="24"/>
          <w:szCs w:val="24"/>
          <w:lang w:val="en-US"/>
        </w:rPr>
        <w:t xml:space="preserve"> [2,8]</w:t>
      </w:r>
      <w:r>
        <w:rPr>
          <w:rFonts w:hint="default" w:ascii="Times New Roman" w:hAnsi="Times New Roman" w:cs="Times New Roman"/>
          <w:sz w:val="24"/>
          <w:szCs w:val="24"/>
          <w:lang w:val="en-US"/>
        </w:rPr>
        <w:t>.</w:t>
      </w:r>
    </w:p>
    <w:p w14:paraId="36DA4AC3">
      <w:pPr>
        <w:jc w:val="both"/>
        <w:rPr>
          <w:rFonts w:hint="default"/>
          <w:lang w:val="en-US"/>
        </w:rPr>
      </w:pPr>
    </w:p>
    <w:p w14:paraId="486A2865">
      <w:pPr>
        <w:jc w:val="both"/>
        <w:rPr>
          <w:rFonts w:hint="default"/>
          <w:i w:val="0"/>
        </w:rPr>
      </w:pPr>
      <m:oMathPara>
        <m:oMath>
          <m:r>
            <m:rPr>
              <m:sty m:val="p"/>
            </m:rPr>
            <w:rPr>
              <w:rFonts w:hint="default"/>
            </w:rPr>
            <m:t xml:space="preserve">Lower bound = Q1 − 1.5 × IQR </m:t>
          </m:r>
        </m:oMath>
      </m:oMathPara>
    </w:p>
    <w:p w14:paraId="5EACC679">
      <w:pPr>
        <w:jc w:val="both"/>
        <w:rPr>
          <w:rFonts w:hint="default"/>
          <w:i w:val="0"/>
        </w:rPr>
      </w:pPr>
      <m:oMathPara>
        <m:oMath>
          <m:r>
            <m:rPr>
              <m:sty m:val="p"/>
            </m:rPr>
            <w:rPr>
              <w:rFonts w:hint="default"/>
            </w:rPr>
            <m:t xml:space="preserve">Upper bound = Q3 + 1.5 × IQR </m:t>
          </m:r>
        </m:oMath>
      </m:oMathPara>
    </w:p>
    <w:p w14:paraId="7485BB90">
      <w:pPr>
        <w:jc w:val="both"/>
        <w:rPr>
          <w:rFonts w:hint="default"/>
          <w:i w:val="0"/>
          <w:lang w:val="en-US"/>
        </w:rPr>
      </w:pPr>
    </w:p>
    <w:p w14:paraId="1189D8BE">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1.5 multiplier is a typical rule of thumb in statistical analysis, with multipliers either below or above this range considered outliers. Any datum below the lower bound or above the upper one is regarded as an outlier and it gets substituted with the group median of that attribute. The reason the group median is used in place of a mean is not arbitrary but rather the median is not affected by outliers so that the replacement value is not biased. As an illustration, the Q1 of an Insulin attribute in the diabetic group is 78 μU/mL, Q3 is 195 μU/mL and the IQR is 117 μU/mL, the lower bound is -97.5 μU/mL (no lower outliers), and the upper bound is 370 Figure 3.2 visually compares the data distribution prior to the outlier removal and after it, which visually shows that the outliers were removed without altering the shape and central tendency of the distribution</w:t>
      </w:r>
      <w:r>
        <w:rPr>
          <w:rFonts w:hint="default" w:cs="Times New Roman"/>
          <w:sz w:val="24"/>
          <w:szCs w:val="24"/>
          <w:lang w:val="en-US"/>
        </w:rPr>
        <w:t xml:space="preserve"> [2,5]</w:t>
      </w:r>
      <w:r>
        <w:rPr>
          <w:rFonts w:hint="default" w:ascii="Times New Roman" w:hAnsi="Times New Roman" w:cs="Times New Roman"/>
          <w:sz w:val="24"/>
          <w:szCs w:val="24"/>
          <w:lang w:val="en-US"/>
        </w:rPr>
        <w:t>.</w:t>
      </w:r>
    </w:p>
    <w:p w14:paraId="6A11D712">
      <w:pPr>
        <w:jc w:val="both"/>
        <w:rPr>
          <w:rFonts w:hint="default"/>
        </w:rPr>
      </w:pPr>
    </w:p>
    <w:p w14:paraId="4FF43A74">
      <w:pPr>
        <w:jc w:val="both"/>
        <w:rPr>
          <w:rFonts w:hint="default"/>
          <w:b/>
          <w:bCs/>
        </w:rPr>
      </w:pPr>
    </w:p>
    <w:p w14:paraId="73933182">
      <w:pPr>
        <w:jc w:val="both"/>
        <w:rPr>
          <w:rFonts w:hint="default"/>
          <w:b/>
          <w:bCs/>
        </w:rPr>
      </w:pPr>
    </w:p>
    <w:p w14:paraId="353418B9">
      <w:pPr>
        <w:jc w:val="both"/>
        <w:rPr>
          <w:rFonts w:hint="default"/>
          <w:b/>
          <w:bCs/>
          <w:lang w:val="en-US"/>
        </w:rPr>
      </w:pPr>
      <w:r>
        <w:rPr>
          <w:rFonts w:hint="default"/>
          <w:b/>
          <w:bCs/>
        </w:rPr>
        <w:t>Figure 3.2 shows before and after outlier removal</w:t>
      </w:r>
      <w:r>
        <w:rPr>
          <w:rFonts w:hint="default" w:ascii="Calibri" w:hAnsi="Calibri" w:eastAsia="FncrfnAdvTT3713a231" w:cs="Calibri"/>
          <w:b/>
          <w:bCs/>
          <w:color w:val="131413"/>
          <w:kern w:val="0"/>
          <w:sz w:val="20"/>
          <w:szCs w:val="20"/>
          <w:lang w:val="en-US" w:eastAsia="zh-CN" w:bidi="ar"/>
        </w:rPr>
        <w:drawing>
          <wp:anchor distT="0" distB="0" distL="114300" distR="114300" simplePos="0" relativeHeight="251665408" behindDoc="0" locked="0" layoutInCell="1" allowOverlap="1">
            <wp:simplePos x="0" y="0"/>
            <wp:positionH relativeFrom="column">
              <wp:posOffset>268605</wp:posOffset>
            </wp:positionH>
            <wp:positionV relativeFrom="paragraph">
              <wp:posOffset>236220</wp:posOffset>
            </wp:positionV>
            <wp:extent cx="4993005" cy="3882390"/>
            <wp:effectExtent l="0" t="0" r="17145" b="3810"/>
            <wp:wrapTopAndBottom/>
            <wp:docPr id="3" name="Picture 3" descr="Untitled desig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titled design (2)"/>
                    <pic:cNvPicPr>
                      <a:picLocks noChangeAspect="1"/>
                    </pic:cNvPicPr>
                  </pic:nvPicPr>
                  <pic:blipFill>
                    <a:blip r:embed="rId12"/>
                    <a:stretch>
                      <a:fillRect/>
                    </a:stretch>
                  </pic:blipFill>
                  <pic:spPr>
                    <a:xfrm>
                      <a:off x="0" y="0"/>
                      <a:ext cx="4993005" cy="3882390"/>
                    </a:xfrm>
                    <a:prstGeom prst="rect">
                      <a:avLst/>
                    </a:prstGeom>
                  </pic:spPr>
                </pic:pic>
              </a:graphicData>
            </a:graphic>
          </wp:anchor>
        </w:drawing>
      </w:r>
      <w:r>
        <w:rPr>
          <w:rFonts w:hint="default"/>
          <w:b/>
          <w:bCs/>
          <w:lang w:val="en-US"/>
        </w:rPr>
        <w:t>.</w:t>
      </w:r>
    </w:p>
    <w:p w14:paraId="7E6C6D32">
      <w:pPr>
        <w:jc w:val="both"/>
        <w:rPr>
          <w:rFonts w:hint="default"/>
          <w:b/>
          <w:bCs/>
          <w:lang w:val="en-US"/>
        </w:rPr>
      </w:pPr>
    </w:p>
    <w:p w14:paraId="4E92AC28">
      <w:pPr>
        <w:pStyle w:val="5"/>
        <w:numPr>
          <w:ilvl w:val="2"/>
          <w:numId w:val="1"/>
        </w:numPr>
        <w:bidi w:val="0"/>
        <w:rPr>
          <w:rFonts w:hint="default"/>
          <w:sz w:val="24"/>
          <w:szCs w:val="24"/>
        </w:rPr>
      </w:pPr>
      <w:r>
        <w:rPr>
          <w:rFonts w:hint="default"/>
          <w:sz w:val="24"/>
          <w:szCs w:val="24"/>
        </w:rPr>
        <w:t>Max-Min Normalization</w:t>
      </w:r>
    </w:p>
    <w:p w14:paraId="3495C882">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eight clinical attributes in the PIMA Indian Diabetes Dataset have the most drastically varying numerical ranges which can negatively influence machine learning model performance</w:t>
      </w:r>
      <w:r>
        <w:rPr>
          <w:rFonts w:hint="default" w:cs="Times New Roman"/>
          <w:sz w:val="24"/>
          <w:szCs w:val="24"/>
          <w:lang w:val="en-US"/>
        </w:rPr>
        <w:t xml:space="preserve"> [2,5]</w:t>
      </w:r>
      <w:r>
        <w:rPr>
          <w:rFonts w:hint="default" w:ascii="Times New Roman" w:hAnsi="Times New Roman" w:cs="Times New Roman"/>
          <w:sz w:val="24"/>
          <w:szCs w:val="24"/>
          <w:lang w:val="en-US"/>
        </w:rPr>
        <w:t>. An example is, the Insulin attribute is between 0 and 846 μU/mL, Glucose is between 0 and 199 mg/dL, Age is between 21 and 81 years, and the Diabetes Pedigree Function has a range of only 0.08 to 2.42</w:t>
      </w:r>
      <w:r>
        <w:rPr>
          <w:rFonts w:hint="default" w:cs="Times New Roman"/>
          <w:sz w:val="24"/>
          <w:szCs w:val="24"/>
          <w:lang w:val="en-US"/>
        </w:rPr>
        <w:t xml:space="preserve"> [2,4]</w:t>
      </w:r>
      <w:r>
        <w:rPr>
          <w:rFonts w:hint="default" w:ascii="Times New Roman" w:hAnsi="Times New Roman" w:cs="Times New Roman"/>
          <w:sz w:val="24"/>
          <w:szCs w:val="24"/>
          <w:lang w:val="en-US"/>
        </w:rPr>
        <w:t>. In the absence of normalization, the attributes with higher numerical range would dominantly contribute to the distance-based calculations in algorithms such as K-Nearest Neighbors, Support Vector Machines and neural networks, effectively eclipsing the contributions of the smaller-range attributes such as Pedigree Function which could be clinically important</w:t>
      </w:r>
      <w:r>
        <w:rPr>
          <w:rFonts w:hint="default" w:cs="Times New Roman"/>
          <w:sz w:val="24"/>
          <w:szCs w:val="24"/>
          <w:lang w:val="en-US"/>
        </w:rPr>
        <w:t xml:space="preserve"> [5,8]</w:t>
      </w:r>
      <w:r>
        <w:rPr>
          <w:rFonts w:hint="default" w:ascii="Times New Roman" w:hAnsi="Times New Roman" w:cs="Times New Roman"/>
          <w:sz w:val="24"/>
          <w:szCs w:val="24"/>
          <w:lang w:val="en-US"/>
        </w:rPr>
        <w:t>. In addition, numerous machine learning algorithms, and in particular gradient-based optimization algorithms (including logistic regression and neural networks) are much faster to converge when all features are on the same scale since the optimization landscape becomes more round and less long</w:t>
      </w:r>
      <w:r>
        <w:rPr>
          <w:rFonts w:hint="default" w:cs="Times New Roman"/>
          <w:sz w:val="24"/>
          <w:szCs w:val="24"/>
          <w:lang w:val="en-US"/>
        </w:rPr>
        <w:t xml:space="preserve"> [6,9]</w:t>
      </w:r>
      <w:r>
        <w:rPr>
          <w:rFonts w:hint="default" w:ascii="Times New Roman" w:hAnsi="Times New Roman" w:cs="Times New Roman"/>
          <w:sz w:val="24"/>
          <w:szCs w:val="24"/>
          <w:lang w:val="en-US"/>
        </w:rPr>
        <w:t>. To overcome these problems, this study makes use of Max-Min Normalization (also called min-max scaling) that converts all features to a normal range of [0, 1], but does not alter distributional relationships</w:t>
      </w:r>
      <w:r>
        <w:rPr>
          <w:rFonts w:hint="default" w:cs="Times New Roman"/>
          <w:sz w:val="24"/>
          <w:szCs w:val="24"/>
          <w:lang w:val="en-US"/>
        </w:rPr>
        <w:t xml:space="preserve"> [4,5,6]</w:t>
      </w:r>
      <w:r>
        <w:rPr>
          <w:rFonts w:hint="default" w:ascii="Times New Roman" w:hAnsi="Times New Roman" w:cs="Times New Roman"/>
          <w:sz w:val="24"/>
          <w:szCs w:val="24"/>
          <w:lang w:val="en-US"/>
        </w:rPr>
        <w:t>. The formula of normalization is as follows:</w:t>
      </w:r>
    </w:p>
    <w:p w14:paraId="6358786C">
      <w:pPr>
        <w:jc w:val="both"/>
        <w:rPr>
          <w:rFonts w:hint="default"/>
        </w:rPr>
      </w:pPr>
    </w:p>
    <w:p w14:paraId="5B32BCBF">
      <w:pPr>
        <w:jc w:val="both"/>
        <w:rPr>
          <w:rFonts w:hint="default" w:hAnsi="Cambria Math"/>
          <w:i w:val="0"/>
          <w:lang w:val="en-US"/>
        </w:rPr>
      </w:pPr>
      <m:oMathPara>
        <m:oMath>
          <m:sSub>
            <m:sSubPr>
              <m:ctrlPr>
                <w:rPr>
                  <w:rFonts w:ascii="Cambria Math" w:hAnsi="Cambria Math"/>
                  <w:i/>
                  <w:lang w:val="en-US"/>
                </w:rPr>
              </m:ctrlPr>
            </m:sSubPr>
            <m:e>
              <m:r>
                <m:rPr/>
                <w:rPr>
                  <w:rFonts w:hint="default" w:ascii="Cambria Math" w:hAnsi="Cambria Math"/>
                  <w:lang w:val="en-US"/>
                </w:rPr>
                <m:t>X</m:t>
              </m:r>
              <m:ctrlPr>
                <w:rPr>
                  <w:rFonts w:ascii="Cambria Math" w:hAnsi="Cambria Math"/>
                  <w:i/>
                  <w:lang w:val="en-US"/>
                </w:rPr>
              </m:ctrlPr>
            </m:e>
            <m:sub>
              <m:r>
                <m:rPr/>
                <w:rPr>
                  <w:rFonts w:hint="default" w:ascii="Cambria Math" w:hAnsi="Cambria Math"/>
                  <w:lang w:val="en-US"/>
                </w:rPr>
                <m:t>norm</m:t>
              </m:r>
              <m:ctrlPr>
                <w:rPr>
                  <w:rFonts w:ascii="Cambria Math" w:hAnsi="Cambria Math"/>
                  <w:i/>
                  <w:lang w:val="en-US"/>
                </w:rPr>
              </m:ctrlPr>
            </m:sub>
          </m:sSub>
          <m:r>
            <m:rPr/>
            <w:rPr>
              <w:rFonts w:hint="default" w:ascii="Cambria Math" w:hAnsi="Cambria Math"/>
              <w:lang w:val="en-US"/>
            </w:rPr>
            <m:t>=</m:t>
          </m:r>
          <m:box>
            <m:boxPr>
              <m:ctrlPr>
                <w:rPr>
                  <w:rFonts w:hint="default" w:ascii="Cambria Math" w:hAnsi="Cambria Math"/>
                  <w:i/>
                  <w:lang w:val="en-US"/>
                </w:rPr>
              </m:ctrlPr>
            </m:boxPr>
            <m:e>
              <m:argPr>
                <m:argSz m:val="-1"/>
              </m:argPr>
              <m:f>
                <m:fPr>
                  <m:ctrlPr>
                    <w:rPr>
                      <w:rFonts w:hint="default" w:ascii="Cambria Math" w:hAnsi="Cambria Math"/>
                      <w:i/>
                      <w:lang w:val="en-US"/>
                    </w:rPr>
                  </m:ctrlPr>
                </m:fPr>
                <m:num>
                  <m:r>
                    <m:rPr/>
                    <w:rPr>
                      <w:rFonts w:hint="default" w:ascii="Cambria Math" w:hAnsi="Cambria Math"/>
                      <w:lang w:val="en-US"/>
                    </w:rPr>
                    <m:t>X−</m:t>
                  </m:r>
                  <m:sSub>
                    <m:sSubPr>
                      <m:ctrlPr>
                        <w:rPr>
                          <w:rFonts w:hint="default" w:ascii="Cambria Math" w:hAnsi="Cambria Math"/>
                          <w:i/>
                          <w:lang w:val="en-US"/>
                        </w:rPr>
                      </m:ctrlPr>
                    </m:sSubPr>
                    <m:e>
                      <m:r>
                        <m:rPr/>
                        <w:rPr>
                          <w:rFonts w:hint="default" w:ascii="Cambria Math" w:hAnsi="Cambria Math"/>
                          <w:lang w:val="en-US"/>
                        </w:rPr>
                        <m:t>X</m:t>
                      </m:r>
                      <m:ctrlPr>
                        <w:rPr>
                          <w:rFonts w:hint="default" w:ascii="Cambria Math" w:hAnsi="Cambria Math"/>
                          <w:i/>
                          <w:lang w:val="en-US"/>
                        </w:rPr>
                      </m:ctrlPr>
                    </m:e>
                    <m:sub>
                      <m:r>
                        <m:rPr/>
                        <w:rPr>
                          <w:rFonts w:hint="default" w:ascii="Cambria Math" w:hAnsi="Cambria Math"/>
                          <w:lang w:val="en-US"/>
                        </w:rPr>
                        <m:t>min</m:t>
                      </m:r>
                      <m:ctrlPr>
                        <w:rPr>
                          <w:rFonts w:hint="default" w:ascii="Cambria Math" w:hAnsi="Cambria Math"/>
                          <w:i/>
                          <w:lang w:val="en-US"/>
                        </w:rPr>
                      </m:ctrlPr>
                    </m:sub>
                  </m:sSub>
                  <m:ctrlPr>
                    <w:rPr>
                      <w:rFonts w:hint="default" w:ascii="Cambria Math" w:hAnsi="Cambria Math"/>
                      <w:i/>
                      <w:lang w:val="en-US"/>
                    </w:rPr>
                  </m:ctrlPr>
                </m:num>
                <m:den>
                  <m:sSub>
                    <m:sSubPr>
                      <m:ctrlPr>
                        <w:rPr>
                          <w:rFonts w:hint="default" w:ascii="Cambria Math" w:hAnsi="Cambria Math"/>
                          <w:i/>
                          <w:lang w:val="en-US"/>
                        </w:rPr>
                      </m:ctrlPr>
                    </m:sSubPr>
                    <m:e>
                      <m:r>
                        <m:rPr/>
                        <w:rPr>
                          <w:rFonts w:hint="default" w:ascii="Cambria Math" w:hAnsi="Cambria Math"/>
                          <w:lang w:val="en-US"/>
                        </w:rPr>
                        <m:t>X</m:t>
                      </m:r>
                      <m:ctrlPr>
                        <w:rPr>
                          <w:rFonts w:hint="default" w:ascii="Cambria Math" w:hAnsi="Cambria Math"/>
                          <w:i/>
                          <w:lang w:val="en-US"/>
                        </w:rPr>
                      </m:ctrlPr>
                    </m:e>
                    <m:sub>
                      <m:r>
                        <m:rPr/>
                        <w:rPr>
                          <w:rFonts w:hint="default" w:ascii="Cambria Math" w:hAnsi="Cambria Math"/>
                          <w:lang w:val="en-US"/>
                        </w:rPr>
                        <m:t>max</m:t>
                      </m:r>
                      <m:ctrlPr>
                        <w:rPr>
                          <w:rFonts w:hint="default" w:ascii="Cambria Math" w:hAnsi="Cambria Math"/>
                          <w:i/>
                          <w:lang w:val="en-US"/>
                        </w:rPr>
                      </m:ctrlPr>
                    </m:sub>
                  </m:sSub>
                  <m:r>
                    <m:rPr/>
                    <w:rPr>
                      <w:rFonts w:hint="default" w:ascii="Cambria Math" w:hAnsi="Cambria Math"/>
                      <w:lang w:val="en-US"/>
                    </w:rPr>
                    <m:t>−</m:t>
                  </m:r>
                  <m:sSub>
                    <m:sSubPr>
                      <m:ctrlPr>
                        <w:rPr>
                          <w:rFonts w:hint="default" w:ascii="Cambria Math" w:hAnsi="Cambria Math"/>
                          <w:i/>
                          <w:lang w:val="en-US"/>
                        </w:rPr>
                      </m:ctrlPr>
                    </m:sSubPr>
                    <m:e>
                      <m:r>
                        <m:rPr/>
                        <w:rPr>
                          <w:rFonts w:hint="default" w:ascii="Cambria Math" w:hAnsi="Cambria Math"/>
                          <w:lang w:val="en-US"/>
                        </w:rPr>
                        <m:t>X</m:t>
                      </m:r>
                      <m:ctrlPr>
                        <w:rPr>
                          <w:rFonts w:hint="default" w:ascii="Cambria Math" w:hAnsi="Cambria Math"/>
                          <w:i/>
                          <w:lang w:val="en-US"/>
                        </w:rPr>
                      </m:ctrlPr>
                    </m:e>
                    <m:sub>
                      <m:r>
                        <m:rPr/>
                        <w:rPr>
                          <w:rFonts w:hint="default" w:ascii="Cambria Math" w:hAnsi="Cambria Math"/>
                          <w:lang w:val="en-US"/>
                        </w:rPr>
                        <m:t>min</m:t>
                      </m:r>
                      <m:ctrlPr>
                        <w:rPr>
                          <w:rFonts w:hint="default" w:ascii="Cambria Math" w:hAnsi="Cambria Math"/>
                          <w:i/>
                          <w:lang w:val="en-US"/>
                        </w:rPr>
                      </m:ctrlPr>
                    </m:sub>
                  </m:sSub>
                  <m:ctrlPr>
                    <w:rPr>
                      <w:rFonts w:hint="default" w:ascii="Cambria Math" w:hAnsi="Cambria Math"/>
                      <w:i/>
                      <w:lang w:val="en-US"/>
                    </w:rPr>
                  </m:ctrlPr>
                </m:den>
              </m:f>
              <m:ctrlPr>
                <w:rPr>
                  <w:rFonts w:hint="default" w:ascii="Cambria Math" w:hAnsi="Cambria Math"/>
                  <w:i/>
                  <w:lang w:val="en-US"/>
                </w:rPr>
              </m:ctrlPr>
            </m:e>
          </m:box>
        </m:oMath>
      </m:oMathPara>
    </w:p>
    <w:p w14:paraId="271353C5">
      <w:pPr>
        <w:jc w:val="both"/>
        <w:rPr>
          <w:rFonts w:hint="default" w:hAnsi="Cambria Math"/>
          <w:i w:val="0"/>
          <w:lang w:val="en-US"/>
        </w:rPr>
      </w:pPr>
    </w:p>
    <w:p w14:paraId="088AFE7F">
      <w:pPr>
        <w:spacing w:line="480" w:lineRule="auto"/>
        <w:jc w:val="both"/>
        <w:rPr>
          <w:rFonts w:hint="default" w:cs="Times New Roman"/>
          <w:sz w:val="24"/>
          <w:szCs w:val="24"/>
          <w:lang w:val="en-US"/>
        </w:rPr>
      </w:pPr>
      <w:r>
        <w:rPr>
          <w:rFonts w:hint="default" w:ascii="Times New Roman" w:hAnsi="Times New Roman" w:cs="Times New Roman"/>
          <w:sz w:val="24"/>
          <w:szCs w:val="24"/>
          <w:lang w:val="en-US"/>
        </w:rPr>
        <w:t xml:space="preserve">Where X is the original value of a particular feature, </w:t>
      </w:r>
      <w:r>
        <w:rPr>
          <w:rFonts w:hint="default" w:hAnsi="Cambria Math"/>
          <w:i w:val="0"/>
          <w:lang w:val="en-US"/>
        </w:rPr>
        <w:t xml:space="preserve"> </w:t>
      </w:r>
      <m:oMath>
        <m:sSub>
          <m:sSubPr>
            <m:ctrlPr>
              <w:rPr>
                <w:rFonts w:ascii="Cambria Math" w:hAnsi="Cambria Math"/>
                <w:i/>
                <w:lang w:val="en-US"/>
              </w:rPr>
            </m:ctrlPr>
          </m:sSubPr>
          <m:e>
            <m:r>
              <m:rPr/>
              <w:rPr>
                <w:rFonts w:hint="default" w:ascii="Cambria Math" w:hAnsi="Cambria Math"/>
                <w:lang w:val="en-US"/>
              </w:rPr>
              <m:t>X</m:t>
            </m:r>
            <m:ctrlPr>
              <w:rPr>
                <w:rFonts w:ascii="Cambria Math" w:hAnsi="Cambria Math"/>
                <w:i/>
                <w:lang w:val="en-US"/>
              </w:rPr>
            </m:ctrlPr>
          </m:e>
          <m:sub>
            <m:r>
              <m:rPr/>
              <w:rPr>
                <w:rFonts w:hint="default" w:ascii="Cambria Math" w:hAnsi="Cambria Math"/>
                <w:lang w:val="en-US"/>
              </w:rPr>
              <m:t>min</m:t>
            </m:r>
            <m:ctrlPr>
              <w:rPr>
                <w:rFonts w:ascii="Cambria Math" w:hAnsi="Cambria Math"/>
                <w:i/>
                <w:lang w:val="en-US"/>
              </w:rPr>
            </m:ctrlPr>
          </m:sub>
        </m:sSub>
      </m:oMath>
      <w:r>
        <w:rPr>
          <w:rFonts w:hint="default" w:ascii="Times New Roman" w:hAnsi="Times New Roman" w:cs="Times New Roman"/>
          <w:sz w:val="24"/>
          <w:szCs w:val="24"/>
          <w:lang w:val="en-US"/>
        </w:rPr>
        <w:t xml:space="preserve"> is the smallest value of that feature among all the samples, </w:t>
      </w:r>
      <w:r>
        <w:rPr>
          <w:rFonts w:hint="default" w:hAnsi="Cambria Math"/>
          <w:i w:val="0"/>
          <w:lang w:val="en-US"/>
        </w:rPr>
        <w:t xml:space="preserve"> </w:t>
      </w:r>
      <m:oMath>
        <m:sSub>
          <m:sSubPr>
            <m:ctrlPr>
              <w:rPr>
                <w:rFonts w:ascii="Cambria Math" w:hAnsi="Cambria Math"/>
                <w:i/>
                <w:lang w:val="en-US"/>
              </w:rPr>
            </m:ctrlPr>
          </m:sSubPr>
          <m:e>
            <m:r>
              <m:rPr/>
              <w:rPr>
                <w:rFonts w:hint="default" w:ascii="Cambria Math" w:hAnsi="Cambria Math"/>
                <w:lang w:val="en-US"/>
              </w:rPr>
              <m:t>X</m:t>
            </m:r>
            <m:ctrlPr>
              <w:rPr>
                <w:rFonts w:ascii="Cambria Math" w:hAnsi="Cambria Math"/>
                <w:i/>
                <w:lang w:val="en-US"/>
              </w:rPr>
            </m:ctrlPr>
          </m:e>
          <m:sub>
            <m:r>
              <m:rPr/>
              <w:rPr>
                <w:rFonts w:hint="default" w:ascii="Cambria Math" w:hAnsi="Cambria Math"/>
                <w:lang w:val="en-US"/>
              </w:rPr>
              <m:t>max</m:t>
            </m:r>
            <m:ctrlPr>
              <w:rPr>
                <w:rFonts w:ascii="Cambria Math" w:hAnsi="Cambria Math"/>
                <w:i/>
                <w:lang w:val="en-US"/>
              </w:rPr>
            </m:ctrlPr>
          </m:sub>
        </m:sSub>
      </m:oMath>
      <w:r>
        <w:rPr>
          <w:rFonts w:hint="default" w:ascii="Times New Roman" w:hAnsi="Times New Roman" w:cs="Times New Roman"/>
          <w:sz w:val="24"/>
          <w:szCs w:val="24"/>
          <w:lang w:val="en-US"/>
        </w:rPr>
        <w:t xml:space="preserve"> is the largest value and </w:t>
      </w:r>
      <w:r>
        <w:rPr>
          <w:rFonts w:hint="default" w:hAnsi="Cambria Math"/>
          <w:i w:val="0"/>
          <w:lang w:val="en-US"/>
        </w:rPr>
        <w:t xml:space="preserve"> </w:t>
      </w:r>
      <m:oMath>
        <m:sSub>
          <m:sSubPr>
            <m:ctrlPr>
              <w:rPr>
                <w:rFonts w:ascii="Cambria Math" w:hAnsi="Cambria Math"/>
                <w:i/>
                <w:lang w:val="en-US"/>
              </w:rPr>
            </m:ctrlPr>
          </m:sSubPr>
          <m:e>
            <m:r>
              <m:rPr/>
              <w:rPr>
                <w:rFonts w:hint="default" w:ascii="Cambria Math" w:hAnsi="Cambria Math"/>
                <w:lang w:val="en-US"/>
              </w:rPr>
              <m:t>X</m:t>
            </m:r>
            <m:ctrlPr>
              <w:rPr>
                <w:rFonts w:ascii="Cambria Math" w:hAnsi="Cambria Math"/>
                <w:i/>
                <w:lang w:val="en-US"/>
              </w:rPr>
            </m:ctrlPr>
          </m:e>
          <m:sub>
            <m:r>
              <m:rPr/>
              <w:rPr>
                <w:rFonts w:hint="default" w:ascii="Cambria Math" w:hAnsi="Cambria Math"/>
                <w:lang w:val="en-US"/>
              </w:rPr>
              <m:t>norm</m:t>
            </m:r>
            <m:ctrlPr>
              <w:rPr>
                <w:rFonts w:ascii="Cambria Math" w:hAnsi="Cambria Math"/>
                <w:i/>
                <w:lang w:val="en-US"/>
              </w:rPr>
            </m:ctrlPr>
          </m:sub>
        </m:sSub>
      </m:oMath>
      <w:r>
        <w:rPr>
          <w:rFonts w:hint="default" w:ascii="Times New Roman" w:hAnsi="Times New Roman" w:cs="Times New Roman"/>
          <w:sz w:val="24"/>
          <w:szCs w:val="24"/>
          <w:lang w:val="en-US"/>
        </w:rPr>
        <w:t xml:space="preserve"> is the normalized value between 0 and 1</w:t>
      </w:r>
      <w:r>
        <w:rPr>
          <w:rFonts w:hint="default" w:cs="Times New Roman"/>
          <w:sz w:val="24"/>
          <w:szCs w:val="24"/>
          <w:lang w:val="en-US"/>
        </w:rPr>
        <w:t xml:space="preserve"> [4,5]</w:t>
      </w:r>
      <w:r>
        <w:rPr>
          <w:rFonts w:hint="default" w:ascii="Times New Roman" w:hAnsi="Times New Roman" w:cs="Times New Roman"/>
          <w:sz w:val="24"/>
          <w:szCs w:val="24"/>
          <w:lang w:val="en-US"/>
        </w:rPr>
        <w:t xml:space="preserve">. </w:t>
      </w:r>
      <w:r>
        <w:rPr>
          <w:rFonts w:hint="default" w:cs="Times New Roman"/>
          <w:sz w:val="24"/>
          <w:szCs w:val="24"/>
          <w:lang w:val="en-US"/>
        </w:rPr>
        <w:t>To take an illustration a patient with 150 mg/dL glucose value.</w:t>
      </w:r>
    </w:p>
    <w:p w14:paraId="1FE5993E">
      <w:pPr>
        <w:spacing w:line="480" w:lineRule="auto"/>
        <w:jc w:val="both"/>
        <w:rPr>
          <w:rFonts w:hint="default" w:ascii="Times New Roman" w:hAnsi="Times New Roman" w:cs="Times New Roman"/>
          <w:sz w:val="24"/>
          <w:szCs w:val="24"/>
          <w:lang w:val="en-US"/>
        </w:rPr>
      </w:pPr>
      <w:r>
        <w:rPr>
          <w:rFonts w:hint="default" w:cs="Times New Roman"/>
          <w:sz w:val="24"/>
          <w:szCs w:val="24"/>
          <w:lang w:val="en-US"/>
        </w:rPr>
        <w:t>Since the lowest value of the glucose in the data is 0 mg/dL and the highest is 199 mg/dL then the normalized value would be 150/199=0.754. Likewise, 1mg/dL of glucose would be brought to 0.503 and 50 mg/dL would be brought to 0.251 [2].</w:t>
      </w:r>
      <w:r>
        <w:rPr>
          <w:rFonts w:hint="default" w:ascii="Times New Roman" w:hAnsi="Times New Roman" w:cs="Times New Roman"/>
          <w:sz w:val="24"/>
          <w:szCs w:val="24"/>
          <w:lang w:val="en-US"/>
        </w:rPr>
        <w:t xml:space="preserve"> This transformation does not affect the relative position or proportional differences of values but makes sure that all features are used equally in model training and prediction</w:t>
      </w:r>
      <w:r>
        <w:rPr>
          <w:rFonts w:hint="default" w:cs="Times New Roman"/>
          <w:sz w:val="24"/>
          <w:szCs w:val="24"/>
          <w:lang w:val="en-US"/>
        </w:rPr>
        <w:t xml:space="preserve"> [5,6]</w:t>
      </w:r>
      <w:r>
        <w:rPr>
          <w:rFonts w:hint="default" w:ascii="Times New Roman" w:hAnsi="Times New Roman" w:cs="Times New Roman"/>
          <w:sz w:val="24"/>
          <w:szCs w:val="24"/>
          <w:lang w:val="en-US"/>
        </w:rPr>
        <w:t xml:space="preserve">. The main practical consideration is that the </w:t>
      </w:r>
      <w:r>
        <w:rPr>
          <w:rFonts w:hint="default" w:hAnsi="Cambria Math"/>
          <w:i w:val="0"/>
          <w:lang w:val="en-US"/>
        </w:rPr>
        <w:t xml:space="preserve"> </w:t>
      </w:r>
      <m:oMath>
        <m:sSub>
          <m:sSubPr>
            <m:ctrlPr>
              <w:rPr>
                <w:rFonts w:ascii="Cambria Math" w:hAnsi="Cambria Math"/>
                <w:i/>
                <w:lang w:val="en-US"/>
              </w:rPr>
            </m:ctrlPr>
          </m:sSubPr>
          <m:e>
            <m:r>
              <m:rPr/>
              <w:rPr>
                <w:rFonts w:hint="default" w:ascii="Cambria Math" w:hAnsi="Cambria Math"/>
                <w:lang w:val="en-US"/>
              </w:rPr>
              <m:t>X</m:t>
            </m:r>
            <m:ctrlPr>
              <w:rPr>
                <w:rFonts w:ascii="Cambria Math" w:hAnsi="Cambria Math"/>
                <w:i/>
                <w:lang w:val="en-US"/>
              </w:rPr>
            </m:ctrlPr>
          </m:e>
          <m:sub>
            <m:r>
              <m:rPr/>
              <w:rPr>
                <w:rFonts w:hint="default" w:ascii="Cambria Math" w:hAnsi="Cambria Math"/>
                <w:lang w:val="en-US"/>
              </w:rPr>
              <m:t>min</m:t>
            </m:r>
            <m:ctrlPr>
              <w:rPr>
                <w:rFonts w:ascii="Cambria Math" w:hAnsi="Cambria Math"/>
                <w:i/>
                <w:lang w:val="en-US"/>
              </w:rPr>
            </m:ctrlPr>
          </m:sub>
        </m:sSub>
      </m:oMath>
      <w:r>
        <w:rPr>
          <w:rFonts w:hint="default" w:ascii="Times New Roman" w:hAnsi="Times New Roman" w:cs="Times New Roman"/>
          <w:sz w:val="24"/>
          <w:szCs w:val="24"/>
          <w:lang w:val="en-US"/>
        </w:rPr>
        <w:t xml:space="preserve"> and </w:t>
      </w:r>
      <w:r>
        <w:rPr>
          <w:rFonts w:hint="default" w:hAnsi="Cambria Math"/>
          <w:i w:val="0"/>
          <w:lang w:val="en-US"/>
        </w:rPr>
        <w:t xml:space="preserve"> </w:t>
      </w:r>
      <m:oMath>
        <m:sSub>
          <m:sSubPr>
            <m:ctrlPr>
              <w:rPr>
                <w:rFonts w:ascii="Cambria Math" w:hAnsi="Cambria Math"/>
                <w:i/>
                <w:lang w:val="en-US"/>
              </w:rPr>
            </m:ctrlPr>
          </m:sSubPr>
          <m:e>
            <m:r>
              <m:rPr/>
              <w:rPr>
                <w:rFonts w:hint="default" w:ascii="Cambria Math" w:hAnsi="Cambria Math"/>
                <w:lang w:val="en-US"/>
              </w:rPr>
              <m:t>X</m:t>
            </m:r>
            <m:ctrlPr>
              <w:rPr>
                <w:rFonts w:ascii="Cambria Math" w:hAnsi="Cambria Math"/>
                <w:i/>
                <w:lang w:val="en-US"/>
              </w:rPr>
            </m:ctrlPr>
          </m:e>
          <m:sub>
            <m:r>
              <m:rPr/>
              <w:rPr>
                <w:rFonts w:hint="default" w:ascii="Cambria Math" w:hAnsi="Cambria Math"/>
                <w:lang w:val="en-US"/>
              </w:rPr>
              <m:t>max</m:t>
            </m:r>
            <m:ctrlPr>
              <w:rPr>
                <w:rFonts w:ascii="Cambria Math" w:hAnsi="Cambria Math"/>
                <w:i/>
                <w:lang w:val="en-US"/>
              </w:rPr>
            </m:ctrlPr>
          </m:sub>
        </m:sSub>
      </m:oMath>
      <w:r>
        <w:rPr>
          <w:rFonts w:hint="default" w:ascii="Times New Roman" w:hAnsi="Times New Roman" w:cs="Times New Roman"/>
          <w:sz w:val="24"/>
          <w:szCs w:val="24"/>
          <w:lang w:val="en-US"/>
        </w:rPr>
        <w:t xml:space="preserve"> values should be calculated using the training data and applied to the training and test data to avoid data leakage of the test data into the training process. The visual effect of Max-Min Normalization is illustrated in </w:t>
      </w:r>
      <w:r>
        <w:rPr>
          <w:rFonts w:hint="default" w:ascii="Times New Roman" w:hAnsi="Times New Roman" w:cs="Times New Roman"/>
          <w:b/>
          <w:bCs/>
          <w:sz w:val="24"/>
          <w:szCs w:val="24"/>
          <w:lang w:val="en-US"/>
        </w:rPr>
        <w:t>Figure 3.3</w:t>
      </w:r>
      <w:r>
        <w:rPr>
          <w:rFonts w:hint="default" w:ascii="Times New Roman" w:hAnsi="Times New Roman" w:cs="Times New Roman"/>
          <w:sz w:val="24"/>
          <w:szCs w:val="24"/>
          <w:lang w:val="en-US"/>
        </w:rPr>
        <w:t xml:space="preserve"> where the distributions of all the attributes are pushed and squeezed into the uniform range of [0, 1] but the shape and relative position of the distributions is retained</w:t>
      </w:r>
      <w:r>
        <w:rPr>
          <w:rFonts w:hint="default" w:cs="Times New Roman"/>
          <w:sz w:val="24"/>
          <w:szCs w:val="24"/>
          <w:lang w:val="en-US"/>
        </w:rPr>
        <w:t xml:space="preserve"> [4,6]</w:t>
      </w:r>
      <w:r>
        <w:rPr>
          <w:rFonts w:hint="default" w:ascii="Times New Roman" w:hAnsi="Times New Roman" w:cs="Times New Roman"/>
          <w:sz w:val="24"/>
          <w:szCs w:val="24"/>
          <w:lang w:val="en-US"/>
        </w:rPr>
        <w:t>.</w:t>
      </w:r>
    </w:p>
    <w:p w14:paraId="199855ED">
      <w:pPr>
        <w:rPr>
          <w:rFonts w:hint="default" w:hAnsi="Cambria Math"/>
          <w:i w:val="0"/>
          <w:lang w:val="en-US"/>
        </w:rPr>
      </w:pPr>
      <w:r>
        <w:rPr>
          <w:rFonts w:hint="default" w:ascii="Calibri" w:hAnsi="Calibri" w:cs="Calibri"/>
          <w:sz w:val="20"/>
          <w:szCs w:val="20"/>
          <w:lang w:val="en-US"/>
        </w:rPr>
        <w:drawing>
          <wp:anchor distT="0" distB="0" distL="114300" distR="114300" simplePos="0" relativeHeight="251666432" behindDoc="0" locked="0" layoutInCell="1" allowOverlap="1">
            <wp:simplePos x="0" y="0"/>
            <wp:positionH relativeFrom="column">
              <wp:posOffset>138430</wp:posOffset>
            </wp:positionH>
            <wp:positionV relativeFrom="paragraph">
              <wp:posOffset>525145</wp:posOffset>
            </wp:positionV>
            <wp:extent cx="5248275" cy="4115435"/>
            <wp:effectExtent l="0" t="0" r="9525" b="18415"/>
            <wp:wrapTopAndBottom/>
            <wp:docPr id="7" name="Picture 7" descr="nor max max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nor max max graph"/>
                    <pic:cNvPicPr>
                      <a:picLocks noChangeAspect="1"/>
                    </pic:cNvPicPr>
                  </pic:nvPicPr>
                  <pic:blipFill>
                    <a:blip r:embed="rId13"/>
                    <a:stretch>
                      <a:fillRect/>
                    </a:stretch>
                  </pic:blipFill>
                  <pic:spPr>
                    <a:xfrm>
                      <a:off x="0" y="0"/>
                      <a:ext cx="5248275" cy="4115435"/>
                    </a:xfrm>
                    <a:prstGeom prst="rect">
                      <a:avLst/>
                    </a:prstGeom>
                  </pic:spPr>
                </pic:pic>
              </a:graphicData>
            </a:graphic>
          </wp:anchor>
        </w:drawing>
      </w:r>
    </w:p>
    <w:p w14:paraId="63FF5625">
      <w:pPr>
        <w:rPr>
          <w:rFonts w:hint="default" w:hAnsi="Cambria Math"/>
          <w:i w:val="0"/>
          <w:lang w:val="en-US"/>
        </w:rPr>
      </w:pPr>
    </w:p>
    <w:p w14:paraId="3E5D8FAF">
      <w:pPr>
        <w:rPr>
          <w:rFonts w:hint="default" w:hAnsi="Cambria Math"/>
          <w:i w:val="0"/>
          <w:lang w:val="en-US"/>
        </w:rPr>
      </w:pPr>
      <w:r>
        <w:rPr>
          <w:rFonts w:hint="default"/>
          <w:b/>
          <w:bCs/>
          <w:sz w:val="24"/>
          <w:szCs w:val="24"/>
          <w:lang w:val="en-US"/>
        </w:rPr>
        <w:t>Figure 3.3 Max-Min Normalization: Feature Scaling to [0,1] Range</w:t>
      </w:r>
    </w:p>
    <w:p w14:paraId="58D7F8E4">
      <w:pPr>
        <w:pStyle w:val="5"/>
        <w:numPr>
          <w:ilvl w:val="2"/>
          <w:numId w:val="1"/>
        </w:numPr>
        <w:bidi w:val="0"/>
        <w:rPr>
          <w:rFonts w:hint="default"/>
          <w:sz w:val="24"/>
          <w:szCs w:val="24"/>
        </w:rPr>
      </w:pPr>
      <w:r>
        <w:rPr>
          <w:rFonts w:hint="default"/>
          <w:sz w:val="24"/>
          <w:szCs w:val="24"/>
        </w:rPr>
        <w:t>Feature Engineering (Interaction Features)</w:t>
      </w:r>
    </w:p>
    <w:p w14:paraId="62AA35E3">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datasets like the PIMA Indian Diabetes Dataset, the connection between things that can cause problems and the result of a disease is often not easy to understand</w:t>
      </w:r>
      <w:r>
        <w:rPr>
          <w:rFonts w:hint="default" w:cs="Times New Roman"/>
          <w:sz w:val="24"/>
          <w:szCs w:val="24"/>
          <w:lang w:val="en-US"/>
        </w:rPr>
        <w:t xml:space="preserve"> [2,6]</w:t>
      </w:r>
      <w:r>
        <w:rPr>
          <w:rFonts w:hint="default" w:ascii="Times New Roman" w:hAnsi="Times New Roman" w:cs="Times New Roman"/>
          <w:sz w:val="24"/>
          <w:szCs w:val="24"/>
          <w:lang w:val="en-US"/>
        </w:rPr>
        <w:t>. The PIMA Indian Diabetes Dataset is an example of this. For instance when we look at obesity, which is measured by BMI and how old someone is we see that these two things together can have an effect than if we just looked at them one at a time. An older patient who has a BMI is more likely to get diabetes than a younger patient with the same BMI or an older patient who has a normal BMI. This is called an interaction effect. The PIMA Indian Diabetes Dataset shows this interaction effect clearly. We cannot understand this interaction effect if we just look at BMI and Age as two things that do not affect each other. To deal with this problem this research creates features, by multiplying two existing features together</w:t>
      </w:r>
      <w:r>
        <w:rPr>
          <w:rFonts w:hint="default" w:cs="Times New Roman"/>
          <w:sz w:val="24"/>
          <w:szCs w:val="24"/>
          <w:lang w:val="en-US"/>
        </w:rPr>
        <w:t xml:space="preserve"> [2,12]</w:t>
      </w:r>
      <w:r>
        <w:rPr>
          <w:rFonts w:hint="default" w:ascii="Times New Roman" w:hAnsi="Times New Roman" w:cs="Times New Roman"/>
          <w:sz w:val="24"/>
          <w:szCs w:val="24"/>
          <w:lang w:val="en-US"/>
        </w:rPr>
        <w:t>. This lets the model see if having two risk factors at the time makes the risk even higher than if we just added the two risks together. The PIMA Indian Diabetes Dataset is used to study this interaction effect and how it affects the risk of diabetes.</w:t>
      </w:r>
    </w:p>
    <w:p w14:paraId="39C4826A">
      <w:pPr>
        <w:jc w:val="both"/>
        <w:rPr>
          <w:rFonts w:hint="default"/>
        </w:rPr>
      </w:pPr>
    </w:p>
    <w:p w14:paraId="36A9F905">
      <w:pPr>
        <w:jc w:val="both"/>
        <w:rPr>
          <w:rFonts w:hint="default"/>
          <w:b/>
          <w:bCs/>
        </w:rPr>
      </w:pPr>
      <w:r>
        <w:rPr>
          <w:rFonts w:hint="default"/>
          <w:b/>
          <w:bCs/>
        </w:rPr>
        <w:t>The following interaction features were created:</w:t>
      </w:r>
    </w:p>
    <w:p w14:paraId="24D88053">
      <w:pPr>
        <w:jc w:val="both"/>
        <w:rPr>
          <w:rFonts w:hint="default"/>
          <w:b/>
          <w:bC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2"/>
        <w:gridCol w:w="2028"/>
        <w:gridCol w:w="3452"/>
      </w:tblGrid>
      <w:tr w14:paraId="698B9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2" w:type="dxa"/>
          </w:tcPr>
          <w:p w14:paraId="0487E20F">
            <w:pPr>
              <w:spacing w:line="480" w:lineRule="auto"/>
              <w:rPr>
                <w:rFonts w:hint="default"/>
                <w:b/>
                <w:bCs/>
                <w:vertAlign w:val="baseline"/>
              </w:rPr>
            </w:pPr>
            <w:r>
              <w:rPr>
                <w:rFonts w:hint="default"/>
                <w:b/>
                <w:bCs/>
              </w:rPr>
              <w:t>Interaction Feature</w:t>
            </w:r>
          </w:p>
        </w:tc>
        <w:tc>
          <w:tcPr>
            <w:tcW w:w="2028" w:type="dxa"/>
          </w:tcPr>
          <w:p w14:paraId="00E1CB49">
            <w:pPr>
              <w:spacing w:line="480" w:lineRule="auto"/>
              <w:rPr>
                <w:rFonts w:hint="default"/>
                <w:b/>
                <w:bCs/>
                <w:vertAlign w:val="baseline"/>
              </w:rPr>
            </w:pPr>
            <w:r>
              <w:rPr>
                <w:rFonts w:hint="default"/>
                <w:b/>
                <w:bCs/>
              </w:rPr>
              <w:t>Formula</w:t>
            </w:r>
          </w:p>
        </w:tc>
        <w:tc>
          <w:tcPr>
            <w:tcW w:w="3452" w:type="dxa"/>
          </w:tcPr>
          <w:p w14:paraId="46C95D72">
            <w:pPr>
              <w:spacing w:line="480" w:lineRule="auto"/>
              <w:rPr>
                <w:rFonts w:hint="default"/>
                <w:b/>
                <w:bCs/>
                <w:vertAlign w:val="baseline"/>
              </w:rPr>
            </w:pPr>
            <w:r>
              <w:rPr>
                <w:rFonts w:hint="default"/>
                <w:b/>
                <w:bCs/>
              </w:rPr>
              <w:t>Clinical Rationale</w:t>
            </w:r>
          </w:p>
        </w:tc>
      </w:tr>
      <w:tr w14:paraId="7FA5E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2" w:type="dxa"/>
          </w:tcPr>
          <w:p w14:paraId="3D0A6F9D">
            <w:pPr>
              <w:spacing w:line="480" w:lineRule="auto"/>
              <w:rPr>
                <w:rFonts w:hint="default"/>
                <w:vertAlign w:val="baseline"/>
              </w:rPr>
            </w:pPr>
            <w:r>
              <w:rPr>
                <w:rFonts w:hint="default"/>
              </w:rPr>
              <w:t>BMI_Age_interaction</w:t>
            </w:r>
          </w:p>
        </w:tc>
        <w:tc>
          <w:tcPr>
            <w:tcW w:w="2028" w:type="dxa"/>
          </w:tcPr>
          <w:p w14:paraId="256BE4F8">
            <w:pPr>
              <w:spacing w:line="480" w:lineRule="auto"/>
              <w:rPr>
                <w:rFonts w:hint="default"/>
                <w:vertAlign w:val="baseline"/>
              </w:rPr>
            </w:pPr>
            <w:r>
              <w:rPr>
                <w:rFonts w:hint="default"/>
              </w:rPr>
              <w:t>BMI × Age</w:t>
            </w:r>
          </w:p>
        </w:tc>
        <w:tc>
          <w:tcPr>
            <w:tcW w:w="3452" w:type="dxa"/>
          </w:tcPr>
          <w:p w14:paraId="02960ABA">
            <w:pPr>
              <w:spacing w:line="480" w:lineRule="auto"/>
              <w:rPr>
                <w:rFonts w:hint="default"/>
                <w:vertAlign w:val="baseline"/>
              </w:rPr>
            </w:pPr>
            <w:r>
              <w:rPr>
                <w:rFonts w:hint="default"/>
              </w:rPr>
              <w:t>Combined obesity and age risk; older age amplifies the metabolic impact of obesity</w:t>
            </w:r>
          </w:p>
        </w:tc>
      </w:tr>
      <w:tr w14:paraId="02624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2" w:type="dxa"/>
          </w:tcPr>
          <w:p w14:paraId="652D9DB5">
            <w:pPr>
              <w:spacing w:line="480" w:lineRule="auto"/>
              <w:rPr>
                <w:rFonts w:hint="default"/>
                <w:vertAlign w:val="baseline"/>
              </w:rPr>
            </w:pPr>
            <w:r>
              <w:rPr>
                <w:rFonts w:hint="default"/>
              </w:rPr>
              <w:t>Glucose_BMI_interaction</w:t>
            </w:r>
          </w:p>
        </w:tc>
        <w:tc>
          <w:tcPr>
            <w:tcW w:w="2028" w:type="dxa"/>
          </w:tcPr>
          <w:p w14:paraId="179BBFDE">
            <w:pPr>
              <w:spacing w:line="480" w:lineRule="auto"/>
              <w:rPr>
                <w:rFonts w:hint="default"/>
                <w:vertAlign w:val="baseline"/>
              </w:rPr>
            </w:pPr>
            <w:r>
              <w:rPr>
                <w:rFonts w:hint="default"/>
              </w:rPr>
              <w:t>Glucose × BMI</w:t>
            </w:r>
          </w:p>
        </w:tc>
        <w:tc>
          <w:tcPr>
            <w:tcW w:w="3452" w:type="dxa"/>
          </w:tcPr>
          <w:p w14:paraId="18B64835">
            <w:pPr>
              <w:spacing w:line="480" w:lineRule="auto"/>
              <w:rPr>
                <w:rFonts w:hint="default"/>
                <w:vertAlign w:val="baseline"/>
              </w:rPr>
            </w:pPr>
            <w:r>
              <w:rPr>
                <w:rFonts w:hint="default"/>
              </w:rPr>
              <w:t>Insulin resistance indicator; high glucose combined with high BMI suggests metabolic syndrome</w:t>
            </w:r>
          </w:p>
        </w:tc>
      </w:tr>
      <w:tr w14:paraId="0A376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2" w:type="dxa"/>
          </w:tcPr>
          <w:p w14:paraId="25D9C3E4">
            <w:pPr>
              <w:spacing w:line="480" w:lineRule="auto"/>
              <w:rPr>
                <w:rFonts w:hint="default"/>
                <w:vertAlign w:val="baseline"/>
              </w:rPr>
            </w:pPr>
            <w:r>
              <w:rPr>
                <w:rFonts w:hint="default"/>
              </w:rPr>
              <w:t>Pregnancies_Age_interaction</w:t>
            </w:r>
          </w:p>
        </w:tc>
        <w:tc>
          <w:tcPr>
            <w:tcW w:w="2028" w:type="dxa"/>
          </w:tcPr>
          <w:p w14:paraId="166EF9D8">
            <w:pPr>
              <w:spacing w:line="480" w:lineRule="auto"/>
              <w:rPr>
                <w:rFonts w:hint="default"/>
                <w:vertAlign w:val="baseline"/>
              </w:rPr>
            </w:pPr>
            <w:r>
              <w:rPr>
                <w:rFonts w:hint="default"/>
              </w:rPr>
              <w:t>Pregnancies × Age</w:t>
            </w:r>
          </w:p>
        </w:tc>
        <w:tc>
          <w:tcPr>
            <w:tcW w:w="3452" w:type="dxa"/>
          </w:tcPr>
          <w:p w14:paraId="7269A1A6">
            <w:pPr>
              <w:spacing w:line="480" w:lineRule="auto"/>
              <w:rPr>
                <w:rFonts w:hint="default"/>
                <w:vertAlign w:val="baseline"/>
              </w:rPr>
            </w:pPr>
            <w:r>
              <w:rPr>
                <w:rFonts w:hint="default"/>
              </w:rPr>
              <w:t>Reproductive history risk; multiple pregnancies at older age increases cumulative metabolic stress</w:t>
            </w:r>
          </w:p>
        </w:tc>
      </w:tr>
      <w:tr w14:paraId="75DC4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2" w:type="dxa"/>
          </w:tcPr>
          <w:p w14:paraId="075C5976">
            <w:pPr>
              <w:spacing w:line="480" w:lineRule="auto"/>
              <w:rPr>
                <w:rFonts w:hint="default"/>
                <w:vertAlign w:val="baseline"/>
              </w:rPr>
            </w:pPr>
            <w:r>
              <w:rPr>
                <w:rFonts w:hint="default"/>
              </w:rPr>
              <w:t>Glucose_Age_interaction</w:t>
            </w:r>
          </w:p>
        </w:tc>
        <w:tc>
          <w:tcPr>
            <w:tcW w:w="2028" w:type="dxa"/>
          </w:tcPr>
          <w:p w14:paraId="2CDE6F4E">
            <w:pPr>
              <w:spacing w:line="480" w:lineRule="auto"/>
              <w:rPr>
                <w:rFonts w:hint="default"/>
                <w:vertAlign w:val="baseline"/>
              </w:rPr>
            </w:pPr>
            <w:r>
              <w:rPr>
                <w:rFonts w:hint="default"/>
              </w:rPr>
              <w:t>Glucose × Age</w:t>
            </w:r>
          </w:p>
        </w:tc>
        <w:tc>
          <w:tcPr>
            <w:tcW w:w="3452" w:type="dxa"/>
          </w:tcPr>
          <w:p w14:paraId="4B77E19F">
            <w:pPr>
              <w:spacing w:line="480" w:lineRule="auto"/>
              <w:rPr>
                <w:rFonts w:hint="default"/>
                <w:vertAlign w:val="baseline"/>
              </w:rPr>
            </w:pPr>
            <w:r>
              <w:rPr>
                <w:rFonts w:hint="default"/>
              </w:rPr>
              <w:t>Age-related glucose intolerance; glucose tolerance naturally declines with age</w:t>
            </w:r>
          </w:p>
        </w:tc>
      </w:tr>
      <w:tr w14:paraId="5719A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2" w:type="dxa"/>
          </w:tcPr>
          <w:p w14:paraId="4CC5852E">
            <w:pPr>
              <w:spacing w:line="480" w:lineRule="auto"/>
              <w:rPr>
                <w:rFonts w:hint="default"/>
                <w:vertAlign w:val="baseline"/>
              </w:rPr>
            </w:pPr>
            <w:r>
              <w:rPr>
                <w:rFonts w:hint="default"/>
              </w:rPr>
              <w:t>BMI_Pedigree_interaction</w:t>
            </w:r>
          </w:p>
        </w:tc>
        <w:tc>
          <w:tcPr>
            <w:tcW w:w="2028" w:type="dxa"/>
          </w:tcPr>
          <w:p w14:paraId="3BF78E8C">
            <w:pPr>
              <w:spacing w:line="480" w:lineRule="auto"/>
              <w:rPr>
                <w:rFonts w:hint="default"/>
                <w:vertAlign w:val="baseline"/>
              </w:rPr>
            </w:pPr>
            <w:r>
              <w:rPr>
                <w:rFonts w:hint="default"/>
              </w:rPr>
              <w:t>BMI × Pedigree</w:t>
            </w:r>
          </w:p>
        </w:tc>
        <w:tc>
          <w:tcPr>
            <w:tcW w:w="3452" w:type="dxa"/>
          </w:tcPr>
          <w:p w14:paraId="114C797E">
            <w:pPr>
              <w:spacing w:line="480" w:lineRule="auto"/>
              <w:rPr>
                <w:rFonts w:hint="default"/>
                <w:vertAlign w:val="baseline"/>
              </w:rPr>
            </w:pPr>
            <w:r>
              <w:rPr>
                <w:rFonts w:hint="default"/>
              </w:rPr>
              <w:t>Genetic × environmental interaction; genetic risk is amplified by environmental factors like obesity</w:t>
            </w:r>
          </w:p>
        </w:tc>
      </w:tr>
    </w:tbl>
    <w:p w14:paraId="6B3F07E1">
      <w:pPr>
        <w:rPr>
          <w:rFonts w:hint="default"/>
        </w:rPr>
      </w:pPr>
    </w:p>
    <w:p w14:paraId="6499F3F7">
      <w:pPr>
        <w:spacing w:line="480" w:lineRule="auto"/>
        <w:jc w:val="both"/>
        <w:rPr>
          <w:rFonts w:hint="default" w:ascii="Times New Roman" w:hAnsi="Times New Roman" w:cs="Times New Roman"/>
          <w:sz w:val="24"/>
          <w:szCs w:val="24"/>
          <w:lang w:val="en-US"/>
        </w:rPr>
      </w:pPr>
    </w:p>
    <w:p w14:paraId="69A452D2">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reason we include interaction features in our model is that they help us understand how different factors work together</w:t>
      </w:r>
      <w:r>
        <w:rPr>
          <w:rFonts w:hint="default" w:cs="Times New Roman"/>
          <w:sz w:val="24"/>
          <w:szCs w:val="24"/>
          <w:lang w:val="en-US"/>
        </w:rPr>
        <w:t xml:space="preserve"> [6,12]</w:t>
      </w:r>
      <w:r>
        <w:rPr>
          <w:rFonts w:hint="default" w:ascii="Times New Roman" w:hAnsi="Times New Roman" w:cs="Times New Roman"/>
          <w:sz w:val="24"/>
          <w:szCs w:val="24"/>
          <w:lang w:val="en-US"/>
        </w:rPr>
        <w:t>.</w:t>
      </w:r>
    </w:p>
    <w:p w14:paraId="6AE989EB">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Without these interaction features a simple model like Logistic Regression assumes that the relationship between the factors and the outcome is the sum of their individual effects</w:t>
      </w:r>
      <w:r>
        <w:rPr>
          <w:rFonts w:hint="default" w:cs="Times New Roman"/>
          <w:sz w:val="24"/>
          <w:szCs w:val="24"/>
          <w:lang w:val="en-US"/>
        </w:rPr>
        <w:t xml:space="preserve"> [2,5]</w:t>
      </w:r>
      <w:r>
        <w:rPr>
          <w:rFonts w:hint="default" w:ascii="Times New Roman" w:hAnsi="Times New Roman" w:cs="Times New Roman"/>
          <w:sz w:val="24"/>
          <w:szCs w:val="24"/>
          <w:lang w:val="en-US"/>
        </w:rPr>
        <w:t>.</w:t>
      </w:r>
    </w:p>
    <w:p w14:paraId="10129CF6">
      <w:pPr>
        <w:jc w:val="both"/>
        <w:rPr>
          <w:rFonts w:hint="default"/>
        </w:rPr>
      </w:pPr>
    </w:p>
    <w:p w14:paraId="6F86339A">
      <w:pPr>
        <w:jc w:val="both"/>
        <w:rPr>
          <w:rFonts w:hint="default"/>
          <w:lang w:val="en-US"/>
        </w:rPr>
      </w:pPr>
      <m:oMathPara>
        <m:oMath>
          <m:r>
            <m:rPr/>
            <w:rPr>
              <w:rFonts w:hint="default" w:ascii="Cambria Math" w:hAnsi="Cambria Math" w:cs="Times New Roman"/>
              <w:sz w:val="24"/>
              <w:szCs w:val="20"/>
              <w:lang w:val="en-US" w:eastAsia="en-US" w:bidi="ar-SA"/>
            </w:rPr>
            <m:t xml:space="preserve">Risk= </m:t>
          </m:r>
          <m:sSub>
            <m:sSubPr>
              <m:ctrlPr>
                <w:rPr>
                  <w:rFonts w:hint="default" w:ascii="Cambria Math" w:hAnsi="Cambria Math" w:cs="Times New Roman"/>
                  <w:i/>
                  <w:sz w:val="24"/>
                  <w:szCs w:val="20"/>
                  <w:lang w:val="en-US" w:eastAsia="en-US" w:bidi="ar-SA"/>
                </w:rPr>
              </m:ctrlPr>
            </m:sSubPr>
            <m:e>
              <m:r>
                <m:rPr/>
                <w:rPr>
                  <w:rFonts w:ascii="Cambria Math" w:hAnsi="Cambria Math" w:cs="Times New Roman"/>
                  <w:sz w:val="24"/>
                  <w:szCs w:val="20"/>
                  <w:lang w:val="en-US" w:bidi="ar-SA"/>
                </w:rPr>
                <m:t>β</m:t>
              </m:r>
              <m:ctrlPr>
                <w:rPr>
                  <w:rFonts w:hint="default" w:ascii="Cambria Math" w:hAnsi="Cambria Math" w:cs="Times New Roman"/>
                  <w:i/>
                  <w:sz w:val="24"/>
                  <w:szCs w:val="20"/>
                  <w:lang w:val="en-US" w:eastAsia="en-US" w:bidi="ar-SA"/>
                </w:rPr>
              </m:ctrlPr>
            </m:e>
            <m:sub>
              <m:r>
                <m:rPr/>
                <w:rPr>
                  <w:rFonts w:hint="default" w:ascii="Cambria Math" w:hAnsi="Cambria Math" w:cs="Times New Roman"/>
                  <w:sz w:val="24"/>
                  <w:szCs w:val="20"/>
                  <w:lang w:val="en-US" w:eastAsia="en-US" w:bidi="ar-SA"/>
                </w:rPr>
                <m:t>1</m:t>
              </m:r>
              <m:ctrlPr>
                <w:rPr>
                  <w:rFonts w:hint="default" w:ascii="Cambria Math" w:hAnsi="Cambria Math" w:cs="Times New Roman"/>
                  <w:i/>
                  <w:sz w:val="24"/>
                  <w:szCs w:val="20"/>
                  <w:lang w:val="en-US" w:eastAsia="en-US" w:bidi="ar-SA"/>
                </w:rPr>
              </m:ctrlPr>
            </m:sub>
          </m:sSub>
          <m:r>
            <m:rPr/>
            <w:rPr>
              <w:rFonts w:hint="default" w:ascii="Cambria Math" w:hAnsi="Cambria Math" w:cs="Times New Roman"/>
              <w:sz w:val="24"/>
              <w:szCs w:val="20"/>
              <w:lang w:val="en-US" w:eastAsia="en-US" w:bidi="ar-SA"/>
            </w:rPr>
            <m:t>(BMI)+</m:t>
          </m:r>
          <m:sSub>
            <m:sSubPr>
              <m:ctrlPr>
                <w:rPr>
                  <w:rFonts w:hint="default" w:ascii="Cambria Math" w:hAnsi="Cambria Math" w:cs="Times New Roman"/>
                  <w:i/>
                  <w:sz w:val="24"/>
                  <w:szCs w:val="20"/>
                  <w:lang w:val="en-US" w:eastAsia="en-US" w:bidi="ar-SA"/>
                </w:rPr>
              </m:ctrlPr>
            </m:sSubPr>
            <m:e>
              <m:r>
                <m:rPr/>
                <w:rPr>
                  <w:rFonts w:ascii="Cambria Math" w:hAnsi="Cambria Math" w:cs="Times New Roman"/>
                  <w:sz w:val="24"/>
                  <w:szCs w:val="20"/>
                  <w:lang w:val="en-US" w:bidi="ar-SA"/>
                </w:rPr>
                <m:t>β</m:t>
              </m:r>
              <m:ctrlPr>
                <w:rPr>
                  <w:rFonts w:hint="default" w:ascii="Cambria Math" w:hAnsi="Cambria Math" w:cs="Times New Roman"/>
                  <w:i/>
                  <w:sz w:val="24"/>
                  <w:szCs w:val="20"/>
                  <w:lang w:val="en-US" w:eastAsia="en-US" w:bidi="ar-SA"/>
                </w:rPr>
              </m:ctrlPr>
            </m:e>
            <m:sub>
              <m:r>
                <m:rPr/>
                <w:rPr>
                  <w:rFonts w:hint="default" w:ascii="Cambria Math" w:hAnsi="Cambria Math" w:cs="Times New Roman"/>
                  <w:sz w:val="24"/>
                  <w:szCs w:val="20"/>
                  <w:lang w:val="en-US" w:eastAsia="en-US" w:bidi="ar-SA"/>
                </w:rPr>
                <m:t>2</m:t>
              </m:r>
              <m:ctrlPr>
                <w:rPr>
                  <w:rFonts w:hint="default" w:ascii="Cambria Math" w:hAnsi="Cambria Math" w:cs="Times New Roman"/>
                  <w:i/>
                  <w:sz w:val="24"/>
                  <w:szCs w:val="20"/>
                  <w:lang w:val="en-US" w:eastAsia="en-US" w:bidi="ar-SA"/>
                </w:rPr>
              </m:ctrlPr>
            </m:sub>
          </m:sSub>
          <m:r>
            <m:rPr/>
            <w:rPr>
              <w:rFonts w:hint="default" w:ascii="Cambria Math" w:hAnsi="Cambria Math" w:cs="Times New Roman"/>
              <w:sz w:val="24"/>
              <w:szCs w:val="20"/>
              <w:lang w:val="en-US" w:eastAsia="en-US" w:bidi="ar-SA"/>
            </w:rPr>
            <m:t>(Age)+</m:t>
          </m:r>
          <m:sSub>
            <m:sSubPr>
              <m:ctrlPr>
                <w:rPr>
                  <w:rFonts w:hint="default" w:ascii="Cambria Math" w:hAnsi="Cambria Math" w:cs="Times New Roman"/>
                  <w:i/>
                  <w:sz w:val="24"/>
                  <w:szCs w:val="20"/>
                  <w:lang w:val="en-US" w:eastAsia="en-US" w:bidi="ar-SA"/>
                </w:rPr>
              </m:ctrlPr>
            </m:sSubPr>
            <m:e>
              <m:r>
                <m:rPr/>
                <w:rPr>
                  <w:rFonts w:ascii="Cambria Math" w:hAnsi="Cambria Math" w:cs="Times New Roman"/>
                  <w:sz w:val="24"/>
                  <w:szCs w:val="20"/>
                  <w:lang w:val="en-US" w:bidi="ar-SA"/>
                </w:rPr>
                <m:t>β</m:t>
              </m:r>
              <m:ctrlPr>
                <w:rPr>
                  <w:rFonts w:hint="default" w:ascii="Cambria Math" w:hAnsi="Cambria Math" w:cs="Times New Roman"/>
                  <w:i/>
                  <w:sz w:val="24"/>
                  <w:szCs w:val="20"/>
                  <w:lang w:val="en-US" w:eastAsia="en-US" w:bidi="ar-SA"/>
                </w:rPr>
              </m:ctrlPr>
            </m:e>
            <m:sub>
              <m:r>
                <m:rPr/>
                <w:rPr>
                  <w:rFonts w:hint="default" w:ascii="Cambria Math" w:hAnsi="Cambria Math" w:cs="Times New Roman"/>
                  <w:sz w:val="24"/>
                  <w:szCs w:val="20"/>
                  <w:lang w:val="en-US" w:eastAsia="en-US" w:bidi="ar-SA"/>
                </w:rPr>
                <m:t>3</m:t>
              </m:r>
              <m:ctrlPr>
                <w:rPr>
                  <w:rFonts w:hint="default" w:ascii="Cambria Math" w:hAnsi="Cambria Math" w:cs="Times New Roman"/>
                  <w:i/>
                  <w:sz w:val="24"/>
                  <w:szCs w:val="20"/>
                  <w:lang w:val="en-US" w:eastAsia="en-US" w:bidi="ar-SA"/>
                </w:rPr>
              </m:ctrlPr>
            </m:sub>
          </m:sSub>
          <m:r>
            <m:rPr/>
            <w:rPr>
              <w:rFonts w:hint="default" w:ascii="Cambria Math" w:hAnsi="Cambria Math" w:cs="Times New Roman"/>
              <w:sz w:val="24"/>
              <w:szCs w:val="20"/>
              <w:lang w:val="en-US" w:eastAsia="en-US" w:bidi="ar-SA"/>
            </w:rPr>
            <m:t>(Glucose)+...</m:t>
          </m:r>
        </m:oMath>
      </m:oMathPara>
    </w:p>
    <w:p w14:paraId="676DB374">
      <w:pPr>
        <w:jc w:val="both"/>
        <w:rPr>
          <w:rFonts w:hint="default"/>
        </w:rPr>
      </w:pPr>
    </w:p>
    <w:p w14:paraId="7FA6C371">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With interaction features the model can see how two factors together can produce an effect than either one would on its own.</w:t>
      </w:r>
      <w:r>
        <w:rPr>
          <w:rFonts w:hint="default" w:cs="Times New Roman"/>
          <w:sz w:val="24"/>
          <w:szCs w:val="24"/>
          <w:lang w:val="en-US"/>
        </w:rPr>
        <w:t xml:space="preserve"> </w:t>
      </w:r>
      <w:r>
        <w:rPr>
          <w:rFonts w:hint="default" w:ascii="Times New Roman" w:hAnsi="Times New Roman" w:cs="Times New Roman"/>
          <w:sz w:val="24"/>
          <w:szCs w:val="24"/>
          <w:lang w:val="en-US"/>
        </w:rPr>
        <w:t>For example if we look at the relationship between Body Mass Index and age we can see that the combined effect of having a Body Mass Index and being older is greater than the sum of their individual effects</w:t>
      </w:r>
      <w:r>
        <w:rPr>
          <w:rFonts w:hint="default" w:cs="Times New Roman"/>
          <w:sz w:val="24"/>
          <w:szCs w:val="24"/>
          <w:lang w:val="en-US"/>
        </w:rPr>
        <w:t xml:space="preserve"> [2,8]</w:t>
      </w:r>
      <w:r>
        <w:rPr>
          <w:rFonts w:hint="default" w:ascii="Times New Roman" w:hAnsi="Times New Roman" w:cs="Times New Roman"/>
          <w:sz w:val="24"/>
          <w:szCs w:val="24"/>
          <w:lang w:val="en-US"/>
        </w:rPr>
        <w:t>.</w:t>
      </w:r>
    </w:p>
    <w:p w14:paraId="6AFD1112">
      <w:pPr>
        <w:jc w:val="both"/>
        <w:rPr>
          <w:rFonts w:hint="default"/>
        </w:rPr>
      </w:pPr>
    </w:p>
    <w:p w14:paraId="1B1F11AE">
      <w:pPr>
        <w:jc w:val="both"/>
        <w:rPr>
          <w:rFonts w:hint="default"/>
          <w:i w:val="0"/>
          <w:lang w:val="en-US"/>
        </w:rPr>
      </w:pPr>
      <m:oMathPara>
        <m:oMath>
          <m:r>
            <m:rPr/>
            <w:rPr>
              <w:rFonts w:hint="default" w:ascii="Cambria Math" w:hAnsi="Cambria Math" w:cs="Times New Roman"/>
              <w:sz w:val="24"/>
              <w:szCs w:val="20"/>
              <w:lang w:val="en-US" w:eastAsia="en-US" w:bidi="ar-SA"/>
            </w:rPr>
            <m:t xml:space="preserve">Risk= </m:t>
          </m:r>
          <m:sSub>
            <m:sSubPr>
              <m:ctrlPr>
                <w:rPr>
                  <w:rFonts w:hint="default" w:ascii="Cambria Math" w:hAnsi="Cambria Math" w:cs="Times New Roman"/>
                  <w:i/>
                  <w:sz w:val="24"/>
                  <w:szCs w:val="20"/>
                  <w:lang w:val="en-US" w:eastAsia="en-US" w:bidi="ar-SA"/>
                </w:rPr>
              </m:ctrlPr>
            </m:sSubPr>
            <m:e>
              <m:r>
                <m:rPr/>
                <w:rPr>
                  <w:rFonts w:ascii="Cambria Math" w:hAnsi="Cambria Math" w:cs="Times New Roman"/>
                  <w:sz w:val="24"/>
                  <w:szCs w:val="20"/>
                  <w:lang w:val="en-US" w:bidi="ar-SA"/>
                </w:rPr>
                <m:t>β</m:t>
              </m:r>
              <m:ctrlPr>
                <w:rPr>
                  <w:rFonts w:hint="default" w:ascii="Cambria Math" w:hAnsi="Cambria Math" w:cs="Times New Roman"/>
                  <w:i/>
                  <w:sz w:val="24"/>
                  <w:szCs w:val="20"/>
                  <w:lang w:val="en-US" w:eastAsia="en-US" w:bidi="ar-SA"/>
                </w:rPr>
              </m:ctrlPr>
            </m:e>
            <m:sub>
              <m:r>
                <m:rPr/>
                <w:rPr>
                  <w:rFonts w:hint="default" w:ascii="Cambria Math" w:hAnsi="Cambria Math" w:cs="Times New Roman"/>
                  <w:sz w:val="24"/>
                  <w:szCs w:val="20"/>
                  <w:lang w:val="en-US" w:eastAsia="en-US" w:bidi="ar-SA"/>
                </w:rPr>
                <m:t>1</m:t>
              </m:r>
              <m:ctrlPr>
                <w:rPr>
                  <w:rFonts w:hint="default" w:ascii="Cambria Math" w:hAnsi="Cambria Math" w:cs="Times New Roman"/>
                  <w:i/>
                  <w:sz w:val="24"/>
                  <w:szCs w:val="20"/>
                  <w:lang w:val="en-US" w:eastAsia="en-US" w:bidi="ar-SA"/>
                </w:rPr>
              </m:ctrlPr>
            </m:sub>
          </m:sSub>
          <m:r>
            <m:rPr/>
            <w:rPr>
              <w:rFonts w:hint="default" w:ascii="Cambria Math" w:hAnsi="Cambria Math" w:cs="Times New Roman"/>
              <w:sz w:val="24"/>
              <w:szCs w:val="20"/>
              <w:lang w:val="en-US" w:eastAsia="en-US" w:bidi="ar-SA"/>
            </w:rPr>
            <m:t>(BMI)+</m:t>
          </m:r>
          <m:sSub>
            <m:sSubPr>
              <m:ctrlPr>
                <w:rPr>
                  <w:rFonts w:hint="default" w:ascii="Cambria Math" w:hAnsi="Cambria Math" w:cs="Times New Roman"/>
                  <w:i/>
                  <w:sz w:val="24"/>
                  <w:szCs w:val="20"/>
                  <w:lang w:val="en-US" w:eastAsia="en-US" w:bidi="ar-SA"/>
                </w:rPr>
              </m:ctrlPr>
            </m:sSubPr>
            <m:e>
              <m:r>
                <m:rPr/>
                <w:rPr>
                  <w:rFonts w:ascii="Cambria Math" w:hAnsi="Cambria Math" w:cs="Times New Roman"/>
                  <w:sz w:val="24"/>
                  <w:szCs w:val="20"/>
                  <w:lang w:val="en-US" w:bidi="ar-SA"/>
                </w:rPr>
                <m:t>β</m:t>
              </m:r>
              <m:ctrlPr>
                <w:rPr>
                  <w:rFonts w:hint="default" w:ascii="Cambria Math" w:hAnsi="Cambria Math" w:cs="Times New Roman"/>
                  <w:i/>
                  <w:sz w:val="24"/>
                  <w:szCs w:val="20"/>
                  <w:lang w:val="en-US" w:eastAsia="en-US" w:bidi="ar-SA"/>
                </w:rPr>
              </m:ctrlPr>
            </m:e>
            <m:sub>
              <m:r>
                <m:rPr/>
                <w:rPr>
                  <w:rFonts w:hint="default" w:ascii="Cambria Math" w:hAnsi="Cambria Math" w:cs="Times New Roman"/>
                  <w:sz w:val="24"/>
                  <w:szCs w:val="20"/>
                  <w:lang w:val="en-US" w:eastAsia="en-US" w:bidi="ar-SA"/>
                </w:rPr>
                <m:t>2</m:t>
              </m:r>
              <m:ctrlPr>
                <w:rPr>
                  <w:rFonts w:hint="default" w:ascii="Cambria Math" w:hAnsi="Cambria Math" w:cs="Times New Roman"/>
                  <w:i/>
                  <w:sz w:val="24"/>
                  <w:szCs w:val="20"/>
                  <w:lang w:val="en-US" w:eastAsia="en-US" w:bidi="ar-SA"/>
                </w:rPr>
              </m:ctrlPr>
            </m:sub>
          </m:sSub>
          <m:r>
            <m:rPr/>
            <w:rPr>
              <w:rFonts w:hint="default" w:ascii="Cambria Math" w:hAnsi="Cambria Math" w:cs="Times New Roman"/>
              <w:sz w:val="24"/>
              <w:szCs w:val="20"/>
              <w:lang w:val="en-US" w:eastAsia="en-US" w:bidi="ar-SA"/>
            </w:rPr>
            <m:t>(Age)+</m:t>
          </m:r>
          <m:sSub>
            <m:sSubPr>
              <m:ctrlPr>
                <w:rPr>
                  <w:rFonts w:hint="default" w:ascii="Cambria Math" w:hAnsi="Cambria Math" w:cs="Times New Roman"/>
                  <w:i/>
                  <w:sz w:val="24"/>
                  <w:szCs w:val="20"/>
                  <w:lang w:val="en-US" w:eastAsia="en-US" w:bidi="ar-SA"/>
                </w:rPr>
              </m:ctrlPr>
            </m:sSubPr>
            <m:e>
              <m:r>
                <m:rPr/>
                <w:rPr>
                  <w:rFonts w:ascii="Cambria Math" w:hAnsi="Cambria Math" w:cs="Times New Roman"/>
                  <w:sz w:val="24"/>
                  <w:szCs w:val="20"/>
                  <w:lang w:val="en-US" w:bidi="ar-SA"/>
                </w:rPr>
                <m:t>β</m:t>
              </m:r>
              <m:ctrlPr>
                <w:rPr>
                  <w:rFonts w:hint="default" w:ascii="Cambria Math" w:hAnsi="Cambria Math" w:cs="Times New Roman"/>
                  <w:i/>
                  <w:sz w:val="24"/>
                  <w:szCs w:val="20"/>
                  <w:lang w:val="en-US" w:eastAsia="en-US" w:bidi="ar-SA"/>
                </w:rPr>
              </m:ctrlPr>
            </m:e>
            <m:sub>
              <m:r>
                <m:rPr/>
                <w:rPr>
                  <w:rFonts w:hint="default" w:ascii="Cambria Math" w:hAnsi="Cambria Math" w:cs="Times New Roman"/>
                  <w:sz w:val="24"/>
                  <w:szCs w:val="20"/>
                  <w:lang w:val="en-US" w:eastAsia="en-US" w:bidi="ar-SA"/>
                </w:rPr>
                <m:t>3</m:t>
              </m:r>
              <m:ctrlPr>
                <w:rPr>
                  <w:rFonts w:hint="default" w:ascii="Cambria Math" w:hAnsi="Cambria Math" w:cs="Times New Roman"/>
                  <w:i/>
                  <w:sz w:val="24"/>
                  <w:szCs w:val="20"/>
                  <w:lang w:val="en-US" w:eastAsia="en-US" w:bidi="ar-SA"/>
                </w:rPr>
              </m:ctrlPr>
            </m:sub>
          </m:sSub>
          <m:r>
            <m:rPr/>
            <w:rPr>
              <w:rFonts w:hint="default" w:ascii="Cambria Math" w:hAnsi="Cambria Math" w:cs="Times New Roman"/>
              <w:sz w:val="24"/>
              <w:szCs w:val="20"/>
              <w:lang w:val="en-US" w:eastAsia="en-US" w:bidi="ar-SA"/>
            </w:rPr>
            <m:t>(BMI</m:t>
          </m:r>
          <m:r>
            <m:rPr/>
            <w:rPr>
              <w:rFonts w:ascii="Cambria Math" w:hAnsi="Cambria Math" w:cs="Times New Roman"/>
              <w:sz w:val="24"/>
              <w:szCs w:val="20"/>
              <w:lang w:val="en-US" w:bidi="ar-SA"/>
            </w:rPr>
            <m:t>×</m:t>
          </m:r>
          <m:r>
            <m:rPr/>
            <w:rPr>
              <w:rFonts w:hint="default" w:ascii="Cambria Math" w:hAnsi="Cambria Math" w:cs="Times New Roman"/>
              <w:sz w:val="24"/>
              <w:szCs w:val="20"/>
              <w:lang w:val="en-US" w:bidi="ar-SA"/>
            </w:rPr>
            <m:t>Age</m:t>
          </m:r>
          <m:r>
            <m:rPr/>
            <w:rPr>
              <w:rFonts w:hint="default" w:ascii="Cambria Math" w:hAnsi="Cambria Math" w:cs="Times New Roman"/>
              <w:sz w:val="24"/>
              <w:szCs w:val="20"/>
              <w:lang w:val="en-US" w:eastAsia="en-US" w:bidi="ar-SA"/>
            </w:rPr>
            <m:t>)+...</m:t>
          </m:r>
          <m:r>
            <m:rPr>
              <m:sty m:val="p"/>
            </m:rPr>
            <w:rPr>
              <w:rFonts w:hint="default"/>
              <w:lang w:val="en-US"/>
            </w:rPr>
            <m:t xml:space="preserve"> </m:t>
          </m:r>
        </m:oMath>
      </m:oMathPara>
    </w:p>
    <w:p w14:paraId="6CA8E7B7">
      <w:pPr>
        <w:jc w:val="both"/>
        <w:rPr>
          <w:rFonts w:hint="default"/>
          <w:i w:val="0"/>
          <w:lang w:val="en-US"/>
        </w:rPr>
      </w:pPr>
    </w:p>
    <w:p w14:paraId="50A7CFA2">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If the coefficient </w:t>
      </w:r>
      <m:oMath>
        <m:sSub>
          <m:sSubPr>
            <m:ctrlPr>
              <w:rPr>
                <w:rFonts w:ascii="Cambria Math" w:hAnsi="Cambria Math"/>
                <w:i/>
                <w:lang w:val="en-US"/>
              </w:rPr>
            </m:ctrlPr>
          </m:sSubPr>
          <m:e>
            <m:r>
              <m:rPr/>
              <w:rPr>
                <w:rFonts w:ascii="Cambria Math" w:hAnsi="Cambria Math"/>
                <w:lang w:val="en-US"/>
              </w:rPr>
              <m:t>β</m:t>
            </m:r>
            <m:ctrlPr>
              <w:rPr>
                <w:rFonts w:ascii="Cambria Math" w:hAnsi="Cambria Math"/>
                <w:i/>
                <w:lang w:val="en-US"/>
              </w:rPr>
            </m:ctrlPr>
          </m:e>
          <m:sub>
            <m:r>
              <m:rPr/>
              <w:rPr>
                <w:rFonts w:hint="default" w:ascii="Cambria Math" w:hAnsi="Cambria Math"/>
                <w:lang w:val="en-US"/>
              </w:rPr>
              <m:t>3</m:t>
            </m:r>
            <m:ctrlPr>
              <w:rPr>
                <w:rFonts w:ascii="Cambria Math" w:hAnsi="Cambria Math"/>
                <w:i/>
                <w:lang w:val="en-US"/>
              </w:rPr>
            </m:ctrlPr>
          </m:sub>
        </m:sSub>
      </m:oMath>
      <w:r>
        <w:rPr>
          <w:rFonts w:hint="default" w:ascii="Times New Roman" w:hAnsi="Times New Roman" w:cs="Times New Roman"/>
          <w:sz w:val="24"/>
          <w:szCs w:val="24"/>
          <w:lang w:val="en-US"/>
        </w:rPr>
        <w:t xml:space="preserve"> is positive and statistically significant this means that the interaction between Body Mass Index and older age is real and important</w:t>
      </w:r>
      <w:r>
        <w:rPr>
          <w:rFonts w:hint="default" w:cs="Times New Roman"/>
          <w:sz w:val="24"/>
          <w:szCs w:val="24"/>
          <w:lang w:val="en-US"/>
        </w:rPr>
        <w:t xml:space="preserve"> [2,6]</w:t>
      </w:r>
      <w:r>
        <w:rPr>
          <w:rFonts w:hint="default" w:ascii="Times New Roman" w:hAnsi="Times New Roman" w:cs="Times New Roman"/>
          <w:sz w:val="24"/>
          <w:szCs w:val="24"/>
          <w:lang w:val="en-US"/>
        </w:rPr>
        <w:t>. The combined risk of Body Mass Index and older age is greater than what we would predict by just adding their individual risks. Let us consider two patients. Patient A has a Body Mass Index of 35. Is 50 years old so the Body Mass Index_Age_interaction value is 35 times 50, which equals 1750. Patient B has a Body Mass Index of 25. Is 30 years old so the interaction value is 25 times 30 which equals 750. The higher interaction value for Patient A shows that an older obese patient has a much higher risk of diabetes than a younger normal weight patient, even more, than what we would predict from their Body Mass Index and age alone</w:t>
      </w:r>
      <w:r>
        <w:rPr>
          <w:rFonts w:hint="default" w:cs="Times New Roman"/>
          <w:sz w:val="24"/>
          <w:szCs w:val="24"/>
          <w:lang w:val="en-US"/>
        </w:rPr>
        <w:t xml:space="preserve"> [2,8]</w:t>
      </w:r>
      <w:r>
        <w:rPr>
          <w:rFonts w:hint="default" w:ascii="Times New Roman" w:hAnsi="Times New Roman" w:cs="Times New Roman"/>
          <w:sz w:val="24"/>
          <w:szCs w:val="24"/>
          <w:lang w:val="en-US"/>
        </w:rPr>
        <w:t>. We create these interaction features after we normalize the data so that when we multiply the factors together we get results and one factor does not dominate the other just because of its scale</w:t>
      </w:r>
      <w:r>
        <w:rPr>
          <w:rFonts w:hint="default" w:cs="Times New Roman"/>
          <w:sz w:val="24"/>
          <w:szCs w:val="24"/>
          <w:lang w:val="en-US"/>
        </w:rPr>
        <w:t xml:space="preserve"> [2,4]</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Figure 3.4</w:t>
      </w:r>
      <w:r>
        <w:rPr>
          <w:rFonts w:hint="default" w:ascii="Times New Roman" w:hAnsi="Times New Roman" w:cs="Times New Roman"/>
          <w:sz w:val="24"/>
          <w:szCs w:val="24"/>
          <w:lang w:val="en-US"/>
        </w:rPr>
        <w:t xml:space="preserve"> shows how we create these new interaction features from the existing ones</w:t>
      </w:r>
      <w:r>
        <w:rPr>
          <w:rFonts w:hint="default" w:cs="Times New Roman"/>
          <w:sz w:val="24"/>
          <w:szCs w:val="24"/>
          <w:lang w:val="en-US"/>
        </w:rPr>
        <w:t xml:space="preserve"> [2,6]</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Figure 3.5</w:t>
      </w:r>
      <w:r>
        <w:rPr>
          <w:rFonts w:hint="default" w:ascii="Times New Roman" w:hAnsi="Times New Roman" w:cs="Times New Roman"/>
          <w:sz w:val="24"/>
          <w:szCs w:val="24"/>
          <w:lang w:val="en-US"/>
        </w:rPr>
        <w:t xml:space="preserve"> shows the process of how we prepare the data from getting the raw data to making the final set of features that we use to train the model</w:t>
      </w:r>
      <w:r>
        <w:rPr>
          <w:rFonts w:hint="default" w:cs="Times New Roman"/>
          <w:sz w:val="24"/>
          <w:szCs w:val="24"/>
          <w:lang w:val="en-US"/>
        </w:rPr>
        <w:t xml:space="preserve"> [2,5]</w:t>
      </w:r>
      <w:r>
        <w:rPr>
          <w:rFonts w:hint="default" w:ascii="Times New Roman" w:hAnsi="Times New Roman" w:cs="Times New Roman"/>
          <w:sz w:val="24"/>
          <w:szCs w:val="24"/>
          <w:lang w:val="en-US"/>
        </w:rPr>
        <w:t>.</w:t>
      </w:r>
    </w:p>
    <w:p w14:paraId="25A6A694">
      <w:pPr>
        <w:jc w:val="both"/>
        <w:rPr>
          <w:rFonts w:hint="default"/>
          <w:i w:val="0"/>
          <w:lang w:val="en-US"/>
        </w:rPr>
      </w:pPr>
    </w:p>
    <w:p w14:paraId="576E9D4C">
      <w:pPr>
        <w:jc w:val="both"/>
        <w:rPr>
          <w:rFonts w:hint="default"/>
          <w:i w:val="0"/>
          <w:lang w:val="en-US"/>
        </w:rPr>
      </w:pPr>
    </w:p>
    <w:p w14:paraId="20CF08E3">
      <w:pPr>
        <w:jc w:val="both"/>
        <w:rPr>
          <w:rFonts w:hint="default"/>
          <w:i w:val="0"/>
          <w:lang w:val="en-US"/>
        </w:rPr>
      </w:pPr>
      <w:r>
        <w:rPr>
          <w:rFonts w:hint="default" w:ascii="Calibri" w:hAnsi="Calibri" w:cs="Calibri"/>
          <w:b/>
          <w:bCs/>
          <w:color w:val="0000FF"/>
          <w:sz w:val="20"/>
          <w:szCs w:val="20"/>
          <w:lang w:val="en-US"/>
        </w:rPr>
        <w:drawing>
          <wp:anchor distT="0" distB="0" distL="114300" distR="114300" simplePos="0" relativeHeight="251667456" behindDoc="0" locked="0" layoutInCell="1" allowOverlap="1">
            <wp:simplePos x="0" y="0"/>
            <wp:positionH relativeFrom="column">
              <wp:posOffset>114935</wp:posOffset>
            </wp:positionH>
            <wp:positionV relativeFrom="paragraph">
              <wp:posOffset>172085</wp:posOffset>
            </wp:positionV>
            <wp:extent cx="4889500" cy="3607435"/>
            <wp:effectExtent l="0" t="0" r="6350" b="12065"/>
            <wp:wrapTopAndBottom/>
            <wp:docPr id="9" name="Picture 9" descr="Intraction F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ntraction F Graph"/>
                    <pic:cNvPicPr>
                      <a:picLocks noChangeAspect="1"/>
                    </pic:cNvPicPr>
                  </pic:nvPicPr>
                  <pic:blipFill>
                    <a:blip r:embed="rId14"/>
                    <a:stretch>
                      <a:fillRect/>
                    </a:stretch>
                  </pic:blipFill>
                  <pic:spPr>
                    <a:xfrm>
                      <a:off x="0" y="0"/>
                      <a:ext cx="4889500" cy="3607435"/>
                    </a:xfrm>
                    <a:prstGeom prst="rect">
                      <a:avLst/>
                    </a:prstGeom>
                  </pic:spPr>
                </pic:pic>
              </a:graphicData>
            </a:graphic>
          </wp:anchor>
        </w:drawing>
      </w:r>
    </w:p>
    <w:p w14:paraId="79848FF1">
      <w:pPr>
        <w:rPr>
          <w:rFonts w:hint="default"/>
          <w:b/>
          <w:bCs/>
          <w:sz w:val="24"/>
          <w:szCs w:val="24"/>
          <w:lang w:val="en-US"/>
        </w:rPr>
      </w:pPr>
      <w:r>
        <w:rPr>
          <w:rFonts w:hint="default"/>
          <w:b/>
          <w:bCs/>
          <w:sz w:val="24"/>
          <w:szCs w:val="24"/>
          <w:lang w:val="en-US"/>
        </w:rPr>
        <w:t>Figure 3.4 Interaction Feature Engineering Visualization</w:t>
      </w:r>
    </w:p>
    <w:p w14:paraId="7E7530A5">
      <w:pPr>
        <w:rPr>
          <w:rFonts w:hint="default"/>
          <w:b/>
          <w:bCs/>
          <w:sz w:val="24"/>
          <w:szCs w:val="24"/>
          <w:lang w:val="en-US"/>
        </w:rPr>
      </w:pPr>
    </w:p>
    <w:p w14:paraId="32896E4B">
      <w:pPr>
        <w:rPr>
          <w:rFonts w:hint="default"/>
          <w:b/>
          <w:bCs/>
          <w:sz w:val="24"/>
          <w:szCs w:val="24"/>
          <w:lang w:val="en-US"/>
        </w:rPr>
      </w:pPr>
      <w:r>
        <w:rPr>
          <w:rFonts w:hint="default" w:ascii="Calibri" w:hAnsi="Calibri" w:eastAsia="FncrfnAdvTT3713a231" w:cs="Calibri"/>
          <w:color w:val="0000FF"/>
          <w:kern w:val="0"/>
          <w:sz w:val="20"/>
          <w:szCs w:val="20"/>
          <w:lang w:val="en-US" w:eastAsia="zh-CN" w:bidi="ar"/>
        </w:rPr>
        <w:drawing>
          <wp:anchor distT="0" distB="0" distL="114300" distR="114300" simplePos="0" relativeHeight="251668480" behindDoc="0" locked="0" layoutInCell="1" allowOverlap="1">
            <wp:simplePos x="0" y="0"/>
            <wp:positionH relativeFrom="column">
              <wp:posOffset>-68580</wp:posOffset>
            </wp:positionH>
            <wp:positionV relativeFrom="paragraph">
              <wp:posOffset>32385</wp:posOffset>
            </wp:positionV>
            <wp:extent cx="5340985" cy="3590925"/>
            <wp:effectExtent l="0" t="0" r="12065" b="9525"/>
            <wp:wrapSquare wrapText="bothSides"/>
            <wp:docPr id="8" name="Picture 8" descr="Untitle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ntitled Diagram"/>
                    <pic:cNvPicPr>
                      <a:picLocks noChangeAspect="1"/>
                    </pic:cNvPicPr>
                  </pic:nvPicPr>
                  <pic:blipFill>
                    <a:blip r:embed="rId15"/>
                    <a:stretch>
                      <a:fillRect/>
                    </a:stretch>
                  </pic:blipFill>
                  <pic:spPr>
                    <a:xfrm>
                      <a:off x="0" y="0"/>
                      <a:ext cx="5340985" cy="3590925"/>
                    </a:xfrm>
                    <a:prstGeom prst="rect">
                      <a:avLst/>
                    </a:prstGeom>
                  </pic:spPr>
                </pic:pic>
              </a:graphicData>
            </a:graphic>
          </wp:anchor>
        </w:drawing>
      </w:r>
    </w:p>
    <w:p w14:paraId="2D1F9AD4">
      <w:pPr>
        <w:rPr>
          <w:rFonts w:hint="default"/>
          <w:b/>
          <w:bCs/>
          <w:sz w:val="24"/>
          <w:szCs w:val="24"/>
          <w:lang w:val="en-US"/>
        </w:rPr>
      </w:pPr>
    </w:p>
    <w:p w14:paraId="33C8EDDF">
      <w:pPr>
        <w:rPr>
          <w:rFonts w:hint="default"/>
        </w:rPr>
      </w:pPr>
      <w:r>
        <w:rPr>
          <w:rFonts w:hint="default"/>
          <w:b/>
          <w:bCs/>
          <w:sz w:val="24"/>
          <w:szCs w:val="24"/>
          <w:lang w:val="en-US"/>
        </w:rPr>
        <w:t>Figure 3.5 Flowchart of Data Preparation Pipeline</w:t>
      </w:r>
    </w:p>
    <w:p w14:paraId="641D571F">
      <w:pPr>
        <w:pStyle w:val="3"/>
        <w:bidi w:val="0"/>
        <w:rPr>
          <w:rFonts w:hint="default"/>
        </w:rPr>
      </w:pPr>
      <w:r>
        <w:rPr>
          <w:rFonts w:hint="default"/>
          <w:b/>
          <w:bCs/>
          <w:sz w:val="24"/>
          <w:szCs w:val="24"/>
        </w:rPr>
        <w:t>Feature Selection using Random Forest</w:t>
      </w:r>
    </w:p>
    <w:p w14:paraId="74FAEE26">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Feature selection is really helpful because it reduces the number of features we have to deal with which makes our model easier to understand</w:t>
      </w:r>
      <w:r>
        <w:rPr>
          <w:rFonts w:hint="default" w:cs="Times New Roman"/>
          <w:sz w:val="24"/>
          <w:szCs w:val="24"/>
          <w:lang w:val="en-US"/>
        </w:rPr>
        <w:t xml:space="preserve"> [2,4]</w:t>
      </w:r>
      <w:r>
        <w:rPr>
          <w:rFonts w:hint="default" w:ascii="Times New Roman" w:hAnsi="Times New Roman" w:cs="Times New Roman"/>
          <w:sz w:val="24"/>
          <w:szCs w:val="24"/>
          <w:lang w:val="en-US"/>
        </w:rPr>
        <w:t>. It also helps to prevent overfitting and saves us some power</w:t>
      </w:r>
      <w:r>
        <w:rPr>
          <w:rFonts w:hint="default" w:cs="Times New Roman"/>
          <w:sz w:val="24"/>
          <w:szCs w:val="24"/>
          <w:lang w:val="en-US"/>
        </w:rPr>
        <w:t xml:space="preserve"> [2,5,8]</w:t>
      </w:r>
      <w:r>
        <w:rPr>
          <w:rFonts w:hint="default" w:ascii="Times New Roman" w:hAnsi="Times New Roman" w:cs="Times New Roman"/>
          <w:sz w:val="24"/>
          <w:szCs w:val="24"/>
          <w:lang w:val="en-US"/>
        </w:rPr>
        <w:t>.</w:t>
      </w:r>
    </w:p>
    <w:p w14:paraId="1D4CB399">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Random Forest is a method that calculates how important each feature is using something called the Gini Importance Index. It looks at how each feature reduces impurity in all the decision trees in the forest</w:t>
      </w:r>
      <w:r>
        <w:rPr>
          <w:rFonts w:hint="default" w:cs="Times New Roman"/>
          <w:sz w:val="24"/>
          <w:szCs w:val="24"/>
          <w:lang w:val="en-US"/>
        </w:rPr>
        <w:t xml:space="preserve"> [2,8]</w:t>
      </w:r>
      <w:r>
        <w:rPr>
          <w:rFonts w:hint="default" w:ascii="Times New Roman" w:hAnsi="Times New Roman" w:cs="Times New Roman"/>
          <w:sz w:val="24"/>
          <w:szCs w:val="24"/>
          <w:lang w:val="en-US"/>
        </w:rPr>
        <w:t>.</w:t>
      </w:r>
    </w:p>
    <w:p w14:paraId="5B6AECFE">
      <w:pPr>
        <w:pStyle w:val="4"/>
        <w:rPr>
          <w:rFonts w:hint="default"/>
          <w:b/>
          <w:bCs/>
        </w:rPr>
      </w:pPr>
    </w:p>
    <w:p w14:paraId="4AF67CC9">
      <w:pPr>
        <w:pStyle w:val="4"/>
        <w:rPr>
          <w:rFonts w:hint="default"/>
          <w:b/>
          <w:bCs/>
        </w:rPr>
      </w:pPr>
      <w:r>
        <w:rPr>
          <w:rFonts w:hint="default"/>
          <w:b/>
          <w:bCs/>
        </w:rPr>
        <w:t>Process:</w:t>
      </w:r>
    </w:p>
    <w:p w14:paraId="67420814">
      <w:pPr>
        <w:numPr>
          <w:ilvl w:val="0"/>
          <w:numId w:val="3"/>
        </w:numPr>
        <w:spacing w:line="48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Train a Random Forest with 300 trees</w:t>
      </w:r>
    </w:p>
    <w:p w14:paraId="5FFB8E26">
      <w:pPr>
        <w:numPr>
          <w:ilvl w:val="0"/>
          <w:numId w:val="3"/>
        </w:numPr>
        <w:spacing w:line="48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Calculate the importance of each feature</w:t>
      </w:r>
    </w:p>
    <w:p w14:paraId="482A2DA5">
      <w:pPr>
        <w:numPr>
          <w:ilvl w:val="0"/>
          <w:numId w:val="3"/>
        </w:numPr>
        <w:spacing w:line="48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Sort the features based on how important they're</w:t>
      </w:r>
    </w:p>
    <w:p w14:paraId="526F5430">
      <w:pPr>
        <w:numPr>
          <w:ilvl w:val="0"/>
          <w:numId w:val="3"/>
        </w:numPr>
        <w:spacing w:line="48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Choose the features</w:t>
      </w:r>
    </w:p>
    <w:p w14:paraId="7368D030">
      <w:pPr>
        <w:spacing w:line="480" w:lineRule="auto"/>
        <w:jc w:val="both"/>
        <w:rPr>
          <w:rFonts w:hint="default" w:ascii="Times New Roman" w:hAnsi="Times New Roman" w:cs="Times New Roman"/>
          <w:sz w:val="24"/>
          <w:szCs w:val="24"/>
          <w:lang w:val="en-US"/>
        </w:rPr>
      </w:pPr>
    </w:p>
    <w:p w14:paraId="63FB8E8F">
      <w:pPr>
        <w:pStyle w:val="4"/>
        <w:rPr>
          <w:rFonts w:hint="default"/>
          <w:b/>
          <w:bCs/>
        </w:rPr>
      </w:pPr>
      <w:r>
        <w:rPr>
          <w:rFonts w:hint="default"/>
          <w:b/>
          <w:bCs/>
        </w:rPr>
        <w:t xml:space="preserve">Figure 3.6 </w:t>
      </w:r>
      <w:r>
        <w:rPr>
          <w:rFonts w:hint="default"/>
          <w:b w:val="0"/>
          <w:bCs w:val="0"/>
        </w:rPr>
        <w:t>shows the top 15 selected features with their importance scores</w:t>
      </w:r>
      <w:r>
        <w:rPr>
          <w:rFonts w:hint="default"/>
          <w:b w:val="0"/>
          <w:bCs w:val="0"/>
          <w:lang w:val="en-US"/>
        </w:rPr>
        <w:t xml:space="preserve"> [2]</w:t>
      </w:r>
      <w:r>
        <w:rPr>
          <w:rFonts w:hint="default"/>
          <w:b w:val="0"/>
          <w:bCs w:val="0"/>
        </w:rPr>
        <w:t>.</w:t>
      </w:r>
      <w:r>
        <w:rPr>
          <w:rFonts w:hint="default"/>
          <w:b/>
          <w:bCs/>
        </w:rPr>
        <w:t xml:space="preserve"> </w:t>
      </w:r>
    </w:p>
    <w:p w14:paraId="0CAD366B">
      <w:pPr>
        <w:pStyle w:val="4"/>
        <w:rPr>
          <w:rFonts w:hint="default"/>
          <w:b/>
          <w:bCs/>
        </w:rPr>
      </w:pPr>
    </w:p>
    <w:p w14:paraId="51E21082">
      <w:pPr>
        <w:pStyle w:val="4"/>
        <w:spacing w:line="48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rPr>
        <w:t>The selected features include</w:t>
      </w:r>
      <w:r>
        <w:rPr>
          <w:rFonts w:hint="default" w:cs="Times New Roman"/>
          <w:b/>
          <w:bCs/>
          <w:sz w:val="24"/>
          <w:szCs w:val="24"/>
          <w:lang w:val="en-US"/>
        </w:rPr>
        <w:t xml:space="preserve"> [2,4]</w:t>
      </w:r>
      <w:r>
        <w:rPr>
          <w:rFonts w:hint="default" w:ascii="Times New Roman" w:hAnsi="Times New Roman" w:cs="Times New Roman"/>
          <w:b/>
          <w:bCs/>
          <w:sz w:val="24"/>
          <w:szCs w:val="24"/>
        </w:rPr>
        <w:t>:</w:t>
      </w:r>
    </w:p>
    <w:p w14:paraId="0A8F44D3">
      <w:pPr>
        <w:numPr>
          <w:ilvl w:val="0"/>
          <w:numId w:val="3"/>
        </w:numPr>
        <w:spacing w:line="48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Original features we have 9 of these</w:t>
      </w:r>
    </w:p>
    <w:p w14:paraId="4B1DDD92">
      <w:pPr>
        <w:numPr>
          <w:ilvl w:val="0"/>
          <w:numId w:val="3"/>
        </w:numPr>
        <w:spacing w:line="48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Interaction features we have 6 of these</w:t>
      </w:r>
    </w:p>
    <w:p w14:paraId="309D738A">
      <w:pPr>
        <w:pStyle w:val="4"/>
        <w:rPr>
          <w:rFonts w:hint="default"/>
          <w:b w:val="0"/>
          <w:bCs w:val="0"/>
        </w:rPr>
      </w:pPr>
    </w:p>
    <w:p w14:paraId="381B5ECB">
      <w:pPr>
        <w:pStyle w:val="4"/>
        <w:rPr>
          <w:rFonts w:hint="default"/>
          <w:b w:val="0"/>
          <w:bCs w:val="0"/>
        </w:rPr>
      </w:pPr>
      <w:r>
        <w:rPr>
          <w:rFonts w:hint="default"/>
          <w:b w:val="0"/>
          <w:bCs w:val="0"/>
        </w:rPr>
        <w:t>Total: 15 features used for classification.</w:t>
      </w:r>
    </w:p>
    <w:p w14:paraId="0A5AA31C">
      <w:pPr>
        <w:pStyle w:val="4"/>
        <w:rPr>
          <w:rFonts w:hint="default"/>
          <w:b w:val="0"/>
          <w:bCs w:val="0"/>
        </w:rPr>
      </w:pPr>
      <w:r>
        <w:rPr>
          <w:rFonts w:hint="default" w:ascii="Calibri" w:hAnsi="Calibri" w:cs="Calibri"/>
          <w:b/>
          <w:bCs/>
          <w:sz w:val="20"/>
          <w:szCs w:val="20"/>
          <w:lang w:val="en-US"/>
        </w:rPr>
        <w:drawing>
          <wp:anchor distT="0" distB="0" distL="114300" distR="114300" simplePos="0" relativeHeight="251669504" behindDoc="0" locked="0" layoutInCell="1" allowOverlap="1">
            <wp:simplePos x="0" y="0"/>
            <wp:positionH relativeFrom="column">
              <wp:posOffset>73660</wp:posOffset>
            </wp:positionH>
            <wp:positionV relativeFrom="paragraph">
              <wp:posOffset>292100</wp:posOffset>
            </wp:positionV>
            <wp:extent cx="5302885" cy="3234055"/>
            <wp:effectExtent l="0" t="0" r="12065" b="4445"/>
            <wp:wrapTopAndBottom/>
            <wp:docPr id="10" name="Picture 10" descr="FS i Gra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S i Grapg"/>
                    <pic:cNvPicPr>
                      <a:picLocks noChangeAspect="1"/>
                    </pic:cNvPicPr>
                  </pic:nvPicPr>
                  <pic:blipFill>
                    <a:blip r:embed="rId16"/>
                    <a:stretch>
                      <a:fillRect/>
                    </a:stretch>
                  </pic:blipFill>
                  <pic:spPr>
                    <a:xfrm>
                      <a:off x="0" y="0"/>
                      <a:ext cx="5302885" cy="3234055"/>
                    </a:xfrm>
                    <a:prstGeom prst="rect">
                      <a:avLst/>
                    </a:prstGeom>
                  </pic:spPr>
                </pic:pic>
              </a:graphicData>
            </a:graphic>
          </wp:anchor>
        </w:drawing>
      </w:r>
    </w:p>
    <w:p w14:paraId="53AEAAF7">
      <w:pPr>
        <w:pStyle w:val="4"/>
        <w:rPr>
          <w:rFonts w:hint="default"/>
          <w:b w:val="0"/>
          <w:bCs w:val="0"/>
        </w:rPr>
      </w:pPr>
      <w:r>
        <w:rPr>
          <w:rFonts w:hint="default"/>
          <w:b/>
          <w:bCs/>
          <w:sz w:val="24"/>
          <w:szCs w:val="24"/>
          <w:lang w:val="en-US"/>
        </w:rPr>
        <w:t>Figure 3.6 Random Forest Feature Importance Scores (Top 15 Features)</w:t>
      </w:r>
    </w:p>
    <w:p w14:paraId="306F12DE">
      <w:pPr>
        <w:pStyle w:val="3"/>
        <w:bidi w:val="0"/>
        <w:rPr>
          <w:rFonts w:hint="default"/>
        </w:rPr>
      </w:pPr>
      <w:r>
        <w:rPr>
          <w:rFonts w:hint="default"/>
          <w:b/>
          <w:bCs/>
          <w:sz w:val="24"/>
          <w:szCs w:val="24"/>
        </w:rPr>
        <w:t>Hybrid Stacking Ensemble Model</w:t>
      </w:r>
    </w:p>
    <w:p w14:paraId="14B2022C">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When we use machine learning methods we usually just use one classifier to make predictions</w:t>
      </w:r>
      <w:r>
        <w:rPr>
          <w:rFonts w:hint="default" w:cs="Times New Roman"/>
          <w:sz w:val="24"/>
          <w:szCs w:val="24"/>
          <w:lang w:val="en-US"/>
        </w:rPr>
        <w:t xml:space="preserve"> [1,2]</w:t>
      </w:r>
      <w:r>
        <w:rPr>
          <w:rFonts w:hint="default" w:ascii="Times New Roman" w:hAnsi="Times New Roman" w:cs="Times New Roman"/>
          <w:sz w:val="24"/>
          <w:szCs w:val="24"/>
          <w:lang w:val="en-US"/>
        </w:rPr>
        <w:t>. The thing is, each classifier has its own problems. For example a Decision Tree can be too complicated Logistic Regression thinks everything is linear and even something like Random Forest can miss some patterns</w:t>
      </w:r>
      <w:r>
        <w:rPr>
          <w:rFonts w:hint="default" w:cs="Times New Roman"/>
          <w:sz w:val="24"/>
          <w:szCs w:val="24"/>
          <w:lang w:val="en-US"/>
        </w:rPr>
        <w:t xml:space="preserve"> [2,5,8]</w:t>
      </w:r>
      <w:r>
        <w:rPr>
          <w:rFonts w:hint="default" w:ascii="Times New Roman" w:hAnsi="Times New Roman" w:cs="Times New Roman"/>
          <w:sz w:val="24"/>
          <w:szCs w:val="24"/>
          <w:lang w:val="en-US"/>
        </w:rPr>
        <w:t>.</w:t>
      </w:r>
    </w:p>
    <w:p w14:paraId="2F886890">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main idea behind learning is that when we combine multiple classifiers that are different from each other we can make a model that is more accurate and reliable than any single classifier</w:t>
      </w:r>
      <w:r>
        <w:rPr>
          <w:rFonts w:hint="default" w:cs="Times New Roman"/>
          <w:sz w:val="24"/>
          <w:szCs w:val="24"/>
          <w:lang w:val="en-US"/>
        </w:rPr>
        <w:t xml:space="preserve"> [2,8,14]</w:t>
      </w:r>
      <w:r>
        <w:rPr>
          <w:rFonts w:hint="default" w:ascii="Times New Roman" w:hAnsi="Times New Roman" w:cs="Times New Roman"/>
          <w:sz w:val="24"/>
          <w:szCs w:val="24"/>
          <w:lang w:val="en-US"/>
        </w:rPr>
        <w:t>. This is like when a group of people with opinions work together to make a decision they often make a better choice than any one person could.</w:t>
      </w:r>
    </w:p>
    <w:p w14:paraId="0AEE7AFE">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One type of method that is really powerful is called stacking. It is different from methods because it does not just average the predictions or weigh them randomly. Instead it learns the way to combine the base classifiers by training a separate model on their predictions</w:t>
      </w:r>
      <w:r>
        <w:rPr>
          <w:rFonts w:hint="default" w:cs="Times New Roman"/>
          <w:sz w:val="24"/>
          <w:szCs w:val="24"/>
          <w:lang w:val="en-US"/>
        </w:rPr>
        <w:t xml:space="preserve"> [2,8,14]</w:t>
      </w:r>
      <w:r>
        <w:rPr>
          <w:rFonts w:hint="default" w:ascii="Times New Roman" w:hAnsi="Times New Roman" w:cs="Times New Roman"/>
          <w:sz w:val="24"/>
          <w:szCs w:val="24"/>
          <w:lang w:val="en-US"/>
        </w:rPr>
        <w:t>.</w:t>
      </w:r>
    </w:p>
    <w:p w14:paraId="737EDC6B">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two-level system lets the figure out which base classifiers are the most reliable, for different types of input</w:t>
      </w:r>
      <w:r>
        <w:rPr>
          <w:rFonts w:hint="default" w:cs="Times New Roman"/>
          <w:sz w:val="24"/>
          <w:szCs w:val="24"/>
          <w:lang w:val="en-US"/>
        </w:rPr>
        <w:t xml:space="preserve"> [2,8,12,14]</w:t>
      </w:r>
      <w:r>
        <w:rPr>
          <w:rFonts w:hint="default" w:ascii="Times New Roman" w:hAnsi="Times New Roman" w:cs="Times New Roman"/>
          <w:sz w:val="24"/>
          <w:szCs w:val="24"/>
          <w:lang w:val="en-US"/>
        </w:rPr>
        <w:t>.</w:t>
      </w:r>
    </w:p>
    <w:p w14:paraId="6A9E9CB6">
      <w:pPr>
        <w:spacing w:line="480" w:lineRule="auto"/>
        <w:jc w:val="both"/>
        <w:rPr>
          <w:rFonts w:hint="default" w:ascii="Times New Roman" w:hAnsi="Times New Roman" w:cs="Times New Roman"/>
          <w:sz w:val="24"/>
          <w:szCs w:val="24"/>
          <w:lang w:val="en-US"/>
        </w:rPr>
      </w:pPr>
    </w:p>
    <w:p w14:paraId="6F4D9380">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Figure 3.7 </w:t>
      </w:r>
      <w:r>
        <w:rPr>
          <w:rFonts w:hint="default" w:ascii="Times New Roman" w:hAnsi="Times New Roman" w:cs="Times New Roman"/>
          <w:sz w:val="24"/>
          <w:szCs w:val="24"/>
          <w:lang w:val="en-US"/>
        </w:rPr>
        <w:t>shows what the whole stacking ensemble model looks like.</w:t>
      </w:r>
    </w:p>
    <w:p w14:paraId="3FE359B6">
      <w:pPr>
        <w:pStyle w:val="4"/>
        <w:jc w:val="both"/>
        <w:rPr>
          <w:rFonts w:hint="default"/>
          <w:b/>
          <w:bCs/>
          <w:sz w:val="24"/>
          <w:szCs w:val="24"/>
        </w:rPr>
      </w:pPr>
    </w:p>
    <w:p w14:paraId="53AE88AB">
      <w:pPr>
        <w:pStyle w:val="4"/>
        <w:jc w:val="both"/>
        <w:rPr>
          <w:rFonts w:hint="default"/>
          <w:b/>
          <w:bCs/>
          <w:sz w:val="24"/>
          <w:szCs w:val="24"/>
        </w:rPr>
      </w:pPr>
      <w:r>
        <w:rPr>
          <w:rFonts w:hint="default"/>
          <w:b/>
          <w:bCs/>
          <w:sz w:val="24"/>
          <w:szCs w:val="24"/>
        </w:rPr>
        <w:t>The proposed stacking ensemble consists of two levels:</w:t>
      </w:r>
    </w:p>
    <w:p w14:paraId="7956CC2F">
      <w:pPr>
        <w:pStyle w:val="4"/>
        <w:jc w:val="both"/>
        <w:rPr>
          <w:rFonts w:hint="default"/>
          <w:b w:val="0"/>
          <w:bCs w:val="0"/>
          <w:sz w:val="24"/>
          <w:szCs w:val="24"/>
        </w:rPr>
      </w:pPr>
    </w:p>
    <w:p w14:paraId="2A401D39">
      <w:pPr>
        <w:pStyle w:val="4"/>
        <w:jc w:val="both"/>
        <w:rPr>
          <w:rFonts w:hint="default"/>
          <w:b w:val="0"/>
          <w:bCs w:val="0"/>
          <w:sz w:val="24"/>
          <w:szCs w:val="24"/>
        </w:rPr>
      </w:pPr>
      <w:r>
        <w:rPr>
          <w:rFonts w:hint="default" w:ascii="Calibri" w:hAnsi="Calibri" w:eastAsia="FncrfnAdvTT3713a231" w:cs="Calibri"/>
          <w:color w:val="131413"/>
          <w:kern w:val="0"/>
          <w:sz w:val="20"/>
          <w:szCs w:val="20"/>
          <w:lang w:val="en-US" w:eastAsia="zh-CN" w:bidi="ar"/>
        </w:rPr>
        <w:drawing>
          <wp:anchor distT="0" distB="0" distL="114300" distR="114300" simplePos="0" relativeHeight="251670528" behindDoc="0" locked="0" layoutInCell="1" allowOverlap="1">
            <wp:simplePos x="0" y="0"/>
            <wp:positionH relativeFrom="column">
              <wp:posOffset>759460</wp:posOffset>
            </wp:positionH>
            <wp:positionV relativeFrom="paragraph">
              <wp:posOffset>280035</wp:posOffset>
            </wp:positionV>
            <wp:extent cx="4374515" cy="4434205"/>
            <wp:effectExtent l="0" t="0" r="6985" b="4445"/>
            <wp:wrapTopAndBottom/>
            <wp:docPr id="17" name="Picture 17" descr="Untitled Diagram-P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ntitled Diagram-Page-2"/>
                    <pic:cNvPicPr>
                      <a:picLocks noChangeAspect="1"/>
                    </pic:cNvPicPr>
                  </pic:nvPicPr>
                  <pic:blipFill>
                    <a:blip r:embed="rId17"/>
                    <a:stretch>
                      <a:fillRect/>
                    </a:stretch>
                  </pic:blipFill>
                  <pic:spPr>
                    <a:xfrm>
                      <a:off x="0" y="0"/>
                      <a:ext cx="4374515" cy="4434205"/>
                    </a:xfrm>
                    <a:prstGeom prst="rect">
                      <a:avLst/>
                    </a:prstGeom>
                  </pic:spPr>
                </pic:pic>
              </a:graphicData>
            </a:graphic>
          </wp:anchor>
        </w:drawing>
      </w:r>
    </w:p>
    <w:p w14:paraId="78F89B38">
      <w:pPr>
        <w:pStyle w:val="4"/>
        <w:jc w:val="both"/>
        <w:rPr>
          <w:rFonts w:hint="default"/>
          <w:b/>
          <w:bCs/>
          <w:sz w:val="24"/>
          <w:szCs w:val="24"/>
        </w:rPr>
      </w:pPr>
    </w:p>
    <w:p w14:paraId="2E11CDFB">
      <w:pPr>
        <w:pStyle w:val="4"/>
        <w:jc w:val="both"/>
        <w:rPr>
          <w:rFonts w:hint="default"/>
          <w:b w:val="0"/>
          <w:bCs w:val="0"/>
          <w:sz w:val="24"/>
          <w:szCs w:val="24"/>
        </w:rPr>
      </w:pPr>
      <w:r>
        <w:rPr>
          <w:rFonts w:hint="default"/>
          <w:b/>
          <w:bCs/>
          <w:sz w:val="24"/>
          <w:szCs w:val="24"/>
        </w:rPr>
        <w:t>Figure 3.7 Architecture of Hybrid Stacking Ensemble Model</w:t>
      </w:r>
    </w:p>
    <w:p w14:paraId="7C034A51">
      <w:pPr>
        <w:pStyle w:val="5"/>
        <w:numPr>
          <w:ilvl w:val="2"/>
          <w:numId w:val="1"/>
        </w:numPr>
        <w:bidi w:val="0"/>
        <w:ind w:left="1350" w:leftChars="0" w:firstLine="720" w:firstLineChars="0"/>
        <w:rPr>
          <w:rFonts w:hint="default"/>
          <w:sz w:val="24"/>
          <w:szCs w:val="24"/>
          <w:lang w:val="en-US"/>
        </w:rPr>
      </w:pPr>
      <w:r>
        <w:rPr>
          <w:rFonts w:hint="default"/>
          <w:b/>
          <w:bCs/>
          <w:sz w:val="24"/>
          <w:szCs w:val="24"/>
        </w:rPr>
        <w:t>Base Classifiers</w:t>
      </w:r>
    </w:p>
    <w:p w14:paraId="4D3EE004">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first level has five base classifiers</w:t>
      </w:r>
      <w:r>
        <w:rPr>
          <w:rFonts w:hint="default" w:cs="Times New Roman"/>
          <w:sz w:val="24"/>
          <w:szCs w:val="24"/>
          <w:lang w:val="en-US"/>
        </w:rPr>
        <w:t xml:space="preserve"> [2,8]</w:t>
      </w:r>
      <w:r>
        <w:rPr>
          <w:rFonts w:hint="default" w:ascii="Times New Roman" w:hAnsi="Times New Roman" w:cs="Times New Roman"/>
          <w:sz w:val="24"/>
          <w:szCs w:val="24"/>
          <w:lang w:val="en-US"/>
        </w:rPr>
        <w:t>. Each one is chosen for its strengths and the way it works.</w:t>
      </w:r>
      <w:r>
        <w:rPr>
          <w:rFonts w:hint="default" w:cs="Times New Roman"/>
          <w:sz w:val="24"/>
          <w:szCs w:val="24"/>
          <w:lang w:val="en-US"/>
        </w:rPr>
        <w:t xml:space="preserve"> </w:t>
      </w:r>
      <w:r>
        <w:rPr>
          <w:rFonts w:hint="default" w:ascii="Times New Roman" w:hAnsi="Times New Roman" w:cs="Times New Roman"/>
          <w:sz w:val="24"/>
          <w:szCs w:val="24"/>
          <w:lang w:val="en-US"/>
        </w:rPr>
        <w:t>We picked these five classifiers because of a principle called diversity</w:t>
      </w:r>
      <w:r>
        <w:rPr>
          <w:rFonts w:hint="default" w:cs="Times New Roman"/>
          <w:sz w:val="24"/>
          <w:szCs w:val="24"/>
          <w:lang w:val="en-US"/>
        </w:rPr>
        <w:t xml:space="preserve"> [2,8,14]</w:t>
      </w:r>
      <w:r>
        <w:rPr>
          <w:rFonts w:hint="default" w:ascii="Times New Roman" w:hAnsi="Times New Roman" w:cs="Times New Roman"/>
          <w:sz w:val="24"/>
          <w:szCs w:val="24"/>
          <w:lang w:val="en-US"/>
        </w:rPr>
        <w:t>.</w:t>
      </w:r>
    </w:p>
    <w:p w14:paraId="6BE4FB61">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principle says that classifiers which make kinds of mistakes can help correct each others errors.</w:t>
      </w:r>
      <w:r>
        <w:rPr>
          <w:rFonts w:hint="default" w:cs="Times New Roman"/>
          <w:sz w:val="24"/>
          <w:szCs w:val="24"/>
          <w:lang w:val="en-US"/>
        </w:rPr>
        <w:t xml:space="preserve"> </w:t>
      </w:r>
      <w:r>
        <w:rPr>
          <w:rFonts w:hint="default" w:ascii="Times New Roman" w:hAnsi="Times New Roman" w:cs="Times New Roman"/>
          <w:sz w:val="24"/>
          <w:szCs w:val="24"/>
          <w:lang w:val="en-US"/>
        </w:rPr>
        <w:t>The five classifiers are used together to make predictions.</w:t>
      </w:r>
      <w:r>
        <w:rPr>
          <w:rFonts w:hint="default" w:cs="Times New Roman"/>
          <w:sz w:val="24"/>
          <w:szCs w:val="24"/>
          <w:lang w:val="en-US"/>
        </w:rPr>
        <w:t xml:space="preserve"> </w:t>
      </w:r>
      <w:r>
        <w:rPr>
          <w:rFonts w:hint="default" w:ascii="Times New Roman" w:hAnsi="Times New Roman" w:cs="Times New Roman"/>
          <w:sz w:val="24"/>
          <w:szCs w:val="24"/>
          <w:lang w:val="en-US"/>
        </w:rPr>
        <w:t>They are all different so they can help each other out</w:t>
      </w:r>
      <w:r>
        <w:rPr>
          <w:rFonts w:hint="default" w:cs="Times New Roman"/>
          <w:sz w:val="24"/>
          <w:szCs w:val="24"/>
          <w:lang w:val="en-US"/>
        </w:rPr>
        <w:t xml:space="preserve"> [8,14]</w:t>
      </w:r>
      <w:r>
        <w:rPr>
          <w:rFonts w:hint="default" w:ascii="Times New Roman" w:hAnsi="Times New Roman" w:cs="Times New Roman"/>
          <w:sz w:val="24"/>
          <w:szCs w:val="24"/>
          <w:lang w:val="en-US"/>
        </w:rPr>
        <w:t>.</w:t>
      </w:r>
    </w:p>
    <w:p w14:paraId="444C4F03">
      <w:pPr>
        <w:jc w:val="both"/>
        <w:rPr>
          <w:rFonts w:hint="default"/>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5"/>
        <w:gridCol w:w="1635"/>
        <w:gridCol w:w="2760"/>
        <w:gridCol w:w="2452"/>
      </w:tblGrid>
      <w:tr w14:paraId="7D13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5" w:type="dxa"/>
          </w:tcPr>
          <w:p w14:paraId="2F6D2AF7">
            <w:pPr>
              <w:spacing w:line="480" w:lineRule="auto"/>
              <w:jc w:val="left"/>
              <w:rPr>
                <w:rFonts w:hint="default"/>
                <w:b/>
                <w:bCs/>
                <w:vertAlign w:val="baseline"/>
                <w:lang w:val="en-US"/>
              </w:rPr>
            </w:pPr>
            <w:r>
              <w:rPr>
                <w:rFonts w:hint="default"/>
                <w:b/>
                <w:bCs/>
              </w:rPr>
              <w:t>Classifier</w:t>
            </w:r>
          </w:p>
        </w:tc>
        <w:tc>
          <w:tcPr>
            <w:tcW w:w="1635" w:type="dxa"/>
          </w:tcPr>
          <w:p w14:paraId="7EB2B28F">
            <w:pPr>
              <w:spacing w:line="480" w:lineRule="auto"/>
              <w:jc w:val="left"/>
              <w:rPr>
                <w:rFonts w:hint="default"/>
                <w:b/>
                <w:bCs/>
                <w:vertAlign w:val="baseline"/>
                <w:lang w:val="en-US"/>
              </w:rPr>
            </w:pPr>
            <w:r>
              <w:rPr>
                <w:rFonts w:hint="default"/>
                <w:b/>
                <w:bCs/>
              </w:rPr>
              <w:t>Type</w:t>
            </w:r>
          </w:p>
        </w:tc>
        <w:tc>
          <w:tcPr>
            <w:tcW w:w="2760" w:type="dxa"/>
          </w:tcPr>
          <w:p w14:paraId="25A29EBB">
            <w:pPr>
              <w:spacing w:line="480" w:lineRule="auto"/>
              <w:jc w:val="left"/>
              <w:rPr>
                <w:rFonts w:hint="default"/>
                <w:b/>
                <w:bCs/>
                <w:vertAlign w:val="baseline"/>
                <w:lang w:val="en-US"/>
              </w:rPr>
            </w:pPr>
            <w:r>
              <w:rPr>
                <w:rFonts w:hint="default"/>
                <w:b/>
                <w:bCs/>
              </w:rPr>
              <w:t>Key Hyperparameters</w:t>
            </w:r>
          </w:p>
        </w:tc>
        <w:tc>
          <w:tcPr>
            <w:tcW w:w="2452" w:type="dxa"/>
          </w:tcPr>
          <w:p w14:paraId="7A1467AA">
            <w:pPr>
              <w:spacing w:line="480" w:lineRule="auto"/>
              <w:jc w:val="left"/>
              <w:rPr>
                <w:rFonts w:hint="default"/>
                <w:b/>
                <w:bCs/>
                <w:vertAlign w:val="baseline"/>
                <w:lang w:val="en-US"/>
              </w:rPr>
            </w:pPr>
            <w:r>
              <w:rPr>
                <w:rFonts w:hint="default"/>
                <w:b/>
                <w:bCs/>
              </w:rPr>
              <w:t>Rationale for Selection</w:t>
            </w:r>
          </w:p>
        </w:tc>
      </w:tr>
      <w:tr w14:paraId="777E1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5" w:type="dxa"/>
          </w:tcPr>
          <w:p w14:paraId="4843123B">
            <w:pPr>
              <w:spacing w:line="480" w:lineRule="auto"/>
              <w:jc w:val="left"/>
              <w:rPr>
                <w:rFonts w:hint="default"/>
                <w:vertAlign w:val="baseline"/>
                <w:lang w:val="en-US"/>
              </w:rPr>
            </w:pPr>
            <w:r>
              <w:rPr>
                <w:rFonts w:hint="default"/>
              </w:rPr>
              <w:t>Random Forest</w:t>
            </w:r>
          </w:p>
        </w:tc>
        <w:tc>
          <w:tcPr>
            <w:tcW w:w="1635" w:type="dxa"/>
          </w:tcPr>
          <w:p w14:paraId="7E96A371">
            <w:pPr>
              <w:spacing w:line="480" w:lineRule="auto"/>
              <w:jc w:val="left"/>
              <w:rPr>
                <w:rFonts w:hint="default"/>
                <w:vertAlign w:val="baseline"/>
                <w:lang w:val="en-US"/>
              </w:rPr>
            </w:pPr>
            <w:r>
              <w:rPr>
                <w:rFonts w:hint="default"/>
              </w:rPr>
              <w:t>Bagging</w:t>
            </w:r>
          </w:p>
        </w:tc>
        <w:tc>
          <w:tcPr>
            <w:tcW w:w="2760" w:type="dxa"/>
          </w:tcPr>
          <w:p w14:paraId="7132863F">
            <w:pPr>
              <w:spacing w:line="480" w:lineRule="auto"/>
              <w:jc w:val="left"/>
              <w:rPr>
                <w:rFonts w:hint="default"/>
                <w:vertAlign w:val="baseline"/>
                <w:lang w:val="en-US"/>
              </w:rPr>
            </w:pPr>
            <w:r>
              <w:rPr>
                <w:rFonts w:hint="default"/>
              </w:rPr>
              <w:t>n_estimators=100, max_depth=10</w:t>
            </w:r>
          </w:p>
        </w:tc>
        <w:tc>
          <w:tcPr>
            <w:tcW w:w="2452" w:type="dxa"/>
          </w:tcPr>
          <w:p w14:paraId="14722016">
            <w:pPr>
              <w:spacing w:line="480" w:lineRule="auto"/>
              <w:jc w:val="left"/>
              <w:rPr>
                <w:rFonts w:hint="default"/>
                <w:vertAlign w:val="baseline"/>
                <w:lang w:val="en-US"/>
              </w:rPr>
            </w:pPr>
            <w:r>
              <w:rPr>
                <w:rFonts w:hint="default"/>
              </w:rPr>
              <w:t>Handles non-linearity, robust to outliers</w:t>
            </w:r>
          </w:p>
        </w:tc>
      </w:tr>
      <w:tr w14:paraId="1E804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5" w:type="dxa"/>
          </w:tcPr>
          <w:p w14:paraId="6CA506CB">
            <w:pPr>
              <w:spacing w:line="480" w:lineRule="auto"/>
              <w:jc w:val="left"/>
              <w:rPr>
                <w:rFonts w:hint="default"/>
                <w:vertAlign w:val="baseline"/>
                <w:lang w:val="en-US"/>
              </w:rPr>
            </w:pPr>
            <w:r>
              <w:rPr>
                <w:rFonts w:hint="default"/>
              </w:rPr>
              <w:t>XGBoost</w:t>
            </w:r>
          </w:p>
        </w:tc>
        <w:tc>
          <w:tcPr>
            <w:tcW w:w="1635" w:type="dxa"/>
          </w:tcPr>
          <w:p w14:paraId="25AB956C">
            <w:pPr>
              <w:spacing w:line="480" w:lineRule="auto"/>
              <w:jc w:val="left"/>
              <w:rPr>
                <w:rFonts w:hint="default"/>
                <w:vertAlign w:val="baseline"/>
                <w:lang w:val="en-US"/>
              </w:rPr>
            </w:pPr>
            <w:r>
              <w:rPr>
                <w:rFonts w:hint="default"/>
              </w:rPr>
              <w:t>Boosting</w:t>
            </w:r>
          </w:p>
        </w:tc>
        <w:tc>
          <w:tcPr>
            <w:tcW w:w="2760" w:type="dxa"/>
          </w:tcPr>
          <w:p w14:paraId="162575B1">
            <w:pPr>
              <w:spacing w:line="480" w:lineRule="auto"/>
              <w:jc w:val="left"/>
              <w:rPr>
                <w:rFonts w:hint="default"/>
                <w:vertAlign w:val="baseline"/>
                <w:lang w:val="en-US"/>
              </w:rPr>
            </w:pPr>
            <w:r>
              <w:rPr>
                <w:rFonts w:hint="default"/>
              </w:rPr>
              <w:t>n_estimators=100, learning_rate=0.1</w:t>
            </w:r>
          </w:p>
        </w:tc>
        <w:tc>
          <w:tcPr>
            <w:tcW w:w="2452" w:type="dxa"/>
          </w:tcPr>
          <w:p w14:paraId="4523F877">
            <w:pPr>
              <w:spacing w:line="480" w:lineRule="auto"/>
              <w:jc w:val="left"/>
              <w:rPr>
                <w:rFonts w:hint="default"/>
                <w:vertAlign w:val="baseline"/>
                <w:lang w:val="en-US"/>
              </w:rPr>
            </w:pPr>
            <w:r>
              <w:rPr>
                <w:rFonts w:hint="default"/>
              </w:rPr>
              <w:t>High accuracy, handles missing data</w:t>
            </w:r>
          </w:p>
        </w:tc>
      </w:tr>
      <w:tr w14:paraId="093CE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5" w:type="dxa"/>
          </w:tcPr>
          <w:p w14:paraId="7B46F13D">
            <w:pPr>
              <w:spacing w:line="480" w:lineRule="auto"/>
              <w:jc w:val="left"/>
              <w:rPr>
                <w:rFonts w:hint="default"/>
                <w:vertAlign w:val="baseline"/>
                <w:lang w:val="en-US"/>
              </w:rPr>
            </w:pPr>
            <w:r>
              <w:rPr>
                <w:rFonts w:hint="default"/>
              </w:rPr>
              <w:t>LightGBM</w:t>
            </w:r>
          </w:p>
        </w:tc>
        <w:tc>
          <w:tcPr>
            <w:tcW w:w="1635" w:type="dxa"/>
          </w:tcPr>
          <w:p w14:paraId="46E5DEF8">
            <w:pPr>
              <w:spacing w:line="480" w:lineRule="auto"/>
              <w:jc w:val="left"/>
              <w:rPr>
                <w:rFonts w:hint="default"/>
                <w:vertAlign w:val="baseline"/>
                <w:lang w:val="en-US"/>
              </w:rPr>
            </w:pPr>
            <w:r>
              <w:rPr>
                <w:rFonts w:hint="default"/>
              </w:rPr>
              <w:t>Boosting</w:t>
            </w:r>
          </w:p>
        </w:tc>
        <w:tc>
          <w:tcPr>
            <w:tcW w:w="2760" w:type="dxa"/>
          </w:tcPr>
          <w:p w14:paraId="61C9D90C">
            <w:pPr>
              <w:spacing w:line="480" w:lineRule="auto"/>
              <w:jc w:val="left"/>
              <w:rPr>
                <w:rFonts w:hint="default"/>
                <w:vertAlign w:val="baseline"/>
                <w:lang w:val="en-US"/>
              </w:rPr>
            </w:pPr>
            <w:r>
              <w:rPr>
                <w:rFonts w:hint="default"/>
              </w:rPr>
              <w:t>n_estimators=100, num_leaves=31</w:t>
            </w:r>
          </w:p>
        </w:tc>
        <w:tc>
          <w:tcPr>
            <w:tcW w:w="2452" w:type="dxa"/>
          </w:tcPr>
          <w:p w14:paraId="74666B72">
            <w:pPr>
              <w:spacing w:line="480" w:lineRule="auto"/>
              <w:jc w:val="left"/>
              <w:rPr>
                <w:rFonts w:hint="default"/>
                <w:vertAlign w:val="baseline"/>
                <w:lang w:val="en-US"/>
              </w:rPr>
            </w:pPr>
            <w:r>
              <w:rPr>
                <w:rFonts w:hint="default"/>
              </w:rPr>
              <w:t>Fast training, leaf-wise growth</w:t>
            </w:r>
          </w:p>
        </w:tc>
      </w:tr>
      <w:tr w14:paraId="3E509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5" w:type="dxa"/>
          </w:tcPr>
          <w:p w14:paraId="4B1BAA9F">
            <w:pPr>
              <w:spacing w:line="480" w:lineRule="auto"/>
              <w:jc w:val="left"/>
              <w:rPr>
                <w:rFonts w:hint="default"/>
                <w:vertAlign w:val="baseline"/>
                <w:lang w:val="en-US"/>
              </w:rPr>
            </w:pPr>
            <w:r>
              <w:rPr>
                <w:rFonts w:hint="default"/>
              </w:rPr>
              <w:t>AdaBoost</w:t>
            </w:r>
          </w:p>
        </w:tc>
        <w:tc>
          <w:tcPr>
            <w:tcW w:w="1635" w:type="dxa"/>
          </w:tcPr>
          <w:p w14:paraId="1C9E9CD6">
            <w:pPr>
              <w:spacing w:line="480" w:lineRule="auto"/>
              <w:jc w:val="left"/>
              <w:rPr>
                <w:rFonts w:hint="default"/>
                <w:vertAlign w:val="baseline"/>
                <w:lang w:val="en-US"/>
              </w:rPr>
            </w:pPr>
            <w:r>
              <w:rPr>
                <w:rFonts w:hint="default"/>
              </w:rPr>
              <w:t>Boosting</w:t>
            </w:r>
          </w:p>
        </w:tc>
        <w:tc>
          <w:tcPr>
            <w:tcW w:w="2760" w:type="dxa"/>
          </w:tcPr>
          <w:p w14:paraId="4C7C22FB">
            <w:pPr>
              <w:spacing w:line="480" w:lineRule="auto"/>
              <w:jc w:val="left"/>
              <w:rPr>
                <w:rFonts w:hint="default"/>
                <w:vertAlign w:val="baseline"/>
                <w:lang w:val="en-US"/>
              </w:rPr>
            </w:pPr>
            <w:r>
              <w:rPr>
                <w:rFonts w:hint="default"/>
              </w:rPr>
              <w:t>n_estimators=50, learning_rate=1.0</w:t>
            </w:r>
          </w:p>
        </w:tc>
        <w:tc>
          <w:tcPr>
            <w:tcW w:w="2452" w:type="dxa"/>
          </w:tcPr>
          <w:p w14:paraId="5DA2A3FA">
            <w:pPr>
              <w:spacing w:line="480" w:lineRule="auto"/>
              <w:jc w:val="left"/>
              <w:rPr>
                <w:rFonts w:hint="default"/>
                <w:vertAlign w:val="baseline"/>
                <w:lang w:val="en-US"/>
              </w:rPr>
            </w:pPr>
            <w:r>
              <w:rPr>
                <w:rFonts w:hint="default"/>
              </w:rPr>
              <w:t>Adaptive weighting of samples</w:t>
            </w:r>
          </w:p>
        </w:tc>
      </w:tr>
      <w:tr w14:paraId="37C47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5" w:type="dxa"/>
          </w:tcPr>
          <w:p w14:paraId="17A58BCB">
            <w:pPr>
              <w:spacing w:line="480" w:lineRule="auto"/>
              <w:jc w:val="left"/>
              <w:rPr>
                <w:rFonts w:hint="default"/>
                <w:vertAlign w:val="baseline"/>
                <w:lang w:val="en-US"/>
              </w:rPr>
            </w:pPr>
            <w:r>
              <w:rPr>
                <w:rFonts w:hint="default"/>
              </w:rPr>
              <w:t>Decision Tree</w:t>
            </w:r>
          </w:p>
        </w:tc>
        <w:tc>
          <w:tcPr>
            <w:tcW w:w="1635" w:type="dxa"/>
          </w:tcPr>
          <w:p w14:paraId="25E7F37E">
            <w:pPr>
              <w:spacing w:line="480" w:lineRule="auto"/>
              <w:jc w:val="left"/>
              <w:rPr>
                <w:rFonts w:hint="default"/>
                <w:vertAlign w:val="baseline"/>
                <w:lang w:val="en-US"/>
              </w:rPr>
            </w:pPr>
            <w:r>
              <w:rPr>
                <w:rFonts w:hint="default"/>
              </w:rPr>
              <w:t>Tree-based</w:t>
            </w:r>
          </w:p>
        </w:tc>
        <w:tc>
          <w:tcPr>
            <w:tcW w:w="2760" w:type="dxa"/>
          </w:tcPr>
          <w:p w14:paraId="27FEE3BA">
            <w:pPr>
              <w:spacing w:line="480" w:lineRule="auto"/>
              <w:jc w:val="left"/>
              <w:rPr>
                <w:rFonts w:hint="default"/>
                <w:vertAlign w:val="baseline"/>
                <w:lang w:val="en-US"/>
              </w:rPr>
            </w:pPr>
            <w:r>
              <w:rPr>
                <w:rFonts w:hint="default"/>
              </w:rPr>
              <w:t>max_depth=5, criterion='gini'</w:t>
            </w:r>
          </w:p>
        </w:tc>
        <w:tc>
          <w:tcPr>
            <w:tcW w:w="2452" w:type="dxa"/>
          </w:tcPr>
          <w:p w14:paraId="2320B5A2">
            <w:pPr>
              <w:spacing w:line="480" w:lineRule="auto"/>
              <w:jc w:val="left"/>
              <w:rPr>
                <w:rFonts w:hint="default"/>
                <w:vertAlign w:val="baseline"/>
                <w:lang w:val="en-US"/>
              </w:rPr>
            </w:pPr>
            <w:r>
              <w:rPr>
                <w:rFonts w:hint="default"/>
              </w:rPr>
              <w:t>Simple, interpretable baseline</w:t>
            </w:r>
          </w:p>
        </w:tc>
      </w:tr>
    </w:tbl>
    <w:p w14:paraId="5BA8F314">
      <w:pPr>
        <w:jc w:val="both"/>
        <w:rPr>
          <w:rFonts w:hint="default"/>
          <w:lang w:val="en-US"/>
        </w:rPr>
      </w:pPr>
    </w:p>
    <w:p w14:paraId="57F601A6">
      <w:pPr>
        <w:jc w:val="both"/>
        <w:rPr>
          <w:rFonts w:hint="default"/>
          <w:lang w:val="en-US"/>
        </w:rPr>
      </w:pPr>
      <w:r>
        <w:rPr>
          <w:rFonts w:hint="default" w:ascii="Times New Roman" w:hAnsi="Times New Roman" w:cs="Times New Roman"/>
          <w:sz w:val="24"/>
          <w:szCs w:val="24"/>
          <w:lang w:val="en-US"/>
        </w:rPr>
        <w:t>Diversity is a thing because each classifier works in a different way and makes decisions based on different rules. When we combine these classifiers we get results that're more balanced and accurate. The combination of classifiers helps reduce problems that come from having biases and from results being, over the place. This means we can trust the results of the classifiers more when they work together</w:t>
      </w:r>
      <w:r>
        <w:rPr>
          <w:rFonts w:hint="default" w:cs="Times New Roman"/>
          <w:sz w:val="24"/>
          <w:szCs w:val="24"/>
          <w:lang w:val="en-US"/>
        </w:rPr>
        <w:t xml:space="preserve"> [2,5,8,12]</w:t>
      </w:r>
      <w:r>
        <w:rPr>
          <w:rFonts w:hint="default" w:ascii="Times New Roman" w:hAnsi="Times New Roman" w:cs="Times New Roman"/>
          <w:sz w:val="24"/>
          <w:szCs w:val="24"/>
          <w:lang w:val="en-US"/>
        </w:rPr>
        <w:t>.</w:t>
      </w:r>
    </w:p>
    <w:p w14:paraId="20028DBA">
      <w:pPr>
        <w:pStyle w:val="5"/>
        <w:numPr>
          <w:ilvl w:val="2"/>
          <w:numId w:val="1"/>
        </w:numPr>
        <w:bidi w:val="0"/>
        <w:ind w:left="1350" w:leftChars="0" w:firstLine="720" w:firstLineChars="0"/>
        <w:rPr>
          <w:rFonts w:hint="default"/>
          <w:sz w:val="24"/>
          <w:szCs w:val="24"/>
          <w:lang w:val="en-US"/>
        </w:rPr>
      </w:pPr>
      <w:r>
        <w:rPr>
          <w:rFonts w:hint="default"/>
          <w:b/>
          <w:bCs/>
          <w:sz w:val="24"/>
          <w:szCs w:val="24"/>
        </w:rPr>
        <w:t>Meta-Learner</w:t>
      </w:r>
    </w:p>
    <w:p w14:paraId="3D5602C2">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Logistic Regression is the thing that helps make the final decision. It looks at the predictions from all five base classifiers. Uses those predictions as the information it needs to make a decision. The Logistic Regression learns what is important and what is not so it can make the choice in the end. It does this by giving the amount of importance to each of the predictions, from the five base classifiers, which are the Logistic Regressions input features and that helps the Logistic Regression with the final classification of the Logistic Regression.</w:t>
      </w:r>
    </w:p>
    <w:p w14:paraId="32DFCF95">
      <w:pPr>
        <w:jc w:val="both"/>
        <w:rPr>
          <w:rFonts w:hint="default"/>
          <w:lang w:val="en-US"/>
        </w:rPr>
      </w:pPr>
    </w:p>
    <w:p w14:paraId="06574229">
      <w:pPr>
        <w:jc w:val="both"/>
        <w:rPr>
          <w:rFonts w:hint="default"/>
          <w:lang w:val="en-US"/>
        </w:rPr>
      </w:pPr>
    </w:p>
    <w:p w14:paraId="4B93B13F">
      <w:pPr>
        <w:jc w:val="both"/>
        <w:rPr>
          <w:rFonts w:hint="default"/>
          <w:b/>
          <w:bCs/>
          <w:lang w:val="en-US"/>
        </w:rPr>
      </w:pPr>
      <w:r>
        <w:rPr>
          <w:rFonts w:hint="default"/>
          <w:b/>
          <w:bCs/>
          <w:lang w:val="en-US"/>
        </w:rPr>
        <w:t>Mathematical Formulation:</w:t>
      </w:r>
    </w:p>
    <w:p w14:paraId="385E06E7">
      <w:pPr>
        <w:jc w:val="both"/>
        <w:rPr>
          <w:rFonts w:hint="default"/>
          <w:b/>
          <w:bCs/>
          <w:lang w:val="en-US"/>
        </w:rPr>
      </w:pPr>
    </w:p>
    <w:p w14:paraId="7DD642DF">
      <w:pPr>
        <w:jc w:val="both"/>
        <w:rPr>
          <w:rFonts w:hint="default"/>
          <w:lang w:val="en-US"/>
        </w:rPr>
      </w:pPr>
      <m:oMathPara>
        <m:oMath>
          <m:sSub>
            <m:sSubPr>
              <m:ctrlPr>
                <w:rPr>
                  <w:rFonts w:ascii="Cambria Math" w:hAnsi="Cambria Math"/>
                  <w:i/>
                  <w:lang w:val="en-US"/>
                </w:rPr>
              </m:ctrlPr>
            </m:sSubPr>
            <m:e>
              <m:r>
                <m:rPr/>
                <w:rPr>
                  <w:rFonts w:hint="default" w:ascii="Cambria Math" w:hAnsi="Cambria Math"/>
                  <w:lang w:val="en-US"/>
                </w:rPr>
                <m:t>P</m:t>
              </m:r>
              <m:ctrlPr>
                <w:rPr>
                  <w:rFonts w:ascii="Cambria Math" w:hAnsi="Cambria Math"/>
                  <w:i/>
                  <w:lang w:val="en-US"/>
                </w:rPr>
              </m:ctrlPr>
            </m:e>
            <m:sub>
              <m:r>
                <m:rPr/>
                <w:rPr>
                  <w:rFonts w:hint="default" w:ascii="Cambria Math" w:hAnsi="Cambria Math"/>
                  <w:lang w:val="en-US"/>
                </w:rPr>
                <m:t>ensemble</m:t>
              </m:r>
              <m:ctrlPr>
                <w:rPr>
                  <w:rFonts w:ascii="Cambria Math" w:hAnsi="Cambria Math"/>
                  <w:i/>
                  <w:lang w:val="en-US"/>
                </w:rPr>
              </m:ctrlPr>
            </m:sub>
          </m:sSub>
          <m:r>
            <m:rPr/>
            <w:rPr>
              <w:rFonts w:hint="default" w:ascii="Cambria Math" w:hAnsi="Cambria Math"/>
              <w:lang w:val="en-US"/>
            </w:rPr>
            <m:t>=</m:t>
          </m:r>
          <m:box>
            <m:boxPr>
              <m:ctrlPr>
                <w:rPr>
                  <w:rFonts w:hint="default" w:ascii="Cambria Math" w:hAnsi="Cambria Math"/>
                  <w:i/>
                  <w:lang w:val="en-US"/>
                </w:rPr>
              </m:ctrlPr>
            </m:boxPr>
            <m:e>
              <m:argPr>
                <m:argSz m:val="-1"/>
              </m:argPr>
              <m:f>
                <m:fPr>
                  <m:ctrlPr>
                    <w:rPr>
                      <w:rFonts w:hint="default" w:ascii="Cambria Math" w:hAnsi="Cambria Math"/>
                      <w:i/>
                      <w:lang w:val="en-US"/>
                    </w:rPr>
                  </m:ctrlPr>
                </m:fPr>
                <m:num>
                  <m:r>
                    <m:rPr/>
                    <w:rPr>
                      <w:rFonts w:hint="default" w:ascii="Cambria Math" w:hAnsi="Cambria Math"/>
                      <w:lang w:val="en-US"/>
                    </w:rPr>
                    <m:t>1</m:t>
                  </m:r>
                  <m:ctrlPr>
                    <w:rPr>
                      <w:rFonts w:hint="default" w:ascii="Cambria Math" w:hAnsi="Cambria Math"/>
                      <w:i/>
                      <w:lang w:val="en-US"/>
                    </w:rPr>
                  </m:ctrlPr>
                </m:num>
                <m:den>
                  <m:r>
                    <m:rPr/>
                    <w:rPr>
                      <w:rFonts w:hint="default" w:ascii="Cambria Math" w:hAnsi="Cambria Math"/>
                      <w:lang w:val="en-US"/>
                    </w:rPr>
                    <m:t>1+</m:t>
                  </m:r>
                  <m:sSup>
                    <m:sSupPr>
                      <m:ctrlPr>
                        <w:rPr>
                          <w:rFonts w:hint="default" w:ascii="Cambria Math" w:hAnsi="Cambria Math"/>
                          <w:i/>
                          <w:lang w:val="en-US"/>
                        </w:rPr>
                      </m:ctrlPr>
                    </m:sSupPr>
                    <m:e>
                      <m:r>
                        <m:rPr/>
                        <w:rPr>
                          <w:rFonts w:hint="default" w:ascii="Cambria Math" w:hAnsi="Cambria Math"/>
                          <w:lang w:val="en-US"/>
                        </w:rPr>
                        <m:t>e</m:t>
                      </m:r>
                      <m:ctrlPr>
                        <w:rPr>
                          <w:rFonts w:hint="default" w:ascii="Cambria Math" w:hAnsi="Cambria Math"/>
                          <w:i/>
                          <w:lang w:val="en-US"/>
                        </w:rPr>
                      </m:ctrlPr>
                    </m:e>
                    <m:sup>
                      <m:r>
                        <m:rPr/>
                        <w:rPr>
                          <w:rFonts w:hint="default" w:ascii="Cambria Math" w:hAnsi="Cambria Math"/>
                          <w:lang w:val="en-US"/>
                        </w:rPr>
                        <m:t>−(</m:t>
                      </m:r>
                      <m:sSub>
                        <m:sSubPr>
                          <m:ctrlPr>
                            <w:rPr>
                              <w:rFonts w:hint="default" w:ascii="Cambria Math" w:hAnsi="Cambria Math"/>
                              <w:i/>
                              <w:lang w:val="en-US"/>
                            </w:rPr>
                          </m:ctrlPr>
                        </m:sSubPr>
                        <m:e>
                          <m:r>
                            <m:rPr/>
                            <w:rPr>
                              <w:rFonts w:ascii="Cambria Math" w:hAnsi="Cambria Math"/>
                              <w:lang w:val="en-US"/>
                            </w:rPr>
                            <m:t>β</m:t>
                          </m:r>
                          <m:ctrlPr>
                            <w:rPr>
                              <w:rFonts w:hint="default" w:ascii="Cambria Math" w:hAnsi="Cambria Math"/>
                              <w:i/>
                              <w:lang w:val="en-US"/>
                            </w:rPr>
                          </m:ctrlPr>
                        </m:e>
                        <m:sub>
                          <m:r>
                            <m:rPr/>
                            <w:rPr>
                              <w:rFonts w:hint="default" w:ascii="Cambria Math" w:hAnsi="Cambria Math"/>
                              <w:lang w:val="en-US"/>
                            </w:rPr>
                            <m:t>0</m:t>
                          </m:r>
                          <m:ctrlPr>
                            <w:rPr>
                              <w:rFonts w:hint="default" w:ascii="Cambria Math" w:hAnsi="Cambria Math"/>
                              <w:i/>
                              <w:lang w:val="en-US"/>
                            </w:rPr>
                          </m:ctrlPr>
                        </m:sub>
                      </m:sSub>
                      <m:r>
                        <m:rPr/>
                        <w:rPr>
                          <w:rFonts w:hint="default" w:ascii="Cambria Math" w:hAnsi="Cambria Math"/>
                          <w:lang w:val="en-US"/>
                        </w:rPr>
                        <m:t>+</m:t>
                      </m:r>
                      <m:sSub>
                        <m:sSubPr>
                          <m:ctrlPr>
                            <w:rPr>
                              <w:rFonts w:hint="default" w:ascii="Cambria Math" w:hAnsi="Cambria Math"/>
                              <w:i/>
                              <w:lang w:val="en-US"/>
                            </w:rPr>
                          </m:ctrlPr>
                        </m:sSubPr>
                        <m:e>
                          <m:r>
                            <m:rPr/>
                            <w:rPr>
                              <w:rFonts w:ascii="Cambria Math" w:hAnsi="Cambria Math"/>
                              <w:lang w:val="en-US"/>
                            </w:rPr>
                            <m:t>β</m:t>
                          </m:r>
                          <m:ctrlPr>
                            <w:rPr>
                              <w:rFonts w:hint="default" w:ascii="Cambria Math" w:hAnsi="Cambria Math"/>
                              <w:i/>
                              <w:lang w:val="en-US"/>
                            </w:rPr>
                          </m:ctrlPr>
                        </m:e>
                        <m:sub>
                          <m:r>
                            <m:rPr/>
                            <w:rPr>
                              <w:rFonts w:hint="default" w:ascii="Cambria Math" w:hAnsi="Cambria Math"/>
                              <w:lang w:val="en-US"/>
                            </w:rPr>
                            <m:t>1p1</m:t>
                          </m:r>
                          <m:ctrlPr>
                            <w:rPr>
                              <w:rFonts w:hint="default" w:ascii="Cambria Math" w:hAnsi="Cambria Math"/>
                              <w:i/>
                              <w:lang w:val="en-US"/>
                            </w:rPr>
                          </m:ctrlPr>
                        </m:sub>
                      </m:sSub>
                      <m:r>
                        <m:rPr/>
                        <w:rPr>
                          <w:rFonts w:hint="default" w:ascii="Cambria Math" w:hAnsi="Cambria Math"/>
                          <w:lang w:val="en-US"/>
                        </w:rPr>
                        <m:t>+</m:t>
                      </m:r>
                      <m:sSub>
                        <m:sSubPr>
                          <m:ctrlPr>
                            <w:rPr>
                              <w:rFonts w:hint="default" w:ascii="Cambria Math" w:hAnsi="Cambria Math"/>
                              <w:i/>
                              <w:lang w:val="en-US"/>
                            </w:rPr>
                          </m:ctrlPr>
                        </m:sSubPr>
                        <m:e>
                          <m:r>
                            <m:rPr/>
                            <w:rPr>
                              <w:rFonts w:ascii="Cambria Math" w:hAnsi="Cambria Math"/>
                              <w:lang w:val="en-US"/>
                            </w:rPr>
                            <m:t>β</m:t>
                          </m:r>
                          <m:ctrlPr>
                            <w:rPr>
                              <w:rFonts w:hint="default" w:ascii="Cambria Math" w:hAnsi="Cambria Math"/>
                              <w:i/>
                              <w:lang w:val="en-US"/>
                            </w:rPr>
                          </m:ctrlPr>
                        </m:e>
                        <m:sub>
                          <m:r>
                            <m:rPr/>
                            <w:rPr>
                              <w:rFonts w:hint="default" w:ascii="Cambria Math" w:hAnsi="Cambria Math"/>
                              <w:lang w:val="en-US"/>
                            </w:rPr>
                            <m:t>2p2</m:t>
                          </m:r>
                          <m:ctrlPr>
                            <w:rPr>
                              <w:rFonts w:hint="default" w:ascii="Cambria Math" w:hAnsi="Cambria Math"/>
                              <w:i/>
                              <w:lang w:val="en-US"/>
                            </w:rPr>
                          </m:ctrlPr>
                        </m:sub>
                      </m:sSub>
                      <m:r>
                        <m:rPr/>
                        <w:rPr>
                          <w:rFonts w:hint="default" w:ascii="Cambria Math" w:hAnsi="Cambria Math"/>
                          <w:lang w:val="en-US"/>
                        </w:rPr>
                        <m:t>+</m:t>
                      </m:r>
                      <m:sSub>
                        <m:sSubPr>
                          <m:ctrlPr>
                            <w:rPr>
                              <w:rFonts w:hint="default" w:ascii="Cambria Math" w:hAnsi="Cambria Math"/>
                              <w:i/>
                              <w:lang w:val="en-US"/>
                            </w:rPr>
                          </m:ctrlPr>
                        </m:sSubPr>
                        <m:e>
                          <m:r>
                            <m:rPr/>
                            <w:rPr>
                              <w:rFonts w:ascii="Cambria Math" w:hAnsi="Cambria Math"/>
                              <w:lang w:val="en-US"/>
                            </w:rPr>
                            <m:t>β</m:t>
                          </m:r>
                          <m:ctrlPr>
                            <w:rPr>
                              <w:rFonts w:hint="default" w:ascii="Cambria Math" w:hAnsi="Cambria Math"/>
                              <w:i/>
                              <w:lang w:val="en-US"/>
                            </w:rPr>
                          </m:ctrlPr>
                        </m:e>
                        <m:sub>
                          <m:r>
                            <m:rPr/>
                            <w:rPr>
                              <w:rFonts w:hint="default" w:ascii="Cambria Math" w:hAnsi="Cambria Math"/>
                              <w:lang w:val="en-US"/>
                            </w:rPr>
                            <m:t>3p3</m:t>
                          </m:r>
                          <m:ctrlPr>
                            <w:rPr>
                              <w:rFonts w:hint="default" w:ascii="Cambria Math" w:hAnsi="Cambria Math"/>
                              <w:i/>
                              <w:lang w:val="en-US"/>
                            </w:rPr>
                          </m:ctrlPr>
                        </m:sub>
                      </m:sSub>
                      <m:r>
                        <m:rPr/>
                        <w:rPr>
                          <w:rFonts w:hint="default" w:ascii="Cambria Math" w:hAnsi="Cambria Math"/>
                          <w:lang w:val="en-US"/>
                        </w:rPr>
                        <m:t>+</m:t>
                      </m:r>
                      <m:sSub>
                        <m:sSubPr>
                          <m:ctrlPr>
                            <w:rPr>
                              <w:rFonts w:hint="default" w:ascii="Cambria Math" w:hAnsi="Cambria Math"/>
                              <w:i/>
                              <w:lang w:val="en-US"/>
                            </w:rPr>
                          </m:ctrlPr>
                        </m:sSubPr>
                        <m:e>
                          <m:r>
                            <m:rPr/>
                            <w:rPr>
                              <w:rFonts w:ascii="Cambria Math" w:hAnsi="Cambria Math"/>
                              <w:lang w:val="en-US"/>
                            </w:rPr>
                            <m:t>β</m:t>
                          </m:r>
                          <m:ctrlPr>
                            <w:rPr>
                              <w:rFonts w:hint="default" w:ascii="Cambria Math" w:hAnsi="Cambria Math"/>
                              <w:i/>
                              <w:lang w:val="en-US"/>
                            </w:rPr>
                          </m:ctrlPr>
                        </m:e>
                        <m:sub>
                          <m:r>
                            <m:rPr/>
                            <w:rPr>
                              <w:rFonts w:hint="default" w:ascii="Cambria Math" w:hAnsi="Cambria Math"/>
                              <w:lang w:val="en-US"/>
                            </w:rPr>
                            <m:t>4p4</m:t>
                          </m:r>
                          <m:ctrlPr>
                            <w:rPr>
                              <w:rFonts w:hint="default" w:ascii="Cambria Math" w:hAnsi="Cambria Math"/>
                              <w:i/>
                              <w:lang w:val="en-US"/>
                            </w:rPr>
                          </m:ctrlPr>
                        </m:sub>
                      </m:sSub>
                      <m:r>
                        <m:rPr/>
                        <w:rPr>
                          <w:rFonts w:hint="default" w:ascii="Cambria Math" w:hAnsi="Cambria Math"/>
                          <w:lang w:val="en-US"/>
                        </w:rPr>
                        <m:t>+</m:t>
                      </m:r>
                      <m:sSub>
                        <m:sSubPr>
                          <m:ctrlPr>
                            <w:rPr>
                              <w:rFonts w:hint="default" w:ascii="Cambria Math" w:hAnsi="Cambria Math"/>
                              <w:i/>
                              <w:lang w:val="en-US"/>
                            </w:rPr>
                          </m:ctrlPr>
                        </m:sSubPr>
                        <m:e>
                          <m:r>
                            <m:rPr/>
                            <w:rPr>
                              <w:rFonts w:ascii="Cambria Math" w:hAnsi="Cambria Math"/>
                              <w:lang w:val="en-US"/>
                            </w:rPr>
                            <m:t>β</m:t>
                          </m:r>
                          <m:ctrlPr>
                            <w:rPr>
                              <w:rFonts w:hint="default" w:ascii="Cambria Math" w:hAnsi="Cambria Math"/>
                              <w:i/>
                              <w:lang w:val="en-US"/>
                            </w:rPr>
                          </m:ctrlPr>
                        </m:e>
                        <m:sub>
                          <m:r>
                            <m:rPr/>
                            <w:rPr>
                              <w:rFonts w:hint="default" w:ascii="Cambria Math" w:hAnsi="Cambria Math"/>
                              <w:lang w:val="en-US"/>
                            </w:rPr>
                            <m:t>5p5</m:t>
                          </m:r>
                          <m:ctrlPr>
                            <w:rPr>
                              <w:rFonts w:hint="default" w:ascii="Cambria Math" w:hAnsi="Cambria Math"/>
                              <w:i/>
                              <w:lang w:val="en-US"/>
                            </w:rPr>
                          </m:ctrlPr>
                        </m:sub>
                      </m:sSub>
                      <m:ctrlPr>
                        <w:rPr>
                          <w:rFonts w:hint="default" w:ascii="Cambria Math" w:hAnsi="Cambria Math"/>
                          <w:i/>
                          <w:lang w:val="en-US"/>
                        </w:rPr>
                      </m:ctrlPr>
                    </m:sup>
                  </m:sSup>
                  <m:ctrlPr>
                    <w:rPr>
                      <w:rFonts w:hint="default" w:ascii="Cambria Math" w:hAnsi="Cambria Math"/>
                      <w:i/>
                      <w:lang w:val="en-US"/>
                    </w:rPr>
                  </m:ctrlPr>
                </m:den>
              </m:f>
              <m:ctrlPr>
                <w:rPr>
                  <w:rFonts w:hint="default" w:ascii="Cambria Math" w:hAnsi="Cambria Math"/>
                  <w:i/>
                  <w:lang w:val="en-US"/>
                </w:rPr>
              </m:ctrlPr>
            </m:e>
          </m:box>
        </m:oMath>
      </m:oMathPara>
    </w:p>
    <w:p w14:paraId="0B80EF01">
      <w:pPr>
        <w:rPr>
          <w:rFonts w:hint="default"/>
          <w:b/>
          <w:bCs/>
          <w:lang w:val="en-US"/>
        </w:rPr>
      </w:pPr>
    </w:p>
    <w:p w14:paraId="56F0282D">
      <w:pPr>
        <w:spacing w:line="48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Here is what we are looking at:</w:t>
      </w:r>
    </w:p>
    <w:p w14:paraId="195815A4">
      <w:pPr>
        <w:spacing w:line="480" w:lineRule="auto"/>
        <w:jc w:val="both"/>
        <w:rPr>
          <w:rFonts w:hint="default" w:ascii="Times New Roman" w:hAnsi="Times New Roman" w:cs="Times New Roman"/>
          <w:sz w:val="24"/>
          <w:szCs w:val="24"/>
          <w:lang w:val="en-US"/>
        </w:rPr>
      </w:pPr>
    </w:p>
    <w:p w14:paraId="0BE42FC6">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prediction probability from each base classifier is called $p_i$.</w:t>
      </w:r>
    </w:p>
    <w:p w14:paraId="464DE81C">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Each classifier has a learned weight, which's $\beta_i$, for classifier $i$.</w:t>
      </w:r>
    </w:p>
    <w:p w14:paraId="45FA098D">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Then there is the intercept term, which is $\beta_0$.</w:t>
      </w:r>
    </w:p>
    <w:p w14:paraId="2DEE2F58">
      <w:pPr>
        <w:rPr>
          <w:rFonts w:hint="default"/>
          <w:lang w:val="en-US"/>
        </w:rPr>
      </w:pPr>
    </w:p>
    <w:p w14:paraId="505D40C4">
      <w:pPr>
        <w:pStyle w:val="3"/>
        <w:bidi w:val="0"/>
        <w:rPr>
          <w:rFonts w:hint="default"/>
          <w:lang w:val="en-US"/>
        </w:rPr>
      </w:pPr>
      <w:r>
        <w:rPr>
          <w:rFonts w:hint="default"/>
          <w:b/>
          <w:bCs/>
          <w:sz w:val="24"/>
          <w:szCs w:val="24"/>
        </w:rPr>
        <w:t>Evaluation Metrics &amp; Cross-Validation</w:t>
      </w:r>
    </w:p>
    <w:p w14:paraId="07293451">
      <w:pPr>
        <w:pStyle w:val="5"/>
        <w:numPr>
          <w:ilvl w:val="2"/>
          <w:numId w:val="1"/>
        </w:numPr>
        <w:bidi w:val="0"/>
        <w:rPr>
          <w:rFonts w:hint="default"/>
          <w:sz w:val="24"/>
          <w:szCs w:val="24"/>
          <w:lang w:val="en-US"/>
        </w:rPr>
      </w:pPr>
      <w:r>
        <w:rPr>
          <w:rFonts w:hint="default"/>
          <w:sz w:val="24"/>
          <w:szCs w:val="24"/>
          <w:lang w:val="en-US"/>
        </w:rPr>
        <w:t>Confusion Matrix Fundamentals</w:t>
      </w:r>
    </w:p>
    <w:p w14:paraId="73122F95">
      <w:pPr>
        <w:spacing w:line="480" w:lineRule="auto"/>
        <w:jc w:val="both"/>
        <w:rPr>
          <w:rFonts w:hint="default"/>
          <w:lang w:val="en-US"/>
        </w:rPr>
      </w:pPr>
      <w:r>
        <w:rPr>
          <w:rFonts w:hint="default" w:ascii="Times New Roman" w:hAnsi="Times New Roman" w:cs="Times New Roman"/>
          <w:b w:val="0"/>
          <w:bCs w:val="0"/>
          <w:sz w:val="24"/>
          <w:szCs w:val="24"/>
          <w:lang w:val="en-US"/>
        </w:rPr>
        <w:t>When we want to see how well a diabetes prediction model works we have to compare the predictions it makes to the results. We use a thing called a confusion matrix to do this. The confusion matrix is a table that shows the predicted classes and the actual classes, for diabetes prediction. It is a 2×2 table that helps us understand where the diabetes prediction model is making mistakes. The confusion matrix is really important because it helps us figure out what kind of errors the diabetes prediction model is making.</w:t>
      </w:r>
    </w:p>
    <w:p w14:paraId="58D44AC0">
      <w:pPr>
        <w:jc w:val="both"/>
        <w:rPr>
          <w:rFonts w:hint="default"/>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1"/>
        <w:gridCol w:w="1656"/>
        <w:gridCol w:w="2172"/>
        <w:gridCol w:w="3093"/>
      </w:tblGrid>
      <w:tr w14:paraId="35900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1" w:type="dxa"/>
          </w:tcPr>
          <w:p w14:paraId="5728C348">
            <w:pPr>
              <w:spacing w:line="480" w:lineRule="auto"/>
              <w:jc w:val="left"/>
              <w:rPr>
                <w:rFonts w:hint="default"/>
                <w:b/>
                <w:bCs/>
                <w:vertAlign w:val="baseline"/>
                <w:lang w:val="en-US"/>
              </w:rPr>
            </w:pPr>
            <w:r>
              <w:rPr>
                <w:rFonts w:hint="default"/>
                <w:b/>
                <w:bCs/>
              </w:rPr>
              <w:t>Term</w:t>
            </w:r>
          </w:p>
        </w:tc>
        <w:tc>
          <w:tcPr>
            <w:tcW w:w="1656" w:type="dxa"/>
          </w:tcPr>
          <w:p w14:paraId="494AD40A">
            <w:pPr>
              <w:spacing w:line="480" w:lineRule="auto"/>
              <w:jc w:val="left"/>
              <w:rPr>
                <w:rFonts w:hint="default"/>
                <w:b/>
                <w:bCs/>
                <w:vertAlign w:val="baseline"/>
                <w:lang w:val="en-US"/>
              </w:rPr>
            </w:pPr>
            <w:r>
              <w:rPr>
                <w:rFonts w:hint="default"/>
                <w:b/>
                <w:bCs/>
              </w:rPr>
              <w:t>Abbreviation</w:t>
            </w:r>
          </w:p>
        </w:tc>
        <w:tc>
          <w:tcPr>
            <w:tcW w:w="2172" w:type="dxa"/>
          </w:tcPr>
          <w:p w14:paraId="6EA96529">
            <w:pPr>
              <w:spacing w:line="480" w:lineRule="auto"/>
              <w:jc w:val="left"/>
              <w:rPr>
                <w:rFonts w:hint="default"/>
                <w:b/>
                <w:bCs/>
                <w:vertAlign w:val="baseline"/>
                <w:lang w:val="en-US"/>
              </w:rPr>
            </w:pPr>
            <w:r>
              <w:rPr>
                <w:rFonts w:hint="default"/>
                <w:b/>
                <w:bCs/>
              </w:rPr>
              <w:t>Definition</w:t>
            </w:r>
          </w:p>
        </w:tc>
        <w:tc>
          <w:tcPr>
            <w:tcW w:w="3093" w:type="dxa"/>
          </w:tcPr>
          <w:p w14:paraId="7CA9D894">
            <w:pPr>
              <w:spacing w:line="480" w:lineRule="auto"/>
              <w:jc w:val="left"/>
              <w:rPr>
                <w:rFonts w:hint="default"/>
                <w:b/>
                <w:bCs/>
                <w:vertAlign w:val="baseline"/>
                <w:lang w:val="en-US"/>
              </w:rPr>
            </w:pPr>
            <w:r>
              <w:rPr>
                <w:rFonts w:hint="default"/>
                <w:b/>
                <w:bCs/>
              </w:rPr>
              <w:t>Clinical Interpretation</w:t>
            </w:r>
          </w:p>
        </w:tc>
      </w:tr>
      <w:tr w14:paraId="3299F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1" w:type="dxa"/>
          </w:tcPr>
          <w:p w14:paraId="7A879ADC">
            <w:pPr>
              <w:spacing w:line="480" w:lineRule="auto"/>
              <w:jc w:val="left"/>
              <w:rPr>
                <w:rFonts w:hint="default"/>
                <w:vertAlign w:val="baseline"/>
                <w:lang w:val="en-US"/>
              </w:rPr>
            </w:pPr>
            <w:r>
              <w:rPr>
                <w:rFonts w:hint="default"/>
              </w:rPr>
              <w:t>True Positive</w:t>
            </w:r>
          </w:p>
        </w:tc>
        <w:tc>
          <w:tcPr>
            <w:tcW w:w="1656" w:type="dxa"/>
          </w:tcPr>
          <w:p w14:paraId="5FC8BFDA">
            <w:pPr>
              <w:spacing w:line="480" w:lineRule="auto"/>
              <w:jc w:val="left"/>
              <w:rPr>
                <w:rFonts w:hint="default"/>
                <w:vertAlign w:val="baseline"/>
                <w:lang w:val="en-US"/>
              </w:rPr>
            </w:pPr>
            <w:r>
              <w:rPr>
                <w:rFonts w:hint="default"/>
              </w:rPr>
              <w:t>TP</w:t>
            </w:r>
          </w:p>
        </w:tc>
        <w:tc>
          <w:tcPr>
            <w:tcW w:w="2172" w:type="dxa"/>
          </w:tcPr>
          <w:p w14:paraId="4BD7FDE7">
            <w:pPr>
              <w:spacing w:line="480" w:lineRule="auto"/>
              <w:jc w:val="left"/>
              <w:rPr>
                <w:rFonts w:hint="default"/>
                <w:vertAlign w:val="baseline"/>
                <w:lang w:val="en-US"/>
              </w:rPr>
            </w:pPr>
            <w:r>
              <w:rPr>
                <w:rFonts w:hint="default"/>
              </w:rPr>
              <w:t>Diabetic correctly classified as diabetic</w:t>
            </w:r>
          </w:p>
        </w:tc>
        <w:tc>
          <w:tcPr>
            <w:tcW w:w="3093" w:type="dxa"/>
          </w:tcPr>
          <w:p w14:paraId="6E25D8CE">
            <w:pPr>
              <w:spacing w:line="480" w:lineRule="auto"/>
              <w:jc w:val="left"/>
              <w:rPr>
                <w:rFonts w:hint="default"/>
                <w:vertAlign w:val="baseline"/>
                <w:lang w:val="en-US"/>
              </w:rPr>
            </w:pPr>
            <w:r>
              <w:rPr>
                <w:rFonts w:hint="default"/>
              </w:rPr>
              <w:t>Patient has diabetes</w:t>
            </w:r>
            <w:r>
              <w:rPr>
                <w:rFonts w:hint="default"/>
                <w:lang w:val="en-US"/>
              </w:rPr>
              <w:t xml:space="preserve"> and</w:t>
            </w:r>
            <w:r>
              <w:rPr>
                <w:rFonts w:hint="default"/>
              </w:rPr>
              <w:t xml:space="preserve"> model correctly identified it</w:t>
            </w:r>
            <w:r>
              <w:rPr>
                <w:rFonts w:hint="default"/>
                <w:lang w:val="en-US"/>
              </w:rPr>
              <w:t xml:space="preserve"> </w:t>
            </w:r>
            <w:r>
              <w:rPr>
                <w:rFonts w:hint="default"/>
              </w:rPr>
              <w:t>correct detection</w:t>
            </w:r>
          </w:p>
        </w:tc>
      </w:tr>
      <w:tr w14:paraId="4863E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1" w:type="dxa"/>
          </w:tcPr>
          <w:p w14:paraId="246997B1">
            <w:pPr>
              <w:spacing w:line="480" w:lineRule="auto"/>
              <w:jc w:val="left"/>
              <w:rPr>
                <w:rFonts w:hint="default"/>
                <w:vertAlign w:val="baseline"/>
                <w:lang w:val="en-US"/>
              </w:rPr>
            </w:pPr>
            <w:r>
              <w:rPr>
                <w:rFonts w:hint="default"/>
              </w:rPr>
              <w:t>True Negative</w:t>
            </w:r>
          </w:p>
        </w:tc>
        <w:tc>
          <w:tcPr>
            <w:tcW w:w="1656" w:type="dxa"/>
          </w:tcPr>
          <w:p w14:paraId="673F43C2">
            <w:pPr>
              <w:spacing w:line="480" w:lineRule="auto"/>
              <w:jc w:val="left"/>
              <w:rPr>
                <w:rFonts w:hint="default"/>
                <w:vertAlign w:val="baseline"/>
                <w:lang w:val="en-US"/>
              </w:rPr>
            </w:pPr>
            <w:r>
              <w:rPr>
                <w:rFonts w:hint="default"/>
              </w:rPr>
              <w:t>TN</w:t>
            </w:r>
          </w:p>
        </w:tc>
        <w:tc>
          <w:tcPr>
            <w:tcW w:w="2172" w:type="dxa"/>
          </w:tcPr>
          <w:p w14:paraId="78D40F50">
            <w:pPr>
              <w:spacing w:line="480" w:lineRule="auto"/>
              <w:jc w:val="left"/>
              <w:rPr>
                <w:rFonts w:hint="default"/>
                <w:vertAlign w:val="baseline"/>
                <w:lang w:val="en-US"/>
              </w:rPr>
            </w:pPr>
            <w:r>
              <w:rPr>
                <w:rFonts w:hint="default"/>
              </w:rPr>
              <w:t>Non-diabetic correctly classified as non-diabetic</w:t>
            </w:r>
          </w:p>
        </w:tc>
        <w:tc>
          <w:tcPr>
            <w:tcW w:w="3093" w:type="dxa"/>
          </w:tcPr>
          <w:p w14:paraId="66C2C0E8">
            <w:pPr>
              <w:spacing w:line="480" w:lineRule="auto"/>
              <w:jc w:val="left"/>
              <w:rPr>
                <w:rFonts w:hint="default"/>
                <w:vertAlign w:val="baseline"/>
                <w:lang w:val="en-US"/>
              </w:rPr>
            </w:pPr>
            <w:r>
              <w:rPr>
                <w:rFonts w:hint="default"/>
              </w:rPr>
              <w:t xml:space="preserve">Patient does </w:t>
            </w:r>
            <w:r>
              <w:rPr>
                <w:rFonts w:hint="default"/>
                <w:lang w:val="en-US"/>
              </w:rPr>
              <w:t>not</w:t>
            </w:r>
            <w:r>
              <w:rPr>
                <w:rFonts w:hint="default"/>
              </w:rPr>
              <w:t xml:space="preserve"> have diabetes </w:t>
            </w:r>
            <w:r>
              <w:rPr>
                <w:rFonts w:hint="default"/>
                <w:lang w:val="en-US"/>
              </w:rPr>
              <w:t>and</w:t>
            </w:r>
            <w:r>
              <w:rPr>
                <w:rFonts w:hint="default"/>
              </w:rPr>
              <w:t xml:space="preserve"> model correctly identified it correct rejection</w:t>
            </w:r>
          </w:p>
        </w:tc>
      </w:tr>
      <w:tr w14:paraId="1065D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1" w:type="dxa"/>
          </w:tcPr>
          <w:p w14:paraId="2344AEBA">
            <w:pPr>
              <w:spacing w:line="480" w:lineRule="auto"/>
              <w:jc w:val="left"/>
              <w:rPr>
                <w:rFonts w:hint="default"/>
                <w:vertAlign w:val="baseline"/>
                <w:lang w:val="en-US"/>
              </w:rPr>
            </w:pPr>
            <w:r>
              <w:rPr>
                <w:rFonts w:hint="default"/>
              </w:rPr>
              <w:t>False Positive</w:t>
            </w:r>
          </w:p>
        </w:tc>
        <w:tc>
          <w:tcPr>
            <w:tcW w:w="1656" w:type="dxa"/>
          </w:tcPr>
          <w:p w14:paraId="7E843E10">
            <w:pPr>
              <w:spacing w:line="480" w:lineRule="auto"/>
              <w:jc w:val="left"/>
              <w:rPr>
                <w:rFonts w:hint="default"/>
                <w:vertAlign w:val="baseline"/>
                <w:lang w:val="en-US"/>
              </w:rPr>
            </w:pPr>
            <w:r>
              <w:rPr>
                <w:rFonts w:hint="default"/>
              </w:rPr>
              <w:t>FP</w:t>
            </w:r>
          </w:p>
        </w:tc>
        <w:tc>
          <w:tcPr>
            <w:tcW w:w="2172" w:type="dxa"/>
          </w:tcPr>
          <w:p w14:paraId="45D29C75">
            <w:pPr>
              <w:spacing w:line="480" w:lineRule="auto"/>
              <w:jc w:val="left"/>
              <w:rPr>
                <w:rFonts w:hint="default"/>
                <w:vertAlign w:val="baseline"/>
                <w:lang w:val="en-US"/>
              </w:rPr>
            </w:pPr>
            <w:r>
              <w:rPr>
                <w:rFonts w:hint="default"/>
              </w:rPr>
              <w:t>Non-diabetic incorrectly classified as diabetic</w:t>
            </w:r>
          </w:p>
        </w:tc>
        <w:tc>
          <w:tcPr>
            <w:tcW w:w="3093" w:type="dxa"/>
          </w:tcPr>
          <w:p w14:paraId="584223F9">
            <w:pPr>
              <w:spacing w:line="480" w:lineRule="auto"/>
              <w:jc w:val="left"/>
              <w:rPr>
                <w:rFonts w:hint="default"/>
                <w:vertAlign w:val="baseline"/>
                <w:lang w:val="en-US"/>
              </w:rPr>
            </w:pPr>
            <w:r>
              <w:rPr>
                <w:rFonts w:hint="default"/>
              </w:rPr>
              <w:t xml:space="preserve">Patient does </w:t>
            </w:r>
            <w:r>
              <w:rPr>
                <w:rFonts w:hint="default"/>
                <w:lang w:val="en-US"/>
              </w:rPr>
              <w:t>not</w:t>
            </w:r>
            <w:r>
              <w:rPr>
                <w:rFonts w:hint="default"/>
              </w:rPr>
              <w:t xml:space="preserve"> have diabetes but model said "diabetic" false alarm (Type I error)</w:t>
            </w:r>
          </w:p>
        </w:tc>
      </w:tr>
      <w:tr w14:paraId="10343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1" w:type="dxa"/>
          </w:tcPr>
          <w:p w14:paraId="119777C3">
            <w:pPr>
              <w:spacing w:line="480" w:lineRule="auto"/>
              <w:jc w:val="left"/>
              <w:rPr>
                <w:rFonts w:hint="default"/>
                <w:vertAlign w:val="baseline"/>
                <w:lang w:val="en-US"/>
              </w:rPr>
            </w:pPr>
            <w:r>
              <w:rPr>
                <w:rFonts w:hint="default"/>
              </w:rPr>
              <w:t>False Negative</w:t>
            </w:r>
          </w:p>
        </w:tc>
        <w:tc>
          <w:tcPr>
            <w:tcW w:w="1656" w:type="dxa"/>
          </w:tcPr>
          <w:p w14:paraId="1B6AA5AE">
            <w:pPr>
              <w:spacing w:line="480" w:lineRule="auto"/>
              <w:jc w:val="left"/>
              <w:rPr>
                <w:rFonts w:hint="default"/>
                <w:vertAlign w:val="baseline"/>
                <w:lang w:val="en-US"/>
              </w:rPr>
            </w:pPr>
            <w:r>
              <w:rPr>
                <w:rFonts w:hint="default"/>
              </w:rPr>
              <w:t>FN</w:t>
            </w:r>
          </w:p>
        </w:tc>
        <w:tc>
          <w:tcPr>
            <w:tcW w:w="2172" w:type="dxa"/>
          </w:tcPr>
          <w:p w14:paraId="629C30BA">
            <w:pPr>
              <w:spacing w:line="480" w:lineRule="auto"/>
              <w:jc w:val="left"/>
              <w:rPr>
                <w:rFonts w:hint="default"/>
                <w:vertAlign w:val="baseline"/>
                <w:lang w:val="en-US"/>
              </w:rPr>
            </w:pPr>
            <w:r>
              <w:rPr>
                <w:rFonts w:hint="default"/>
              </w:rPr>
              <w:t>Diabetic incorrectly classified as non-diabetic</w:t>
            </w:r>
          </w:p>
        </w:tc>
        <w:tc>
          <w:tcPr>
            <w:tcW w:w="3093" w:type="dxa"/>
          </w:tcPr>
          <w:p w14:paraId="04D713BE">
            <w:pPr>
              <w:spacing w:line="480" w:lineRule="auto"/>
              <w:jc w:val="left"/>
              <w:rPr>
                <w:rFonts w:hint="default"/>
                <w:vertAlign w:val="baseline"/>
                <w:lang w:val="en-US"/>
              </w:rPr>
            </w:pPr>
            <w:r>
              <w:rPr>
                <w:rFonts w:hint="default"/>
              </w:rPr>
              <w:t>Patient has diabetes but model said "non-diabetic"  missed detection (Type II error)</w:t>
            </w:r>
          </w:p>
        </w:tc>
      </w:tr>
    </w:tbl>
    <w:p w14:paraId="6CD80477">
      <w:pPr>
        <w:jc w:val="both"/>
        <w:rPr>
          <w:rFonts w:hint="default"/>
          <w:lang w:val="en-US"/>
        </w:rPr>
      </w:pPr>
    </w:p>
    <w:p w14:paraId="03DD5F3C">
      <w:pPr>
        <w:jc w:val="both"/>
        <w:rPr>
          <w:rFonts w:hint="default"/>
          <w:lang w:val="en-US"/>
        </w:rPr>
      </w:pPr>
    </w:p>
    <w:p w14:paraId="22122C11">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Clinical Significance of Error Types:</w:t>
      </w:r>
    </w:p>
    <w:p w14:paraId="25DA0093">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 diagnosis there are two types of errors with very different consequences.</w:t>
      </w:r>
    </w:p>
    <w:p w14:paraId="2DA03066">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bCs/>
          <w:sz w:val="24"/>
          <w:szCs w:val="24"/>
          <w:lang w:val="en-US"/>
        </w:rPr>
        <w:t>False Positive (FP):</w:t>
      </w:r>
      <w:r>
        <w:rPr>
          <w:rFonts w:hint="default" w:ascii="Times New Roman" w:hAnsi="Times New Roman" w:cs="Times New Roman"/>
          <w:b w:val="0"/>
          <w:bCs w:val="0"/>
          <w:sz w:val="24"/>
          <w:szCs w:val="24"/>
          <w:lang w:val="en-US"/>
        </w:rPr>
        <w:t xml:space="preserve"> This causes worry and may lead to more testing but thats about it.</w:t>
      </w:r>
    </w:p>
    <w:p w14:paraId="0956601E">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False Negative (FN):</w:t>
      </w:r>
      <w:r>
        <w:rPr>
          <w:rFonts w:hint="default" w:ascii="Times New Roman" w:hAnsi="Times New Roman" w:cs="Times New Roman"/>
          <w:b w:val="0"/>
          <w:bCs w:val="0"/>
          <w:sz w:val="24"/>
          <w:szCs w:val="24"/>
          <w:lang w:val="en-US"/>
        </w:rPr>
        <w:t xml:space="preserve"> This is more serious because they won't get treatment and the disease can get worse and cause big problems.</w:t>
      </w:r>
    </w:p>
    <w:p w14:paraId="20324EEA">
      <w:pPr>
        <w:spacing w:line="480" w:lineRule="auto"/>
        <w:jc w:val="both"/>
        <w:rPr>
          <w:rFonts w:hint="default" w:ascii="Times New Roman" w:hAnsi="Times New Roman" w:cs="Times New Roman"/>
          <w:b w:val="0"/>
          <w:bCs w:val="0"/>
          <w:sz w:val="24"/>
          <w:szCs w:val="24"/>
          <w:lang w:val="en-US"/>
        </w:rPr>
      </w:pPr>
    </w:p>
    <w:p w14:paraId="33A16101">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So a good diabetes prediction model should try to avoid False Negatives even if it means having some False Positives. This means the model should be really good at detecting diabetes in people who actually have it which is also known as being very </w:t>
      </w:r>
    </w:p>
    <w:p w14:paraId="4DA04608">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sensitive or good, at recalling all the diabetes cases and catching all the diabetes cases, which means minimizing False Negatives and maximizing Sensitivity or Recall.</w:t>
      </w:r>
    </w:p>
    <w:p w14:paraId="20B220AD">
      <w:pPr>
        <w:jc w:val="both"/>
        <w:rPr>
          <w:rFonts w:hint="default"/>
          <w:lang w:val="en-US"/>
        </w:rPr>
      </w:pPr>
    </w:p>
    <w:p w14:paraId="0E9E3469">
      <w:pPr>
        <w:pStyle w:val="5"/>
        <w:numPr>
          <w:ilvl w:val="2"/>
          <w:numId w:val="1"/>
        </w:numPr>
        <w:bidi w:val="0"/>
        <w:rPr>
          <w:rFonts w:hint="default"/>
          <w:sz w:val="24"/>
          <w:szCs w:val="24"/>
          <w:lang w:val="en-US"/>
        </w:rPr>
      </w:pPr>
      <w:r>
        <w:rPr>
          <w:rFonts w:hint="default"/>
          <w:sz w:val="24"/>
          <w:szCs w:val="24"/>
          <w:lang w:val="en-US"/>
        </w:rPr>
        <w:t>Evaluation Metrics</w:t>
      </w:r>
    </w:p>
    <w:p w14:paraId="7558E93C">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a confusion matrix we get performance metrics. No single metric is enough as each one shows a part of how well a model works.</w:t>
      </w:r>
    </w:p>
    <w:p w14:paraId="190EF059">
      <w:pPr>
        <w:jc w:val="both"/>
        <w:rPr>
          <w:rFonts w:hint="default"/>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6"/>
        <w:gridCol w:w="2631"/>
        <w:gridCol w:w="875"/>
        <w:gridCol w:w="1886"/>
        <w:gridCol w:w="1874"/>
      </w:tblGrid>
      <w:tr w14:paraId="16CD8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Pr>
          <w:p w14:paraId="7BD35019">
            <w:pPr>
              <w:spacing w:line="480" w:lineRule="auto"/>
              <w:jc w:val="left"/>
              <w:rPr>
                <w:rFonts w:hint="default"/>
                <w:b/>
                <w:bCs/>
                <w:vertAlign w:val="baseline"/>
                <w:lang w:val="en-US"/>
              </w:rPr>
            </w:pPr>
            <w:r>
              <w:rPr>
                <w:rFonts w:hint="default"/>
                <w:b/>
                <w:bCs/>
              </w:rPr>
              <w:t>Metric</w:t>
            </w:r>
          </w:p>
        </w:tc>
        <w:tc>
          <w:tcPr>
            <w:tcW w:w="2748" w:type="dxa"/>
          </w:tcPr>
          <w:p w14:paraId="35669F05">
            <w:pPr>
              <w:spacing w:line="480" w:lineRule="auto"/>
              <w:jc w:val="left"/>
              <w:rPr>
                <w:rFonts w:hint="default"/>
                <w:b/>
                <w:bCs/>
                <w:vertAlign w:val="baseline"/>
                <w:lang w:val="en-US"/>
              </w:rPr>
            </w:pPr>
            <w:r>
              <w:rPr>
                <w:rFonts w:hint="default"/>
                <w:b/>
                <w:bCs/>
              </w:rPr>
              <w:t>Formula</w:t>
            </w:r>
          </w:p>
        </w:tc>
        <w:tc>
          <w:tcPr>
            <w:tcW w:w="876" w:type="dxa"/>
          </w:tcPr>
          <w:p w14:paraId="7013FCAC">
            <w:pPr>
              <w:spacing w:line="480" w:lineRule="auto"/>
              <w:jc w:val="left"/>
              <w:rPr>
                <w:rFonts w:hint="default"/>
                <w:b/>
                <w:bCs/>
                <w:vertAlign w:val="baseline"/>
                <w:lang w:val="en-US"/>
              </w:rPr>
            </w:pPr>
            <w:r>
              <w:rPr>
                <w:rFonts w:hint="default"/>
                <w:b/>
                <w:bCs/>
              </w:rPr>
              <w:t>Range</w:t>
            </w:r>
          </w:p>
        </w:tc>
        <w:tc>
          <w:tcPr>
            <w:tcW w:w="1908" w:type="dxa"/>
          </w:tcPr>
          <w:p w14:paraId="73F780EF">
            <w:pPr>
              <w:spacing w:line="480" w:lineRule="auto"/>
              <w:jc w:val="left"/>
              <w:rPr>
                <w:rFonts w:hint="default"/>
                <w:b/>
                <w:bCs/>
                <w:vertAlign w:val="baseline"/>
                <w:lang w:val="en-US"/>
              </w:rPr>
            </w:pPr>
            <w:r>
              <w:rPr>
                <w:rFonts w:hint="default"/>
                <w:b/>
                <w:bCs/>
              </w:rPr>
              <w:t>Interpretation</w:t>
            </w:r>
          </w:p>
        </w:tc>
        <w:tc>
          <w:tcPr>
            <w:tcW w:w="1903" w:type="dxa"/>
          </w:tcPr>
          <w:p w14:paraId="3D99CB0A">
            <w:pPr>
              <w:spacing w:line="480" w:lineRule="auto"/>
              <w:jc w:val="left"/>
              <w:rPr>
                <w:rFonts w:hint="default"/>
                <w:b/>
                <w:bCs/>
                <w:vertAlign w:val="baseline"/>
                <w:lang w:val="en-US"/>
              </w:rPr>
            </w:pPr>
            <w:r>
              <w:rPr>
                <w:rFonts w:hint="default"/>
                <w:b/>
                <w:bCs/>
              </w:rPr>
              <w:t>Why Important for Diabetes</w:t>
            </w:r>
          </w:p>
        </w:tc>
      </w:tr>
      <w:tr w14:paraId="5F404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Pr>
          <w:p w14:paraId="1E2AAD8E">
            <w:pPr>
              <w:spacing w:line="480" w:lineRule="auto"/>
              <w:jc w:val="left"/>
              <w:rPr>
                <w:rFonts w:hint="default"/>
                <w:vertAlign w:val="baseline"/>
                <w:lang w:val="en-US"/>
              </w:rPr>
            </w:pPr>
            <w:r>
              <w:rPr>
                <w:rFonts w:hint="default"/>
              </w:rPr>
              <w:t>Accuracy (ACC)</w:t>
            </w:r>
          </w:p>
        </w:tc>
        <w:tc>
          <w:tcPr>
            <w:tcW w:w="2748" w:type="dxa"/>
          </w:tcPr>
          <w:p w14:paraId="1250CDB1">
            <w:pPr>
              <w:spacing w:line="480" w:lineRule="auto"/>
              <w:jc w:val="left"/>
              <w:rPr>
                <w:rFonts w:hint="default"/>
                <w:vertAlign w:val="baseline"/>
                <w:lang w:val="en-US"/>
              </w:rPr>
            </w:pPr>
            <m:oMathPara>
              <m:oMath>
                <m:box>
                  <m:boxPr>
                    <m:ctrlPr>
                      <w:rPr>
                        <w:rFonts w:ascii="Cambria Math" w:hAnsi="Cambria Math"/>
                        <w:i/>
                        <w:vertAlign w:val="baseline"/>
                        <w:lang w:val="en-US"/>
                      </w:rPr>
                    </m:ctrlPr>
                  </m:boxPr>
                  <m:e>
                    <m:argPr>
                      <m:argSz m:val="-1"/>
                    </m:argPr>
                    <m:f>
                      <m:fPr>
                        <m:ctrlPr>
                          <w:rPr>
                            <w:rFonts w:ascii="Cambria Math" w:hAnsi="Cambria Math"/>
                            <w:i/>
                            <w:vertAlign w:val="baseline"/>
                            <w:lang w:val="en-US"/>
                          </w:rPr>
                        </m:ctrlPr>
                      </m:fPr>
                      <m:num>
                        <m:r>
                          <m:rPr/>
                          <w:rPr>
                            <w:rFonts w:hint="default" w:ascii="Cambria Math" w:hAnsi="Cambria Math"/>
                            <w:vertAlign w:val="baseline"/>
                            <w:lang w:val="en-US"/>
                          </w:rPr>
                          <m:t>TP+TN</m:t>
                        </m:r>
                        <m:ctrlPr>
                          <w:rPr>
                            <w:rFonts w:ascii="Cambria Math" w:hAnsi="Cambria Math"/>
                            <w:i/>
                            <w:vertAlign w:val="baseline"/>
                            <w:lang w:val="en-US"/>
                          </w:rPr>
                        </m:ctrlPr>
                      </m:num>
                      <m:den>
                        <m:r>
                          <m:rPr/>
                          <w:rPr>
                            <w:rFonts w:hint="default" w:ascii="Cambria Math" w:hAnsi="Cambria Math"/>
                            <w:vertAlign w:val="baseline"/>
                            <w:lang w:val="en-US"/>
                          </w:rPr>
                          <m:t>TP+TN+FP+FN</m:t>
                        </m:r>
                        <m:ctrlPr>
                          <w:rPr>
                            <w:rFonts w:ascii="Cambria Math" w:hAnsi="Cambria Math"/>
                            <w:i/>
                            <w:vertAlign w:val="baseline"/>
                            <w:lang w:val="en-US"/>
                          </w:rPr>
                        </m:ctrlPr>
                      </m:den>
                    </m:f>
                    <m:ctrlPr>
                      <w:rPr>
                        <w:rFonts w:ascii="Cambria Math" w:hAnsi="Cambria Math"/>
                        <w:i/>
                        <w:vertAlign w:val="baseline"/>
                        <w:lang w:val="en-US"/>
                      </w:rPr>
                    </m:ctrlPr>
                  </m:e>
                </m:box>
              </m:oMath>
            </m:oMathPara>
          </w:p>
        </w:tc>
        <w:tc>
          <w:tcPr>
            <w:tcW w:w="876" w:type="dxa"/>
          </w:tcPr>
          <w:p w14:paraId="2164A979">
            <w:pPr>
              <w:spacing w:line="480" w:lineRule="auto"/>
              <w:jc w:val="left"/>
              <w:rPr>
                <w:rFonts w:hint="default"/>
                <w:vertAlign w:val="baseline"/>
                <w:lang w:val="en-US"/>
              </w:rPr>
            </w:pPr>
            <w:r>
              <w:rPr>
                <w:rFonts w:hint="default"/>
                <w:vertAlign w:val="baseline"/>
                <w:lang w:val="en-US"/>
              </w:rPr>
              <w:t>[0, 1]</w:t>
            </w:r>
          </w:p>
        </w:tc>
        <w:tc>
          <w:tcPr>
            <w:tcW w:w="1908" w:type="dxa"/>
          </w:tcPr>
          <w:p w14:paraId="4221DB27">
            <w:pPr>
              <w:spacing w:line="480" w:lineRule="auto"/>
              <w:jc w:val="left"/>
              <w:rPr>
                <w:rFonts w:hint="default"/>
                <w:vertAlign w:val="baseline"/>
                <w:lang w:val="en-US"/>
              </w:rPr>
            </w:pPr>
            <w:r>
              <w:rPr>
                <w:rFonts w:hint="default"/>
              </w:rPr>
              <w:t>Overall proportion of correct predictions (both positive and negative)</w:t>
            </w:r>
          </w:p>
        </w:tc>
        <w:tc>
          <w:tcPr>
            <w:tcW w:w="1903" w:type="dxa"/>
          </w:tcPr>
          <w:p w14:paraId="5B3A7C14">
            <w:pPr>
              <w:spacing w:line="480" w:lineRule="auto"/>
              <w:jc w:val="left"/>
              <w:rPr>
                <w:rFonts w:hint="default"/>
                <w:vertAlign w:val="baseline"/>
                <w:lang w:val="en-US"/>
              </w:rPr>
            </w:pPr>
            <w:r>
              <w:rPr>
                <w:rFonts w:hint="default"/>
              </w:rPr>
              <w:t>General measure of model performance; useful when classes are balanced</w:t>
            </w:r>
          </w:p>
        </w:tc>
      </w:tr>
      <w:tr w14:paraId="74528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Pr>
          <w:p w14:paraId="584B192A">
            <w:pPr>
              <w:spacing w:line="480" w:lineRule="auto"/>
              <w:jc w:val="left"/>
              <w:rPr>
                <w:rFonts w:hint="default"/>
                <w:vertAlign w:val="baseline"/>
                <w:lang w:val="en-US"/>
              </w:rPr>
            </w:pPr>
            <w:r>
              <w:rPr>
                <w:rFonts w:hint="default"/>
              </w:rPr>
              <w:t>Sensitivity (SE)</w:t>
            </w:r>
          </w:p>
        </w:tc>
        <w:tc>
          <w:tcPr>
            <w:tcW w:w="2748" w:type="dxa"/>
          </w:tcPr>
          <w:p w14:paraId="54F67018">
            <w:pPr>
              <w:spacing w:line="480" w:lineRule="auto"/>
              <w:jc w:val="left"/>
              <w:rPr>
                <w:rFonts w:hint="default"/>
                <w:vertAlign w:val="baseline"/>
                <w:lang w:val="en-US"/>
              </w:rPr>
            </w:pPr>
            <m:oMathPara>
              <m:oMath>
                <m:box>
                  <m:boxPr>
                    <m:ctrlPr>
                      <w:rPr>
                        <w:rFonts w:ascii="Cambria Math" w:hAnsi="Cambria Math"/>
                        <w:i/>
                        <w:vertAlign w:val="baseline"/>
                        <w:lang w:val="en-US"/>
                      </w:rPr>
                    </m:ctrlPr>
                  </m:boxPr>
                  <m:e>
                    <m:argPr>
                      <m:argSz m:val="-1"/>
                    </m:argPr>
                    <m:f>
                      <m:fPr>
                        <m:ctrlPr>
                          <w:rPr>
                            <w:rFonts w:ascii="Cambria Math" w:hAnsi="Cambria Math"/>
                            <w:i/>
                            <w:vertAlign w:val="baseline"/>
                            <w:lang w:val="en-US"/>
                          </w:rPr>
                        </m:ctrlPr>
                      </m:fPr>
                      <m:num>
                        <m:r>
                          <m:rPr/>
                          <w:rPr>
                            <w:rFonts w:hint="default" w:ascii="Cambria Math" w:hAnsi="Cambria Math"/>
                            <w:vertAlign w:val="baseline"/>
                            <w:lang w:val="en-US"/>
                          </w:rPr>
                          <m:t>TP</m:t>
                        </m:r>
                        <m:ctrlPr>
                          <w:rPr>
                            <w:rFonts w:ascii="Cambria Math" w:hAnsi="Cambria Math"/>
                            <w:i/>
                            <w:vertAlign w:val="baseline"/>
                            <w:lang w:val="en-US"/>
                          </w:rPr>
                        </m:ctrlPr>
                      </m:num>
                      <m:den>
                        <m:r>
                          <m:rPr/>
                          <w:rPr>
                            <w:rFonts w:hint="default" w:ascii="Cambria Math" w:hAnsi="Cambria Math"/>
                            <w:vertAlign w:val="baseline"/>
                            <w:lang w:val="en-US"/>
                          </w:rPr>
                          <m:t>TP+FN</m:t>
                        </m:r>
                        <m:ctrlPr>
                          <w:rPr>
                            <w:rFonts w:ascii="Cambria Math" w:hAnsi="Cambria Math"/>
                            <w:i/>
                            <w:vertAlign w:val="baseline"/>
                            <w:lang w:val="en-US"/>
                          </w:rPr>
                        </m:ctrlPr>
                      </m:den>
                    </m:f>
                    <m:ctrlPr>
                      <w:rPr>
                        <w:rFonts w:ascii="Cambria Math" w:hAnsi="Cambria Math"/>
                        <w:i/>
                        <w:vertAlign w:val="baseline"/>
                        <w:lang w:val="en-US"/>
                      </w:rPr>
                    </m:ctrlPr>
                  </m:e>
                </m:box>
              </m:oMath>
            </m:oMathPara>
          </w:p>
        </w:tc>
        <w:tc>
          <w:tcPr>
            <w:tcW w:w="876" w:type="dxa"/>
          </w:tcPr>
          <w:p w14:paraId="51B35B7E">
            <w:pPr>
              <w:spacing w:line="480" w:lineRule="auto"/>
              <w:jc w:val="left"/>
              <w:rPr>
                <w:rFonts w:hint="default"/>
                <w:vertAlign w:val="baseline"/>
                <w:lang w:val="en-US"/>
              </w:rPr>
            </w:pPr>
            <w:r>
              <w:rPr>
                <w:rFonts w:hint="default"/>
                <w:vertAlign w:val="baseline"/>
                <w:lang w:val="en-US"/>
              </w:rPr>
              <w:t>[0, 1]</w:t>
            </w:r>
          </w:p>
        </w:tc>
        <w:tc>
          <w:tcPr>
            <w:tcW w:w="1908" w:type="dxa"/>
          </w:tcPr>
          <w:p w14:paraId="0DEE6EA1">
            <w:pPr>
              <w:spacing w:line="480" w:lineRule="auto"/>
              <w:jc w:val="left"/>
              <w:rPr>
                <w:rFonts w:hint="default"/>
                <w:vertAlign w:val="baseline"/>
                <w:lang w:val="en-US"/>
              </w:rPr>
            </w:pPr>
            <w:r>
              <w:rPr>
                <w:rFonts w:hint="default"/>
              </w:rPr>
              <w:t>Proportion of actual diabetics correctly identified; also called Recall or True Positive Rate</w:t>
            </w:r>
          </w:p>
        </w:tc>
        <w:tc>
          <w:tcPr>
            <w:tcW w:w="1903" w:type="dxa"/>
          </w:tcPr>
          <w:p w14:paraId="35706072">
            <w:pPr>
              <w:spacing w:line="480" w:lineRule="auto"/>
              <w:jc w:val="left"/>
              <w:rPr>
                <w:rFonts w:hint="default"/>
                <w:vertAlign w:val="baseline"/>
                <w:lang w:val="en-US"/>
              </w:rPr>
            </w:pPr>
            <w:r>
              <w:rPr>
                <w:rFonts w:hint="default"/>
              </w:rPr>
              <w:t>Most important metric missing a diabetic patient (FN) is clinically dangerous</w:t>
            </w:r>
          </w:p>
        </w:tc>
      </w:tr>
      <w:tr w14:paraId="03F42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Pr>
          <w:p w14:paraId="28E1A9C0">
            <w:pPr>
              <w:spacing w:line="480" w:lineRule="auto"/>
              <w:jc w:val="left"/>
              <w:rPr>
                <w:rFonts w:hint="default"/>
                <w:vertAlign w:val="baseline"/>
                <w:lang w:val="en-US"/>
              </w:rPr>
            </w:pPr>
            <w:r>
              <w:rPr>
                <w:rFonts w:hint="default"/>
              </w:rPr>
              <w:t>Specificity (SP)</w:t>
            </w:r>
          </w:p>
        </w:tc>
        <w:tc>
          <w:tcPr>
            <w:tcW w:w="2748" w:type="dxa"/>
          </w:tcPr>
          <w:p w14:paraId="615F0BAF">
            <w:pPr>
              <w:spacing w:line="480" w:lineRule="auto"/>
              <w:jc w:val="left"/>
              <w:rPr>
                <w:rFonts w:hint="default"/>
                <w:vertAlign w:val="baseline"/>
                <w:lang w:val="en-US"/>
              </w:rPr>
            </w:pPr>
            <m:oMathPara>
              <m:oMath>
                <m:box>
                  <m:boxPr>
                    <m:ctrlPr>
                      <w:rPr>
                        <w:rFonts w:ascii="Cambria Math" w:hAnsi="Cambria Math"/>
                        <w:i/>
                        <w:vertAlign w:val="baseline"/>
                        <w:lang w:val="en-US"/>
                      </w:rPr>
                    </m:ctrlPr>
                  </m:boxPr>
                  <m:e>
                    <m:argPr>
                      <m:argSz m:val="-1"/>
                    </m:argPr>
                    <m:f>
                      <m:fPr>
                        <m:ctrlPr>
                          <w:rPr>
                            <w:rFonts w:ascii="Cambria Math" w:hAnsi="Cambria Math"/>
                            <w:i/>
                            <w:vertAlign w:val="baseline"/>
                            <w:lang w:val="en-US"/>
                          </w:rPr>
                        </m:ctrlPr>
                      </m:fPr>
                      <m:num>
                        <m:r>
                          <m:rPr/>
                          <w:rPr>
                            <w:rFonts w:hint="default" w:ascii="Cambria Math" w:hAnsi="Cambria Math"/>
                            <w:vertAlign w:val="baseline"/>
                            <w:lang w:val="en-US"/>
                          </w:rPr>
                          <m:t>TN</m:t>
                        </m:r>
                        <m:ctrlPr>
                          <w:rPr>
                            <w:rFonts w:ascii="Cambria Math" w:hAnsi="Cambria Math"/>
                            <w:i/>
                            <w:vertAlign w:val="baseline"/>
                            <w:lang w:val="en-US"/>
                          </w:rPr>
                        </m:ctrlPr>
                      </m:num>
                      <m:den>
                        <m:r>
                          <m:rPr/>
                          <w:rPr>
                            <w:rFonts w:hint="default" w:ascii="Cambria Math" w:hAnsi="Cambria Math"/>
                            <w:vertAlign w:val="baseline"/>
                            <w:lang w:val="en-US"/>
                          </w:rPr>
                          <m:t>TN+FP</m:t>
                        </m:r>
                        <m:ctrlPr>
                          <w:rPr>
                            <w:rFonts w:ascii="Cambria Math" w:hAnsi="Cambria Math"/>
                            <w:i/>
                            <w:vertAlign w:val="baseline"/>
                            <w:lang w:val="en-US"/>
                          </w:rPr>
                        </m:ctrlPr>
                      </m:den>
                    </m:f>
                    <m:ctrlPr>
                      <w:rPr>
                        <w:rFonts w:ascii="Cambria Math" w:hAnsi="Cambria Math"/>
                        <w:i/>
                        <w:vertAlign w:val="baseline"/>
                        <w:lang w:val="en-US"/>
                      </w:rPr>
                    </m:ctrlPr>
                  </m:e>
                </m:box>
              </m:oMath>
            </m:oMathPara>
          </w:p>
        </w:tc>
        <w:tc>
          <w:tcPr>
            <w:tcW w:w="876" w:type="dxa"/>
          </w:tcPr>
          <w:p w14:paraId="3D1463AB">
            <w:pPr>
              <w:spacing w:line="480" w:lineRule="auto"/>
              <w:jc w:val="left"/>
              <w:rPr>
                <w:rFonts w:hint="default"/>
                <w:vertAlign w:val="baseline"/>
                <w:lang w:val="en-US"/>
              </w:rPr>
            </w:pPr>
            <w:r>
              <w:rPr>
                <w:rFonts w:hint="default"/>
                <w:vertAlign w:val="baseline"/>
                <w:lang w:val="en-US"/>
              </w:rPr>
              <w:t>[0, 1]</w:t>
            </w:r>
          </w:p>
        </w:tc>
        <w:tc>
          <w:tcPr>
            <w:tcW w:w="1908" w:type="dxa"/>
          </w:tcPr>
          <w:p w14:paraId="58535A3F">
            <w:pPr>
              <w:spacing w:line="480" w:lineRule="auto"/>
              <w:jc w:val="left"/>
              <w:rPr>
                <w:rFonts w:hint="default"/>
                <w:vertAlign w:val="baseline"/>
                <w:lang w:val="en-US"/>
              </w:rPr>
            </w:pPr>
            <w:r>
              <w:rPr>
                <w:rFonts w:hint="default"/>
              </w:rPr>
              <w:t>Proportion of actual non-diabetics correctly identified; also called True Negative Rate</w:t>
            </w:r>
          </w:p>
        </w:tc>
        <w:tc>
          <w:tcPr>
            <w:tcW w:w="1903" w:type="dxa"/>
          </w:tcPr>
          <w:p w14:paraId="3B860B96">
            <w:pPr>
              <w:spacing w:line="480" w:lineRule="auto"/>
              <w:jc w:val="left"/>
              <w:rPr>
                <w:rFonts w:hint="default"/>
                <w:vertAlign w:val="baseline"/>
                <w:lang w:val="en-US"/>
              </w:rPr>
            </w:pPr>
            <w:r>
              <w:rPr>
                <w:rFonts w:hint="default"/>
              </w:rPr>
              <w:t>Important for avoiding unnecessary follow-up tests and patient anxiety</w:t>
            </w:r>
          </w:p>
        </w:tc>
      </w:tr>
      <w:tr w14:paraId="2086C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Pr>
          <w:p w14:paraId="215F974C">
            <w:pPr>
              <w:spacing w:line="480" w:lineRule="auto"/>
              <w:jc w:val="left"/>
              <w:rPr>
                <w:rFonts w:hint="default"/>
                <w:vertAlign w:val="baseline"/>
                <w:lang w:val="en-US"/>
              </w:rPr>
            </w:pPr>
            <w:r>
              <w:rPr>
                <w:rFonts w:hint="default"/>
              </w:rPr>
              <w:t>Precision (PPV)</w:t>
            </w:r>
          </w:p>
        </w:tc>
        <w:tc>
          <w:tcPr>
            <w:tcW w:w="2748" w:type="dxa"/>
          </w:tcPr>
          <w:p w14:paraId="4B118090">
            <w:pPr>
              <w:spacing w:line="480" w:lineRule="auto"/>
              <w:jc w:val="left"/>
              <w:rPr>
                <w:rFonts w:hint="default"/>
                <w:vertAlign w:val="baseline"/>
                <w:lang w:val="en-US"/>
              </w:rPr>
            </w:pPr>
            <m:oMathPara>
              <m:oMath>
                <m:box>
                  <m:boxPr>
                    <m:ctrlPr>
                      <w:rPr>
                        <w:rFonts w:ascii="Cambria Math" w:hAnsi="Cambria Math"/>
                        <w:i/>
                        <w:vertAlign w:val="baseline"/>
                        <w:lang w:val="en-US"/>
                      </w:rPr>
                    </m:ctrlPr>
                  </m:boxPr>
                  <m:e>
                    <m:argPr>
                      <m:argSz m:val="-1"/>
                    </m:argPr>
                    <m:f>
                      <m:fPr>
                        <m:ctrlPr>
                          <w:rPr>
                            <w:rFonts w:ascii="Cambria Math" w:hAnsi="Cambria Math"/>
                            <w:i/>
                            <w:vertAlign w:val="baseline"/>
                            <w:lang w:val="en-US"/>
                          </w:rPr>
                        </m:ctrlPr>
                      </m:fPr>
                      <m:num>
                        <m:r>
                          <m:rPr/>
                          <w:rPr>
                            <w:rFonts w:hint="default" w:ascii="Cambria Math" w:hAnsi="Cambria Math"/>
                            <w:vertAlign w:val="baseline"/>
                            <w:lang w:val="en-US"/>
                          </w:rPr>
                          <m:t>TP</m:t>
                        </m:r>
                        <m:ctrlPr>
                          <w:rPr>
                            <w:rFonts w:ascii="Cambria Math" w:hAnsi="Cambria Math"/>
                            <w:i/>
                            <w:vertAlign w:val="baseline"/>
                            <w:lang w:val="en-US"/>
                          </w:rPr>
                        </m:ctrlPr>
                      </m:num>
                      <m:den>
                        <m:r>
                          <m:rPr/>
                          <w:rPr>
                            <w:rFonts w:hint="default" w:ascii="Cambria Math" w:hAnsi="Cambria Math"/>
                            <w:vertAlign w:val="baseline"/>
                            <w:lang w:val="en-US"/>
                          </w:rPr>
                          <m:t>TP+FP</m:t>
                        </m:r>
                        <m:ctrlPr>
                          <w:rPr>
                            <w:rFonts w:ascii="Cambria Math" w:hAnsi="Cambria Math"/>
                            <w:i/>
                            <w:vertAlign w:val="baseline"/>
                            <w:lang w:val="en-US"/>
                          </w:rPr>
                        </m:ctrlPr>
                      </m:den>
                    </m:f>
                    <m:ctrlPr>
                      <w:rPr>
                        <w:rFonts w:ascii="Cambria Math" w:hAnsi="Cambria Math"/>
                        <w:i/>
                        <w:vertAlign w:val="baseline"/>
                        <w:lang w:val="en-US"/>
                      </w:rPr>
                    </m:ctrlPr>
                  </m:e>
                </m:box>
              </m:oMath>
            </m:oMathPara>
          </w:p>
        </w:tc>
        <w:tc>
          <w:tcPr>
            <w:tcW w:w="876" w:type="dxa"/>
          </w:tcPr>
          <w:p w14:paraId="5FA642FF">
            <w:pPr>
              <w:spacing w:line="480" w:lineRule="auto"/>
              <w:jc w:val="left"/>
              <w:rPr>
                <w:rFonts w:hint="default"/>
                <w:vertAlign w:val="baseline"/>
                <w:lang w:val="en-US"/>
              </w:rPr>
            </w:pPr>
            <w:r>
              <w:rPr>
                <w:rFonts w:hint="default"/>
                <w:vertAlign w:val="baseline"/>
                <w:lang w:val="en-US"/>
              </w:rPr>
              <w:t>[0, 1]</w:t>
            </w:r>
          </w:p>
        </w:tc>
        <w:tc>
          <w:tcPr>
            <w:tcW w:w="1908" w:type="dxa"/>
          </w:tcPr>
          <w:p w14:paraId="2EF75267">
            <w:pPr>
              <w:spacing w:line="480" w:lineRule="auto"/>
              <w:jc w:val="left"/>
              <w:rPr>
                <w:rFonts w:hint="default"/>
                <w:vertAlign w:val="baseline"/>
                <w:lang w:val="en-US"/>
              </w:rPr>
            </w:pPr>
            <w:r>
              <w:rPr>
                <w:rFonts w:hint="default"/>
              </w:rPr>
              <w:t>Proportion of positive predictions that are actually correct; also called Positive Predictive Value</w:t>
            </w:r>
          </w:p>
        </w:tc>
        <w:tc>
          <w:tcPr>
            <w:tcW w:w="1903" w:type="dxa"/>
          </w:tcPr>
          <w:p w14:paraId="1F75A0F0">
            <w:pPr>
              <w:spacing w:line="480" w:lineRule="auto"/>
              <w:jc w:val="left"/>
              <w:rPr>
                <w:rFonts w:hint="default"/>
                <w:vertAlign w:val="baseline"/>
                <w:lang w:val="en-US"/>
              </w:rPr>
            </w:pPr>
            <w:r>
              <w:rPr>
                <w:rFonts w:hint="default"/>
              </w:rPr>
              <w:t>Tells us how many of the patients flagged as "diabetic" truly have diabetes</w:t>
            </w:r>
          </w:p>
        </w:tc>
      </w:tr>
      <w:tr w14:paraId="16660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Pr>
          <w:p w14:paraId="0FBC69E2">
            <w:pPr>
              <w:spacing w:line="480" w:lineRule="auto"/>
              <w:jc w:val="left"/>
              <w:rPr>
                <w:rFonts w:hint="default"/>
                <w:vertAlign w:val="baseline"/>
                <w:lang w:val="en-US"/>
              </w:rPr>
            </w:pPr>
            <w:r>
              <w:rPr>
                <w:rFonts w:hint="default"/>
              </w:rPr>
              <w:t>NPV</w:t>
            </w:r>
          </w:p>
        </w:tc>
        <w:tc>
          <w:tcPr>
            <w:tcW w:w="2748" w:type="dxa"/>
          </w:tcPr>
          <w:p w14:paraId="2AF840DF">
            <w:pPr>
              <w:spacing w:line="480" w:lineRule="auto"/>
              <w:jc w:val="left"/>
              <w:rPr>
                <w:rFonts w:hint="default"/>
                <w:vertAlign w:val="baseline"/>
                <w:lang w:val="en-US"/>
              </w:rPr>
            </w:pPr>
            <m:oMathPara>
              <m:oMath>
                <m:box>
                  <m:boxPr>
                    <m:ctrlPr>
                      <w:rPr>
                        <w:rFonts w:ascii="Cambria Math" w:hAnsi="Cambria Math"/>
                        <w:i/>
                        <w:vertAlign w:val="baseline"/>
                        <w:lang w:val="en-US"/>
                      </w:rPr>
                    </m:ctrlPr>
                  </m:boxPr>
                  <m:e>
                    <m:argPr>
                      <m:argSz m:val="-1"/>
                    </m:argPr>
                    <m:f>
                      <m:fPr>
                        <m:ctrlPr>
                          <w:rPr>
                            <w:rFonts w:ascii="Cambria Math" w:hAnsi="Cambria Math"/>
                            <w:i/>
                            <w:vertAlign w:val="baseline"/>
                            <w:lang w:val="en-US"/>
                          </w:rPr>
                        </m:ctrlPr>
                      </m:fPr>
                      <m:num>
                        <m:r>
                          <m:rPr/>
                          <w:rPr>
                            <w:rFonts w:hint="default" w:ascii="Cambria Math" w:hAnsi="Cambria Math"/>
                            <w:vertAlign w:val="baseline"/>
                            <w:lang w:val="en-US"/>
                          </w:rPr>
                          <m:t>TN</m:t>
                        </m:r>
                        <m:ctrlPr>
                          <w:rPr>
                            <w:rFonts w:ascii="Cambria Math" w:hAnsi="Cambria Math"/>
                            <w:i/>
                            <w:vertAlign w:val="baseline"/>
                            <w:lang w:val="en-US"/>
                          </w:rPr>
                        </m:ctrlPr>
                      </m:num>
                      <m:den>
                        <m:r>
                          <m:rPr/>
                          <w:rPr>
                            <w:rFonts w:hint="default" w:ascii="Cambria Math" w:hAnsi="Cambria Math"/>
                            <w:vertAlign w:val="baseline"/>
                            <w:lang w:val="en-US"/>
                          </w:rPr>
                          <m:t>FN+TN</m:t>
                        </m:r>
                        <m:ctrlPr>
                          <w:rPr>
                            <w:rFonts w:ascii="Cambria Math" w:hAnsi="Cambria Math"/>
                            <w:i/>
                            <w:vertAlign w:val="baseline"/>
                            <w:lang w:val="en-US"/>
                          </w:rPr>
                        </m:ctrlPr>
                      </m:den>
                    </m:f>
                    <m:ctrlPr>
                      <w:rPr>
                        <w:rFonts w:ascii="Cambria Math" w:hAnsi="Cambria Math"/>
                        <w:i/>
                        <w:vertAlign w:val="baseline"/>
                        <w:lang w:val="en-US"/>
                      </w:rPr>
                    </m:ctrlPr>
                  </m:e>
                </m:box>
              </m:oMath>
            </m:oMathPara>
          </w:p>
        </w:tc>
        <w:tc>
          <w:tcPr>
            <w:tcW w:w="876" w:type="dxa"/>
          </w:tcPr>
          <w:p w14:paraId="4340ED6D">
            <w:pPr>
              <w:spacing w:line="480" w:lineRule="auto"/>
              <w:jc w:val="left"/>
              <w:rPr>
                <w:rFonts w:hint="default"/>
                <w:vertAlign w:val="baseline"/>
                <w:lang w:val="en-US"/>
              </w:rPr>
            </w:pPr>
            <w:r>
              <w:rPr>
                <w:rFonts w:hint="default"/>
                <w:vertAlign w:val="baseline"/>
                <w:lang w:val="en-US"/>
              </w:rPr>
              <w:t>[0, 1]</w:t>
            </w:r>
          </w:p>
        </w:tc>
        <w:tc>
          <w:tcPr>
            <w:tcW w:w="1908" w:type="dxa"/>
          </w:tcPr>
          <w:p w14:paraId="3247F4E3">
            <w:pPr>
              <w:spacing w:line="480" w:lineRule="auto"/>
              <w:jc w:val="left"/>
              <w:rPr>
                <w:rFonts w:hint="default"/>
                <w:vertAlign w:val="baseline"/>
                <w:lang w:val="en-US"/>
              </w:rPr>
            </w:pPr>
            <w:r>
              <w:rPr>
                <w:rFonts w:hint="default"/>
              </w:rPr>
              <w:t>Proportion of negative predictions that are actually correct; Negative Predictive Value</w:t>
            </w:r>
          </w:p>
        </w:tc>
        <w:tc>
          <w:tcPr>
            <w:tcW w:w="1903" w:type="dxa"/>
          </w:tcPr>
          <w:p w14:paraId="1F2B1C95">
            <w:pPr>
              <w:spacing w:line="480" w:lineRule="auto"/>
              <w:jc w:val="left"/>
              <w:rPr>
                <w:rFonts w:hint="default"/>
                <w:vertAlign w:val="baseline"/>
                <w:lang w:val="en-US"/>
              </w:rPr>
            </w:pPr>
            <w:r>
              <w:rPr>
                <w:rFonts w:hint="default"/>
              </w:rPr>
              <w:t>Tells us how many of the patients flagged as "healthy" truly are healthy</w:t>
            </w:r>
          </w:p>
        </w:tc>
      </w:tr>
      <w:tr w14:paraId="671A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Pr>
          <w:p w14:paraId="693D4BEE">
            <w:pPr>
              <w:spacing w:line="480" w:lineRule="auto"/>
              <w:jc w:val="left"/>
              <w:rPr>
                <w:rFonts w:hint="default"/>
                <w:vertAlign w:val="baseline"/>
                <w:lang w:val="en-US"/>
              </w:rPr>
            </w:pPr>
            <w:r>
              <w:rPr>
                <w:rFonts w:hint="default"/>
              </w:rPr>
              <w:t>F1-Score</w:t>
            </w:r>
          </w:p>
        </w:tc>
        <w:tc>
          <w:tcPr>
            <w:tcW w:w="2748" w:type="dxa"/>
          </w:tcPr>
          <w:p w14:paraId="745910ED">
            <w:pPr>
              <w:spacing w:line="480" w:lineRule="auto"/>
              <w:jc w:val="left"/>
              <w:rPr>
                <w:rFonts w:hint="default"/>
                <w:vertAlign w:val="baseline"/>
                <w:lang w:val="en-US"/>
              </w:rPr>
            </w:pPr>
            <m:oMathPara>
              <m:oMath>
                <m:r>
                  <m:rPr/>
                  <w:rPr>
                    <w:rFonts w:hint="default" w:ascii="Cambria Math" w:hAnsi="Cambria Math" w:cs="Times New Roman"/>
                    <w:sz w:val="24"/>
                    <w:szCs w:val="20"/>
                    <w:vertAlign w:val="baseline"/>
                    <w:lang w:val="en-US" w:eastAsia="en-US" w:bidi="ar-SA"/>
                  </w:rPr>
                  <m:t>2</m:t>
                </m:r>
                <m:r>
                  <m:rPr/>
                  <w:rPr>
                    <w:rFonts w:hint="default" w:ascii="Cambria Math" w:hAnsi="Cambria Math" w:cs="Cambria Math"/>
                    <w:sz w:val="24"/>
                    <w:szCs w:val="20"/>
                    <w:vertAlign w:val="baseline"/>
                    <w:lang w:val="en-US" w:eastAsia="en-US" w:bidi="ar-SA"/>
                  </w:rPr>
                  <m:t>×</m:t>
                </m:r>
                <m:box>
                  <m:boxPr>
                    <m:ctrlPr>
                      <w:rPr>
                        <w:rFonts w:hint="default" w:ascii="Cambria Math" w:hAnsi="Cambria Math" w:cs="Cambria Math"/>
                        <w:i/>
                        <w:sz w:val="24"/>
                        <w:szCs w:val="20"/>
                        <w:vertAlign w:val="baseline"/>
                        <w:lang w:val="en-US" w:eastAsia="en-US" w:bidi="ar-SA"/>
                      </w:rPr>
                    </m:ctrlPr>
                  </m:boxPr>
                  <m:e>
                    <m:argPr>
                      <m:argSz m:val="-1"/>
                    </m:argPr>
                    <m:f>
                      <m:fPr>
                        <m:ctrlPr>
                          <w:rPr>
                            <w:rFonts w:hint="default" w:ascii="Cambria Math" w:hAnsi="Cambria Math" w:cs="Cambria Math"/>
                            <w:i/>
                            <w:sz w:val="24"/>
                            <w:szCs w:val="20"/>
                            <w:vertAlign w:val="baseline"/>
                            <w:lang w:val="en-US" w:eastAsia="en-US" w:bidi="ar-SA"/>
                          </w:rPr>
                        </m:ctrlPr>
                      </m:fPr>
                      <m:num>
                        <m:r>
                          <m:rPr/>
                          <w:rPr>
                            <w:rFonts w:hint="default" w:ascii="Cambria Math" w:hAnsi="Cambria Math"/>
                            <w:sz w:val="24"/>
                            <w:szCs w:val="20"/>
                            <w:vertAlign w:val="baseline"/>
                            <w:lang w:val="en-US" w:eastAsia="en-US"/>
                          </w:rPr>
                          <m:t>Precision×Recall</m:t>
                        </m:r>
                        <m:ctrlPr>
                          <w:rPr>
                            <w:rFonts w:hint="default" w:ascii="Cambria Math" w:hAnsi="Cambria Math" w:cs="Cambria Math"/>
                            <w:i/>
                            <w:sz w:val="24"/>
                            <w:szCs w:val="20"/>
                            <w:vertAlign w:val="baseline"/>
                            <w:lang w:val="en-US" w:eastAsia="en-US" w:bidi="ar-SA"/>
                          </w:rPr>
                        </m:ctrlPr>
                      </m:num>
                      <m:den>
                        <m:r>
                          <m:rPr/>
                          <w:rPr>
                            <w:rFonts w:hint="default" w:ascii="Cambria Math" w:hAnsi="Cambria Math"/>
                            <w:sz w:val="24"/>
                            <w:szCs w:val="20"/>
                            <w:vertAlign w:val="baseline"/>
                            <w:lang w:val="en-US" w:eastAsia="en-US"/>
                          </w:rPr>
                          <m:t>Precision+Recall</m:t>
                        </m:r>
                        <m:ctrlPr>
                          <w:rPr>
                            <w:rFonts w:hint="default" w:ascii="Cambria Math" w:hAnsi="Cambria Math" w:cs="Cambria Math"/>
                            <w:i/>
                            <w:sz w:val="24"/>
                            <w:szCs w:val="20"/>
                            <w:vertAlign w:val="baseline"/>
                            <w:lang w:val="en-US" w:eastAsia="en-US" w:bidi="ar-SA"/>
                          </w:rPr>
                        </m:ctrlPr>
                      </m:den>
                    </m:f>
                    <m:ctrlPr>
                      <w:rPr>
                        <w:rFonts w:hint="default" w:ascii="Cambria Math" w:hAnsi="Cambria Math" w:cs="Cambria Math"/>
                        <w:i/>
                        <w:sz w:val="24"/>
                        <w:szCs w:val="20"/>
                        <w:vertAlign w:val="baseline"/>
                        <w:lang w:val="en-US" w:eastAsia="en-US" w:bidi="ar-SA"/>
                      </w:rPr>
                    </m:ctrlPr>
                  </m:e>
                </m:box>
              </m:oMath>
            </m:oMathPara>
          </w:p>
        </w:tc>
        <w:tc>
          <w:tcPr>
            <w:tcW w:w="876" w:type="dxa"/>
          </w:tcPr>
          <w:p w14:paraId="220479E6">
            <w:pPr>
              <w:spacing w:line="480" w:lineRule="auto"/>
              <w:jc w:val="left"/>
              <w:rPr>
                <w:rFonts w:hint="default"/>
                <w:vertAlign w:val="baseline"/>
                <w:lang w:val="en-US"/>
              </w:rPr>
            </w:pPr>
            <w:r>
              <w:rPr>
                <w:rFonts w:hint="default"/>
                <w:vertAlign w:val="baseline"/>
                <w:lang w:val="en-US"/>
              </w:rPr>
              <w:t>[0, 1]</w:t>
            </w:r>
          </w:p>
        </w:tc>
        <w:tc>
          <w:tcPr>
            <w:tcW w:w="1908" w:type="dxa"/>
          </w:tcPr>
          <w:p w14:paraId="279E9161">
            <w:pPr>
              <w:spacing w:line="480" w:lineRule="auto"/>
              <w:jc w:val="left"/>
              <w:rPr>
                <w:rFonts w:hint="default"/>
                <w:vertAlign w:val="baseline"/>
                <w:lang w:val="en-US"/>
              </w:rPr>
            </w:pPr>
            <w:r>
              <w:rPr>
                <w:rFonts w:hint="default"/>
              </w:rPr>
              <w:t>Harmonic mean of Precision and Recall; balances both metrics</w:t>
            </w:r>
          </w:p>
        </w:tc>
        <w:tc>
          <w:tcPr>
            <w:tcW w:w="1903" w:type="dxa"/>
          </w:tcPr>
          <w:p w14:paraId="363B62C2">
            <w:pPr>
              <w:spacing w:line="480" w:lineRule="auto"/>
              <w:jc w:val="left"/>
              <w:rPr>
                <w:rFonts w:hint="default"/>
                <w:vertAlign w:val="baseline"/>
                <w:lang w:val="en-US"/>
              </w:rPr>
            </w:pPr>
            <w:r>
              <w:rPr>
                <w:rFonts w:hint="default"/>
              </w:rPr>
              <w:t>Useful when class distribution is imbalanced (as in PIMA: 34.9% diabetic, 65.1% non-diabetic)</w:t>
            </w:r>
          </w:p>
        </w:tc>
      </w:tr>
      <w:tr w14:paraId="0F4D3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Pr>
          <w:p w14:paraId="383A3372">
            <w:pPr>
              <w:spacing w:line="480" w:lineRule="auto"/>
              <w:jc w:val="left"/>
              <w:rPr>
                <w:rFonts w:hint="default"/>
                <w:vertAlign w:val="baseline"/>
                <w:lang w:val="en-US"/>
              </w:rPr>
            </w:pPr>
            <w:r>
              <w:rPr>
                <w:rFonts w:hint="default"/>
              </w:rPr>
              <w:t>AUC-ROC</w:t>
            </w:r>
          </w:p>
        </w:tc>
        <w:tc>
          <w:tcPr>
            <w:tcW w:w="2748" w:type="dxa"/>
          </w:tcPr>
          <w:p w14:paraId="6FA8D2D4">
            <w:pPr>
              <w:spacing w:line="480" w:lineRule="auto"/>
              <w:jc w:val="left"/>
              <w:rPr>
                <w:rFonts w:hint="default"/>
                <w:vertAlign w:val="baseline"/>
                <w:lang w:val="en-US"/>
              </w:rPr>
            </w:pPr>
            <m:oMathPara>
              <m:oMath>
                <m:r>
                  <m:rPr/>
                  <w:rPr>
                    <w:rFonts w:hint="default" w:ascii="Cambria Math" w:hAnsi="Cambria Math" w:cs="Times New Roman"/>
                    <w:sz w:val="24"/>
                    <w:szCs w:val="20"/>
                    <w:vertAlign w:val="baseline"/>
                    <w:lang w:val="en-US" w:eastAsia="en-US" w:bidi="ar-SA"/>
                  </w:rPr>
                  <m:t>Area under ROC Curve</m:t>
                </m:r>
              </m:oMath>
            </m:oMathPara>
          </w:p>
        </w:tc>
        <w:tc>
          <w:tcPr>
            <w:tcW w:w="876" w:type="dxa"/>
          </w:tcPr>
          <w:p w14:paraId="549544F0">
            <w:pPr>
              <w:spacing w:line="480" w:lineRule="auto"/>
              <w:jc w:val="left"/>
              <w:rPr>
                <w:rFonts w:hint="default"/>
                <w:vertAlign w:val="baseline"/>
                <w:lang w:val="en-US"/>
              </w:rPr>
            </w:pPr>
            <w:r>
              <w:rPr>
                <w:rFonts w:hint="default"/>
                <w:vertAlign w:val="baseline"/>
                <w:lang w:val="en-US"/>
              </w:rPr>
              <w:t>[0, 1]</w:t>
            </w:r>
          </w:p>
        </w:tc>
        <w:tc>
          <w:tcPr>
            <w:tcW w:w="1908" w:type="dxa"/>
          </w:tcPr>
          <w:p w14:paraId="73600178">
            <w:pPr>
              <w:spacing w:line="480" w:lineRule="auto"/>
              <w:jc w:val="left"/>
              <w:rPr>
                <w:rFonts w:hint="default"/>
                <w:vertAlign w:val="baseline"/>
                <w:lang w:val="en-US"/>
              </w:rPr>
            </w:pPr>
            <w:r>
              <w:rPr>
                <w:rFonts w:hint="default"/>
              </w:rPr>
              <w:t>Probability that a randomly chosen diabetic patient has a higher predicted risk than a randomly chosen non-diabetic patient</w:t>
            </w:r>
          </w:p>
        </w:tc>
        <w:tc>
          <w:tcPr>
            <w:tcW w:w="1903" w:type="dxa"/>
          </w:tcPr>
          <w:p w14:paraId="5CC79CB8">
            <w:pPr>
              <w:spacing w:line="480" w:lineRule="auto"/>
              <w:jc w:val="left"/>
              <w:rPr>
                <w:rFonts w:hint="default"/>
                <w:vertAlign w:val="baseline"/>
                <w:lang w:val="en-US"/>
              </w:rPr>
            </w:pPr>
            <w:r>
              <w:rPr>
                <w:rFonts w:hint="default"/>
              </w:rPr>
              <w:t>Overall measure of discrimination ability; 0.5 = random guessing, 1.0 = perfect discrimination</w:t>
            </w:r>
          </w:p>
        </w:tc>
      </w:tr>
    </w:tbl>
    <w:p w14:paraId="704A55F6">
      <w:pPr>
        <w:jc w:val="both"/>
        <w:rPr>
          <w:rFonts w:hint="default"/>
          <w:lang w:val="en-US"/>
        </w:rPr>
      </w:pPr>
    </w:p>
    <w:p w14:paraId="1D1C0148">
      <w:pPr>
        <w:rPr>
          <w:rFonts w:hint="default"/>
          <w:b/>
          <w:bCs/>
          <w:lang w:val="en-US"/>
        </w:rPr>
      </w:pPr>
    </w:p>
    <w:p w14:paraId="192BA8DC">
      <w:pPr>
        <w:spacing w:line="480" w:lineRule="auto"/>
        <w:jc w:val="both"/>
        <w:rPr>
          <w:rFonts w:hint="default" w:cs="Times New Roman"/>
          <w:b/>
          <w:bCs/>
          <w:sz w:val="24"/>
          <w:szCs w:val="24"/>
          <w:lang w:val="en-US"/>
        </w:rPr>
      </w:pPr>
      <w:r>
        <w:rPr>
          <w:rFonts w:hint="default" w:ascii="Times New Roman" w:hAnsi="Times New Roman" w:cs="Times New Roman"/>
          <w:b/>
          <w:bCs/>
          <w:sz w:val="24"/>
          <w:szCs w:val="24"/>
          <w:lang w:val="en-US"/>
        </w:rPr>
        <w:t>Understanding AUC-ROC</w:t>
      </w:r>
      <w:r>
        <w:rPr>
          <w:rFonts w:hint="default" w:cs="Times New Roman"/>
          <w:b/>
          <w:bCs/>
          <w:sz w:val="24"/>
          <w:szCs w:val="24"/>
          <w:lang w:val="en-US"/>
        </w:rPr>
        <w:t>:</w:t>
      </w:r>
    </w:p>
    <w:p w14:paraId="28EB98BF">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ROC curve is a graph that shows the True Positive Rate also known as Sensitivity, versus the False Positive Rate.</w:t>
      </w:r>
    </w:p>
    <w:p w14:paraId="4A6518F5">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False Positive Rate is actually 1. Specificity and this graph is plotted at different classification thresholds.</w:t>
      </w:r>
    </w:p>
    <w:p w14:paraId="6E7340AC">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Area Under the ROC Curve or AUC measures how good a model is at separating two classes.</w:t>
      </w:r>
    </w:p>
    <w:p w14:paraId="4A870E7A">
      <w:pPr>
        <w:spacing w:line="480" w:lineRule="auto"/>
        <w:jc w:val="both"/>
        <w:rPr>
          <w:rFonts w:hint="default" w:ascii="Times New Roman" w:hAnsi="Times New Roman" w:cs="Times New Roman"/>
          <w:sz w:val="24"/>
          <w:szCs w:val="24"/>
          <w:lang w:val="en-US"/>
        </w:rPr>
      </w:pPr>
    </w:p>
    <w:p w14:paraId="0C299CEE">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AUC = 0.5: The model guesses like random chance.</w:t>
      </w:r>
    </w:p>
    <w:p w14:paraId="09DF22F6">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0.7 ≤ AUC &lt; 0.8: The model is okay at telling classes</w:t>
      </w:r>
    </w:p>
    <w:p w14:paraId="0931EDCB">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0.8 ≤ AUC &lt; 0.9: The model is very good at telling classes</w:t>
      </w:r>
    </w:p>
    <w:p w14:paraId="23EAB94F">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0.9 ≤ AUC &lt; 1.0: The model is extremely good at telling classes</w:t>
      </w:r>
    </w:p>
    <w:p w14:paraId="046E387B">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AUC = 1.0: The AUC model is perfect with no mistakes.</w:t>
      </w:r>
    </w:p>
    <w:p w14:paraId="19E53AEF">
      <w:pPr>
        <w:spacing w:line="480" w:lineRule="auto"/>
        <w:jc w:val="both"/>
        <w:rPr>
          <w:rFonts w:hint="default" w:ascii="Times New Roman" w:hAnsi="Times New Roman" w:cs="Times New Roman"/>
          <w:b w:val="0"/>
          <w:bCs w:val="0"/>
          <w:sz w:val="24"/>
          <w:szCs w:val="24"/>
          <w:lang w:val="en-US"/>
        </w:rPr>
      </w:pPr>
    </w:p>
    <w:p w14:paraId="5D69C67D">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 life applications an AUC of 0.9 or higher is considered really excellent. This means the AUC model is very reliable for helping people make decisions.</w:t>
      </w:r>
    </w:p>
    <w:p w14:paraId="600232DA">
      <w:pPr>
        <w:rPr>
          <w:rFonts w:hint="default"/>
          <w:lang w:val="en-US"/>
        </w:rPr>
      </w:pPr>
    </w:p>
    <w:p w14:paraId="498D4EE2">
      <w:pPr>
        <w:pStyle w:val="5"/>
        <w:numPr>
          <w:ilvl w:val="2"/>
          <w:numId w:val="1"/>
        </w:numPr>
        <w:bidi w:val="0"/>
        <w:rPr>
          <w:rFonts w:hint="default"/>
          <w:sz w:val="24"/>
          <w:szCs w:val="24"/>
          <w:lang w:val="en-US"/>
        </w:rPr>
      </w:pPr>
      <w:r>
        <w:rPr>
          <w:rFonts w:hint="default"/>
          <w:sz w:val="24"/>
          <w:szCs w:val="24"/>
          <w:lang w:val="en-US"/>
        </w:rPr>
        <w:t>10-Fold Stratified Cross-Validation</w:t>
      </w:r>
    </w:p>
    <w:p w14:paraId="7D60B7BC">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 simple train-test split, like eighty percent for training and twenty percent for testing has a problem. The performance estimate really depends on which specific samples end up in the test set. If the test set has easy or hard cases the reported accuracy might be too high or too low. This is an issue for small datasets, such as PIMA, which only has 768 samples.</w:t>
      </w:r>
    </w:p>
    <w:p w14:paraId="75ADCE55">
      <w:pPr>
        <w:jc w:val="both"/>
        <w:rPr>
          <w:rFonts w:hint="default"/>
          <w:b/>
          <w:bCs/>
          <w:lang w:val="en-US"/>
        </w:rPr>
      </w:pPr>
    </w:p>
    <w:p w14:paraId="439D23C0">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problem with using one set of data to test a model is that it does not really show how well the model will work with other data. This is where K- cross-validation comes in. K- cross-validation helps by training and testing the model many times with different sets of data.</w:t>
      </w:r>
    </w:p>
    <w:p w14:paraId="3C55A45D">
      <w:pPr>
        <w:spacing w:line="480" w:lineRule="auto"/>
        <w:jc w:val="both"/>
        <w:rPr>
          <w:rFonts w:hint="default" w:ascii="Times New Roman" w:hAnsi="Times New Roman" w:cs="Times New Roman"/>
          <w:b w:val="0"/>
          <w:bCs w:val="0"/>
          <w:sz w:val="24"/>
          <w:szCs w:val="24"/>
          <w:lang w:val="en-US"/>
        </w:rPr>
      </w:pPr>
    </w:p>
    <w:p w14:paraId="5FB21695">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10fold stratified cross-validation protocol used in this research works like this:</w:t>
      </w:r>
    </w:p>
    <w:p w14:paraId="7471860E">
      <w:pPr>
        <w:spacing w:line="480" w:lineRule="auto"/>
        <w:jc w:val="both"/>
        <w:rPr>
          <w:rFonts w:hint="default" w:ascii="Times New Roman" w:hAnsi="Times New Roman" w:cs="Times New Roman"/>
          <w:b w:val="0"/>
          <w:bCs w:val="0"/>
          <w:sz w:val="24"/>
          <w:szCs w:val="24"/>
          <w:lang w:val="en-US"/>
        </w:rPr>
      </w:pPr>
    </w:p>
    <w:p w14:paraId="3DEFBC77">
      <w:pPr>
        <w:numPr>
          <w:ilvl w:val="0"/>
          <w:numId w:val="4"/>
        </w:numPr>
        <w:spacing w:line="48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Stratification:</w:t>
      </w:r>
      <w:r>
        <w:rPr>
          <w:rFonts w:hint="default" w:ascii="Times New Roman" w:hAnsi="Times New Roman" w:cs="Times New Roman"/>
          <w:b w:val="0"/>
          <w:bCs w:val="0"/>
          <w:sz w:val="24"/>
          <w:szCs w:val="24"/>
          <w:lang w:val="en-US"/>
        </w:rPr>
        <w:t xml:space="preserve"> I start by dividing the data into groups. Each group has the number of people with diabetes and without diabetes as the entire dataset. This is important because if I just split the data randomly some groups might not have people, with diabetes. That would make it hard to know if the model is working well.</w:t>
      </w:r>
    </w:p>
    <w:p w14:paraId="5C1E7B69">
      <w:pPr>
        <w:numPr>
          <w:ilvl w:val="0"/>
          <w:numId w:val="4"/>
        </w:numPr>
        <w:spacing w:line="48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Folding:</w:t>
      </w:r>
      <w:r>
        <w:rPr>
          <w:rFonts w:hint="default" w:ascii="Times New Roman" w:hAnsi="Times New Roman" w:cs="Times New Roman"/>
          <w:b w:val="0"/>
          <w:bCs w:val="0"/>
          <w:sz w:val="24"/>
          <w:szCs w:val="24"/>
          <w:lang w:val="en-US"/>
        </w:rPr>
        <w:t xml:space="preserve"> We take the divided data. Split it into 10 equal groups. Each group has 77 patients and the same ratio of diabetic to non-diabetic patients, as the whole dataset.</w:t>
      </w:r>
    </w:p>
    <w:p w14:paraId="2976E3A5">
      <w:pPr>
        <w:numPr>
          <w:ilvl w:val="0"/>
          <w:numId w:val="4"/>
        </w:numPr>
        <w:spacing w:line="48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Iterative</w:t>
      </w:r>
      <w:r>
        <w:rPr>
          <w:rFonts w:hint="default" w:ascii="Times New Roman" w:hAnsi="Times New Roman" w:cs="Times New Roman"/>
          <w:b w:val="0"/>
          <w:bCs w:val="0"/>
          <w:sz w:val="24"/>
          <w:szCs w:val="24"/>
          <w:lang w:val="en-US"/>
        </w:rPr>
        <w:t>. Validation: For each of the 10 groups we do the following: K-fold crossvalidation is used to train and evaluate the model on different subsets of the data and this process is repeated for each of the 10 groups, which is why we use K-fold cross-validation.</w:t>
      </w:r>
    </w:p>
    <w:p w14:paraId="102E7EAB">
      <w:pPr>
        <w:rPr>
          <w:rFonts w:hint="default" w:hAnsi="Cambria Math" w:cs="Times New Roman"/>
          <w:i w:val="0"/>
          <w:sz w:val="24"/>
          <w:szCs w:val="20"/>
          <w:lang w:val="en-US" w:eastAsia="en-US" w:bidi="ar-SA"/>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1"/>
        <w:gridCol w:w="6021"/>
      </w:tblGrid>
      <w:tr w14:paraId="76E5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1" w:type="dxa"/>
          </w:tcPr>
          <w:p w14:paraId="1A273CCC">
            <w:pPr>
              <w:spacing w:line="480" w:lineRule="auto"/>
              <w:rPr>
                <w:rFonts w:hint="default" w:hAnsi="Cambria Math" w:cs="Times New Roman"/>
                <w:b/>
                <w:bCs/>
                <w:i w:val="0"/>
                <w:sz w:val="24"/>
                <w:szCs w:val="20"/>
                <w:vertAlign w:val="baseline"/>
                <w:lang w:val="en-US" w:eastAsia="en-US" w:bidi="ar-SA"/>
              </w:rPr>
            </w:pPr>
            <w:r>
              <w:rPr>
                <w:rFonts w:hint="default"/>
                <w:b/>
                <w:bCs/>
              </w:rPr>
              <w:t>Operation</w:t>
            </w:r>
          </w:p>
        </w:tc>
        <w:tc>
          <w:tcPr>
            <w:tcW w:w="6021" w:type="dxa"/>
          </w:tcPr>
          <w:p w14:paraId="74865739">
            <w:pPr>
              <w:spacing w:line="480" w:lineRule="auto"/>
              <w:rPr>
                <w:rFonts w:hint="default" w:hAnsi="Cambria Math" w:cs="Times New Roman"/>
                <w:b/>
                <w:bCs/>
                <w:i w:val="0"/>
                <w:sz w:val="24"/>
                <w:szCs w:val="20"/>
                <w:vertAlign w:val="baseline"/>
                <w:lang w:val="en-US" w:eastAsia="en-US" w:bidi="ar-SA"/>
              </w:rPr>
            </w:pPr>
            <w:r>
              <w:rPr>
                <w:rFonts w:hint="default"/>
                <w:b/>
                <w:bCs/>
              </w:rPr>
              <w:t>Description</w:t>
            </w:r>
          </w:p>
        </w:tc>
      </w:tr>
      <w:tr w14:paraId="35DED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1" w:type="dxa"/>
          </w:tcPr>
          <w:p w14:paraId="373D1E45">
            <w:pPr>
              <w:spacing w:line="480" w:lineRule="auto"/>
              <w:rPr>
                <w:rFonts w:hint="default" w:hAnsi="Cambria Math" w:cs="Times New Roman"/>
                <w:i w:val="0"/>
                <w:sz w:val="24"/>
                <w:szCs w:val="20"/>
                <w:vertAlign w:val="baseline"/>
                <w:lang w:val="en-US" w:eastAsia="en-US" w:bidi="ar-SA"/>
              </w:rPr>
            </w:pPr>
            <w:r>
              <w:rPr>
                <w:rFonts w:hint="default"/>
              </w:rPr>
              <w:t>Training set</w:t>
            </w:r>
          </w:p>
        </w:tc>
        <w:tc>
          <w:tcPr>
            <w:tcW w:w="6021" w:type="dxa"/>
          </w:tcPr>
          <w:p w14:paraId="705844B1">
            <w:pPr>
              <w:spacing w:line="480" w:lineRule="auto"/>
              <w:rPr>
                <w:rFonts w:hint="default" w:hAnsi="Cambria Math" w:cs="Times New Roman"/>
                <w:i w:val="0"/>
                <w:sz w:val="24"/>
                <w:szCs w:val="20"/>
                <w:vertAlign w:val="baseline"/>
                <w:lang w:val="en-US" w:eastAsia="en-US" w:bidi="ar-SA"/>
              </w:rPr>
            </w:pPr>
            <w:r>
              <w:rPr>
                <w:rFonts w:hint="default"/>
              </w:rPr>
              <w:t xml:space="preserve">Combine folds 1 through 10, excluding fold </w:t>
            </w:r>
            <m:oMath>
              <m:r>
                <m:rPr/>
                <w:rPr>
                  <w:rFonts w:hint="default" w:ascii="Cambria Math" w:hAnsi="Cambria Math" w:cs="Times New Roman"/>
                  <w:sz w:val="24"/>
                  <w:szCs w:val="20"/>
                  <w:lang w:val="en-US" w:eastAsia="en-US" w:bidi="ar-SA"/>
                </w:rPr>
                <m:t>i</m:t>
              </m:r>
            </m:oMath>
            <w:r>
              <w:rPr>
                <w:rFonts w:hint="default" w:hAnsi="Cambria Math" w:cs="Times New Roman"/>
                <w:i w:val="0"/>
                <w:sz w:val="24"/>
                <w:szCs w:val="20"/>
                <w:lang w:val="en-US" w:eastAsia="en-US" w:bidi="ar-SA"/>
              </w:rPr>
              <w:t xml:space="preserve"> (</w:t>
            </w:r>
            <w:r>
              <w:rPr>
                <w:rFonts w:hint="default" w:hAnsi="Cambria Math"/>
                <w:i w:val="0"/>
                <w:sz w:val="24"/>
                <w:szCs w:val="20"/>
                <w:lang w:val="en-US" w:eastAsia="en-US"/>
              </w:rPr>
              <w:t>9 folds total, ~693 patients</w:t>
            </w:r>
            <w:r>
              <w:rPr>
                <w:rFonts w:hint="default" w:hAnsi="Cambria Math" w:cs="Times New Roman"/>
                <w:i w:val="0"/>
                <w:sz w:val="24"/>
                <w:szCs w:val="20"/>
                <w:lang w:val="en-US" w:eastAsia="en-US" w:bidi="ar-SA"/>
              </w:rPr>
              <w:t>).</w:t>
            </w:r>
          </w:p>
        </w:tc>
      </w:tr>
      <w:tr w14:paraId="5F20A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1" w:type="dxa"/>
          </w:tcPr>
          <w:p w14:paraId="45BCDC2C">
            <w:pPr>
              <w:spacing w:line="480" w:lineRule="auto"/>
              <w:rPr>
                <w:rFonts w:hint="default" w:hAnsi="Cambria Math" w:cs="Times New Roman"/>
                <w:i w:val="0"/>
                <w:sz w:val="24"/>
                <w:szCs w:val="20"/>
                <w:vertAlign w:val="baseline"/>
                <w:lang w:val="en-US" w:eastAsia="en-US" w:bidi="ar-SA"/>
              </w:rPr>
            </w:pPr>
            <w:r>
              <w:rPr>
                <w:rFonts w:hint="default" w:hAnsi="Cambria Math" w:cs="Times New Roman"/>
                <w:i w:val="0"/>
                <w:sz w:val="24"/>
                <w:szCs w:val="20"/>
                <w:vertAlign w:val="baseline"/>
                <w:lang w:val="en-US" w:eastAsia="en-US" w:bidi="ar-SA"/>
              </w:rPr>
              <w:t>Validation set</w:t>
            </w:r>
          </w:p>
        </w:tc>
        <w:tc>
          <w:tcPr>
            <w:tcW w:w="6021" w:type="dxa"/>
          </w:tcPr>
          <w:p w14:paraId="405824F6">
            <w:pPr>
              <w:spacing w:line="480" w:lineRule="auto"/>
              <w:rPr>
                <w:rFonts w:hint="default" w:hAnsi="Cambria Math" w:cs="Times New Roman"/>
                <w:i w:val="0"/>
                <w:sz w:val="24"/>
                <w:szCs w:val="20"/>
                <w:vertAlign w:val="baseline"/>
                <w:lang w:val="en-US" w:eastAsia="en-US" w:bidi="ar-SA"/>
              </w:rPr>
            </w:pPr>
            <w:r>
              <w:rPr>
                <w:rFonts w:hint="default" w:hAnsi="Cambria Math" w:cs="Times New Roman"/>
                <w:i w:val="0"/>
                <w:sz w:val="24"/>
                <w:szCs w:val="20"/>
                <w:vertAlign w:val="baseline"/>
                <w:lang w:val="en-US" w:eastAsia="en-US" w:bidi="ar-SA"/>
              </w:rPr>
              <w:t xml:space="preserve">Fold </w:t>
            </w:r>
            <m:oMath>
              <m:r>
                <m:rPr/>
                <w:rPr>
                  <w:rFonts w:hint="default" w:ascii="Cambria Math" w:hAnsi="Cambria Math" w:cs="Times New Roman"/>
                  <w:sz w:val="24"/>
                  <w:szCs w:val="20"/>
                  <w:vertAlign w:val="baseline"/>
                  <w:lang w:val="en-US" w:eastAsia="en-US" w:bidi="ar-SA"/>
                </w:rPr>
                <m:t>i</m:t>
              </m:r>
            </m:oMath>
            <w:r>
              <w:rPr>
                <w:rFonts w:hint="default" w:hAnsi="Cambria Math" w:cs="Times New Roman"/>
                <w:i w:val="0"/>
                <w:sz w:val="24"/>
                <w:szCs w:val="20"/>
                <w:vertAlign w:val="baseline"/>
                <w:lang w:val="en-US" w:eastAsia="en-US" w:bidi="ar-SA"/>
              </w:rPr>
              <w:t xml:space="preserve"> alone (</w:t>
            </w:r>
            <w:r>
              <w:rPr>
                <w:rFonts w:hint="default" w:hAnsi="Cambria Math"/>
                <w:i w:val="0"/>
                <w:sz w:val="24"/>
                <w:szCs w:val="20"/>
                <w:vertAlign w:val="baseline"/>
                <w:lang w:val="en-US" w:eastAsia="en-US"/>
              </w:rPr>
              <w:t>~77 patients).</w:t>
            </w:r>
          </w:p>
        </w:tc>
      </w:tr>
      <w:tr w14:paraId="155AA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1" w:type="dxa"/>
          </w:tcPr>
          <w:p w14:paraId="5D94FCA7">
            <w:pPr>
              <w:spacing w:line="480" w:lineRule="auto"/>
              <w:rPr>
                <w:rFonts w:hint="default" w:hAnsi="Cambria Math" w:cs="Times New Roman"/>
                <w:i w:val="0"/>
                <w:sz w:val="24"/>
                <w:szCs w:val="20"/>
                <w:vertAlign w:val="baseline"/>
                <w:lang w:val="en-US" w:eastAsia="en-US" w:bidi="ar-SA"/>
              </w:rPr>
            </w:pPr>
            <w:r>
              <w:rPr>
                <w:rFonts w:hint="default" w:hAnsi="Cambria Math" w:cs="Times New Roman"/>
                <w:i w:val="0"/>
                <w:sz w:val="24"/>
                <w:szCs w:val="20"/>
                <w:vertAlign w:val="baseline"/>
                <w:lang w:val="en-US" w:eastAsia="en-US" w:bidi="ar-SA"/>
              </w:rPr>
              <w:t>Process</w:t>
            </w:r>
          </w:p>
        </w:tc>
        <w:tc>
          <w:tcPr>
            <w:tcW w:w="6021" w:type="dxa"/>
          </w:tcPr>
          <w:p w14:paraId="457E3558">
            <w:pPr>
              <w:spacing w:line="480" w:lineRule="auto"/>
              <w:rPr>
                <w:rFonts w:hint="default" w:hAnsi="Cambria Math" w:cs="Times New Roman"/>
                <w:i w:val="0"/>
                <w:sz w:val="24"/>
                <w:szCs w:val="20"/>
                <w:vertAlign w:val="baseline"/>
                <w:lang w:val="en-US" w:eastAsia="en-US" w:bidi="ar-SA"/>
              </w:rPr>
            </w:pPr>
            <w:r>
              <w:rPr>
                <w:rFonts w:hint="default" w:hAnsi="Cambria Math"/>
                <w:i w:val="0"/>
                <w:sz w:val="24"/>
                <w:szCs w:val="20"/>
                <w:vertAlign w:val="baseline"/>
                <w:lang w:val="en-US" w:eastAsia="en-US"/>
              </w:rPr>
              <w:t>Train the model on the training set, evaluate on the validation set.</w:t>
            </w:r>
          </w:p>
        </w:tc>
      </w:tr>
      <w:tr w14:paraId="63BAF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1" w:type="dxa"/>
          </w:tcPr>
          <w:p w14:paraId="6C058705">
            <w:pPr>
              <w:spacing w:line="480" w:lineRule="auto"/>
              <w:rPr>
                <w:rFonts w:hint="default" w:hAnsi="Cambria Math" w:cs="Times New Roman"/>
                <w:i w:val="0"/>
                <w:sz w:val="24"/>
                <w:szCs w:val="20"/>
                <w:vertAlign w:val="baseline"/>
                <w:lang w:val="en-US" w:eastAsia="en-US" w:bidi="ar-SA"/>
              </w:rPr>
            </w:pPr>
            <w:r>
              <w:rPr>
                <w:rFonts w:hint="default" w:hAnsi="Cambria Math" w:cs="Times New Roman"/>
                <w:i w:val="0"/>
                <w:sz w:val="24"/>
                <w:szCs w:val="20"/>
                <w:vertAlign w:val="baseline"/>
                <w:lang w:val="en-US" w:eastAsia="en-US" w:bidi="ar-SA"/>
              </w:rPr>
              <w:t>Record</w:t>
            </w:r>
          </w:p>
        </w:tc>
        <w:tc>
          <w:tcPr>
            <w:tcW w:w="6021" w:type="dxa"/>
          </w:tcPr>
          <w:p w14:paraId="004B8C1B">
            <w:pPr>
              <w:spacing w:line="480" w:lineRule="auto"/>
              <w:rPr>
                <w:rFonts w:hint="default" w:hAnsi="Cambria Math" w:cs="Times New Roman"/>
                <w:i w:val="0"/>
                <w:sz w:val="24"/>
                <w:szCs w:val="20"/>
                <w:vertAlign w:val="baseline"/>
                <w:lang w:val="en-US" w:eastAsia="en-US" w:bidi="ar-SA"/>
              </w:rPr>
            </w:pPr>
            <w:r>
              <w:rPr>
                <w:rFonts w:hint="default" w:hAnsi="Cambria Math"/>
                <w:i w:val="0"/>
                <w:sz w:val="24"/>
                <w:szCs w:val="20"/>
                <w:vertAlign w:val="baseline"/>
                <w:lang w:val="en-US" w:eastAsia="en-US"/>
              </w:rPr>
              <w:t xml:space="preserve">Store all performance metrics (Accuracy, Sensitivity, Specificity, AUC, etc.) for fold </w:t>
            </w:r>
            <m:oMath>
              <m:r>
                <m:rPr/>
                <w:rPr>
                  <w:rFonts w:hint="default" w:ascii="Cambria Math" w:hAnsi="Cambria Math" w:cs="Times New Roman"/>
                  <w:sz w:val="24"/>
                  <w:szCs w:val="20"/>
                  <w:vertAlign w:val="baseline"/>
                  <w:lang w:val="en-US" w:eastAsia="en-US" w:bidi="ar-SA"/>
                </w:rPr>
                <m:t>i</m:t>
              </m:r>
            </m:oMath>
            <w:r>
              <w:rPr>
                <w:rFonts w:hint="default" w:hAnsi="Cambria Math" w:cs="Times New Roman"/>
                <w:i w:val="0"/>
                <w:sz w:val="24"/>
                <w:szCs w:val="20"/>
                <w:vertAlign w:val="baseline"/>
                <w:lang w:val="en-US" w:eastAsia="en-US" w:bidi="ar-SA"/>
              </w:rPr>
              <w:t>.</w:t>
            </w:r>
          </w:p>
        </w:tc>
      </w:tr>
    </w:tbl>
    <w:p w14:paraId="2248F17D">
      <w:pPr>
        <w:rPr>
          <w:rFonts w:hint="default" w:hAnsi="Cambria Math" w:cs="Times New Roman"/>
          <w:i w:val="0"/>
          <w:sz w:val="24"/>
          <w:szCs w:val="20"/>
          <w:lang w:val="en-US" w:eastAsia="en-US" w:bidi="ar-SA"/>
        </w:rPr>
      </w:pPr>
    </w:p>
    <w:p w14:paraId="09F00295">
      <w:pPr>
        <w:rPr>
          <w:rFonts w:hint="default" w:hAnsi="Cambria Math" w:cs="Times New Roman"/>
          <w:i w:val="0"/>
          <w:sz w:val="24"/>
          <w:szCs w:val="20"/>
          <w:lang w:val="en-US" w:eastAsia="en-US" w:bidi="ar-SA"/>
        </w:rPr>
      </w:pPr>
    </w:p>
    <w:p w14:paraId="3DAA1E9D">
      <w:pPr>
        <w:spacing w:line="480" w:lineRule="auto"/>
        <w:jc w:val="both"/>
        <w:rPr>
          <w:rFonts w:hint="default" w:ascii="Times New Roman" w:hAnsi="Times New Roman" w:cs="Times New Roman"/>
          <w:i w:val="0"/>
          <w:sz w:val="24"/>
          <w:szCs w:val="24"/>
          <w:lang w:val="en-US" w:eastAsia="en-US"/>
        </w:rPr>
      </w:pPr>
      <w:r>
        <w:rPr>
          <w:rFonts w:hint="default" w:ascii="Times New Roman" w:hAnsi="Times New Roman" w:cs="Times New Roman"/>
          <w:b/>
          <w:bCs/>
          <w:i w:val="0"/>
          <w:sz w:val="24"/>
          <w:szCs w:val="24"/>
          <w:lang w:val="en-US" w:eastAsia="en-US"/>
        </w:rPr>
        <w:t>Aggregate Results:</w:t>
      </w:r>
      <w:r>
        <w:rPr>
          <w:rFonts w:hint="default" w:ascii="Times New Roman" w:hAnsi="Times New Roman" w:cs="Times New Roman"/>
          <w:i w:val="0"/>
          <w:sz w:val="24"/>
          <w:szCs w:val="24"/>
          <w:lang w:val="en-US" w:eastAsia="en-US"/>
        </w:rPr>
        <w:t xml:space="preserve"> After all 10 iterations, calculate:</w:t>
      </w:r>
    </w:p>
    <w:p w14:paraId="417F97FC">
      <w:pPr>
        <w:spacing w:line="480" w:lineRule="auto"/>
        <w:jc w:val="both"/>
        <w:rPr>
          <w:rFonts w:hint="default" w:ascii="Times New Roman" w:hAnsi="Times New Roman" w:cs="Times New Roman"/>
          <w:i w:val="0"/>
          <w:sz w:val="24"/>
          <w:szCs w:val="24"/>
          <w:lang w:val="en-US" w:bidi="ar-SA"/>
        </w:rPr>
      </w:pPr>
    </w:p>
    <w:p w14:paraId="52538886">
      <w:pPr>
        <w:spacing w:line="480" w:lineRule="auto"/>
        <w:jc w:val="both"/>
        <w:rPr>
          <w:rFonts w:hint="default" w:ascii="Times New Roman" w:hAnsi="Times New Roman" w:cs="Times New Roman"/>
          <w:i w:val="0"/>
          <w:sz w:val="24"/>
          <w:szCs w:val="24"/>
          <w:lang w:val="en-US"/>
        </w:rPr>
      </w:pPr>
      <m:oMathPara>
        <m:oMath>
          <m:sSub>
            <m:sSubPr>
              <m:ctrlPr>
                <w:rPr>
                  <w:rFonts w:hint="default" w:ascii="Cambria Math" w:hAnsi="Cambria Math" w:cs="Times New Roman"/>
                  <w:i/>
                  <w:sz w:val="24"/>
                  <w:szCs w:val="24"/>
                  <w:lang w:val="en-US" w:bidi="ar-SA"/>
                </w:rPr>
              </m:ctrlPr>
            </m:sSubPr>
            <m:e>
              <m:r>
                <m:rPr>
                  <m:nor/>
                </m:rPr>
                <w:rPr>
                  <w:rFonts w:hint="default" w:ascii="Times New Roman" w:hAnsi="Times New Roman" w:cs="Times New Roman"/>
                  <w:i/>
                  <w:sz w:val="24"/>
                  <w:szCs w:val="24"/>
                  <w:lang w:val="en-US" w:bidi="ar-SA"/>
                </w:rPr>
                <m:t>μ</m:t>
              </m:r>
              <m:ctrlPr>
                <w:rPr>
                  <w:rFonts w:hint="default" w:ascii="Cambria Math" w:hAnsi="Cambria Math" w:cs="Times New Roman"/>
                  <w:i/>
                  <w:sz w:val="24"/>
                  <w:szCs w:val="24"/>
                  <w:lang w:val="en-US" w:bidi="ar-SA"/>
                </w:rPr>
              </m:ctrlPr>
            </m:e>
            <m:sub>
              <m:r>
                <m:rPr>
                  <m:nor/>
                </m:rPr>
                <w:rPr>
                  <w:rFonts w:hint="default" w:ascii="Times New Roman" w:hAnsi="Times New Roman" w:cs="Times New Roman"/>
                  <w:i/>
                  <w:sz w:val="24"/>
                  <w:szCs w:val="24"/>
                  <w:lang w:val="en-US" w:bidi="ar-SA"/>
                </w:rPr>
                <m:t>M</m:t>
              </m:r>
              <m:ctrlPr>
                <w:rPr>
                  <w:rFonts w:hint="default" w:ascii="Cambria Math" w:hAnsi="Cambria Math" w:cs="Times New Roman"/>
                  <w:i/>
                  <w:sz w:val="24"/>
                  <w:szCs w:val="24"/>
                  <w:lang w:val="en-US" w:bidi="ar-SA"/>
                </w:rPr>
              </m:ctrlPr>
            </m:sub>
          </m:sSub>
          <m:r>
            <m:rPr>
              <m:nor/>
              <m:sty m:val="p"/>
            </m:rPr>
            <w:rPr>
              <w:rFonts w:hint="default" w:ascii="Times New Roman" w:hAnsi="Times New Roman" w:cs="Times New Roman"/>
              <w:b w:val="0"/>
              <w:i w:val="0"/>
              <w:sz w:val="24"/>
              <w:szCs w:val="24"/>
              <w:lang w:val="en-US" w:bidi="ar-SA"/>
            </w:rPr>
            <m:t>=</m:t>
          </m:r>
          <m:box>
            <m:boxPr>
              <m:ctrlPr>
                <w:rPr>
                  <w:rFonts w:hint="default" w:ascii="Cambria Math" w:hAnsi="Cambria Math" w:cs="Times New Roman"/>
                  <w:i/>
                  <w:sz w:val="24"/>
                  <w:szCs w:val="24"/>
                  <w:lang w:val="en-US" w:bidi="ar-SA"/>
                </w:rPr>
              </m:ctrlPr>
            </m:boxPr>
            <m:e>
              <m:argPr>
                <m:argSz m:val="-1"/>
              </m:argPr>
              <m:f>
                <m:fPr>
                  <m:ctrlPr>
                    <w:rPr>
                      <w:rFonts w:hint="default" w:ascii="Cambria Math" w:hAnsi="Cambria Math" w:cs="Times New Roman"/>
                      <w:i/>
                      <w:sz w:val="24"/>
                      <w:szCs w:val="24"/>
                      <w:lang w:val="en-US" w:bidi="ar-SA"/>
                    </w:rPr>
                  </m:ctrlPr>
                </m:fPr>
                <m:num>
                  <m:r>
                    <m:rPr>
                      <m:nor/>
                      <m:sty m:val="p"/>
                    </m:rPr>
                    <w:rPr>
                      <w:rFonts w:hint="default" w:ascii="Times New Roman" w:hAnsi="Times New Roman" w:cs="Times New Roman"/>
                      <w:b w:val="0"/>
                      <w:i w:val="0"/>
                      <w:sz w:val="24"/>
                      <w:szCs w:val="24"/>
                      <w:lang w:val="en-US" w:bidi="ar-SA"/>
                    </w:rPr>
                    <m:t>1</m:t>
                  </m:r>
                  <m:ctrlPr>
                    <w:rPr>
                      <w:rFonts w:hint="default" w:ascii="Cambria Math" w:hAnsi="Cambria Math" w:cs="Times New Roman"/>
                      <w:i/>
                      <w:sz w:val="24"/>
                      <w:szCs w:val="24"/>
                      <w:lang w:val="en-US" w:bidi="ar-SA"/>
                    </w:rPr>
                  </m:ctrlPr>
                </m:num>
                <m:den>
                  <m:r>
                    <m:rPr>
                      <m:nor/>
                      <m:sty m:val="p"/>
                    </m:rPr>
                    <w:rPr>
                      <w:rFonts w:hint="default" w:ascii="Times New Roman" w:hAnsi="Times New Roman" w:cs="Times New Roman"/>
                      <w:b w:val="0"/>
                      <w:i w:val="0"/>
                      <w:sz w:val="24"/>
                      <w:szCs w:val="24"/>
                      <w:lang w:val="en-US" w:bidi="ar-SA"/>
                    </w:rPr>
                    <m:t>10</m:t>
                  </m:r>
                  <m:ctrlPr>
                    <w:rPr>
                      <w:rFonts w:hint="default" w:ascii="Cambria Math" w:hAnsi="Cambria Math" w:cs="Times New Roman"/>
                      <w:i/>
                      <w:sz w:val="24"/>
                      <w:szCs w:val="24"/>
                      <w:lang w:val="en-US" w:bidi="ar-SA"/>
                    </w:rPr>
                  </m:ctrlPr>
                </m:den>
              </m:f>
              <m:ctrlPr>
                <w:rPr>
                  <w:rFonts w:hint="default" w:ascii="Cambria Math" w:hAnsi="Cambria Math" w:cs="Times New Roman"/>
                  <w:i/>
                  <w:sz w:val="24"/>
                  <w:szCs w:val="24"/>
                  <w:lang w:val="en-US" w:bidi="ar-SA"/>
                </w:rPr>
              </m:ctrlPr>
            </m:e>
          </m:box>
          <m:nary>
            <m:naryPr>
              <m:chr m:val="∑"/>
              <m:limLoc m:val="subSup"/>
              <m:ctrlPr>
                <w:rPr>
                  <w:rFonts w:hint="default" w:ascii="Cambria Math" w:hAnsi="Cambria Math" w:cs="Times New Roman"/>
                  <w:i/>
                  <w:sz w:val="24"/>
                  <w:szCs w:val="24"/>
                  <w:lang w:val="en-US" w:bidi="ar-SA"/>
                </w:rPr>
              </m:ctrlPr>
            </m:naryPr>
            <m:sub>
              <m:r>
                <m:rPr>
                  <m:nor/>
                </m:rPr>
                <w:rPr>
                  <w:rFonts w:hint="default" w:ascii="Times New Roman" w:hAnsi="Times New Roman" w:cs="Times New Roman"/>
                  <w:i/>
                  <w:sz w:val="24"/>
                  <w:szCs w:val="24"/>
                  <w:lang w:val="en-US" w:bidi="ar-SA"/>
                </w:rPr>
                <m:t>i</m:t>
              </m:r>
              <m:r>
                <m:rPr>
                  <m:nor/>
                  <m:sty m:val="p"/>
                </m:rPr>
                <w:rPr>
                  <w:rFonts w:hint="default" w:ascii="Times New Roman" w:hAnsi="Times New Roman" w:cs="Times New Roman"/>
                  <w:b w:val="0"/>
                  <w:i w:val="0"/>
                  <w:sz w:val="24"/>
                  <w:szCs w:val="24"/>
                  <w:lang w:val="en-US" w:bidi="ar-SA"/>
                </w:rPr>
                <m:t>=1</m:t>
              </m:r>
              <m:ctrlPr>
                <w:rPr>
                  <w:rFonts w:hint="default" w:ascii="Cambria Math" w:hAnsi="Cambria Math" w:cs="Times New Roman"/>
                  <w:i/>
                  <w:sz w:val="24"/>
                  <w:szCs w:val="24"/>
                  <w:lang w:val="en-US" w:bidi="ar-SA"/>
                </w:rPr>
              </m:ctrlPr>
            </m:sub>
            <m:sup>
              <m:r>
                <m:rPr>
                  <m:nor/>
                  <m:sty m:val="p"/>
                </m:rPr>
                <w:rPr>
                  <w:rFonts w:hint="default" w:ascii="Times New Roman" w:hAnsi="Times New Roman" w:cs="Times New Roman"/>
                  <w:b w:val="0"/>
                  <w:i w:val="0"/>
                  <w:sz w:val="24"/>
                  <w:szCs w:val="24"/>
                  <w:lang w:val="en-US" w:bidi="ar-SA"/>
                </w:rPr>
                <m:t>10</m:t>
              </m:r>
              <m:ctrlPr>
                <w:rPr>
                  <w:rFonts w:hint="default" w:ascii="Cambria Math" w:hAnsi="Cambria Math" w:cs="Times New Roman"/>
                  <w:i/>
                  <w:sz w:val="24"/>
                  <w:szCs w:val="24"/>
                  <w:lang w:val="en-US" w:bidi="ar-SA"/>
                </w:rPr>
              </m:ctrlPr>
            </m:sup>
            <m:e>
              <m:sSub>
                <m:sSubPr>
                  <m:ctrlPr>
                    <w:rPr>
                      <w:rFonts w:hint="default" w:ascii="Cambria Math" w:hAnsi="Cambria Math" w:cs="Times New Roman"/>
                      <w:i/>
                      <w:sz w:val="24"/>
                      <w:szCs w:val="24"/>
                      <w:lang w:val="en-US" w:bidi="ar-SA"/>
                    </w:rPr>
                  </m:ctrlPr>
                </m:sSubPr>
                <m:e>
                  <m:r>
                    <m:rPr>
                      <m:nor/>
                    </m:rPr>
                    <w:rPr>
                      <w:rFonts w:hint="default" w:ascii="Times New Roman" w:hAnsi="Times New Roman" w:cs="Times New Roman"/>
                      <w:i/>
                      <w:sz w:val="24"/>
                      <w:szCs w:val="24"/>
                      <w:lang w:val="en-US" w:bidi="ar-SA"/>
                    </w:rPr>
                    <m:t>M</m:t>
                  </m:r>
                  <m:ctrlPr>
                    <w:rPr>
                      <w:rFonts w:hint="default" w:ascii="Cambria Math" w:hAnsi="Cambria Math" w:cs="Times New Roman"/>
                      <w:i/>
                      <w:sz w:val="24"/>
                      <w:szCs w:val="24"/>
                      <w:lang w:val="en-US" w:bidi="ar-SA"/>
                    </w:rPr>
                  </m:ctrlPr>
                </m:e>
                <m:sub>
                  <m:r>
                    <m:rPr>
                      <m:nor/>
                    </m:rPr>
                    <w:rPr>
                      <w:rFonts w:hint="default" w:ascii="Times New Roman" w:hAnsi="Times New Roman" w:cs="Times New Roman"/>
                      <w:i/>
                      <w:sz w:val="24"/>
                      <w:szCs w:val="24"/>
                      <w:lang w:val="en-US" w:bidi="ar-SA"/>
                    </w:rPr>
                    <m:t>i</m:t>
                  </m:r>
                  <m:ctrlPr>
                    <w:rPr>
                      <w:rFonts w:hint="default" w:ascii="Cambria Math" w:hAnsi="Cambria Math" w:cs="Times New Roman"/>
                      <w:i/>
                      <w:sz w:val="24"/>
                      <w:szCs w:val="24"/>
                      <w:lang w:val="en-US" w:bidi="ar-SA"/>
                    </w:rPr>
                  </m:ctrlPr>
                </m:sub>
              </m:sSub>
              <m:ctrlPr>
                <w:rPr>
                  <w:rFonts w:hint="default" w:ascii="Cambria Math" w:hAnsi="Cambria Math" w:cs="Times New Roman"/>
                  <w:i/>
                  <w:sz w:val="24"/>
                  <w:szCs w:val="24"/>
                  <w:lang w:val="en-US" w:bidi="ar-SA"/>
                </w:rPr>
              </m:ctrlPr>
            </m:e>
          </m:nary>
          <m:r>
            <m:rPr>
              <m:nor/>
              <m:sty m:val="p"/>
            </m:rPr>
            <w:rPr>
              <w:rFonts w:hint="default" w:ascii="Times New Roman" w:hAnsi="Times New Roman" w:cs="Times New Roman"/>
              <w:b w:val="0"/>
              <w:i w:val="0"/>
              <w:sz w:val="24"/>
              <w:szCs w:val="24"/>
              <w:lang w:val="en-US" w:bidi="ar-SA"/>
            </w:rPr>
            <m:t xml:space="preserve">  </m:t>
          </m:r>
          <m:r>
            <m:rPr>
              <m:nor/>
              <m:sty m:val="p"/>
            </m:rPr>
            <w:rPr>
              <w:rFonts w:hint="default" w:ascii="Times New Roman" w:hAnsi="Times New Roman" w:cs="Times New Roman"/>
              <w:b w:val="0"/>
              <w:i w:val="0"/>
              <w:sz w:val="24"/>
              <w:szCs w:val="24"/>
              <w:lang w:val="en-US"/>
            </w:rPr>
            <m:t xml:space="preserve">(Mean performance) </m:t>
          </m:r>
        </m:oMath>
      </m:oMathPara>
    </w:p>
    <w:p w14:paraId="7EDEBE4E">
      <w:pPr>
        <w:spacing w:line="480" w:lineRule="auto"/>
        <w:jc w:val="both"/>
        <w:rPr>
          <w:rFonts w:hint="default" w:ascii="Times New Roman" w:hAnsi="Times New Roman" w:cs="Times New Roman"/>
          <w:i w:val="0"/>
          <w:sz w:val="24"/>
          <w:szCs w:val="24"/>
          <w:lang w:val="en-US"/>
        </w:rPr>
      </w:pPr>
    </w:p>
    <w:p w14:paraId="1C6B4A0A">
      <w:pPr>
        <w:spacing w:line="480" w:lineRule="auto"/>
        <w:jc w:val="both"/>
        <w:rPr>
          <w:rFonts w:hint="default" w:ascii="Times New Roman" w:hAnsi="Times New Roman" w:cs="Times New Roman"/>
          <w:i w:val="0"/>
          <w:sz w:val="24"/>
          <w:szCs w:val="24"/>
          <w:lang w:val="en-US" w:eastAsia="en-US"/>
        </w:rPr>
      </w:pPr>
      <m:oMathPara>
        <m:oMath>
          <m:sSub>
            <m:sSubPr>
              <m:ctrlPr>
                <w:rPr>
                  <w:rFonts w:hint="default" w:ascii="Cambria Math" w:hAnsi="Cambria Math" w:cs="Times New Roman"/>
                  <w:i/>
                  <w:sz w:val="24"/>
                  <w:szCs w:val="24"/>
                  <w:lang w:val="en-US" w:bidi="ar-SA"/>
                </w:rPr>
              </m:ctrlPr>
            </m:sSubPr>
            <m:e>
              <m:r>
                <m:rPr>
                  <m:nor/>
                </m:rPr>
                <w:rPr>
                  <w:rFonts w:hint="default" w:ascii="Times New Roman" w:hAnsi="Times New Roman" w:cs="Times New Roman"/>
                  <w:i/>
                  <w:sz w:val="24"/>
                  <w:szCs w:val="24"/>
                  <w:lang w:val="en-US" w:bidi="ar-SA"/>
                </w:rPr>
                <m:t>σ</m:t>
              </m:r>
              <m:ctrlPr>
                <w:rPr>
                  <w:rFonts w:hint="default" w:ascii="Cambria Math" w:hAnsi="Cambria Math" w:cs="Times New Roman"/>
                  <w:i/>
                  <w:sz w:val="24"/>
                  <w:szCs w:val="24"/>
                  <w:lang w:val="en-US" w:bidi="ar-SA"/>
                </w:rPr>
              </m:ctrlPr>
            </m:e>
            <m:sub>
              <m:r>
                <m:rPr>
                  <m:nor/>
                </m:rPr>
                <w:rPr>
                  <w:rFonts w:hint="default" w:ascii="Times New Roman" w:hAnsi="Times New Roman" w:cs="Times New Roman"/>
                  <w:i/>
                  <w:sz w:val="24"/>
                  <w:szCs w:val="24"/>
                  <w:lang w:val="en-US" w:bidi="ar-SA"/>
                </w:rPr>
                <m:t>M</m:t>
              </m:r>
              <m:ctrlPr>
                <w:rPr>
                  <w:rFonts w:hint="default" w:ascii="Cambria Math" w:hAnsi="Cambria Math" w:cs="Times New Roman"/>
                  <w:i/>
                  <w:sz w:val="24"/>
                  <w:szCs w:val="24"/>
                  <w:lang w:val="en-US" w:bidi="ar-SA"/>
                </w:rPr>
              </m:ctrlPr>
            </m:sub>
          </m:sSub>
          <m:r>
            <m:rPr>
              <m:nor/>
              <m:sty m:val="p"/>
            </m:rPr>
            <w:rPr>
              <w:rFonts w:hint="default" w:ascii="Times New Roman" w:hAnsi="Times New Roman" w:cs="Times New Roman"/>
              <w:b w:val="0"/>
              <w:i w:val="0"/>
              <w:sz w:val="24"/>
              <w:szCs w:val="24"/>
              <w:lang w:val="en-US" w:bidi="ar-SA"/>
            </w:rPr>
            <m:t>=</m:t>
          </m:r>
          <m:rad>
            <m:radPr>
              <m:degHide m:val="1"/>
              <m:ctrlPr>
                <w:rPr>
                  <w:rFonts w:hint="default" w:ascii="Cambria Math" w:hAnsi="Cambria Math" w:cs="Times New Roman"/>
                  <w:i/>
                  <w:sz w:val="24"/>
                  <w:szCs w:val="24"/>
                  <w:lang w:val="en-US" w:bidi="ar-SA"/>
                </w:rPr>
              </m:ctrlPr>
            </m:radPr>
            <m:deg>
              <m:ctrlPr>
                <w:rPr>
                  <w:rFonts w:hint="default" w:ascii="Cambria Math" w:hAnsi="Cambria Math" w:cs="Times New Roman"/>
                  <w:i/>
                  <w:sz w:val="24"/>
                  <w:szCs w:val="24"/>
                  <w:lang w:val="en-US" w:bidi="ar-SA"/>
                </w:rPr>
              </m:ctrlPr>
            </m:deg>
            <m:e>
              <m:box>
                <m:boxPr>
                  <m:ctrlPr>
                    <w:rPr>
                      <w:rFonts w:hint="default" w:ascii="Cambria Math" w:hAnsi="Cambria Math" w:cs="Times New Roman"/>
                      <w:i/>
                      <w:sz w:val="24"/>
                      <w:szCs w:val="24"/>
                      <w:lang w:val="en-US" w:bidi="ar-SA"/>
                    </w:rPr>
                  </m:ctrlPr>
                </m:boxPr>
                <m:e>
                  <m:argPr>
                    <m:argSz m:val="-1"/>
                  </m:argPr>
                  <m:f>
                    <m:fPr>
                      <m:ctrlPr>
                        <w:rPr>
                          <w:rFonts w:hint="default" w:ascii="Cambria Math" w:hAnsi="Cambria Math" w:cs="Times New Roman"/>
                          <w:i/>
                          <w:sz w:val="24"/>
                          <w:szCs w:val="24"/>
                          <w:lang w:val="en-US" w:bidi="ar-SA"/>
                        </w:rPr>
                      </m:ctrlPr>
                    </m:fPr>
                    <m:num>
                      <m:r>
                        <m:rPr>
                          <m:nor/>
                          <m:sty m:val="p"/>
                        </m:rPr>
                        <w:rPr>
                          <w:rFonts w:hint="default" w:ascii="Times New Roman" w:hAnsi="Times New Roman" w:cs="Times New Roman"/>
                          <w:b w:val="0"/>
                          <w:i w:val="0"/>
                          <w:sz w:val="24"/>
                          <w:szCs w:val="24"/>
                          <w:lang w:val="en-US" w:bidi="ar-SA"/>
                        </w:rPr>
                        <m:t>1</m:t>
                      </m:r>
                      <m:ctrlPr>
                        <w:rPr>
                          <w:rFonts w:hint="default" w:ascii="Cambria Math" w:hAnsi="Cambria Math" w:cs="Times New Roman"/>
                          <w:i/>
                          <w:sz w:val="24"/>
                          <w:szCs w:val="24"/>
                          <w:lang w:val="en-US" w:bidi="ar-SA"/>
                        </w:rPr>
                      </m:ctrlPr>
                    </m:num>
                    <m:den>
                      <m:r>
                        <m:rPr>
                          <m:nor/>
                          <m:sty m:val="p"/>
                        </m:rPr>
                        <w:rPr>
                          <w:rFonts w:hint="default" w:ascii="Times New Roman" w:hAnsi="Times New Roman" w:cs="Times New Roman"/>
                          <w:b w:val="0"/>
                          <w:i w:val="0"/>
                          <w:sz w:val="24"/>
                          <w:szCs w:val="24"/>
                          <w:lang w:val="en-US" w:bidi="ar-SA"/>
                        </w:rPr>
                        <m:t>10</m:t>
                      </m:r>
                      <m:ctrlPr>
                        <w:rPr>
                          <w:rFonts w:hint="default" w:ascii="Cambria Math" w:hAnsi="Cambria Math" w:cs="Times New Roman"/>
                          <w:i/>
                          <w:sz w:val="24"/>
                          <w:szCs w:val="24"/>
                          <w:lang w:val="en-US" w:bidi="ar-SA"/>
                        </w:rPr>
                      </m:ctrlPr>
                    </m:den>
                  </m:f>
                  <m:nary>
                    <m:naryPr>
                      <m:chr m:val="∑"/>
                      <m:limLoc m:val="subSup"/>
                      <m:ctrlPr>
                        <w:rPr>
                          <w:rFonts w:hint="default" w:ascii="Cambria Math" w:hAnsi="Cambria Math" w:cs="Times New Roman"/>
                          <w:i/>
                          <w:sz w:val="24"/>
                          <w:szCs w:val="24"/>
                          <w:lang w:val="en-US" w:bidi="ar-SA"/>
                        </w:rPr>
                      </m:ctrlPr>
                    </m:naryPr>
                    <m:sub>
                      <m:r>
                        <m:rPr>
                          <m:nor/>
                        </m:rPr>
                        <w:rPr>
                          <w:rFonts w:hint="default" w:ascii="Times New Roman" w:hAnsi="Times New Roman" w:cs="Times New Roman"/>
                          <w:i/>
                          <w:sz w:val="24"/>
                          <w:szCs w:val="24"/>
                          <w:lang w:val="en-US" w:bidi="ar-SA"/>
                        </w:rPr>
                        <m:t>i</m:t>
                      </m:r>
                      <m:r>
                        <m:rPr>
                          <m:nor/>
                          <m:sty m:val="p"/>
                        </m:rPr>
                        <w:rPr>
                          <w:rFonts w:hint="default" w:ascii="Times New Roman" w:hAnsi="Times New Roman" w:cs="Times New Roman"/>
                          <w:b w:val="0"/>
                          <w:i w:val="0"/>
                          <w:sz w:val="24"/>
                          <w:szCs w:val="24"/>
                          <w:lang w:val="en-US" w:bidi="ar-SA"/>
                        </w:rPr>
                        <m:t>=1</m:t>
                      </m:r>
                      <m:ctrlPr>
                        <w:rPr>
                          <w:rFonts w:hint="default" w:ascii="Cambria Math" w:hAnsi="Cambria Math" w:cs="Times New Roman"/>
                          <w:i/>
                          <w:sz w:val="24"/>
                          <w:szCs w:val="24"/>
                          <w:lang w:val="en-US" w:bidi="ar-SA"/>
                        </w:rPr>
                      </m:ctrlPr>
                    </m:sub>
                    <m:sup>
                      <m:r>
                        <m:rPr>
                          <m:nor/>
                          <m:sty m:val="p"/>
                        </m:rPr>
                        <w:rPr>
                          <w:rFonts w:hint="default" w:ascii="Times New Roman" w:hAnsi="Times New Roman" w:cs="Times New Roman"/>
                          <w:b w:val="0"/>
                          <w:i w:val="0"/>
                          <w:sz w:val="24"/>
                          <w:szCs w:val="24"/>
                          <w:lang w:val="en-US" w:bidi="ar-SA"/>
                        </w:rPr>
                        <m:t>10</m:t>
                      </m:r>
                      <m:ctrlPr>
                        <w:rPr>
                          <w:rFonts w:hint="default" w:ascii="Cambria Math" w:hAnsi="Cambria Math" w:cs="Times New Roman"/>
                          <w:i/>
                          <w:sz w:val="24"/>
                          <w:szCs w:val="24"/>
                          <w:lang w:val="en-US" w:bidi="ar-SA"/>
                        </w:rPr>
                      </m:ctrlPr>
                    </m:sup>
                    <m:e>
                      <m:sSup>
                        <m:sSupPr>
                          <m:ctrlPr>
                            <w:rPr>
                              <w:rFonts w:hint="default" w:ascii="Cambria Math" w:hAnsi="Cambria Math" w:cs="Times New Roman"/>
                              <w:i/>
                              <w:sz w:val="24"/>
                              <w:szCs w:val="24"/>
                              <w:lang w:val="en-US" w:bidi="ar-SA"/>
                            </w:rPr>
                          </m:ctrlPr>
                        </m:sSupPr>
                        <m:e>
                          <m:r>
                            <m:rPr>
                              <m:nor/>
                              <m:sty m:val="p"/>
                            </m:rPr>
                            <w:rPr>
                              <w:rFonts w:hint="default" w:ascii="Times New Roman" w:hAnsi="Times New Roman" w:cs="Times New Roman"/>
                              <w:b w:val="0"/>
                              <w:i w:val="0"/>
                              <w:sz w:val="24"/>
                              <w:szCs w:val="24"/>
                              <w:lang w:val="en-US" w:bidi="ar-SA"/>
                            </w:rPr>
                            <m:t>(</m:t>
                          </m:r>
                          <m:sSub>
                            <m:sSubPr>
                              <m:ctrlPr>
                                <w:rPr>
                                  <w:rFonts w:hint="default" w:ascii="Cambria Math" w:hAnsi="Cambria Math" w:cs="Times New Roman"/>
                                  <w:i/>
                                  <w:sz w:val="24"/>
                                  <w:szCs w:val="24"/>
                                  <w:lang w:val="en-US" w:bidi="ar-SA"/>
                                </w:rPr>
                              </m:ctrlPr>
                            </m:sSubPr>
                            <m:e>
                              <m:r>
                                <m:rPr>
                                  <m:nor/>
                                </m:rPr>
                                <w:rPr>
                                  <w:rFonts w:hint="default" w:ascii="Times New Roman" w:hAnsi="Times New Roman" w:cs="Times New Roman"/>
                                  <w:i/>
                                  <w:sz w:val="24"/>
                                  <w:szCs w:val="24"/>
                                  <w:lang w:val="en-US" w:bidi="ar-SA"/>
                                </w:rPr>
                                <m:t>M</m:t>
                              </m:r>
                              <m:ctrlPr>
                                <w:rPr>
                                  <w:rFonts w:hint="default" w:ascii="Cambria Math" w:hAnsi="Cambria Math" w:cs="Times New Roman"/>
                                  <w:i/>
                                  <w:sz w:val="24"/>
                                  <w:szCs w:val="24"/>
                                  <w:lang w:val="en-US" w:bidi="ar-SA"/>
                                </w:rPr>
                              </m:ctrlPr>
                            </m:e>
                            <m:sub>
                              <m:r>
                                <m:rPr>
                                  <m:nor/>
                                </m:rPr>
                                <w:rPr>
                                  <w:rFonts w:hint="default" w:ascii="Times New Roman" w:hAnsi="Times New Roman" w:cs="Times New Roman"/>
                                  <w:i/>
                                  <w:sz w:val="24"/>
                                  <w:szCs w:val="24"/>
                                  <w:lang w:val="en-US" w:bidi="ar-SA"/>
                                </w:rPr>
                                <m:t>i</m:t>
                              </m:r>
                              <m:ctrlPr>
                                <w:rPr>
                                  <w:rFonts w:hint="default" w:ascii="Cambria Math" w:hAnsi="Cambria Math" w:cs="Times New Roman"/>
                                  <w:i/>
                                  <w:sz w:val="24"/>
                                  <w:szCs w:val="24"/>
                                  <w:lang w:val="en-US" w:bidi="ar-SA"/>
                                </w:rPr>
                              </m:ctrlPr>
                            </m:sub>
                          </m:sSub>
                          <m:r>
                            <m:rPr>
                              <m:nor/>
                              <m:sty m:val="p"/>
                            </m:rPr>
                            <w:rPr>
                              <w:rFonts w:hint="default" w:ascii="Times New Roman" w:hAnsi="Times New Roman" w:cs="Times New Roman"/>
                              <w:b w:val="0"/>
                              <w:i w:val="0"/>
                              <w:sz w:val="24"/>
                              <w:szCs w:val="24"/>
                              <w:lang w:val="en-US" w:bidi="ar-SA"/>
                            </w:rPr>
                            <m:t>−</m:t>
                          </m:r>
                          <m:sSub>
                            <m:sSubPr>
                              <m:ctrlPr>
                                <w:rPr>
                                  <w:rFonts w:hint="default" w:ascii="Cambria Math" w:hAnsi="Cambria Math" w:cs="Times New Roman"/>
                                  <w:i/>
                                  <w:sz w:val="24"/>
                                  <w:szCs w:val="24"/>
                                  <w:lang w:val="en-US" w:bidi="ar-SA"/>
                                </w:rPr>
                              </m:ctrlPr>
                            </m:sSubPr>
                            <m:e>
                              <m:r>
                                <m:rPr>
                                  <m:nor/>
                                </m:rPr>
                                <w:rPr>
                                  <w:rFonts w:hint="default" w:ascii="Times New Roman" w:hAnsi="Times New Roman" w:cs="Times New Roman"/>
                                  <w:i/>
                                  <w:sz w:val="24"/>
                                  <w:szCs w:val="24"/>
                                  <w:lang w:val="en-US" w:bidi="ar-SA"/>
                                </w:rPr>
                                <m:t>μ</m:t>
                              </m:r>
                              <m:ctrlPr>
                                <w:rPr>
                                  <w:rFonts w:hint="default" w:ascii="Cambria Math" w:hAnsi="Cambria Math" w:cs="Times New Roman"/>
                                  <w:i/>
                                  <w:sz w:val="24"/>
                                  <w:szCs w:val="24"/>
                                  <w:lang w:val="en-US" w:bidi="ar-SA"/>
                                </w:rPr>
                              </m:ctrlPr>
                            </m:e>
                            <m:sub>
                              <m:r>
                                <m:rPr>
                                  <m:nor/>
                                </m:rPr>
                                <w:rPr>
                                  <w:rFonts w:hint="default" w:ascii="Times New Roman" w:hAnsi="Times New Roman" w:cs="Times New Roman"/>
                                  <w:i/>
                                  <w:sz w:val="24"/>
                                  <w:szCs w:val="24"/>
                                  <w:lang w:val="en-US" w:bidi="ar-SA"/>
                                </w:rPr>
                                <m:t>M</m:t>
                              </m:r>
                              <m:ctrlPr>
                                <w:rPr>
                                  <w:rFonts w:hint="default" w:ascii="Cambria Math" w:hAnsi="Cambria Math" w:cs="Times New Roman"/>
                                  <w:i/>
                                  <w:sz w:val="24"/>
                                  <w:szCs w:val="24"/>
                                  <w:lang w:val="en-US" w:bidi="ar-SA"/>
                                </w:rPr>
                              </m:ctrlPr>
                            </m:sub>
                          </m:sSub>
                          <m:r>
                            <m:rPr>
                              <m:nor/>
                              <m:sty m:val="p"/>
                            </m:rPr>
                            <w:rPr>
                              <w:rFonts w:hint="default" w:ascii="Times New Roman" w:hAnsi="Times New Roman" w:cs="Times New Roman"/>
                              <w:b w:val="0"/>
                              <w:i w:val="0"/>
                              <w:sz w:val="24"/>
                              <w:szCs w:val="24"/>
                              <w:lang w:val="en-US" w:bidi="ar-SA"/>
                            </w:rPr>
                            <m:t>)</m:t>
                          </m:r>
                          <m:ctrlPr>
                            <w:rPr>
                              <w:rFonts w:hint="default" w:ascii="Cambria Math" w:hAnsi="Cambria Math" w:cs="Times New Roman"/>
                              <w:i/>
                              <w:sz w:val="24"/>
                              <w:szCs w:val="24"/>
                              <w:lang w:val="en-US" w:bidi="ar-SA"/>
                            </w:rPr>
                          </m:ctrlPr>
                        </m:e>
                        <m:sup>
                          <m:r>
                            <m:rPr>
                              <m:nor/>
                              <m:sty m:val="p"/>
                            </m:rPr>
                            <w:rPr>
                              <w:rFonts w:hint="default" w:ascii="Times New Roman" w:hAnsi="Times New Roman" w:cs="Times New Roman"/>
                              <w:b w:val="0"/>
                              <w:i w:val="0"/>
                              <w:sz w:val="24"/>
                              <w:szCs w:val="24"/>
                              <w:lang w:val="en-US" w:bidi="ar-SA"/>
                            </w:rPr>
                            <m:t>2</m:t>
                          </m:r>
                          <m:ctrlPr>
                            <w:rPr>
                              <w:rFonts w:hint="default" w:ascii="Cambria Math" w:hAnsi="Cambria Math" w:cs="Times New Roman"/>
                              <w:i/>
                              <w:sz w:val="24"/>
                              <w:szCs w:val="24"/>
                              <w:lang w:val="en-US" w:bidi="ar-SA"/>
                            </w:rPr>
                          </m:ctrlPr>
                        </m:sup>
                      </m:sSup>
                      <m:ctrlPr>
                        <w:rPr>
                          <w:rFonts w:hint="default" w:ascii="Cambria Math" w:hAnsi="Cambria Math" w:cs="Times New Roman"/>
                          <w:i/>
                          <w:sz w:val="24"/>
                          <w:szCs w:val="24"/>
                          <w:lang w:val="en-US" w:bidi="ar-SA"/>
                        </w:rPr>
                      </m:ctrlPr>
                    </m:e>
                  </m:nary>
                  <m:ctrlPr>
                    <w:rPr>
                      <w:rFonts w:hint="default" w:ascii="Cambria Math" w:hAnsi="Cambria Math" w:cs="Times New Roman"/>
                      <w:i/>
                      <w:sz w:val="24"/>
                      <w:szCs w:val="24"/>
                      <w:lang w:val="en-US" w:bidi="ar-SA"/>
                    </w:rPr>
                  </m:ctrlPr>
                </m:e>
              </m:box>
              <m:ctrlPr>
                <w:rPr>
                  <w:rFonts w:hint="default" w:ascii="Cambria Math" w:hAnsi="Cambria Math" w:cs="Times New Roman"/>
                  <w:i/>
                  <w:sz w:val="24"/>
                  <w:szCs w:val="24"/>
                  <w:lang w:val="en-US" w:bidi="ar-SA"/>
                </w:rPr>
              </m:ctrlPr>
            </m:e>
          </m:rad>
          <m:r>
            <m:rPr>
              <m:nor/>
              <m:sty m:val="p"/>
            </m:rPr>
            <w:rPr>
              <w:rFonts w:hint="default" w:ascii="Times New Roman" w:hAnsi="Times New Roman" w:cs="Times New Roman"/>
              <w:b w:val="0"/>
              <w:i w:val="0"/>
              <w:sz w:val="24"/>
              <w:szCs w:val="24"/>
              <w:lang w:val="en-US" w:bidi="ar-SA"/>
            </w:rPr>
            <m:t xml:space="preserve">  </m:t>
          </m:r>
          <m:r>
            <m:rPr>
              <m:nor/>
              <m:sty m:val="p"/>
            </m:rPr>
            <w:rPr>
              <w:rFonts w:hint="default" w:ascii="Times New Roman" w:hAnsi="Times New Roman" w:cs="Times New Roman"/>
              <w:b w:val="0"/>
              <w:i w:val="0"/>
              <w:sz w:val="24"/>
              <w:szCs w:val="24"/>
              <w:lang w:val="en-US"/>
            </w:rPr>
            <m:t xml:space="preserve">(Standard deviation) </m:t>
          </m:r>
        </m:oMath>
      </m:oMathPara>
    </w:p>
    <w:p w14:paraId="2B5EF482">
      <w:pPr>
        <w:spacing w:line="480" w:lineRule="auto"/>
        <w:jc w:val="both"/>
        <w:rPr>
          <w:rFonts w:hint="default" w:ascii="Times New Roman" w:hAnsi="Times New Roman" w:cs="Times New Roman"/>
          <w:i w:val="0"/>
          <w:sz w:val="24"/>
          <w:szCs w:val="24"/>
          <w:lang w:val="en-US" w:eastAsia="en-US"/>
        </w:rPr>
      </w:pPr>
    </w:p>
    <w:p w14:paraId="43255914">
      <w:pPr>
        <w:rPr>
          <w:rFonts w:hint="default" w:ascii="Times New Roman" w:hAnsi="Times New Roman" w:cs="Times New Roman"/>
          <w:i w:val="0"/>
          <w:sz w:val="24"/>
          <w:szCs w:val="24"/>
          <w:lang w:val="en-US" w:eastAsia="en-US" w:bidi="ar-SA"/>
        </w:rPr>
      </w:pPr>
      <w:r>
        <w:rPr>
          <w:rFonts w:hint="default" w:ascii="Times New Roman" w:hAnsi="Times New Roman" w:cs="Times New Roman"/>
          <w:i w:val="0"/>
          <w:sz w:val="24"/>
          <w:szCs w:val="24"/>
          <w:lang w:val="en-US" w:eastAsia="en-US"/>
        </w:rPr>
        <w:t xml:space="preserve">Where </w:t>
      </w:r>
      <m:oMath>
        <m:sSub>
          <m:sSubPr>
            <m:ctrlPr>
              <w:rPr>
                <w:rFonts w:hint="default" w:ascii="Cambria Math" w:hAnsi="Cambria Math" w:cs="Times New Roman"/>
                <w:i/>
                <w:sz w:val="24"/>
                <w:szCs w:val="24"/>
                <w:lang w:val="en-US"/>
              </w:rPr>
            </m:ctrlPr>
          </m:sSubPr>
          <m:e>
            <m:r>
              <m:rPr>
                <m:nor/>
              </m:rPr>
              <w:rPr>
                <w:rFonts w:hint="default" w:ascii="Times New Roman" w:hAnsi="Times New Roman" w:cs="Times New Roman"/>
                <w:i/>
                <w:sz w:val="24"/>
                <w:szCs w:val="24"/>
                <w:lang w:val="en-US"/>
              </w:rPr>
              <m:t>M</m:t>
            </m:r>
            <m:ctrlPr>
              <w:rPr>
                <w:rFonts w:hint="default" w:ascii="Cambria Math" w:hAnsi="Cambria Math" w:cs="Times New Roman"/>
                <w:i/>
                <w:sz w:val="24"/>
                <w:szCs w:val="24"/>
                <w:lang w:val="en-US"/>
              </w:rPr>
            </m:ctrlPr>
          </m:e>
          <m:sub>
            <m:r>
              <m:rPr>
                <m:nor/>
              </m:rPr>
              <w:rPr>
                <w:rFonts w:hint="default" w:ascii="Times New Roman" w:hAnsi="Times New Roman" w:cs="Times New Roman"/>
                <w:i/>
                <w:sz w:val="24"/>
                <w:szCs w:val="24"/>
                <w:lang w:val="en-US"/>
              </w:rPr>
              <m:t>i</m:t>
            </m:r>
            <m:ctrlPr>
              <w:rPr>
                <w:rFonts w:hint="default" w:ascii="Cambria Math" w:hAnsi="Cambria Math" w:cs="Times New Roman"/>
                <w:i/>
                <w:sz w:val="24"/>
                <w:szCs w:val="24"/>
                <w:lang w:val="en-US"/>
              </w:rPr>
            </m:ctrlPr>
          </m:sub>
        </m:sSub>
      </m:oMath>
      <w:r>
        <w:rPr>
          <w:rFonts w:hint="default" w:ascii="Times New Roman" w:hAnsi="Times New Roman" w:cs="Times New Roman"/>
          <w:i w:val="0"/>
          <w:sz w:val="24"/>
          <w:szCs w:val="24"/>
          <w:lang w:val="en-US"/>
        </w:rPr>
        <w:t xml:space="preserve"> </w:t>
      </w:r>
      <w:r>
        <w:rPr>
          <w:rFonts w:hint="default" w:ascii="Times New Roman" w:hAnsi="Times New Roman" w:cs="Times New Roman"/>
          <w:i w:val="0"/>
          <w:sz w:val="24"/>
          <w:szCs w:val="24"/>
          <w:lang w:val="en-US" w:eastAsia="en-US"/>
        </w:rPr>
        <w:t xml:space="preserve">represents the metric value (e.g., Accuracy) from the </w:t>
      </w:r>
      <m:oMath>
        <m:r>
          <m:rPr>
            <m:nor/>
          </m:rPr>
          <w:rPr>
            <w:rFonts w:hint="default" w:ascii="Times New Roman" w:hAnsi="Times New Roman" w:cs="Times New Roman"/>
            <w:i/>
            <w:sz w:val="24"/>
            <w:szCs w:val="24"/>
            <w:lang w:val="en-US" w:eastAsia="en-US" w:bidi="ar-SA"/>
          </w:rPr>
          <m:t>i</m:t>
        </m:r>
        <m:r>
          <m:rPr>
            <m:nor/>
            <m:sty m:val="p"/>
          </m:rPr>
          <w:rPr>
            <w:rFonts w:hint="default" w:ascii="Times New Roman" w:hAnsi="Times New Roman" w:cs="Times New Roman"/>
            <w:b w:val="0"/>
            <w:i w:val="0"/>
            <w:sz w:val="24"/>
            <w:szCs w:val="24"/>
            <w:lang w:val="en-US" w:eastAsia="en-US" w:bidi="ar-SA"/>
          </w:rPr>
          <m:t>−</m:t>
        </m:r>
        <m:r>
          <m:rPr>
            <m:nor/>
          </m:rPr>
          <w:rPr>
            <w:rFonts w:hint="default" w:ascii="Times New Roman" w:hAnsi="Times New Roman" w:cs="Times New Roman"/>
            <w:i/>
            <w:sz w:val="24"/>
            <w:szCs w:val="24"/>
            <w:lang w:val="en-US" w:eastAsia="en-US" w:bidi="ar-SA"/>
          </w:rPr>
          <m:t>t</m:t>
        </m:r>
        <m:r>
          <m:rPr>
            <m:nor/>
            <m:sty m:val="p"/>
          </m:rPr>
          <w:rPr>
            <w:rFonts w:hint="default" w:ascii="Times New Roman" w:hAnsi="Times New Roman" w:cs="Times New Roman"/>
            <w:b w:val="0"/>
            <w:i w:val="0"/>
            <w:sz w:val="24"/>
            <w:szCs w:val="24"/>
            <w:lang w:val="en-US" w:eastAsia="en-US" w:bidi="ar-SA"/>
          </w:rPr>
          <m:t>h</m:t>
        </m:r>
      </m:oMath>
      <w:r>
        <w:rPr>
          <w:rFonts w:hint="default" w:ascii="Times New Roman" w:hAnsi="Times New Roman" w:cs="Times New Roman"/>
          <w:i w:val="0"/>
          <w:sz w:val="24"/>
          <w:szCs w:val="24"/>
          <w:lang w:val="en-US" w:eastAsia="en-US" w:bidi="ar-SA"/>
        </w:rPr>
        <w:t xml:space="preserve"> fold.</w:t>
      </w:r>
    </w:p>
    <w:p w14:paraId="2DA150A1">
      <w:pPr>
        <w:rPr>
          <w:rFonts w:hint="default" w:ascii="Times New Roman" w:hAnsi="Times New Roman" w:cs="Times New Roman"/>
          <w:i w:val="0"/>
          <w:sz w:val="24"/>
          <w:szCs w:val="24"/>
          <w:lang w:val="en-US" w:eastAsia="en-US" w:bidi="ar-SA"/>
        </w:rPr>
      </w:pPr>
    </w:p>
    <w:p w14:paraId="1940742F">
      <w:pPr>
        <w:rPr>
          <w:rFonts w:hint="default" w:hAnsi="Cambria Math"/>
          <w:b/>
          <w:bCs/>
          <w:i w:val="0"/>
          <w:sz w:val="24"/>
          <w:szCs w:val="20"/>
          <w:lang w:val="en-US" w:eastAsia="en-US"/>
        </w:rPr>
      </w:pPr>
      <w:r>
        <w:rPr>
          <w:rFonts w:hint="default" w:hAnsi="Cambria Math"/>
          <w:b/>
          <w:bCs/>
          <w:i w:val="0"/>
          <w:sz w:val="24"/>
          <w:szCs w:val="20"/>
          <w:lang w:val="en-US" w:eastAsia="en-US"/>
        </w:rPr>
        <w:t>Advantages of 10-Fold Stratified Cross-Validation:</w:t>
      </w:r>
    </w:p>
    <w:p w14:paraId="4D8BD72E">
      <w:pPr>
        <w:rPr>
          <w:rFonts w:hint="default" w:hAnsi="Cambria Math"/>
          <w:b/>
          <w:bCs/>
          <w:i w:val="0"/>
          <w:sz w:val="24"/>
          <w:szCs w:val="20"/>
          <w:lang w:val="en-US" w:eastAsia="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1"/>
        <w:gridCol w:w="5661"/>
      </w:tblGrid>
      <w:tr w14:paraId="2B8E7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1" w:type="dxa"/>
          </w:tcPr>
          <w:p w14:paraId="4B02CA65">
            <w:pPr>
              <w:spacing w:line="480" w:lineRule="auto"/>
              <w:rPr>
                <w:rFonts w:hint="default" w:hAnsi="Cambria Math"/>
                <w:b/>
                <w:bCs/>
                <w:i w:val="0"/>
                <w:sz w:val="24"/>
                <w:szCs w:val="20"/>
                <w:vertAlign w:val="baseline"/>
                <w:lang w:val="en-US" w:eastAsia="en-US"/>
              </w:rPr>
            </w:pPr>
            <w:r>
              <w:rPr>
                <w:rFonts w:hint="default"/>
                <w:b/>
                <w:bCs/>
              </w:rPr>
              <w:t>Advantage</w:t>
            </w:r>
          </w:p>
        </w:tc>
        <w:tc>
          <w:tcPr>
            <w:tcW w:w="5661" w:type="dxa"/>
          </w:tcPr>
          <w:p w14:paraId="0E47DDFE">
            <w:pPr>
              <w:spacing w:line="480" w:lineRule="auto"/>
              <w:rPr>
                <w:rFonts w:hint="default" w:hAnsi="Cambria Math"/>
                <w:b/>
                <w:bCs/>
                <w:i w:val="0"/>
                <w:sz w:val="24"/>
                <w:szCs w:val="20"/>
                <w:vertAlign w:val="baseline"/>
                <w:lang w:val="en-US" w:eastAsia="en-US"/>
              </w:rPr>
            </w:pPr>
            <w:r>
              <w:rPr>
                <w:rFonts w:hint="default"/>
                <w:b/>
                <w:bCs/>
              </w:rPr>
              <w:t>Explanation</w:t>
            </w:r>
          </w:p>
        </w:tc>
      </w:tr>
      <w:tr w14:paraId="52E8C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1" w:type="dxa"/>
          </w:tcPr>
          <w:p w14:paraId="160EC2C6">
            <w:pPr>
              <w:spacing w:line="480" w:lineRule="auto"/>
              <w:rPr>
                <w:rFonts w:hint="default" w:hAnsi="Cambria Math"/>
                <w:b/>
                <w:bCs/>
                <w:i w:val="0"/>
                <w:sz w:val="24"/>
                <w:szCs w:val="20"/>
                <w:vertAlign w:val="baseline"/>
                <w:lang w:val="en-US" w:eastAsia="en-US"/>
              </w:rPr>
            </w:pPr>
            <w:r>
              <w:rPr>
                <w:rFonts w:hint="default"/>
              </w:rPr>
              <w:t>Reduces variance</w:t>
            </w:r>
          </w:p>
        </w:tc>
        <w:tc>
          <w:tcPr>
            <w:tcW w:w="5661" w:type="dxa"/>
          </w:tcPr>
          <w:p w14:paraId="494077E3">
            <w:pPr>
              <w:spacing w:line="480" w:lineRule="auto"/>
              <w:rPr>
                <w:rFonts w:hint="default" w:hAnsi="Cambria Math"/>
                <w:b/>
                <w:bCs/>
                <w:i w:val="0"/>
                <w:sz w:val="24"/>
                <w:szCs w:val="20"/>
                <w:vertAlign w:val="baseline"/>
                <w:lang w:val="en-US" w:eastAsia="en-US"/>
              </w:rPr>
            </w:pPr>
            <w:r>
              <w:rPr>
                <w:rFonts w:hint="default"/>
              </w:rPr>
              <w:t>Performance is averaged across 10 different train-test splits, providing a more reliable estimate than a single split</w:t>
            </w:r>
            <w:r>
              <w:rPr>
                <w:rFonts w:hint="default"/>
                <w:lang w:val="en-US"/>
              </w:rPr>
              <w:t>.</w:t>
            </w:r>
          </w:p>
        </w:tc>
      </w:tr>
      <w:tr w14:paraId="28478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1" w:type="dxa"/>
          </w:tcPr>
          <w:p w14:paraId="20DF7536">
            <w:pPr>
              <w:spacing w:line="480" w:lineRule="auto"/>
              <w:rPr>
                <w:rFonts w:hint="default" w:hAnsi="Cambria Math"/>
                <w:b/>
                <w:bCs/>
                <w:i w:val="0"/>
                <w:sz w:val="24"/>
                <w:szCs w:val="20"/>
                <w:vertAlign w:val="baseline"/>
                <w:lang w:val="en-US" w:eastAsia="en-US"/>
              </w:rPr>
            </w:pPr>
            <w:r>
              <w:rPr>
                <w:rFonts w:hint="default"/>
              </w:rPr>
              <w:t>Ensures generalizability</w:t>
            </w:r>
          </w:p>
        </w:tc>
        <w:tc>
          <w:tcPr>
            <w:tcW w:w="5661" w:type="dxa"/>
          </w:tcPr>
          <w:p w14:paraId="452D8D21">
            <w:pPr>
              <w:spacing w:line="480" w:lineRule="auto"/>
              <w:rPr>
                <w:rFonts w:hint="default" w:hAnsi="Cambria Math"/>
                <w:b/>
                <w:bCs/>
                <w:i w:val="0"/>
                <w:sz w:val="24"/>
                <w:szCs w:val="20"/>
                <w:vertAlign w:val="baseline"/>
                <w:lang w:val="en-US" w:eastAsia="en-US"/>
              </w:rPr>
            </w:pPr>
            <w:r>
              <w:rPr>
                <w:rFonts w:hint="default"/>
              </w:rPr>
              <w:t>Each sample serves as validation data exactly once, so the model is tested on every sample</w:t>
            </w:r>
            <w:r>
              <w:rPr>
                <w:rFonts w:hint="default"/>
                <w:lang w:val="en-US"/>
              </w:rPr>
              <w:t>.</w:t>
            </w:r>
          </w:p>
        </w:tc>
      </w:tr>
      <w:tr w14:paraId="5BB31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1" w:type="dxa"/>
          </w:tcPr>
          <w:p w14:paraId="3BC617F2">
            <w:pPr>
              <w:spacing w:line="480" w:lineRule="auto"/>
              <w:rPr>
                <w:rFonts w:hint="default" w:hAnsi="Cambria Math"/>
                <w:b/>
                <w:bCs/>
                <w:i w:val="0"/>
                <w:sz w:val="24"/>
                <w:szCs w:val="20"/>
                <w:vertAlign w:val="baseline"/>
                <w:lang w:val="en-US" w:eastAsia="en-US"/>
              </w:rPr>
            </w:pPr>
            <w:r>
              <w:rPr>
                <w:rFonts w:hint="default"/>
              </w:rPr>
              <w:t>Provides stability metrics</w:t>
            </w:r>
          </w:p>
        </w:tc>
        <w:tc>
          <w:tcPr>
            <w:tcW w:w="5661" w:type="dxa"/>
          </w:tcPr>
          <w:p w14:paraId="31FB9F5A">
            <w:pPr>
              <w:spacing w:line="480" w:lineRule="auto"/>
              <w:rPr>
                <w:rFonts w:hint="default" w:hAnsi="Cambria Math"/>
                <w:b/>
                <w:bCs/>
                <w:i w:val="0"/>
                <w:sz w:val="24"/>
                <w:szCs w:val="20"/>
                <w:vertAlign w:val="baseline"/>
                <w:lang w:val="en-US" w:eastAsia="en-US"/>
              </w:rPr>
            </w:pPr>
            <w:r>
              <w:rPr>
                <w:rFonts w:hint="default"/>
              </w:rPr>
              <w:t xml:space="preserve">The standard deviation </w:t>
            </w:r>
            <m:oMath>
              <m:r>
                <m:rPr/>
                <w:rPr>
                  <w:rFonts w:hint="default" w:ascii="Cambria Math" w:hAnsi="Cambria Math" w:cs="Times New Roman"/>
                  <w:sz w:val="24"/>
                  <w:szCs w:val="20"/>
                  <w:lang w:val="en-US" w:eastAsia="en-US" w:bidi="ar-SA"/>
                </w:rPr>
                <m:t>(</m:t>
              </m:r>
              <m:r>
                <m:rPr/>
                <w:rPr>
                  <w:rFonts w:ascii="Cambria Math" w:hAnsi="Cambria Math" w:cs="Times New Roman"/>
                  <w:sz w:val="24"/>
                  <w:szCs w:val="20"/>
                  <w:lang w:val="en-US" w:bidi="ar-SA"/>
                </w:rPr>
                <m:t>σ</m:t>
              </m:r>
              <m:r>
                <m:rPr/>
                <w:rPr>
                  <w:rFonts w:hint="default" w:ascii="Cambria Math" w:hAnsi="Cambria Math" w:cs="Times New Roman"/>
                  <w:sz w:val="24"/>
                  <w:szCs w:val="20"/>
                  <w:lang w:val="en-US" w:eastAsia="en-US" w:bidi="ar-SA"/>
                </w:rPr>
                <m:t xml:space="preserve">) </m:t>
              </m:r>
            </m:oMath>
            <w:r>
              <w:rPr>
                <w:rFonts w:hint="default" w:hAnsi="Cambria Math"/>
                <w:i w:val="0"/>
                <w:sz w:val="24"/>
                <w:szCs w:val="20"/>
                <w:lang w:val="en-US" w:eastAsia="en-US"/>
              </w:rPr>
              <w:t xml:space="preserve">quantifies how much performance varies across folds lower </w:t>
            </w:r>
            <m:oMath>
              <m:r>
                <m:rPr/>
                <w:rPr>
                  <w:rFonts w:ascii="Cambria Math" w:hAnsi="Cambria Math"/>
                  <w:sz w:val="24"/>
                  <w:szCs w:val="20"/>
                  <w:lang w:val="en-US"/>
                </w:rPr>
                <m:t>σ</m:t>
              </m:r>
            </m:oMath>
            <w:r>
              <w:rPr>
                <w:rFonts w:hint="default" w:hAnsi="Cambria Math"/>
                <w:i w:val="0"/>
                <w:sz w:val="24"/>
                <w:szCs w:val="20"/>
                <w:lang w:val="en-US"/>
              </w:rPr>
              <w:t xml:space="preserve"> </w:t>
            </w:r>
            <w:r>
              <w:rPr>
                <w:rFonts w:hint="default" w:hAnsi="Cambria Math"/>
                <w:i w:val="0"/>
                <w:sz w:val="24"/>
                <w:szCs w:val="20"/>
                <w:lang w:val="en-US" w:eastAsia="en-US"/>
              </w:rPr>
              <w:t>indicates more stable model.</w:t>
            </w:r>
          </w:p>
        </w:tc>
      </w:tr>
      <w:tr w14:paraId="70E1C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1" w:type="dxa"/>
          </w:tcPr>
          <w:p w14:paraId="3E7092D2">
            <w:pPr>
              <w:spacing w:line="480" w:lineRule="auto"/>
              <w:rPr>
                <w:rFonts w:hint="default" w:hAnsi="Cambria Math"/>
                <w:b/>
                <w:bCs/>
                <w:i w:val="0"/>
                <w:sz w:val="24"/>
                <w:szCs w:val="20"/>
                <w:vertAlign w:val="baseline"/>
                <w:lang w:val="en-US" w:eastAsia="en-US"/>
              </w:rPr>
            </w:pPr>
            <w:r>
              <w:rPr>
                <w:rFonts w:hint="default"/>
              </w:rPr>
              <w:t>Preserves class distribution</w:t>
            </w:r>
          </w:p>
        </w:tc>
        <w:tc>
          <w:tcPr>
            <w:tcW w:w="5661" w:type="dxa"/>
          </w:tcPr>
          <w:p w14:paraId="71582933">
            <w:pPr>
              <w:spacing w:line="480" w:lineRule="auto"/>
              <w:rPr>
                <w:rFonts w:hint="default" w:hAnsi="Cambria Math"/>
                <w:b/>
                <w:bCs/>
                <w:i w:val="0"/>
                <w:sz w:val="24"/>
                <w:szCs w:val="20"/>
                <w:vertAlign w:val="baseline"/>
                <w:lang w:val="en-US" w:eastAsia="en-US"/>
              </w:rPr>
            </w:pPr>
            <w:r>
              <w:rPr>
                <w:rFonts w:hint="default"/>
              </w:rPr>
              <w:t>Stratification ensures each fold has the same proportion of diabetic and non-diabetic patients as the full dataset</w:t>
            </w:r>
            <w:r>
              <w:rPr>
                <w:rFonts w:hint="default"/>
                <w:lang w:val="en-US"/>
              </w:rPr>
              <w:t>.</w:t>
            </w:r>
          </w:p>
        </w:tc>
      </w:tr>
      <w:tr w14:paraId="7E13A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1" w:type="dxa"/>
          </w:tcPr>
          <w:p w14:paraId="6FB9E98F">
            <w:pPr>
              <w:spacing w:line="480" w:lineRule="auto"/>
              <w:rPr>
                <w:rFonts w:hint="default" w:hAnsi="Cambria Math"/>
                <w:b/>
                <w:bCs/>
                <w:i w:val="0"/>
                <w:sz w:val="24"/>
                <w:szCs w:val="20"/>
                <w:vertAlign w:val="baseline"/>
                <w:lang w:val="en-US" w:eastAsia="en-US"/>
              </w:rPr>
            </w:pPr>
            <w:r>
              <w:rPr>
                <w:rFonts w:hint="default"/>
              </w:rPr>
              <w:t>Maximizes data utilization</w:t>
            </w:r>
          </w:p>
        </w:tc>
        <w:tc>
          <w:tcPr>
            <w:tcW w:w="5661" w:type="dxa"/>
          </w:tcPr>
          <w:p w14:paraId="10442741">
            <w:pPr>
              <w:spacing w:line="480" w:lineRule="auto"/>
              <w:rPr>
                <w:rFonts w:hint="default" w:hAnsi="Cambria Math"/>
                <w:b/>
                <w:bCs/>
                <w:i w:val="0"/>
                <w:sz w:val="24"/>
                <w:szCs w:val="20"/>
                <w:vertAlign w:val="baseline"/>
                <w:lang w:val="en-US" w:eastAsia="en-US"/>
              </w:rPr>
            </w:pPr>
            <w:r>
              <w:rPr>
                <w:rFonts w:hint="default"/>
              </w:rPr>
              <w:t>Each sample is used for both training (9 times) and testing (1 time), unlike a single split where test data is "wasted" for training</w:t>
            </w:r>
            <w:r>
              <w:rPr>
                <w:rFonts w:hint="default"/>
                <w:lang w:val="en-US"/>
              </w:rPr>
              <w:t>.</w:t>
            </w:r>
          </w:p>
        </w:tc>
      </w:tr>
    </w:tbl>
    <w:p w14:paraId="3845D4F3">
      <w:pPr>
        <w:rPr>
          <w:rFonts w:hint="default" w:hAnsi="Cambria Math"/>
          <w:b/>
          <w:bCs/>
          <w:i w:val="0"/>
          <w:sz w:val="24"/>
          <w:szCs w:val="20"/>
          <w:lang w:val="en-US" w:eastAsia="en-US"/>
        </w:rPr>
      </w:pPr>
    </w:p>
    <w:p w14:paraId="72856FCC">
      <w:pPr>
        <w:pStyle w:val="5"/>
        <w:numPr>
          <w:ilvl w:val="2"/>
          <w:numId w:val="1"/>
        </w:numPr>
        <w:bidi w:val="0"/>
        <w:rPr>
          <w:rFonts w:hint="default"/>
          <w:b/>
          <w:bCs/>
          <w:sz w:val="24"/>
          <w:szCs w:val="24"/>
          <w:lang w:val="en-US"/>
        </w:rPr>
      </w:pPr>
      <w:r>
        <w:rPr>
          <w:rFonts w:hint="default"/>
          <w:sz w:val="24"/>
          <w:szCs w:val="24"/>
          <w:lang w:val="en-US"/>
        </w:rPr>
        <w:t>Mathematical Summary of Evaluation Protocol</w:t>
      </w:r>
    </w:p>
    <w:p w14:paraId="19B2ADB5">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complete evaluation protocol can be summarized as:</w:t>
      </w:r>
    </w:p>
    <w:p w14:paraId="6AA5821B">
      <w:pPr>
        <w:numPr>
          <w:ilvl w:val="0"/>
          <w:numId w:val="5"/>
        </w:numPr>
        <w:spacing w:line="480" w:lineRule="auto"/>
        <w:jc w:val="both"/>
        <w:rPr>
          <w:rFonts w:hint="default" w:ascii="Times New Roman" w:hAnsi="Times New Roman" w:cs="Times New Roman"/>
          <w:b/>
          <w:bCs/>
          <w:i w:val="0"/>
          <w:sz w:val="24"/>
          <w:szCs w:val="24"/>
          <w:lang w:val="en-US" w:eastAsia="en-US" w:bidi="ar-SA"/>
        </w:rPr>
      </w:pPr>
      <w:r>
        <w:rPr>
          <w:rFonts w:hint="default" w:ascii="Times New Roman" w:hAnsi="Times New Roman" w:cs="Times New Roman"/>
          <w:b/>
          <w:bCs/>
          <w:sz w:val="24"/>
          <w:szCs w:val="24"/>
          <w:lang w:val="en-US"/>
        </w:rPr>
        <w:t xml:space="preserve">For each fold </w:t>
      </w:r>
      <m:oMath>
        <m:r>
          <m:rPr>
            <m:nor/>
            <m:sty m:val="bi"/>
          </m:rPr>
          <w:rPr>
            <w:rFonts w:hint="default" w:ascii="Times New Roman" w:hAnsi="Times New Roman" w:cs="Times New Roman"/>
            <w:b/>
            <w:i/>
            <w:sz w:val="24"/>
            <w:szCs w:val="24"/>
            <w:lang w:val="en-US" w:eastAsia="en-US" w:bidi="ar-SA"/>
          </w:rPr>
          <m:t>k</m:t>
        </m:r>
        <m:r>
          <m:rPr>
            <m:nor/>
            <m:sty m:val="b"/>
          </m:rPr>
          <w:rPr>
            <w:rFonts w:hint="default" w:ascii="Times New Roman" w:hAnsi="Times New Roman" w:cs="Times New Roman"/>
            <w:b/>
            <w:i w:val="0"/>
            <w:sz w:val="24"/>
            <w:szCs w:val="24"/>
            <w:lang w:val="en-US" w:eastAsia="en-US" w:bidi="ar-SA"/>
          </w:rPr>
          <m:t>=1</m:t>
        </m:r>
      </m:oMath>
      <w:r>
        <w:rPr>
          <w:rFonts w:hint="default" w:ascii="Times New Roman" w:hAnsi="Times New Roman" w:cs="Times New Roman"/>
          <w:b/>
          <w:bCs/>
          <w:i w:val="0"/>
          <w:sz w:val="24"/>
          <w:szCs w:val="24"/>
          <w:lang w:val="en-US" w:eastAsia="en-US" w:bidi="ar-SA"/>
        </w:rPr>
        <w:t xml:space="preserve"> to 10:</w:t>
      </w:r>
    </w:p>
    <w:p w14:paraId="2903541B">
      <w:pPr>
        <w:numPr>
          <w:ilvl w:val="0"/>
          <w:numId w:val="6"/>
        </w:numPr>
        <w:spacing w:line="48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Train stacking ensemble on 9 folds.</w:t>
      </w:r>
    </w:p>
    <w:p w14:paraId="31CD6F2C">
      <w:pPr>
        <w:numPr>
          <w:ilvl w:val="0"/>
          <w:numId w:val="6"/>
        </w:numPr>
        <w:spacing w:line="48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Predict on held-out fold </w:t>
      </w:r>
      <m:oMath>
        <m:r>
          <m:rPr>
            <m:nor/>
          </m:rPr>
          <w:rPr>
            <w:rFonts w:hint="default" w:ascii="Times New Roman" w:hAnsi="Times New Roman" w:cs="Times New Roman"/>
            <w:i/>
            <w:sz w:val="24"/>
            <w:szCs w:val="24"/>
            <w:lang w:val="en-US" w:eastAsia="en-US" w:bidi="ar-SA"/>
          </w:rPr>
          <m:t>k</m:t>
        </m:r>
      </m:oMath>
      <w:r>
        <w:rPr>
          <w:rFonts w:hint="default" w:ascii="Times New Roman" w:hAnsi="Times New Roman" w:cs="Times New Roman"/>
          <w:i w:val="0"/>
          <w:sz w:val="24"/>
          <w:szCs w:val="24"/>
          <w:lang w:val="en-US" w:eastAsia="en-US" w:bidi="ar-SA"/>
        </w:rPr>
        <w:t>.</w:t>
      </w:r>
    </w:p>
    <w:p w14:paraId="09436D12">
      <w:pPr>
        <w:numPr>
          <w:ilvl w:val="0"/>
          <w:numId w:val="6"/>
        </w:numPr>
        <w:spacing w:line="48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Compute confusion matrix: </w:t>
      </w:r>
      <m:oMath>
        <m:sSub>
          <m:sSubPr>
            <m:ctrlPr>
              <w:rPr>
                <w:rFonts w:hint="default" w:ascii="Cambria Math" w:hAnsi="Cambria Math" w:cs="Times New Roman"/>
                <w:i/>
                <w:sz w:val="24"/>
                <w:szCs w:val="24"/>
                <w:lang w:val="en-US"/>
              </w:rPr>
            </m:ctrlPr>
          </m:sSubPr>
          <m:e>
            <m:r>
              <m:rPr>
                <m:nor/>
              </m:rPr>
              <w:rPr>
                <w:rFonts w:hint="default" w:ascii="Times New Roman" w:hAnsi="Times New Roman" w:cs="Times New Roman"/>
                <w:i/>
                <w:sz w:val="24"/>
                <w:szCs w:val="24"/>
                <w:lang w:val="en-US"/>
              </w:rPr>
              <m:t>TP</m:t>
            </m:r>
            <m:ctrlPr>
              <w:rPr>
                <w:rFonts w:hint="default" w:ascii="Cambria Math" w:hAnsi="Cambria Math" w:cs="Times New Roman"/>
                <w:i/>
                <w:sz w:val="24"/>
                <w:szCs w:val="24"/>
                <w:lang w:val="en-US"/>
              </w:rPr>
            </m:ctrlPr>
          </m:e>
          <m:sub>
            <m:r>
              <m:rPr>
                <m:nor/>
              </m:rPr>
              <w:rPr>
                <w:rFonts w:hint="default" w:ascii="Times New Roman" w:hAnsi="Times New Roman" w:cs="Times New Roman"/>
                <w:i/>
                <w:sz w:val="24"/>
                <w:szCs w:val="24"/>
                <w:lang w:val="en-US"/>
              </w:rPr>
              <m:t>k</m:t>
            </m:r>
            <m:ctrlPr>
              <w:rPr>
                <w:rFonts w:hint="default" w:ascii="Cambria Math" w:hAnsi="Cambria Math" w:cs="Times New Roman"/>
                <w:i/>
                <w:sz w:val="24"/>
                <w:szCs w:val="24"/>
                <w:lang w:val="en-US"/>
              </w:rPr>
            </m:ctrlPr>
          </m:sub>
        </m:sSub>
        <m:r>
          <m:rPr>
            <m:nor/>
            <m:sty m:val="p"/>
          </m:rPr>
          <w:rPr>
            <w:rFonts w:hint="default" w:ascii="Times New Roman" w:hAnsi="Times New Roman" w:cs="Times New Roman"/>
            <w:b w:val="0"/>
            <w:i w:val="0"/>
            <w:sz w:val="24"/>
            <w:szCs w:val="24"/>
            <w:lang w:val="en-US"/>
          </w:rPr>
          <m:t>,</m:t>
        </m:r>
        <m:sSub>
          <m:sSubPr>
            <m:ctrlPr>
              <w:rPr>
                <w:rFonts w:hint="default" w:ascii="Cambria Math" w:hAnsi="Cambria Math" w:cs="Times New Roman"/>
                <w:i/>
                <w:sz w:val="24"/>
                <w:szCs w:val="24"/>
                <w:lang w:val="en-US"/>
              </w:rPr>
            </m:ctrlPr>
          </m:sSubPr>
          <m:e>
            <m:r>
              <m:rPr>
                <m:nor/>
              </m:rPr>
              <w:rPr>
                <w:rFonts w:hint="default" w:ascii="Times New Roman" w:hAnsi="Times New Roman" w:cs="Times New Roman"/>
                <w:i/>
                <w:sz w:val="24"/>
                <w:szCs w:val="24"/>
                <w:lang w:val="en-US"/>
              </w:rPr>
              <m:t>TN</m:t>
            </m:r>
            <m:ctrlPr>
              <w:rPr>
                <w:rFonts w:hint="default" w:ascii="Cambria Math" w:hAnsi="Cambria Math" w:cs="Times New Roman"/>
                <w:i/>
                <w:sz w:val="24"/>
                <w:szCs w:val="24"/>
                <w:lang w:val="en-US"/>
              </w:rPr>
            </m:ctrlPr>
          </m:e>
          <m:sub>
            <m:r>
              <m:rPr>
                <m:nor/>
              </m:rPr>
              <w:rPr>
                <w:rFonts w:hint="default" w:ascii="Times New Roman" w:hAnsi="Times New Roman" w:cs="Times New Roman"/>
                <w:i/>
                <w:sz w:val="24"/>
                <w:szCs w:val="24"/>
                <w:lang w:val="en-US"/>
              </w:rPr>
              <m:t>k</m:t>
            </m:r>
            <m:ctrlPr>
              <w:rPr>
                <w:rFonts w:hint="default" w:ascii="Cambria Math" w:hAnsi="Cambria Math" w:cs="Times New Roman"/>
                <w:i/>
                <w:sz w:val="24"/>
                <w:szCs w:val="24"/>
                <w:lang w:val="en-US"/>
              </w:rPr>
            </m:ctrlPr>
          </m:sub>
        </m:sSub>
        <m:r>
          <m:rPr>
            <m:nor/>
            <m:sty m:val="p"/>
          </m:rPr>
          <w:rPr>
            <w:rFonts w:hint="default" w:ascii="Times New Roman" w:hAnsi="Times New Roman" w:cs="Times New Roman"/>
            <w:b w:val="0"/>
            <w:i w:val="0"/>
            <w:sz w:val="24"/>
            <w:szCs w:val="24"/>
            <w:lang w:val="en-US"/>
          </w:rPr>
          <m:t>,</m:t>
        </m:r>
        <m:sSub>
          <m:sSubPr>
            <m:ctrlPr>
              <w:rPr>
                <w:rFonts w:hint="default" w:ascii="Cambria Math" w:hAnsi="Cambria Math" w:cs="Times New Roman"/>
                <w:i/>
                <w:sz w:val="24"/>
                <w:szCs w:val="24"/>
                <w:lang w:val="en-US"/>
              </w:rPr>
            </m:ctrlPr>
          </m:sSubPr>
          <m:e>
            <m:r>
              <m:rPr>
                <m:nor/>
              </m:rPr>
              <w:rPr>
                <w:rFonts w:hint="default" w:ascii="Times New Roman" w:hAnsi="Times New Roman" w:cs="Times New Roman"/>
                <w:i/>
                <w:sz w:val="24"/>
                <w:szCs w:val="24"/>
                <w:lang w:val="en-US"/>
              </w:rPr>
              <m:t>FP</m:t>
            </m:r>
            <m:ctrlPr>
              <w:rPr>
                <w:rFonts w:hint="default" w:ascii="Cambria Math" w:hAnsi="Cambria Math" w:cs="Times New Roman"/>
                <w:i/>
                <w:sz w:val="24"/>
                <w:szCs w:val="24"/>
                <w:lang w:val="en-US"/>
              </w:rPr>
            </m:ctrlPr>
          </m:e>
          <m:sub>
            <m:r>
              <m:rPr>
                <m:nor/>
              </m:rPr>
              <w:rPr>
                <w:rFonts w:hint="default" w:ascii="Times New Roman" w:hAnsi="Times New Roman" w:cs="Times New Roman"/>
                <w:i/>
                <w:sz w:val="24"/>
                <w:szCs w:val="24"/>
                <w:lang w:val="en-US"/>
              </w:rPr>
              <m:t>k</m:t>
            </m:r>
            <m:ctrlPr>
              <w:rPr>
                <w:rFonts w:hint="default" w:ascii="Cambria Math" w:hAnsi="Cambria Math" w:cs="Times New Roman"/>
                <w:i/>
                <w:sz w:val="24"/>
                <w:szCs w:val="24"/>
                <w:lang w:val="en-US"/>
              </w:rPr>
            </m:ctrlPr>
          </m:sub>
        </m:sSub>
        <m:r>
          <m:rPr>
            <m:nor/>
            <m:sty m:val="p"/>
          </m:rPr>
          <w:rPr>
            <w:rFonts w:hint="default" w:ascii="Times New Roman" w:hAnsi="Times New Roman" w:cs="Times New Roman"/>
            <w:b w:val="0"/>
            <w:i w:val="0"/>
            <w:sz w:val="24"/>
            <w:szCs w:val="24"/>
            <w:lang w:val="en-US"/>
          </w:rPr>
          <m:t>,</m:t>
        </m:r>
        <m:sSub>
          <m:sSubPr>
            <m:ctrlPr>
              <w:rPr>
                <w:rFonts w:hint="default" w:ascii="Cambria Math" w:hAnsi="Cambria Math" w:cs="Times New Roman"/>
                <w:i/>
                <w:sz w:val="24"/>
                <w:szCs w:val="24"/>
                <w:lang w:val="en-US"/>
              </w:rPr>
            </m:ctrlPr>
          </m:sSubPr>
          <m:e>
            <m:r>
              <m:rPr>
                <m:nor/>
              </m:rPr>
              <w:rPr>
                <w:rFonts w:hint="default" w:ascii="Times New Roman" w:hAnsi="Times New Roman" w:cs="Times New Roman"/>
                <w:i/>
                <w:sz w:val="24"/>
                <w:szCs w:val="24"/>
                <w:lang w:val="en-US"/>
              </w:rPr>
              <m:t>FN</m:t>
            </m:r>
            <m:ctrlPr>
              <w:rPr>
                <w:rFonts w:hint="default" w:ascii="Cambria Math" w:hAnsi="Cambria Math" w:cs="Times New Roman"/>
                <w:i/>
                <w:sz w:val="24"/>
                <w:szCs w:val="24"/>
                <w:lang w:val="en-US"/>
              </w:rPr>
            </m:ctrlPr>
          </m:e>
          <m:sub>
            <m:r>
              <m:rPr>
                <m:nor/>
              </m:rPr>
              <w:rPr>
                <w:rFonts w:hint="default" w:ascii="Times New Roman" w:hAnsi="Times New Roman" w:cs="Times New Roman"/>
                <w:i/>
                <w:sz w:val="24"/>
                <w:szCs w:val="24"/>
                <w:lang w:val="en-US"/>
              </w:rPr>
              <m:t>k</m:t>
            </m:r>
            <m:ctrlPr>
              <w:rPr>
                <w:rFonts w:hint="default" w:ascii="Cambria Math" w:hAnsi="Cambria Math" w:cs="Times New Roman"/>
                <w:i/>
                <w:sz w:val="24"/>
                <w:szCs w:val="24"/>
                <w:lang w:val="en-US"/>
              </w:rPr>
            </m:ctrlPr>
          </m:sub>
        </m:sSub>
      </m:oMath>
      <w:r>
        <w:rPr>
          <w:rFonts w:hint="default" w:ascii="Times New Roman" w:hAnsi="Times New Roman" w:cs="Times New Roman"/>
          <w:sz w:val="24"/>
          <w:szCs w:val="24"/>
          <w:lang w:val="en-US"/>
        </w:rPr>
        <w:t xml:space="preserve"> </w:t>
      </w:r>
    </w:p>
    <w:p w14:paraId="49F157B0">
      <w:pPr>
        <w:numPr>
          <w:ilvl w:val="0"/>
          <w:numId w:val="6"/>
        </w:numPr>
        <w:spacing w:line="48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Compute matrix: </w:t>
      </w:r>
      <m:oMath>
        <m:sSub>
          <m:sSubPr>
            <m:ctrlPr>
              <w:rPr>
                <w:rFonts w:hint="default" w:ascii="Cambria Math" w:hAnsi="Cambria Math" w:cs="Times New Roman"/>
                <w:i/>
                <w:sz w:val="24"/>
                <w:szCs w:val="24"/>
                <w:lang w:val="en-US"/>
              </w:rPr>
            </m:ctrlPr>
          </m:sSubPr>
          <m:e>
            <m:r>
              <m:rPr>
                <m:nor/>
              </m:rPr>
              <w:rPr>
                <w:rFonts w:hint="default" w:ascii="Times New Roman" w:hAnsi="Times New Roman" w:cs="Times New Roman"/>
                <w:i/>
                <w:sz w:val="24"/>
                <w:szCs w:val="24"/>
                <w:lang w:val="en-US"/>
              </w:rPr>
              <m:t>ACC</m:t>
            </m:r>
            <m:ctrlPr>
              <w:rPr>
                <w:rFonts w:hint="default" w:ascii="Cambria Math" w:hAnsi="Cambria Math" w:cs="Times New Roman"/>
                <w:i/>
                <w:sz w:val="24"/>
                <w:szCs w:val="24"/>
                <w:lang w:val="en-US"/>
              </w:rPr>
            </m:ctrlPr>
          </m:e>
          <m:sub>
            <m:r>
              <m:rPr>
                <m:nor/>
              </m:rPr>
              <w:rPr>
                <w:rFonts w:hint="default" w:ascii="Times New Roman" w:hAnsi="Times New Roman" w:cs="Times New Roman"/>
                <w:i/>
                <w:sz w:val="24"/>
                <w:szCs w:val="24"/>
                <w:lang w:val="en-US"/>
              </w:rPr>
              <m:t>k</m:t>
            </m:r>
            <m:ctrlPr>
              <w:rPr>
                <w:rFonts w:hint="default" w:ascii="Cambria Math" w:hAnsi="Cambria Math" w:cs="Times New Roman"/>
                <w:i/>
                <w:sz w:val="24"/>
                <w:szCs w:val="24"/>
                <w:lang w:val="en-US"/>
              </w:rPr>
            </m:ctrlPr>
          </m:sub>
        </m:sSub>
        <m:r>
          <m:rPr>
            <m:nor/>
            <m:sty m:val="p"/>
          </m:rPr>
          <w:rPr>
            <w:rFonts w:hint="default" w:ascii="Times New Roman" w:hAnsi="Times New Roman" w:cs="Times New Roman"/>
            <w:b w:val="0"/>
            <w:i w:val="0"/>
            <w:sz w:val="24"/>
            <w:szCs w:val="24"/>
            <w:lang w:val="en-US"/>
          </w:rPr>
          <m:t>,</m:t>
        </m:r>
        <m:sSub>
          <m:sSubPr>
            <m:ctrlPr>
              <w:rPr>
                <w:rFonts w:hint="default" w:ascii="Cambria Math" w:hAnsi="Cambria Math" w:cs="Times New Roman"/>
                <w:i/>
                <w:sz w:val="24"/>
                <w:szCs w:val="24"/>
                <w:lang w:val="en-US"/>
              </w:rPr>
            </m:ctrlPr>
          </m:sSubPr>
          <m:e>
            <m:r>
              <m:rPr>
                <m:nor/>
              </m:rPr>
              <w:rPr>
                <w:rFonts w:hint="default" w:ascii="Times New Roman" w:hAnsi="Times New Roman" w:cs="Times New Roman"/>
                <w:i/>
                <w:sz w:val="24"/>
                <w:szCs w:val="24"/>
                <w:lang w:val="en-US"/>
              </w:rPr>
              <m:t>SE</m:t>
            </m:r>
            <m:ctrlPr>
              <w:rPr>
                <w:rFonts w:hint="default" w:ascii="Cambria Math" w:hAnsi="Cambria Math" w:cs="Times New Roman"/>
                <w:i/>
                <w:sz w:val="24"/>
                <w:szCs w:val="24"/>
                <w:lang w:val="en-US"/>
              </w:rPr>
            </m:ctrlPr>
          </m:e>
          <m:sub>
            <m:r>
              <m:rPr>
                <m:nor/>
              </m:rPr>
              <w:rPr>
                <w:rFonts w:hint="default" w:ascii="Times New Roman" w:hAnsi="Times New Roman" w:cs="Times New Roman"/>
                <w:i/>
                <w:sz w:val="24"/>
                <w:szCs w:val="24"/>
                <w:lang w:val="en-US"/>
              </w:rPr>
              <m:t>k</m:t>
            </m:r>
            <m:ctrlPr>
              <w:rPr>
                <w:rFonts w:hint="default" w:ascii="Cambria Math" w:hAnsi="Cambria Math" w:cs="Times New Roman"/>
                <w:i/>
                <w:sz w:val="24"/>
                <w:szCs w:val="24"/>
                <w:lang w:val="en-US"/>
              </w:rPr>
            </m:ctrlPr>
          </m:sub>
        </m:sSub>
        <m:r>
          <m:rPr>
            <m:nor/>
            <m:sty m:val="p"/>
          </m:rPr>
          <w:rPr>
            <w:rFonts w:hint="default" w:ascii="Times New Roman" w:hAnsi="Times New Roman" w:cs="Times New Roman"/>
            <w:b w:val="0"/>
            <w:i w:val="0"/>
            <w:sz w:val="24"/>
            <w:szCs w:val="24"/>
            <w:lang w:val="en-US"/>
          </w:rPr>
          <m:t>,</m:t>
        </m:r>
        <m:sSub>
          <m:sSubPr>
            <m:ctrlPr>
              <w:rPr>
                <w:rFonts w:hint="default" w:ascii="Cambria Math" w:hAnsi="Cambria Math" w:cs="Times New Roman"/>
                <w:i/>
                <w:sz w:val="24"/>
                <w:szCs w:val="24"/>
                <w:lang w:val="en-US"/>
              </w:rPr>
            </m:ctrlPr>
          </m:sSubPr>
          <m:e>
            <m:r>
              <m:rPr>
                <m:nor/>
              </m:rPr>
              <w:rPr>
                <w:rFonts w:hint="default" w:ascii="Times New Roman" w:hAnsi="Times New Roman" w:cs="Times New Roman"/>
                <w:i/>
                <w:sz w:val="24"/>
                <w:szCs w:val="24"/>
                <w:lang w:val="en-US"/>
              </w:rPr>
              <m:t>SP</m:t>
            </m:r>
            <m:ctrlPr>
              <w:rPr>
                <w:rFonts w:hint="default" w:ascii="Cambria Math" w:hAnsi="Cambria Math" w:cs="Times New Roman"/>
                <w:i/>
                <w:sz w:val="24"/>
                <w:szCs w:val="24"/>
                <w:lang w:val="en-US"/>
              </w:rPr>
            </m:ctrlPr>
          </m:e>
          <m:sub>
            <m:r>
              <m:rPr>
                <m:nor/>
              </m:rPr>
              <w:rPr>
                <w:rFonts w:hint="default" w:ascii="Times New Roman" w:hAnsi="Times New Roman" w:cs="Times New Roman"/>
                <w:i/>
                <w:sz w:val="24"/>
                <w:szCs w:val="24"/>
                <w:lang w:val="en-US"/>
              </w:rPr>
              <m:t>k</m:t>
            </m:r>
            <m:ctrlPr>
              <w:rPr>
                <w:rFonts w:hint="default" w:ascii="Cambria Math" w:hAnsi="Cambria Math" w:cs="Times New Roman"/>
                <w:i/>
                <w:sz w:val="24"/>
                <w:szCs w:val="24"/>
                <w:lang w:val="en-US"/>
              </w:rPr>
            </m:ctrlPr>
          </m:sub>
        </m:sSub>
        <m:r>
          <m:rPr>
            <m:nor/>
            <m:sty m:val="p"/>
          </m:rPr>
          <w:rPr>
            <w:rFonts w:hint="default" w:ascii="Times New Roman" w:hAnsi="Times New Roman" w:cs="Times New Roman"/>
            <w:b w:val="0"/>
            <w:i w:val="0"/>
            <w:sz w:val="24"/>
            <w:szCs w:val="24"/>
            <w:lang w:val="en-US"/>
          </w:rPr>
          <m:t>,</m:t>
        </m:r>
        <m:sSub>
          <m:sSubPr>
            <m:ctrlPr>
              <w:rPr>
                <w:rFonts w:hint="default" w:ascii="Cambria Math" w:hAnsi="Cambria Math" w:cs="Times New Roman"/>
                <w:i/>
                <w:sz w:val="24"/>
                <w:szCs w:val="24"/>
                <w:lang w:val="en-US"/>
              </w:rPr>
            </m:ctrlPr>
          </m:sSubPr>
          <m:e>
            <m:r>
              <m:rPr>
                <m:nor/>
              </m:rPr>
              <w:rPr>
                <w:rFonts w:hint="default" w:ascii="Times New Roman" w:hAnsi="Times New Roman" w:cs="Times New Roman"/>
                <w:i/>
                <w:sz w:val="24"/>
                <w:szCs w:val="24"/>
                <w:lang w:val="en-US"/>
              </w:rPr>
              <m:t>PPV</m:t>
            </m:r>
            <m:ctrlPr>
              <w:rPr>
                <w:rFonts w:hint="default" w:ascii="Cambria Math" w:hAnsi="Cambria Math" w:cs="Times New Roman"/>
                <w:i/>
                <w:sz w:val="24"/>
                <w:szCs w:val="24"/>
                <w:lang w:val="en-US"/>
              </w:rPr>
            </m:ctrlPr>
          </m:e>
          <m:sub>
            <m:r>
              <m:rPr>
                <m:nor/>
              </m:rPr>
              <w:rPr>
                <w:rFonts w:hint="default" w:ascii="Times New Roman" w:hAnsi="Times New Roman" w:cs="Times New Roman"/>
                <w:i/>
                <w:sz w:val="24"/>
                <w:szCs w:val="24"/>
                <w:lang w:val="en-US"/>
              </w:rPr>
              <m:t>k</m:t>
            </m:r>
            <m:ctrlPr>
              <w:rPr>
                <w:rFonts w:hint="default" w:ascii="Cambria Math" w:hAnsi="Cambria Math" w:cs="Times New Roman"/>
                <w:i/>
                <w:sz w:val="24"/>
                <w:szCs w:val="24"/>
                <w:lang w:val="en-US"/>
              </w:rPr>
            </m:ctrlPr>
          </m:sub>
        </m:sSub>
        <m:r>
          <m:rPr>
            <m:nor/>
            <m:sty m:val="p"/>
          </m:rPr>
          <w:rPr>
            <w:rFonts w:hint="default" w:ascii="Times New Roman" w:hAnsi="Times New Roman" w:cs="Times New Roman"/>
            <w:b w:val="0"/>
            <w:i w:val="0"/>
            <w:sz w:val="24"/>
            <w:szCs w:val="24"/>
            <w:lang w:val="en-US"/>
          </w:rPr>
          <m:t>,</m:t>
        </m:r>
        <m:sSub>
          <m:sSubPr>
            <m:ctrlPr>
              <w:rPr>
                <w:rFonts w:hint="default" w:ascii="Cambria Math" w:hAnsi="Cambria Math" w:cs="Times New Roman"/>
                <w:i/>
                <w:sz w:val="24"/>
                <w:szCs w:val="24"/>
                <w:lang w:val="en-US"/>
              </w:rPr>
            </m:ctrlPr>
          </m:sSubPr>
          <m:e>
            <m:r>
              <m:rPr>
                <m:nor/>
              </m:rPr>
              <w:rPr>
                <w:rFonts w:hint="default" w:ascii="Times New Roman" w:hAnsi="Times New Roman" w:cs="Times New Roman"/>
                <w:i/>
                <w:sz w:val="24"/>
                <w:szCs w:val="24"/>
                <w:lang w:val="en-US"/>
              </w:rPr>
              <m:t>NPV</m:t>
            </m:r>
            <m:ctrlPr>
              <w:rPr>
                <w:rFonts w:hint="default" w:ascii="Cambria Math" w:hAnsi="Cambria Math" w:cs="Times New Roman"/>
                <w:i/>
                <w:sz w:val="24"/>
                <w:szCs w:val="24"/>
                <w:lang w:val="en-US"/>
              </w:rPr>
            </m:ctrlPr>
          </m:e>
          <m:sub>
            <m:r>
              <m:rPr>
                <m:nor/>
              </m:rPr>
              <w:rPr>
                <w:rFonts w:hint="default" w:ascii="Times New Roman" w:hAnsi="Times New Roman" w:cs="Times New Roman"/>
                <w:i/>
                <w:sz w:val="24"/>
                <w:szCs w:val="24"/>
                <w:lang w:val="en-US"/>
              </w:rPr>
              <m:t>k</m:t>
            </m:r>
            <m:ctrlPr>
              <w:rPr>
                <w:rFonts w:hint="default" w:ascii="Cambria Math" w:hAnsi="Cambria Math" w:cs="Times New Roman"/>
                <w:i/>
                <w:sz w:val="24"/>
                <w:szCs w:val="24"/>
                <w:lang w:val="en-US"/>
              </w:rPr>
            </m:ctrlPr>
          </m:sub>
        </m:sSub>
        <m:r>
          <m:rPr>
            <m:nor/>
            <m:sty m:val="p"/>
          </m:rPr>
          <w:rPr>
            <w:rFonts w:hint="default" w:ascii="Times New Roman" w:hAnsi="Times New Roman" w:cs="Times New Roman"/>
            <w:b w:val="0"/>
            <w:i w:val="0"/>
            <w:sz w:val="24"/>
            <w:szCs w:val="24"/>
            <w:lang w:val="en-US"/>
          </w:rPr>
          <m:t>,</m:t>
        </m:r>
        <m:sSub>
          <m:sSubPr>
            <m:ctrlPr>
              <w:rPr>
                <w:rFonts w:hint="default" w:ascii="Cambria Math" w:hAnsi="Cambria Math" w:cs="Times New Roman"/>
                <w:i/>
                <w:sz w:val="24"/>
                <w:szCs w:val="24"/>
                <w:lang w:val="en-US"/>
              </w:rPr>
            </m:ctrlPr>
          </m:sSubPr>
          <m:e>
            <m:r>
              <m:rPr>
                <m:nor/>
              </m:rPr>
              <w:rPr>
                <w:rFonts w:hint="default" w:ascii="Times New Roman" w:hAnsi="Times New Roman" w:cs="Times New Roman"/>
                <w:i/>
                <w:sz w:val="24"/>
                <w:szCs w:val="24"/>
                <w:lang w:val="en-US"/>
              </w:rPr>
              <m:t>F</m:t>
            </m:r>
            <m:r>
              <m:rPr>
                <m:nor/>
                <m:sty m:val="p"/>
              </m:rPr>
              <w:rPr>
                <w:rFonts w:hint="default" w:ascii="Times New Roman" w:hAnsi="Times New Roman" w:cs="Times New Roman"/>
                <w:b w:val="0"/>
                <w:i w:val="0"/>
                <w:sz w:val="24"/>
                <w:szCs w:val="24"/>
                <w:lang w:val="en-US"/>
              </w:rPr>
              <m:t>1</m:t>
            </m:r>
            <m:ctrlPr>
              <w:rPr>
                <w:rFonts w:hint="default" w:ascii="Cambria Math" w:hAnsi="Cambria Math" w:cs="Times New Roman"/>
                <w:i/>
                <w:sz w:val="24"/>
                <w:szCs w:val="24"/>
                <w:lang w:val="en-US"/>
              </w:rPr>
            </m:ctrlPr>
          </m:e>
          <m:sub>
            <m:r>
              <m:rPr>
                <m:nor/>
              </m:rPr>
              <w:rPr>
                <w:rFonts w:hint="default" w:ascii="Times New Roman" w:hAnsi="Times New Roman" w:cs="Times New Roman"/>
                <w:i/>
                <w:sz w:val="24"/>
                <w:szCs w:val="24"/>
                <w:lang w:val="en-US"/>
              </w:rPr>
              <m:t>k</m:t>
            </m:r>
            <m:ctrlPr>
              <w:rPr>
                <w:rFonts w:hint="default" w:ascii="Cambria Math" w:hAnsi="Cambria Math" w:cs="Times New Roman"/>
                <w:i/>
                <w:sz w:val="24"/>
                <w:szCs w:val="24"/>
                <w:lang w:val="en-US"/>
              </w:rPr>
            </m:ctrlPr>
          </m:sub>
        </m:sSub>
        <m:r>
          <m:rPr>
            <m:nor/>
            <m:sty m:val="p"/>
          </m:rPr>
          <w:rPr>
            <w:rFonts w:hint="default" w:ascii="Times New Roman" w:hAnsi="Times New Roman" w:cs="Times New Roman"/>
            <w:b w:val="0"/>
            <w:i w:val="0"/>
            <w:sz w:val="24"/>
            <w:szCs w:val="24"/>
            <w:lang w:val="en-US"/>
          </w:rPr>
          <m:t>,</m:t>
        </m:r>
        <m:sSub>
          <m:sSubPr>
            <m:ctrlPr>
              <w:rPr>
                <w:rFonts w:hint="default" w:ascii="Cambria Math" w:hAnsi="Cambria Math" w:cs="Times New Roman"/>
                <w:i/>
                <w:sz w:val="24"/>
                <w:szCs w:val="24"/>
                <w:lang w:val="en-US"/>
              </w:rPr>
            </m:ctrlPr>
          </m:sSubPr>
          <m:e>
            <m:r>
              <m:rPr>
                <m:nor/>
              </m:rPr>
              <w:rPr>
                <w:rFonts w:hint="default" w:ascii="Times New Roman" w:hAnsi="Times New Roman" w:cs="Times New Roman"/>
                <w:i/>
                <w:sz w:val="24"/>
                <w:szCs w:val="24"/>
                <w:lang w:val="en-US"/>
              </w:rPr>
              <m:t>AUC</m:t>
            </m:r>
            <m:ctrlPr>
              <w:rPr>
                <w:rFonts w:hint="default" w:ascii="Cambria Math" w:hAnsi="Cambria Math" w:cs="Times New Roman"/>
                <w:i/>
                <w:sz w:val="24"/>
                <w:szCs w:val="24"/>
                <w:lang w:val="en-US"/>
              </w:rPr>
            </m:ctrlPr>
          </m:e>
          <m:sub>
            <m:r>
              <m:rPr>
                <m:nor/>
              </m:rPr>
              <w:rPr>
                <w:rFonts w:hint="default" w:ascii="Times New Roman" w:hAnsi="Times New Roman" w:cs="Times New Roman"/>
                <w:i/>
                <w:sz w:val="24"/>
                <w:szCs w:val="24"/>
                <w:lang w:val="en-US"/>
              </w:rPr>
              <m:t>k</m:t>
            </m:r>
            <m:ctrlPr>
              <w:rPr>
                <w:rFonts w:hint="default" w:ascii="Cambria Math" w:hAnsi="Cambria Math" w:cs="Times New Roman"/>
                <w:i/>
                <w:sz w:val="24"/>
                <w:szCs w:val="24"/>
                <w:lang w:val="en-US"/>
              </w:rPr>
            </m:ctrlPr>
          </m:sub>
        </m:sSub>
      </m:oMath>
    </w:p>
    <w:p w14:paraId="374FDB1E">
      <w:pPr>
        <w:numPr>
          <w:ilvl w:val="0"/>
          <w:numId w:val="5"/>
        </w:numPr>
        <w:spacing w:line="480" w:lineRule="auto"/>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After all Folds:</w:t>
      </w:r>
    </w:p>
    <w:p w14:paraId="4FD2743E">
      <w:pPr>
        <w:pStyle w:val="4"/>
        <w:numPr>
          <w:ilvl w:val="0"/>
          <w:numId w:val="7"/>
        </w:numPr>
        <w:spacing w:line="480" w:lineRule="auto"/>
        <w:ind w:left="420" w:leftChars="0" w:hanging="420" w:firstLineChars="0"/>
        <w:jc w:val="both"/>
        <w:rPr>
          <w:rFonts w:hint="default" w:ascii="Times New Roman" w:hAnsi="Times New Roman" w:cs="Times New Roman"/>
          <w:b w:val="0"/>
          <w:bCs w:val="0"/>
          <w:i w:val="0"/>
          <w:sz w:val="24"/>
          <w:szCs w:val="24"/>
          <w:lang w:val="en-US"/>
        </w:rPr>
      </w:pPr>
      <w:r>
        <w:rPr>
          <w:rFonts w:hint="default" w:ascii="Times New Roman" w:hAnsi="Times New Roman" w:cs="Times New Roman"/>
          <w:b w:val="0"/>
          <w:bCs w:val="0"/>
          <w:sz w:val="24"/>
          <w:szCs w:val="24"/>
          <w:lang w:val="en-US"/>
        </w:rPr>
        <w:t xml:space="preserve">Compute mean: </w:t>
      </w:r>
      <m:oMath>
        <m:sSub>
          <m:sSubPr>
            <m:ctrlPr>
              <w:rPr>
                <w:rFonts w:hint="default" w:ascii="Cambria Math" w:hAnsi="Cambria Math" w:cs="Times New Roman"/>
                <w:b w:val="0"/>
                <w:bCs w:val="0"/>
                <w:i/>
                <w:sz w:val="24"/>
                <w:szCs w:val="24"/>
                <w:lang w:val="en-US"/>
              </w:rPr>
            </m:ctrlPr>
          </m:sSubPr>
          <m:e>
            <m:r>
              <m:rPr>
                <m:nor/>
              </m:rPr>
              <w:rPr>
                <w:rFonts w:hint="default" w:ascii="Times New Roman" w:hAnsi="Times New Roman" w:cs="Times New Roman"/>
                <w:i/>
                <w:sz w:val="24"/>
                <w:szCs w:val="24"/>
                <w:lang w:val="en-US"/>
              </w:rPr>
              <m:t>μ</m:t>
            </m:r>
            <m:ctrlPr>
              <w:rPr>
                <w:rFonts w:hint="default" w:ascii="Cambria Math" w:hAnsi="Cambria Math" w:cs="Times New Roman"/>
                <w:b w:val="0"/>
                <w:bCs w:val="0"/>
                <w:i/>
                <w:sz w:val="24"/>
                <w:szCs w:val="24"/>
                <w:lang w:val="en-US"/>
              </w:rPr>
            </m:ctrlPr>
          </m:e>
          <m:sub>
            <m:r>
              <m:rPr>
                <m:nor/>
              </m:rPr>
              <w:rPr>
                <w:rFonts w:hint="default" w:ascii="Times New Roman" w:hAnsi="Times New Roman" w:cs="Times New Roman"/>
                <w:i/>
                <w:sz w:val="24"/>
                <w:szCs w:val="24"/>
                <w:lang w:val="en-US"/>
              </w:rPr>
              <m:t>ACC</m:t>
            </m:r>
            <m:ctrlPr>
              <w:rPr>
                <w:rFonts w:hint="default" w:ascii="Cambria Math" w:hAnsi="Cambria Math" w:cs="Times New Roman"/>
                <w:b w:val="0"/>
                <w:bCs w:val="0"/>
                <w:i/>
                <w:sz w:val="24"/>
                <w:szCs w:val="24"/>
                <w:lang w:val="en-US"/>
              </w:rPr>
            </m:ctrlPr>
          </m:sub>
        </m:sSub>
        <m:r>
          <m:rPr>
            <m:nor/>
            <m:sty m:val="p"/>
          </m:rPr>
          <w:rPr>
            <w:rFonts w:hint="default" w:ascii="Times New Roman" w:hAnsi="Times New Roman" w:cs="Times New Roman"/>
            <w:b w:val="0"/>
            <w:i w:val="0"/>
            <w:sz w:val="24"/>
            <w:szCs w:val="24"/>
            <w:lang w:val="en-US"/>
          </w:rPr>
          <m:t>=</m:t>
        </m:r>
        <m:box>
          <m:boxPr>
            <m:ctrlPr>
              <w:rPr>
                <w:rFonts w:hint="default" w:ascii="Cambria Math" w:hAnsi="Cambria Math" w:cs="Times New Roman"/>
                <w:b w:val="0"/>
                <w:bCs w:val="0"/>
                <w:i/>
                <w:sz w:val="24"/>
                <w:szCs w:val="24"/>
                <w:lang w:val="en-US"/>
              </w:rPr>
            </m:ctrlPr>
          </m:boxPr>
          <m:e>
            <m:argPr>
              <m:argSz m:val="-1"/>
            </m:argPr>
            <m:f>
              <m:fPr>
                <m:ctrlPr>
                  <w:rPr>
                    <w:rFonts w:hint="default" w:ascii="Cambria Math" w:hAnsi="Cambria Math" w:cs="Times New Roman"/>
                    <w:b w:val="0"/>
                    <w:bCs w:val="0"/>
                    <w:i/>
                    <w:sz w:val="24"/>
                    <w:szCs w:val="24"/>
                    <w:lang w:val="en-US"/>
                  </w:rPr>
                </m:ctrlPr>
              </m:fPr>
              <m:num>
                <m:r>
                  <m:rPr>
                    <m:nor/>
                    <m:sty m:val="p"/>
                  </m:rPr>
                  <w:rPr>
                    <w:rFonts w:hint="default" w:ascii="Times New Roman" w:hAnsi="Times New Roman" w:cs="Times New Roman"/>
                    <w:b w:val="0"/>
                    <w:i w:val="0"/>
                    <w:sz w:val="24"/>
                    <w:szCs w:val="24"/>
                    <w:lang w:val="en-US"/>
                  </w:rPr>
                  <m:t>1</m:t>
                </m:r>
                <m:ctrlPr>
                  <w:rPr>
                    <w:rFonts w:hint="default" w:ascii="Cambria Math" w:hAnsi="Cambria Math" w:cs="Times New Roman"/>
                    <w:b w:val="0"/>
                    <w:bCs w:val="0"/>
                    <w:i/>
                    <w:sz w:val="24"/>
                    <w:szCs w:val="24"/>
                    <w:lang w:val="en-US"/>
                  </w:rPr>
                </m:ctrlPr>
              </m:num>
              <m:den>
                <m:r>
                  <m:rPr>
                    <m:nor/>
                    <m:sty m:val="p"/>
                  </m:rPr>
                  <w:rPr>
                    <w:rFonts w:hint="default" w:ascii="Times New Roman" w:hAnsi="Times New Roman" w:cs="Times New Roman"/>
                    <w:b w:val="0"/>
                    <w:i w:val="0"/>
                    <w:sz w:val="24"/>
                    <w:szCs w:val="24"/>
                    <w:lang w:val="en-US"/>
                  </w:rPr>
                  <m:t>10</m:t>
                </m:r>
                <m:ctrlPr>
                  <w:rPr>
                    <w:rFonts w:hint="default" w:ascii="Cambria Math" w:hAnsi="Cambria Math" w:cs="Times New Roman"/>
                    <w:b w:val="0"/>
                    <w:bCs w:val="0"/>
                    <w:i/>
                    <w:sz w:val="24"/>
                    <w:szCs w:val="24"/>
                    <w:lang w:val="en-US"/>
                  </w:rPr>
                </m:ctrlPr>
              </m:den>
            </m:f>
            <m:ctrlPr>
              <w:rPr>
                <w:rFonts w:hint="default" w:ascii="Cambria Math" w:hAnsi="Cambria Math" w:cs="Times New Roman"/>
                <w:b w:val="0"/>
                <w:bCs w:val="0"/>
                <w:i/>
                <w:sz w:val="24"/>
                <w:szCs w:val="24"/>
                <w:lang w:val="en-US"/>
              </w:rPr>
            </m:ctrlPr>
          </m:e>
        </m:box>
        <m:nary>
          <m:naryPr>
            <m:chr m:val="∑"/>
            <m:limLoc m:val="subSup"/>
            <m:ctrlPr>
              <w:rPr>
                <w:rFonts w:hint="default" w:ascii="Cambria Math" w:hAnsi="Cambria Math" w:cs="Times New Roman"/>
                <w:b w:val="0"/>
                <w:bCs w:val="0"/>
                <w:i/>
                <w:sz w:val="24"/>
                <w:szCs w:val="24"/>
                <w:lang w:val="en-US"/>
              </w:rPr>
            </m:ctrlPr>
          </m:naryPr>
          <m:sub>
            <m:r>
              <m:rPr>
                <m:nor/>
              </m:rPr>
              <w:rPr>
                <w:rFonts w:hint="default" w:ascii="Times New Roman" w:hAnsi="Times New Roman" w:cs="Times New Roman"/>
                <w:i/>
                <w:sz w:val="24"/>
                <w:szCs w:val="24"/>
                <w:lang w:val="en-US"/>
              </w:rPr>
              <m:t>k</m:t>
            </m:r>
            <m:r>
              <m:rPr>
                <m:nor/>
                <m:sty m:val="p"/>
              </m:rPr>
              <w:rPr>
                <w:rFonts w:hint="default" w:ascii="Times New Roman" w:hAnsi="Times New Roman" w:cs="Times New Roman"/>
                <w:b w:val="0"/>
                <w:i w:val="0"/>
                <w:sz w:val="24"/>
                <w:szCs w:val="24"/>
                <w:lang w:val="en-US"/>
              </w:rPr>
              <m:t>=1</m:t>
            </m:r>
            <m:ctrlPr>
              <w:rPr>
                <w:rFonts w:hint="default" w:ascii="Cambria Math" w:hAnsi="Cambria Math" w:cs="Times New Roman"/>
                <w:b w:val="0"/>
                <w:bCs w:val="0"/>
                <w:i/>
                <w:sz w:val="24"/>
                <w:szCs w:val="24"/>
                <w:lang w:val="en-US"/>
              </w:rPr>
            </m:ctrlPr>
          </m:sub>
          <m:sup>
            <m:r>
              <m:rPr>
                <m:nor/>
                <m:sty m:val="p"/>
              </m:rPr>
              <w:rPr>
                <w:rFonts w:hint="default" w:ascii="Times New Roman" w:hAnsi="Times New Roman" w:cs="Times New Roman"/>
                <w:b w:val="0"/>
                <w:i w:val="0"/>
                <w:sz w:val="24"/>
                <w:szCs w:val="24"/>
                <w:lang w:val="en-US"/>
              </w:rPr>
              <m:t>10</m:t>
            </m:r>
            <m:ctrlPr>
              <w:rPr>
                <w:rFonts w:hint="default" w:ascii="Cambria Math" w:hAnsi="Cambria Math" w:cs="Times New Roman"/>
                <w:b w:val="0"/>
                <w:bCs w:val="0"/>
                <w:i/>
                <w:sz w:val="24"/>
                <w:szCs w:val="24"/>
                <w:lang w:val="en-US"/>
              </w:rPr>
            </m:ctrlPr>
          </m:sup>
          <m:e>
            <m:sSub>
              <m:sSubPr>
                <m:ctrlPr>
                  <w:rPr>
                    <w:rFonts w:hint="default" w:ascii="Cambria Math" w:hAnsi="Cambria Math" w:cs="Times New Roman"/>
                    <w:b w:val="0"/>
                    <w:bCs w:val="0"/>
                    <w:i/>
                    <w:sz w:val="24"/>
                    <w:szCs w:val="24"/>
                    <w:lang w:val="en-US"/>
                  </w:rPr>
                </m:ctrlPr>
              </m:sSubPr>
              <m:e>
                <m:r>
                  <m:rPr>
                    <m:nor/>
                  </m:rPr>
                  <w:rPr>
                    <w:rFonts w:hint="default" w:ascii="Times New Roman" w:hAnsi="Times New Roman" w:cs="Times New Roman"/>
                    <w:i/>
                    <w:sz w:val="24"/>
                    <w:szCs w:val="24"/>
                    <w:lang w:val="en-US"/>
                  </w:rPr>
                  <m:t>ACC</m:t>
                </m:r>
                <m:ctrlPr>
                  <w:rPr>
                    <w:rFonts w:hint="default" w:ascii="Cambria Math" w:hAnsi="Cambria Math" w:cs="Times New Roman"/>
                    <w:b w:val="0"/>
                    <w:bCs w:val="0"/>
                    <w:i/>
                    <w:sz w:val="24"/>
                    <w:szCs w:val="24"/>
                    <w:lang w:val="en-US"/>
                  </w:rPr>
                </m:ctrlPr>
              </m:e>
              <m:sub>
                <m:r>
                  <m:rPr>
                    <m:nor/>
                  </m:rPr>
                  <w:rPr>
                    <w:rFonts w:hint="default" w:ascii="Times New Roman" w:hAnsi="Times New Roman" w:cs="Times New Roman"/>
                    <w:i/>
                    <w:sz w:val="24"/>
                    <w:szCs w:val="24"/>
                    <w:lang w:val="en-US"/>
                  </w:rPr>
                  <m:t>k</m:t>
                </m:r>
                <m:ctrlPr>
                  <w:rPr>
                    <w:rFonts w:hint="default" w:ascii="Cambria Math" w:hAnsi="Cambria Math" w:cs="Times New Roman"/>
                    <w:b w:val="0"/>
                    <w:bCs w:val="0"/>
                    <w:i/>
                    <w:sz w:val="24"/>
                    <w:szCs w:val="24"/>
                    <w:lang w:val="en-US"/>
                  </w:rPr>
                </m:ctrlPr>
              </m:sub>
            </m:sSub>
            <m:ctrlPr>
              <w:rPr>
                <w:rFonts w:hint="default" w:ascii="Cambria Math" w:hAnsi="Cambria Math" w:cs="Times New Roman"/>
                <w:b w:val="0"/>
                <w:bCs w:val="0"/>
                <w:i/>
                <w:sz w:val="24"/>
                <w:szCs w:val="24"/>
                <w:lang w:val="en-US"/>
              </w:rPr>
            </m:ctrlPr>
          </m:e>
        </m:nary>
      </m:oMath>
    </w:p>
    <w:p w14:paraId="29039EE7">
      <w:pPr>
        <w:pStyle w:val="4"/>
        <w:numPr>
          <w:ilvl w:val="0"/>
          <w:numId w:val="7"/>
        </w:numPr>
        <w:spacing w:line="480" w:lineRule="auto"/>
        <w:ind w:left="420" w:leftChars="0" w:hanging="420" w:firstLineChars="0"/>
        <w:jc w:val="both"/>
        <w:rPr>
          <w:rFonts w:hint="default" w:ascii="Times New Roman" w:hAnsi="Times New Roman" w:cs="Times New Roman"/>
          <w:b w:val="0"/>
          <w:bCs w:val="0"/>
          <w:i w:val="0"/>
          <w:sz w:val="24"/>
          <w:szCs w:val="24"/>
          <w:lang w:val="en-US"/>
        </w:rPr>
      </w:pPr>
      <w:r>
        <w:rPr>
          <w:rFonts w:hint="default" w:ascii="Times New Roman" w:hAnsi="Times New Roman" w:cs="Times New Roman"/>
          <w:b w:val="0"/>
          <w:bCs w:val="0"/>
          <w:i w:val="0"/>
          <w:sz w:val="24"/>
          <w:szCs w:val="24"/>
          <w:lang w:val="en-US"/>
        </w:rPr>
        <w:t xml:space="preserve">Compute standard deviation: </w:t>
      </w:r>
      <m:oMath>
        <m:sSub>
          <m:sSubPr>
            <m:ctrlPr>
              <w:rPr>
                <w:rFonts w:hint="default" w:ascii="Cambria Math" w:hAnsi="Cambria Math" w:cs="Times New Roman"/>
                <w:b w:val="0"/>
                <w:bCs w:val="0"/>
                <w:i/>
                <w:sz w:val="24"/>
                <w:szCs w:val="24"/>
                <w:lang w:val="en-US"/>
              </w:rPr>
            </m:ctrlPr>
          </m:sSubPr>
          <m:e>
            <m:r>
              <m:rPr>
                <m:nor/>
              </m:rPr>
              <w:rPr>
                <w:rFonts w:hint="default" w:ascii="Times New Roman" w:hAnsi="Times New Roman" w:cs="Times New Roman"/>
                <w:i/>
                <w:sz w:val="24"/>
                <w:szCs w:val="24"/>
                <w:lang w:val="en-US"/>
              </w:rPr>
              <m:t>σ</m:t>
            </m:r>
            <m:ctrlPr>
              <w:rPr>
                <w:rFonts w:hint="default" w:ascii="Cambria Math" w:hAnsi="Cambria Math" w:cs="Times New Roman"/>
                <w:b w:val="0"/>
                <w:bCs w:val="0"/>
                <w:i/>
                <w:sz w:val="24"/>
                <w:szCs w:val="24"/>
                <w:lang w:val="en-US"/>
              </w:rPr>
            </m:ctrlPr>
          </m:e>
          <m:sub>
            <m:r>
              <m:rPr>
                <m:nor/>
              </m:rPr>
              <w:rPr>
                <w:rFonts w:hint="default" w:ascii="Times New Roman" w:hAnsi="Times New Roman" w:cs="Times New Roman"/>
                <w:i/>
                <w:sz w:val="24"/>
                <w:szCs w:val="24"/>
                <w:lang w:val="en-US"/>
              </w:rPr>
              <m:t>ACC</m:t>
            </m:r>
            <m:ctrlPr>
              <w:rPr>
                <w:rFonts w:hint="default" w:ascii="Cambria Math" w:hAnsi="Cambria Math" w:cs="Times New Roman"/>
                <w:b w:val="0"/>
                <w:bCs w:val="0"/>
                <w:i/>
                <w:sz w:val="24"/>
                <w:szCs w:val="24"/>
                <w:lang w:val="en-US"/>
              </w:rPr>
            </m:ctrlPr>
          </m:sub>
        </m:sSub>
        <m:r>
          <m:rPr>
            <m:nor/>
            <m:sty m:val="p"/>
          </m:rPr>
          <w:rPr>
            <w:rFonts w:hint="default" w:ascii="Times New Roman" w:hAnsi="Times New Roman" w:cs="Times New Roman"/>
            <w:b w:val="0"/>
            <w:i w:val="0"/>
            <w:sz w:val="24"/>
            <w:szCs w:val="24"/>
            <w:lang w:val="en-US"/>
          </w:rPr>
          <m:t>=</m:t>
        </m:r>
        <m:rad>
          <m:radPr>
            <m:degHide m:val="1"/>
            <m:ctrlPr>
              <w:rPr>
                <w:rFonts w:hint="default" w:ascii="Cambria Math" w:hAnsi="Cambria Math" w:cs="Times New Roman"/>
                <w:b w:val="0"/>
                <w:bCs w:val="0"/>
                <w:i/>
                <w:sz w:val="24"/>
                <w:szCs w:val="24"/>
                <w:lang w:val="en-US"/>
              </w:rPr>
            </m:ctrlPr>
          </m:radPr>
          <m:deg>
            <m:ctrlPr>
              <w:rPr>
                <w:rFonts w:hint="default" w:ascii="Cambria Math" w:hAnsi="Cambria Math" w:cs="Times New Roman"/>
                <w:b w:val="0"/>
                <w:bCs w:val="0"/>
                <w:i/>
                <w:sz w:val="24"/>
                <w:szCs w:val="24"/>
                <w:lang w:val="en-US"/>
              </w:rPr>
            </m:ctrlPr>
          </m:deg>
          <m:e>
            <m:box>
              <m:boxPr>
                <m:ctrlPr>
                  <w:rPr>
                    <w:rFonts w:hint="default" w:ascii="Cambria Math" w:hAnsi="Cambria Math" w:cs="Times New Roman"/>
                    <w:b w:val="0"/>
                    <w:bCs w:val="0"/>
                    <w:i/>
                    <w:sz w:val="24"/>
                    <w:szCs w:val="24"/>
                    <w:lang w:val="en-US"/>
                  </w:rPr>
                </m:ctrlPr>
              </m:boxPr>
              <m:e>
                <m:argPr>
                  <m:argSz m:val="-1"/>
                </m:argPr>
                <m:f>
                  <m:fPr>
                    <m:ctrlPr>
                      <w:rPr>
                        <w:rFonts w:hint="default" w:ascii="Cambria Math" w:hAnsi="Cambria Math" w:cs="Times New Roman"/>
                        <w:b w:val="0"/>
                        <w:bCs w:val="0"/>
                        <w:i/>
                        <w:sz w:val="24"/>
                        <w:szCs w:val="24"/>
                        <w:lang w:val="en-US"/>
                      </w:rPr>
                    </m:ctrlPr>
                  </m:fPr>
                  <m:num>
                    <m:r>
                      <m:rPr>
                        <m:nor/>
                        <m:sty m:val="p"/>
                      </m:rPr>
                      <w:rPr>
                        <w:rFonts w:hint="default" w:ascii="Times New Roman" w:hAnsi="Times New Roman" w:cs="Times New Roman"/>
                        <w:b w:val="0"/>
                        <w:i w:val="0"/>
                        <w:sz w:val="24"/>
                        <w:szCs w:val="24"/>
                        <w:lang w:val="en-US"/>
                      </w:rPr>
                      <m:t>1</m:t>
                    </m:r>
                    <m:ctrlPr>
                      <w:rPr>
                        <w:rFonts w:hint="default" w:ascii="Cambria Math" w:hAnsi="Cambria Math" w:cs="Times New Roman"/>
                        <w:b w:val="0"/>
                        <w:bCs w:val="0"/>
                        <w:i/>
                        <w:sz w:val="24"/>
                        <w:szCs w:val="24"/>
                        <w:lang w:val="en-US"/>
                      </w:rPr>
                    </m:ctrlPr>
                  </m:num>
                  <m:den>
                    <m:r>
                      <m:rPr>
                        <m:nor/>
                        <m:sty m:val="p"/>
                      </m:rPr>
                      <w:rPr>
                        <w:rFonts w:hint="default" w:ascii="Times New Roman" w:hAnsi="Times New Roman" w:cs="Times New Roman"/>
                        <w:b w:val="0"/>
                        <w:i w:val="0"/>
                        <w:sz w:val="24"/>
                        <w:szCs w:val="24"/>
                        <w:lang w:val="en-US"/>
                      </w:rPr>
                      <m:t>10</m:t>
                    </m:r>
                    <m:ctrlPr>
                      <w:rPr>
                        <w:rFonts w:hint="default" w:ascii="Cambria Math" w:hAnsi="Cambria Math" w:cs="Times New Roman"/>
                        <w:b w:val="0"/>
                        <w:bCs w:val="0"/>
                        <w:i/>
                        <w:sz w:val="24"/>
                        <w:szCs w:val="24"/>
                        <w:lang w:val="en-US"/>
                      </w:rPr>
                    </m:ctrlPr>
                  </m:den>
                </m:f>
                <m:ctrlPr>
                  <w:rPr>
                    <w:rFonts w:hint="default" w:ascii="Cambria Math" w:hAnsi="Cambria Math" w:cs="Times New Roman"/>
                    <w:b w:val="0"/>
                    <w:bCs w:val="0"/>
                    <w:i/>
                    <w:sz w:val="24"/>
                    <w:szCs w:val="24"/>
                    <w:lang w:val="en-US"/>
                  </w:rPr>
                </m:ctrlPr>
              </m:e>
            </m:box>
            <m:nary>
              <m:naryPr>
                <m:chr m:val="∑"/>
                <m:limLoc m:val="subSup"/>
                <m:ctrlPr>
                  <w:rPr>
                    <w:rFonts w:hint="default" w:ascii="Cambria Math" w:hAnsi="Cambria Math" w:cs="Times New Roman"/>
                    <w:b w:val="0"/>
                    <w:bCs w:val="0"/>
                    <w:i/>
                    <w:sz w:val="24"/>
                    <w:szCs w:val="24"/>
                    <w:lang w:val="en-US"/>
                  </w:rPr>
                </m:ctrlPr>
              </m:naryPr>
              <m:sub>
                <m:r>
                  <m:rPr>
                    <m:nor/>
                  </m:rPr>
                  <w:rPr>
                    <w:rFonts w:hint="default" w:ascii="Times New Roman" w:hAnsi="Times New Roman" w:cs="Times New Roman"/>
                    <w:i/>
                    <w:sz w:val="24"/>
                    <w:szCs w:val="24"/>
                    <w:lang w:val="en-US"/>
                  </w:rPr>
                  <m:t>k</m:t>
                </m:r>
                <m:r>
                  <m:rPr>
                    <m:nor/>
                    <m:sty m:val="p"/>
                  </m:rPr>
                  <w:rPr>
                    <w:rFonts w:hint="default" w:ascii="Times New Roman" w:hAnsi="Times New Roman" w:cs="Times New Roman"/>
                    <w:b w:val="0"/>
                    <w:i w:val="0"/>
                    <w:sz w:val="24"/>
                    <w:szCs w:val="24"/>
                    <w:lang w:val="en-US"/>
                  </w:rPr>
                  <m:t>=1</m:t>
                </m:r>
                <m:ctrlPr>
                  <w:rPr>
                    <w:rFonts w:hint="default" w:ascii="Cambria Math" w:hAnsi="Cambria Math" w:cs="Times New Roman"/>
                    <w:b w:val="0"/>
                    <w:bCs w:val="0"/>
                    <w:i/>
                    <w:sz w:val="24"/>
                    <w:szCs w:val="24"/>
                    <w:lang w:val="en-US"/>
                  </w:rPr>
                </m:ctrlPr>
              </m:sub>
              <m:sup>
                <m:r>
                  <m:rPr>
                    <m:nor/>
                    <m:sty m:val="p"/>
                  </m:rPr>
                  <w:rPr>
                    <w:rFonts w:hint="default" w:ascii="Times New Roman" w:hAnsi="Times New Roman" w:cs="Times New Roman"/>
                    <w:b w:val="0"/>
                    <w:i w:val="0"/>
                    <w:sz w:val="24"/>
                    <w:szCs w:val="24"/>
                    <w:lang w:val="en-US"/>
                  </w:rPr>
                  <m:t>10</m:t>
                </m:r>
                <m:ctrlPr>
                  <w:rPr>
                    <w:rFonts w:hint="default" w:ascii="Cambria Math" w:hAnsi="Cambria Math" w:cs="Times New Roman"/>
                    <w:b w:val="0"/>
                    <w:bCs w:val="0"/>
                    <w:i/>
                    <w:sz w:val="24"/>
                    <w:szCs w:val="24"/>
                    <w:lang w:val="en-US"/>
                  </w:rPr>
                </m:ctrlPr>
              </m:sup>
              <m:e>
                <m:sSup>
                  <m:sSupPr>
                    <m:ctrlPr>
                      <w:rPr>
                        <w:rFonts w:hint="default" w:ascii="Cambria Math" w:hAnsi="Cambria Math" w:cs="Times New Roman"/>
                        <w:b w:val="0"/>
                        <w:bCs w:val="0"/>
                        <w:i/>
                        <w:sz w:val="24"/>
                        <w:szCs w:val="24"/>
                        <w:lang w:val="en-US"/>
                      </w:rPr>
                    </m:ctrlPr>
                  </m:sSupPr>
                  <m:e>
                    <m:r>
                      <m:rPr>
                        <m:nor/>
                        <m:sty m:val="p"/>
                      </m:rPr>
                      <w:rPr>
                        <w:rFonts w:hint="default" w:ascii="Times New Roman" w:hAnsi="Times New Roman" w:cs="Times New Roman"/>
                        <w:b w:val="0"/>
                        <w:i w:val="0"/>
                        <w:sz w:val="24"/>
                        <w:szCs w:val="24"/>
                        <w:lang w:val="en-US"/>
                      </w:rPr>
                      <m:t>(</m:t>
                    </m:r>
                    <m:sSub>
                      <m:sSubPr>
                        <m:ctrlPr>
                          <w:rPr>
                            <w:rFonts w:hint="default" w:ascii="Cambria Math" w:hAnsi="Cambria Math" w:cs="Times New Roman"/>
                            <w:b w:val="0"/>
                            <w:bCs w:val="0"/>
                            <w:i/>
                            <w:sz w:val="24"/>
                            <w:szCs w:val="24"/>
                            <w:lang w:val="en-US"/>
                          </w:rPr>
                        </m:ctrlPr>
                      </m:sSubPr>
                      <m:e>
                        <m:r>
                          <m:rPr>
                            <m:nor/>
                          </m:rPr>
                          <w:rPr>
                            <w:rFonts w:hint="default" w:ascii="Times New Roman" w:hAnsi="Times New Roman" w:cs="Times New Roman"/>
                            <w:i/>
                            <w:sz w:val="24"/>
                            <w:szCs w:val="24"/>
                            <w:lang w:val="en-US"/>
                          </w:rPr>
                          <m:t>ACC</m:t>
                        </m:r>
                        <m:ctrlPr>
                          <w:rPr>
                            <w:rFonts w:hint="default" w:ascii="Cambria Math" w:hAnsi="Cambria Math" w:cs="Times New Roman"/>
                            <w:b w:val="0"/>
                            <w:bCs w:val="0"/>
                            <w:i/>
                            <w:sz w:val="24"/>
                            <w:szCs w:val="24"/>
                            <w:lang w:val="en-US"/>
                          </w:rPr>
                        </m:ctrlPr>
                      </m:e>
                      <m:sub>
                        <m:r>
                          <m:rPr>
                            <m:nor/>
                          </m:rPr>
                          <w:rPr>
                            <w:rFonts w:hint="default" w:ascii="Times New Roman" w:hAnsi="Times New Roman" w:cs="Times New Roman"/>
                            <w:i/>
                            <w:sz w:val="24"/>
                            <w:szCs w:val="24"/>
                            <w:lang w:val="en-US"/>
                          </w:rPr>
                          <m:t>k</m:t>
                        </m:r>
                        <m:ctrlPr>
                          <w:rPr>
                            <w:rFonts w:hint="default" w:ascii="Cambria Math" w:hAnsi="Cambria Math" w:cs="Times New Roman"/>
                            <w:b w:val="0"/>
                            <w:bCs w:val="0"/>
                            <w:i/>
                            <w:sz w:val="24"/>
                            <w:szCs w:val="24"/>
                            <w:lang w:val="en-US"/>
                          </w:rPr>
                        </m:ctrlPr>
                      </m:sub>
                    </m:sSub>
                    <m:r>
                      <m:rPr>
                        <m:nor/>
                        <m:sty m:val="p"/>
                      </m:rPr>
                      <w:rPr>
                        <w:rFonts w:hint="default" w:ascii="Times New Roman" w:hAnsi="Times New Roman" w:cs="Times New Roman"/>
                        <w:b w:val="0"/>
                        <w:i w:val="0"/>
                        <w:sz w:val="24"/>
                        <w:szCs w:val="24"/>
                        <w:lang w:val="en-US"/>
                      </w:rPr>
                      <m:t>−</m:t>
                    </m:r>
                    <m:sSub>
                      <m:sSubPr>
                        <m:ctrlPr>
                          <w:rPr>
                            <w:rFonts w:hint="default" w:ascii="Cambria Math" w:hAnsi="Cambria Math" w:cs="Times New Roman"/>
                            <w:b w:val="0"/>
                            <w:bCs w:val="0"/>
                            <w:i/>
                            <w:sz w:val="24"/>
                            <w:szCs w:val="24"/>
                            <w:lang w:val="en-US"/>
                          </w:rPr>
                        </m:ctrlPr>
                      </m:sSubPr>
                      <m:e>
                        <m:r>
                          <m:rPr>
                            <m:nor/>
                          </m:rPr>
                          <w:rPr>
                            <w:rFonts w:hint="default" w:ascii="Times New Roman" w:hAnsi="Times New Roman" w:cs="Times New Roman"/>
                            <w:i/>
                            <w:sz w:val="24"/>
                            <w:szCs w:val="24"/>
                            <w:lang w:val="en-US"/>
                          </w:rPr>
                          <m:t>μ</m:t>
                        </m:r>
                        <m:ctrlPr>
                          <w:rPr>
                            <w:rFonts w:hint="default" w:ascii="Cambria Math" w:hAnsi="Cambria Math" w:cs="Times New Roman"/>
                            <w:b w:val="0"/>
                            <w:bCs w:val="0"/>
                            <w:i/>
                            <w:sz w:val="24"/>
                            <w:szCs w:val="24"/>
                            <w:lang w:val="en-US"/>
                          </w:rPr>
                        </m:ctrlPr>
                      </m:e>
                      <m:sub>
                        <m:r>
                          <m:rPr>
                            <m:nor/>
                          </m:rPr>
                          <w:rPr>
                            <w:rFonts w:hint="default" w:ascii="Times New Roman" w:hAnsi="Times New Roman" w:cs="Times New Roman"/>
                            <w:i/>
                            <w:sz w:val="24"/>
                            <w:szCs w:val="24"/>
                            <w:lang w:val="en-US"/>
                          </w:rPr>
                          <m:t>ACC</m:t>
                        </m:r>
                        <m:ctrlPr>
                          <w:rPr>
                            <w:rFonts w:hint="default" w:ascii="Cambria Math" w:hAnsi="Cambria Math" w:cs="Times New Roman"/>
                            <w:b w:val="0"/>
                            <w:bCs w:val="0"/>
                            <w:i/>
                            <w:sz w:val="24"/>
                            <w:szCs w:val="24"/>
                            <w:lang w:val="en-US"/>
                          </w:rPr>
                        </m:ctrlPr>
                      </m:sub>
                    </m:sSub>
                    <m:r>
                      <m:rPr>
                        <m:nor/>
                        <m:sty m:val="p"/>
                      </m:rPr>
                      <w:rPr>
                        <w:rFonts w:hint="default" w:ascii="Times New Roman" w:hAnsi="Times New Roman" w:cs="Times New Roman"/>
                        <w:b w:val="0"/>
                        <w:i w:val="0"/>
                        <w:sz w:val="24"/>
                        <w:szCs w:val="24"/>
                        <w:lang w:val="en-US"/>
                      </w:rPr>
                      <m:t>)</m:t>
                    </m:r>
                    <m:ctrlPr>
                      <w:rPr>
                        <w:rFonts w:hint="default" w:ascii="Cambria Math" w:hAnsi="Cambria Math" w:cs="Times New Roman"/>
                        <w:b w:val="0"/>
                        <w:bCs w:val="0"/>
                        <w:i/>
                        <w:sz w:val="24"/>
                        <w:szCs w:val="24"/>
                        <w:lang w:val="en-US"/>
                      </w:rPr>
                    </m:ctrlPr>
                  </m:e>
                  <m:sup>
                    <m:r>
                      <m:rPr>
                        <m:nor/>
                        <m:sty m:val="p"/>
                      </m:rPr>
                      <w:rPr>
                        <w:rFonts w:hint="default" w:ascii="Times New Roman" w:hAnsi="Times New Roman" w:cs="Times New Roman"/>
                        <w:b w:val="0"/>
                        <w:i w:val="0"/>
                        <w:sz w:val="24"/>
                        <w:szCs w:val="24"/>
                        <w:lang w:val="en-US"/>
                      </w:rPr>
                      <m:t>2</m:t>
                    </m:r>
                    <m:ctrlPr>
                      <w:rPr>
                        <w:rFonts w:hint="default" w:ascii="Cambria Math" w:hAnsi="Cambria Math" w:cs="Times New Roman"/>
                        <w:b w:val="0"/>
                        <w:bCs w:val="0"/>
                        <w:i/>
                        <w:sz w:val="24"/>
                        <w:szCs w:val="24"/>
                        <w:lang w:val="en-US"/>
                      </w:rPr>
                    </m:ctrlPr>
                  </m:sup>
                </m:sSup>
                <m:ctrlPr>
                  <w:rPr>
                    <w:rFonts w:hint="default" w:ascii="Cambria Math" w:hAnsi="Cambria Math" w:cs="Times New Roman"/>
                    <w:b w:val="0"/>
                    <w:bCs w:val="0"/>
                    <w:i/>
                    <w:sz w:val="24"/>
                    <w:szCs w:val="24"/>
                    <w:lang w:val="en-US"/>
                  </w:rPr>
                </m:ctrlPr>
              </m:e>
            </m:nary>
            <m:ctrlPr>
              <w:rPr>
                <w:rFonts w:hint="default" w:ascii="Cambria Math" w:hAnsi="Cambria Math" w:cs="Times New Roman"/>
                <w:b w:val="0"/>
                <w:bCs w:val="0"/>
                <w:i/>
                <w:sz w:val="24"/>
                <w:szCs w:val="24"/>
                <w:lang w:val="en-US"/>
              </w:rPr>
            </m:ctrlPr>
          </m:e>
        </m:rad>
      </m:oMath>
    </w:p>
    <w:p w14:paraId="195CF0D7">
      <w:pPr>
        <w:pStyle w:val="4"/>
        <w:numPr>
          <w:ilvl w:val="0"/>
          <w:numId w:val="7"/>
        </w:numPr>
        <w:spacing w:line="480" w:lineRule="auto"/>
        <w:ind w:left="420" w:leftChars="0" w:hanging="420" w:firstLineChars="0"/>
        <w:jc w:val="both"/>
        <w:rPr>
          <w:rFonts w:hint="default" w:ascii="Times New Roman" w:hAnsi="Times New Roman" w:cs="Times New Roman"/>
          <w:b w:val="0"/>
          <w:bCs w:val="0"/>
          <w:i w:val="0"/>
          <w:sz w:val="24"/>
          <w:szCs w:val="24"/>
          <w:lang w:val="en-US"/>
        </w:rPr>
      </w:pPr>
      <w:r>
        <w:rPr>
          <w:rFonts w:hint="default" w:ascii="Times New Roman" w:hAnsi="Times New Roman" w:cs="Times New Roman"/>
          <w:b w:val="0"/>
          <w:bCs w:val="0"/>
          <w:i w:val="0"/>
          <w:sz w:val="24"/>
          <w:szCs w:val="24"/>
          <w:lang w:val="en-US"/>
        </w:rPr>
        <w:t>Repeat for all metrics</w:t>
      </w:r>
    </w:p>
    <w:p w14:paraId="75988971">
      <w:pPr>
        <w:pStyle w:val="4"/>
        <w:numPr>
          <w:ilvl w:val="0"/>
          <w:numId w:val="5"/>
        </w:numPr>
        <w:spacing w:line="480" w:lineRule="auto"/>
        <w:ind w:left="0" w:leftChars="0" w:firstLine="0" w:firstLineChars="0"/>
        <w:jc w:val="both"/>
        <w:rPr>
          <w:rFonts w:hint="default" w:ascii="Times New Roman" w:hAnsi="Times New Roman" w:cs="Times New Roman"/>
          <w:b/>
          <w:bCs/>
          <w:i w:val="0"/>
          <w:sz w:val="24"/>
          <w:szCs w:val="24"/>
          <w:lang w:val="en-US"/>
        </w:rPr>
      </w:pPr>
      <w:r>
        <w:rPr>
          <w:rFonts w:hint="default" w:ascii="Times New Roman" w:hAnsi="Times New Roman" w:cs="Times New Roman"/>
          <w:b/>
          <w:bCs/>
          <w:i w:val="0"/>
          <w:sz w:val="24"/>
          <w:szCs w:val="24"/>
          <w:lang w:val="en-US"/>
        </w:rPr>
        <w:t>Final reported performance:</w:t>
      </w:r>
    </w:p>
    <w:p w14:paraId="6C756708">
      <w:pPr>
        <w:pStyle w:val="4"/>
        <w:numPr>
          <w:ilvl w:val="0"/>
          <w:numId w:val="8"/>
        </w:numPr>
        <w:spacing w:line="480" w:lineRule="auto"/>
        <w:ind w:left="420" w:leftChars="0" w:hanging="420" w:firstLineChars="0"/>
        <w:jc w:val="both"/>
        <w:rPr>
          <w:rFonts w:hint="default" w:ascii="Times New Roman" w:hAnsi="Times New Roman" w:cs="Times New Roman"/>
          <w:bCs/>
          <w:i w:val="0"/>
          <w:sz w:val="24"/>
          <w:szCs w:val="24"/>
          <w:lang w:val="en-US"/>
        </w:rPr>
      </w:pPr>
      <m:oMath>
        <m:sSub>
          <m:sSubPr>
            <m:ctrlPr>
              <w:rPr>
                <w:rFonts w:hint="default" w:ascii="Cambria Math" w:hAnsi="Cambria Math" w:cs="Times New Roman"/>
                <w:bCs/>
                <w:i/>
                <w:sz w:val="24"/>
                <w:szCs w:val="24"/>
                <w:lang w:val="en-US"/>
              </w:rPr>
            </m:ctrlPr>
          </m:sSubPr>
          <m:e>
            <m:r>
              <m:rPr>
                <m:nor/>
              </m:rPr>
              <w:rPr>
                <w:rFonts w:hint="default" w:ascii="Times New Roman" w:hAnsi="Times New Roman" w:cs="Times New Roman"/>
                <w:i/>
                <w:sz w:val="24"/>
                <w:szCs w:val="24"/>
                <w:lang w:val="en-US"/>
              </w:rPr>
              <m:t>μ</m:t>
            </m:r>
            <m:ctrlPr>
              <w:rPr>
                <w:rFonts w:hint="default" w:ascii="Cambria Math" w:hAnsi="Cambria Math" w:cs="Times New Roman"/>
                <w:bCs/>
                <w:i/>
                <w:sz w:val="24"/>
                <w:szCs w:val="24"/>
                <w:lang w:val="en-US"/>
              </w:rPr>
            </m:ctrlPr>
          </m:e>
          <m:sub>
            <m:r>
              <m:rPr>
                <m:nor/>
              </m:rPr>
              <w:rPr>
                <w:rFonts w:hint="default" w:ascii="Times New Roman" w:hAnsi="Times New Roman" w:cs="Times New Roman"/>
                <w:i/>
                <w:sz w:val="24"/>
                <w:szCs w:val="24"/>
                <w:lang w:val="en-US"/>
              </w:rPr>
              <m:t>ACC</m:t>
            </m:r>
            <m:ctrlPr>
              <w:rPr>
                <w:rFonts w:hint="default" w:ascii="Cambria Math" w:hAnsi="Cambria Math" w:cs="Times New Roman"/>
                <w:bCs/>
                <w:i/>
                <w:sz w:val="24"/>
                <w:szCs w:val="24"/>
                <w:lang w:val="en-US"/>
              </w:rPr>
            </m:ctrlPr>
          </m:sub>
        </m:sSub>
        <m:r>
          <m:rPr>
            <m:nor/>
            <m:sty m:val="p"/>
          </m:rPr>
          <w:rPr>
            <w:rFonts w:hint="default" w:ascii="Times New Roman" w:hAnsi="Times New Roman" w:cs="Times New Roman"/>
            <w:b w:val="0"/>
            <w:i w:val="0"/>
            <w:sz w:val="24"/>
            <w:szCs w:val="24"/>
            <w:lang w:val="en-US"/>
          </w:rPr>
          <m:t>±</m:t>
        </m:r>
        <m:sSub>
          <m:sSubPr>
            <m:ctrlPr>
              <w:rPr>
                <w:rFonts w:hint="default" w:ascii="Cambria Math" w:hAnsi="Cambria Math" w:cs="Times New Roman"/>
                <w:bCs/>
                <w:i/>
                <w:sz w:val="24"/>
                <w:szCs w:val="24"/>
                <w:lang w:val="en-US"/>
              </w:rPr>
            </m:ctrlPr>
          </m:sSubPr>
          <m:e>
            <m:r>
              <m:rPr>
                <m:nor/>
              </m:rPr>
              <w:rPr>
                <w:rFonts w:hint="default" w:ascii="Times New Roman" w:hAnsi="Times New Roman" w:cs="Times New Roman"/>
                <w:i/>
                <w:sz w:val="24"/>
                <w:szCs w:val="24"/>
                <w:lang w:val="en-US"/>
              </w:rPr>
              <m:t>σ</m:t>
            </m:r>
            <m:ctrlPr>
              <w:rPr>
                <w:rFonts w:hint="default" w:ascii="Cambria Math" w:hAnsi="Cambria Math" w:cs="Times New Roman"/>
                <w:bCs/>
                <w:i/>
                <w:sz w:val="24"/>
                <w:szCs w:val="24"/>
                <w:lang w:val="en-US"/>
              </w:rPr>
            </m:ctrlPr>
          </m:e>
          <m:sub>
            <m:r>
              <m:rPr>
                <m:nor/>
              </m:rPr>
              <w:rPr>
                <w:rFonts w:hint="default" w:ascii="Times New Roman" w:hAnsi="Times New Roman" w:cs="Times New Roman"/>
                <w:i/>
                <w:sz w:val="24"/>
                <w:szCs w:val="24"/>
                <w:lang w:val="en-US"/>
              </w:rPr>
              <m:t>ACC</m:t>
            </m:r>
            <m:ctrlPr>
              <w:rPr>
                <w:rFonts w:hint="default" w:ascii="Cambria Math" w:hAnsi="Cambria Math" w:cs="Times New Roman"/>
                <w:bCs/>
                <w:i/>
                <w:sz w:val="24"/>
                <w:szCs w:val="24"/>
                <w:lang w:val="en-US"/>
              </w:rPr>
            </m:ctrlPr>
          </m:sub>
        </m:sSub>
      </m:oMath>
      <w:r>
        <w:rPr>
          <w:rFonts w:hint="default" w:ascii="Times New Roman" w:hAnsi="Times New Roman" w:cs="Times New Roman"/>
          <w:bCs/>
          <w:i w:val="0"/>
          <w:sz w:val="24"/>
          <w:szCs w:val="24"/>
          <w:lang w:val="en-US"/>
        </w:rPr>
        <w:t xml:space="preserve"> (e.g., 94.55% ± 0.64%)</w:t>
      </w:r>
    </w:p>
    <w:p w14:paraId="23DF637C">
      <w:pPr>
        <w:pStyle w:val="4"/>
        <w:numPr>
          <w:ilvl w:val="0"/>
          <w:numId w:val="8"/>
        </w:numPr>
        <w:spacing w:line="480" w:lineRule="auto"/>
        <w:ind w:left="420" w:leftChars="0" w:hanging="420" w:firstLineChars="0"/>
        <w:jc w:val="both"/>
        <w:rPr>
          <w:rFonts w:hint="default" w:ascii="Times New Roman" w:hAnsi="Times New Roman" w:cs="Times New Roman"/>
          <w:b w:val="0"/>
          <w:bCs w:val="0"/>
          <w:sz w:val="24"/>
          <w:szCs w:val="24"/>
          <w:lang w:val="en-US"/>
        </w:rPr>
      </w:pPr>
      <m:oMath>
        <m:sSub>
          <m:sSubPr>
            <m:ctrlPr>
              <w:rPr>
                <w:rFonts w:hint="default" w:ascii="Cambria Math" w:hAnsi="Cambria Math" w:cs="Times New Roman"/>
                <w:bCs/>
                <w:i/>
                <w:sz w:val="24"/>
                <w:szCs w:val="24"/>
                <w:lang w:val="en-US"/>
              </w:rPr>
            </m:ctrlPr>
          </m:sSubPr>
          <m:e>
            <m:r>
              <m:rPr>
                <m:nor/>
              </m:rPr>
              <w:rPr>
                <w:rFonts w:hint="default" w:ascii="Times New Roman" w:hAnsi="Times New Roman" w:cs="Times New Roman"/>
                <w:i/>
                <w:sz w:val="24"/>
                <w:szCs w:val="24"/>
                <w:lang w:val="en-US"/>
              </w:rPr>
              <m:t>μ</m:t>
            </m:r>
            <m:ctrlPr>
              <w:rPr>
                <w:rFonts w:hint="default" w:ascii="Cambria Math" w:hAnsi="Cambria Math" w:cs="Times New Roman"/>
                <w:bCs/>
                <w:i/>
                <w:sz w:val="24"/>
                <w:szCs w:val="24"/>
                <w:lang w:val="en-US"/>
              </w:rPr>
            </m:ctrlPr>
          </m:e>
          <m:sub>
            <m:r>
              <m:rPr>
                <m:nor/>
              </m:rPr>
              <w:rPr>
                <w:rFonts w:hint="default" w:ascii="Times New Roman" w:hAnsi="Times New Roman" w:cs="Times New Roman"/>
                <w:i/>
                <w:sz w:val="24"/>
                <w:szCs w:val="24"/>
                <w:lang w:val="en-US"/>
              </w:rPr>
              <m:t>AUC</m:t>
            </m:r>
            <m:ctrlPr>
              <w:rPr>
                <w:rFonts w:hint="default" w:ascii="Cambria Math" w:hAnsi="Cambria Math" w:cs="Times New Roman"/>
                <w:bCs/>
                <w:i/>
                <w:sz w:val="24"/>
                <w:szCs w:val="24"/>
                <w:lang w:val="en-US"/>
              </w:rPr>
            </m:ctrlPr>
          </m:sub>
        </m:sSub>
        <m:r>
          <m:rPr>
            <m:nor/>
            <m:sty m:val="p"/>
          </m:rPr>
          <w:rPr>
            <w:rFonts w:hint="default" w:ascii="Times New Roman" w:hAnsi="Times New Roman" w:cs="Times New Roman"/>
            <w:b w:val="0"/>
            <w:i w:val="0"/>
            <w:sz w:val="24"/>
            <w:szCs w:val="24"/>
            <w:lang w:val="en-US"/>
          </w:rPr>
          <m:t>±</m:t>
        </m:r>
        <m:sSub>
          <m:sSubPr>
            <m:ctrlPr>
              <w:rPr>
                <w:rFonts w:hint="default" w:ascii="Cambria Math" w:hAnsi="Cambria Math" w:cs="Times New Roman"/>
                <w:bCs/>
                <w:i/>
                <w:sz w:val="24"/>
                <w:szCs w:val="24"/>
                <w:lang w:val="en-US"/>
              </w:rPr>
            </m:ctrlPr>
          </m:sSubPr>
          <m:e>
            <m:r>
              <m:rPr>
                <m:nor/>
              </m:rPr>
              <w:rPr>
                <w:rFonts w:hint="default" w:ascii="Times New Roman" w:hAnsi="Times New Roman" w:cs="Times New Roman"/>
                <w:i/>
                <w:sz w:val="24"/>
                <w:szCs w:val="24"/>
                <w:lang w:val="en-US"/>
              </w:rPr>
              <m:t>σ</m:t>
            </m:r>
            <m:ctrlPr>
              <w:rPr>
                <w:rFonts w:hint="default" w:ascii="Cambria Math" w:hAnsi="Cambria Math" w:cs="Times New Roman"/>
                <w:bCs/>
                <w:i/>
                <w:sz w:val="24"/>
                <w:szCs w:val="24"/>
                <w:lang w:val="en-US"/>
              </w:rPr>
            </m:ctrlPr>
          </m:e>
          <m:sub>
            <m:r>
              <m:rPr>
                <m:nor/>
              </m:rPr>
              <w:rPr>
                <w:rFonts w:hint="default" w:ascii="Times New Roman" w:hAnsi="Times New Roman" w:cs="Times New Roman"/>
                <w:i/>
                <w:sz w:val="24"/>
                <w:szCs w:val="24"/>
                <w:lang w:val="en-US"/>
              </w:rPr>
              <m:t>AUC</m:t>
            </m:r>
            <m:ctrlPr>
              <w:rPr>
                <w:rFonts w:hint="default" w:ascii="Cambria Math" w:hAnsi="Cambria Math" w:cs="Times New Roman"/>
                <w:bCs/>
                <w:i/>
                <w:sz w:val="24"/>
                <w:szCs w:val="24"/>
                <w:lang w:val="en-US"/>
              </w:rPr>
            </m:ctrlPr>
          </m:sub>
        </m:sSub>
      </m:oMath>
      <w:r>
        <w:rPr>
          <w:rFonts w:hint="default" w:ascii="Times New Roman" w:hAnsi="Times New Roman" w:cs="Times New Roman"/>
          <w:bCs/>
          <w:i w:val="0"/>
          <w:sz w:val="24"/>
          <w:szCs w:val="24"/>
          <w:lang w:val="en-US"/>
        </w:rPr>
        <w:t xml:space="preserve">  (e.g., 0.9825 ± 0.0011)</w:t>
      </w:r>
    </w:p>
    <w:p w14:paraId="45895497">
      <w:pPr>
        <w:spacing w:line="480" w:lineRule="auto"/>
        <w:jc w:val="both"/>
        <w:rPr>
          <w:rFonts w:hint="default" w:ascii="Times New Roman" w:hAnsi="Times New Roman" w:cs="Times New Roman"/>
          <w:b w:val="0"/>
          <w:bCs w:val="0"/>
          <w:sz w:val="24"/>
          <w:szCs w:val="24"/>
          <w:lang w:val="en-US"/>
        </w:rPr>
      </w:pPr>
    </w:p>
    <w:p w14:paraId="48F3A4D1">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 low standard deviation means that the model works well. This is important because it does not change much depending on which samples are used to train the model or to test it. The models performance is stable. This is a thing, for clinical deployment. In deployment the model must work well on new patients that it has not seen before. The models performance is stable. This is what we want for clinical deployment where the model has to work on new patients.</w:t>
      </w:r>
    </w:p>
    <w:p w14:paraId="1B0AAF00">
      <w:pPr>
        <w:pStyle w:val="4"/>
        <w:numPr>
          <w:ilvl w:val="0"/>
          <w:numId w:val="0"/>
        </w:numPr>
        <w:ind w:leftChars="0"/>
        <w:jc w:val="both"/>
        <w:rPr>
          <w:rFonts w:hint="default" w:hAnsi="Cambria Math"/>
          <w:bCs/>
          <w:i w:val="0"/>
          <w:lang w:val="en-US"/>
        </w:rPr>
      </w:pPr>
    </w:p>
    <w:p w14:paraId="39EFF0C0">
      <w:pPr>
        <w:pStyle w:val="4"/>
        <w:numPr>
          <w:ilvl w:val="0"/>
          <w:numId w:val="0"/>
        </w:numPr>
        <w:ind w:leftChars="0"/>
        <w:rPr>
          <w:rFonts w:hint="default" w:hAnsi="Cambria Math"/>
          <w:bCs/>
          <w:i w:val="0"/>
          <w:lang w:val="en-US"/>
        </w:rPr>
      </w:pPr>
    </w:p>
    <w:p w14:paraId="02ECA7B0">
      <w:pPr>
        <w:pStyle w:val="4"/>
        <w:numPr>
          <w:ilvl w:val="0"/>
          <w:numId w:val="0"/>
        </w:numPr>
        <w:ind w:leftChars="0"/>
        <w:rPr>
          <w:rFonts w:hint="default" w:hAnsi="Cambria Math"/>
          <w:bCs/>
          <w:i w:val="0"/>
          <w:lang w:val="en-US"/>
        </w:rPr>
      </w:pPr>
    </w:p>
    <w:p w14:paraId="2AC28484">
      <w:pPr>
        <w:pStyle w:val="4"/>
        <w:numPr>
          <w:ilvl w:val="0"/>
          <w:numId w:val="0"/>
        </w:numPr>
        <w:ind w:leftChars="0"/>
        <w:rPr>
          <w:rFonts w:hint="default" w:hAnsi="Cambria Math"/>
          <w:bCs/>
          <w:i w:val="0"/>
          <w:lang w:val="en-US"/>
        </w:rPr>
      </w:pPr>
    </w:p>
    <w:p w14:paraId="3BA08B14">
      <w:pPr>
        <w:pStyle w:val="4"/>
        <w:numPr>
          <w:ilvl w:val="0"/>
          <w:numId w:val="0"/>
        </w:numPr>
        <w:ind w:leftChars="0"/>
        <w:rPr>
          <w:rFonts w:hint="default" w:hAnsi="Cambria Math"/>
          <w:b/>
          <w:bCs/>
          <w:i w:val="0"/>
          <w:lang w:val="en-US"/>
        </w:rPr>
      </w:pPr>
    </w:p>
    <w:p w14:paraId="3199AC21">
      <w:pPr>
        <w:pStyle w:val="4"/>
        <w:numPr>
          <w:ilvl w:val="0"/>
          <w:numId w:val="0"/>
        </w:numPr>
        <w:ind w:leftChars="0"/>
        <w:rPr>
          <w:rFonts w:hint="default" w:hAnsi="Cambria Math"/>
          <w:bCs/>
          <w:i w:val="0"/>
          <w:lang w:val="en-US"/>
        </w:rPr>
      </w:pPr>
    </w:p>
    <w:p w14:paraId="1109F232">
      <w:pPr>
        <w:pStyle w:val="2"/>
        <w:bidi w:val="0"/>
        <w:jc w:val="left"/>
        <w:rPr>
          <w:rFonts w:hint="default"/>
          <w:lang w:val="en-US"/>
        </w:rPr>
      </w:pPr>
      <w:r>
        <w:rPr>
          <w:rFonts w:hint="default"/>
          <w:b/>
          <w:bCs/>
          <w:sz w:val="24"/>
          <w:szCs w:val="24"/>
        </w:rPr>
        <w:t>RESULTS AND DISCUSSION</w:t>
      </w:r>
    </w:p>
    <w:p w14:paraId="44F439B7">
      <w:pPr>
        <w:pStyle w:val="3"/>
        <w:rPr>
          <w:rFonts w:hint="default"/>
          <w:lang w:val="en-US"/>
        </w:rPr>
      </w:pPr>
      <w:r>
        <w:rPr>
          <w:rFonts w:hint="default"/>
          <w:b/>
          <w:bCs/>
          <w:sz w:val="24"/>
          <w:szCs w:val="24"/>
        </w:rPr>
        <w:t>Experimental Results</w:t>
      </w:r>
    </w:p>
    <w:p w14:paraId="27D1CF5B">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We tried two experiments to see what works best</w:t>
      </w:r>
      <w:r>
        <w:rPr>
          <w:rFonts w:hint="default" w:ascii="Times New Roman" w:hAnsi="Times New Roman" w:cs="Times New Roman"/>
          <w:b w:val="0"/>
          <w:bCs w:val="0"/>
          <w:sz w:val="24"/>
          <w:szCs w:val="24"/>
          <w:lang w:val="en-US"/>
        </w:rPr>
        <w:t>.</w:t>
      </w:r>
    </w:p>
    <w:p w14:paraId="12373233">
      <w:pPr>
        <w:numPr>
          <w:ilvl w:val="0"/>
          <w:numId w:val="0"/>
        </w:numPr>
        <w:spacing w:line="480" w:lineRule="auto"/>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Experiment 1</w:t>
      </w:r>
      <w:r>
        <w:rPr>
          <w:rFonts w:hint="default" w:ascii="Times New Roman" w:hAnsi="Times New Roman" w:cs="Times New Roman"/>
          <w:b w:val="0"/>
          <w:bCs w:val="0"/>
          <w:sz w:val="24"/>
          <w:szCs w:val="24"/>
          <w:lang w:val="en-US"/>
        </w:rPr>
        <w:t xml:space="preserve"> used these base classifiers: Random Forest, XGBoost LightGBM, AdaBoost and K Nearest Neighbors. The meta learner for Experiment 1 was Logistic Regression.</w:t>
      </w:r>
    </w:p>
    <w:p w14:paraId="4A657080">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We wanted to find out how well it would work.</w:t>
      </w:r>
    </w:p>
    <w:p w14:paraId="2D4D7E34">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Then we did another experiment.</w:t>
      </w:r>
    </w:p>
    <w:p w14:paraId="1FB67595">
      <w:pPr>
        <w:numPr>
          <w:ilvl w:val="0"/>
          <w:numId w:val="0"/>
        </w:numPr>
        <w:spacing w:line="480" w:lineRule="auto"/>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Experiment 2</w:t>
      </w:r>
      <w:r>
        <w:rPr>
          <w:rFonts w:hint="default" w:ascii="Times New Roman" w:hAnsi="Times New Roman" w:cs="Times New Roman"/>
          <w:b w:val="0"/>
          <w:bCs w:val="0"/>
          <w:sz w:val="24"/>
          <w:szCs w:val="24"/>
          <w:lang w:val="en-US"/>
        </w:rPr>
        <w:t xml:space="preserve"> used these base classifiers: Random Forest, XGBoost</w:t>
      </w:r>
      <w:r>
        <w:rPr>
          <w:rFonts w:hint="default" w:cs="Times New Roman"/>
          <w:b w:val="0"/>
          <w:bCs w:val="0"/>
          <w:sz w:val="24"/>
          <w:szCs w:val="24"/>
          <w:lang w:val="en-US"/>
        </w:rPr>
        <w:t>,</w:t>
      </w:r>
      <w:r>
        <w:rPr>
          <w:rFonts w:hint="default" w:ascii="Times New Roman" w:hAnsi="Times New Roman" w:cs="Times New Roman"/>
          <w:b w:val="0"/>
          <w:bCs w:val="0"/>
          <w:sz w:val="24"/>
          <w:szCs w:val="24"/>
          <w:lang w:val="en-US"/>
        </w:rPr>
        <w:t xml:space="preserve"> LightGBM, AdaBoost and Decision Tree. For Experiment 2 we also used Logistic Regression as the learner for Experiment 2.</w:t>
      </w:r>
    </w:p>
    <w:p w14:paraId="206EA2A0">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We used Logistic Regression for Experiment 2 to compare the results of Random Forest and other base classifiers, in Experiment 2.</w:t>
      </w:r>
    </w:p>
    <w:p w14:paraId="2D5D6007">
      <w:pPr>
        <w:pStyle w:val="4"/>
        <w:jc w:val="both"/>
        <w:rPr>
          <w:rFonts w:hint="default"/>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082E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03DC1FB">
            <w:pPr>
              <w:spacing w:line="480" w:lineRule="auto"/>
              <w:rPr>
                <w:rFonts w:hint="default"/>
                <w:b/>
                <w:bCs/>
                <w:vertAlign w:val="baseline"/>
                <w:lang w:val="en-US"/>
              </w:rPr>
            </w:pPr>
            <w:r>
              <w:rPr>
                <w:rFonts w:hint="default"/>
                <w:b/>
                <w:bCs/>
              </w:rPr>
              <w:t>Metric</w:t>
            </w:r>
          </w:p>
        </w:tc>
        <w:tc>
          <w:tcPr>
            <w:tcW w:w="2841" w:type="dxa"/>
          </w:tcPr>
          <w:p w14:paraId="1465A7DE">
            <w:pPr>
              <w:spacing w:line="480" w:lineRule="auto"/>
              <w:rPr>
                <w:rFonts w:hint="default"/>
                <w:b/>
                <w:bCs/>
                <w:vertAlign w:val="baseline"/>
                <w:lang w:val="en-US"/>
              </w:rPr>
            </w:pPr>
            <w:r>
              <w:rPr>
                <w:rFonts w:hint="default"/>
                <w:b/>
                <w:bCs/>
              </w:rPr>
              <w:t>Experiment 1 (with KNN)</w:t>
            </w:r>
          </w:p>
        </w:tc>
        <w:tc>
          <w:tcPr>
            <w:tcW w:w="2841" w:type="dxa"/>
          </w:tcPr>
          <w:p w14:paraId="55A66CD7">
            <w:pPr>
              <w:spacing w:line="480" w:lineRule="auto"/>
              <w:rPr>
                <w:rFonts w:hint="default"/>
                <w:b/>
                <w:bCs/>
                <w:vertAlign w:val="baseline"/>
                <w:lang w:val="en-US"/>
              </w:rPr>
            </w:pPr>
            <w:r>
              <w:rPr>
                <w:rFonts w:hint="default"/>
                <w:b/>
                <w:bCs/>
              </w:rPr>
              <w:t>Experiment 2 (with DT)</w:t>
            </w:r>
          </w:p>
        </w:tc>
      </w:tr>
      <w:tr w14:paraId="3B9B4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5741C7D">
            <w:pPr>
              <w:spacing w:line="480" w:lineRule="auto"/>
              <w:rPr>
                <w:rFonts w:hint="default"/>
                <w:vertAlign w:val="baseline"/>
                <w:lang w:val="en-US"/>
              </w:rPr>
            </w:pPr>
            <w:r>
              <w:rPr>
                <w:rFonts w:hint="default"/>
              </w:rPr>
              <w:t>Accuracy</w:t>
            </w:r>
          </w:p>
        </w:tc>
        <w:tc>
          <w:tcPr>
            <w:tcW w:w="2841" w:type="dxa"/>
          </w:tcPr>
          <w:p w14:paraId="1297A713">
            <w:pPr>
              <w:spacing w:line="480" w:lineRule="auto"/>
              <w:rPr>
                <w:rFonts w:hint="default"/>
                <w:vertAlign w:val="baseline"/>
                <w:lang w:val="en-US"/>
              </w:rPr>
            </w:pPr>
            <w:r>
              <w:rPr>
                <w:rFonts w:hint="default"/>
              </w:rPr>
              <w:t>91.23%</w:t>
            </w:r>
          </w:p>
        </w:tc>
        <w:tc>
          <w:tcPr>
            <w:tcW w:w="2841" w:type="dxa"/>
          </w:tcPr>
          <w:p w14:paraId="017D0619">
            <w:pPr>
              <w:spacing w:line="480" w:lineRule="auto"/>
              <w:rPr>
                <w:rFonts w:hint="default"/>
                <w:vertAlign w:val="baseline"/>
                <w:lang w:val="en-US"/>
              </w:rPr>
            </w:pPr>
            <w:r>
              <w:rPr>
                <w:rFonts w:hint="default"/>
              </w:rPr>
              <w:t>94.74%</w:t>
            </w:r>
          </w:p>
        </w:tc>
      </w:tr>
      <w:tr w14:paraId="766C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0825D81">
            <w:pPr>
              <w:spacing w:line="480" w:lineRule="auto"/>
              <w:rPr>
                <w:rFonts w:hint="default"/>
                <w:vertAlign w:val="baseline"/>
                <w:lang w:val="en-US"/>
              </w:rPr>
            </w:pPr>
            <w:r>
              <w:rPr>
                <w:rFonts w:hint="default"/>
              </w:rPr>
              <w:t>Sensitivity</w:t>
            </w:r>
          </w:p>
        </w:tc>
        <w:tc>
          <w:tcPr>
            <w:tcW w:w="2841" w:type="dxa"/>
          </w:tcPr>
          <w:p w14:paraId="5A5C725D">
            <w:pPr>
              <w:spacing w:line="480" w:lineRule="auto"/>
              <w:rPr>
                <w:rFonts w:hint="default"/>
                <w:vertAlign w:val="baseline"/>
                <w:lang w:val="en-US"/>
              </w:rPr>
            </w:pPr>
            <w:r>
              <w:rPr>
                <w:rFonts w:hint="default"/>
              </w:rPr>
              <w:t>88.33%</w:t>
            </w:r>
          </w:p>
        </w:tc>
        <w:tc>
          <w:tcPr>
            <w:tcW w:w="2841" w:type="dxa"/>
          </w:tcPr>
          <w:p w14:paraId="484B9A28">
            <w:pPr>
              <w:spacing w:line="480" w:lineRule="auto"/>
              <w:rPr>
                <w:rFonts w:hint="default"/>
                <w:vertAlign w:val="baseline"/>
                <w:lang w:val="en-US"/>
              </w:rPr>
            </w:pPr>
            <w:r>
              <w:rPr>
                <w:rFonts w:hint="default"/>
              </w:rPr>
              <w:t>91.67%</w:t>
            </w:r>
          </w:p>
        </w:tc>
      </w:tr>
      <w:tr w14:paraId="36C7F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BA33F7F">
            <w:pPr>
              <w:spacing w:line="480" w:lineRule="auto"/>
              <w:rPr>
                <w:rFonts w:hint="default"/>
                <w:vertAlign w:val="baseline"/>
                <w:lang w:val="en-US"/>
              </w:rPr>
            </w:pPr>
            <w:r>
              <w:rPr>
                <w:rFonts w:hint="default"/>
              </w:rPr>
              <w:t>Specificity</w:t>
            </w:r>
          </w:p>
        </w:tc>
        <w:tc>
          <w:tcPr>
            <w:tcW w:w="2841" w:type="dxa"/>
          </w:tcPr>
          <w:p w14:paraId="51829615">
            <w:pPr>
              <w:spacing w:line="480" w:lineRule="auto"/>
              <w:rPr>
                <w:rFonts w:hint="default"/>
                <w:vertAlign w:val="baseline"/>
                <w:lang w:val="en-US"/>
              </w:rPr>
            </w:pPr>
            <w:r>
              <w:rPr>
                <w:rFonts w:hint="default"/>
              </w:rPr>
              <w:t>92.85%</w:t>
            </w:r>
          </w:p>
        </w:tc>
        <w:tc>
          <w:tcPr>
            <w:tcW w:w="2841" w:type="dxa"/>
          </w:tcPr>
          <w:p w14:paraId="185C553A">
            <w:pPr>
              <w:spacing w:line="480" w:lineRule="auto"/>
              <w:rPr>
                <w:rFonts w:hint="default"/>
                <w:vertAlign w:val="baseline"/>
                <w:lang w:val="en-US"/>
              </w:rPr>
            </w:pPr>
            <w:r>
              <w:rPr>
                <w:rFonts w:hint="default"/>
              </w:rPr>
              <w:t>96.15%</w:t>
            </w:r>
          </w:p>
        </w:tc>
      </w:tr>
      <w:tr w14:paraId="75151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1FB1CFC">
            <w:pPr>
              <w:spacing w:line="480" w:lineRule="auto"/>
              <w:rPr>
                <w:rFonts w:hint="default"/>
                <w:vertAlign w:val="baseline"/>
                <w:lang w:val="en-US"/>
              </w:rPr>
            </w:pPr>
            <w:r>
              <w:rPr>
                <w:rFonts w:hint="default"/>
              </w:rPr>
              <w:t>Precision</w:t>
            </w:r>
          </w:p>
        </w:tc>
        <w:tc>
          <w:tcPr>
            <w:tcW w:w="2841" w:type="dxa"/>
          </w:tcPr>
          <w:p w14:paraId="5749B531">
            <w:pPr>
              <w:spacing w:line="480" w:lineRule="auto"/>
              <w:rPr>
                <w:rFonts w:hint="default"/>
                <w:vertAlign w:val="baseline"/>
                <w:lang w:val="en-US"/>
              </w:rPr>
            </w:pPr>
            <w:r>
              <w:rPr>
                <w:rFonts w:hint="default"/>
              </w:rPr>
              <w:t>87.65%</w:t>
            </w:r>
          </w:p>
        </w:tc>
        <w:tc>
          <w:tcPr>
            <w:tcW w:w="2841" w:type="dxa"/>
          </w:tcPr>
          <w:p w14:paraId="2DF1CCF9">
            <w:pPr>
              <w:spacing w:line="480" w:lineRule="auto"/>
              <w:rPr>
                <w:rFonts w:hint="default"/>
                <w:vertAlign w:val="baseline"/>
                <w:lang w:val="en-US"/>
              </w:rPr>
            </w:pPr>
            <w:r>
              <w:rPr>
                <w:rFonts w:hint="default"/>
              </w:rPr>
              <w:t>91.67%</w:t>
            </w:r>
          </w:p>
        </w:tc>
      </w:tr>
      <w:tr w14:paraId="7DDB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1A46A9D">
            <w:pPr>
              <w:spacing w:line="480" w:lineRule="auto"/>
              <w:rPr>
                <w:rFonts w:hint="default"/>
                <w:vertAlign w:val="baseline"/>
                <w:lang w:val="en-US"/>
              </w:rPr>
            </w:pPr>
            <w:r>
              <w:rPr>
                <w:rFonts w:hint="default"/>
              </w:rPr>
              <w:t>F1-Score</w:t>
            </w:r>
          </w:p>
        </w:tc>
        <w:tc>
          <w:tcPr>
            <w:tcW w:w="2841" w:type="dxa"/>
          </w:tcPr>
          <w:p w14:paraId="121A94C3">
            <w:pPr>
              <w:spacing w:line="480" w:lineRule="auto"/>
              <w:rPr>
                <w:rFonts w:hint="default"/>
                <w:vertAlign w:val="baseline"/>
                <w:lang w:val="en-US"/>
              </w:rPr>
            </w:pPr>
            <w:r>
              <w:rPr>
                <w:rFonts w:hint="default"/>
              </w:rPr>
              <w:t>87.98%</w:t>
            </w:r>
          </w:p>
        </w:tc>
        <w:tc>
          <w:tcPr>
            <w:tcW w:w="2841" w:type="dxa"/>
          </w:tcPr>
          <w:p w14:paraId="514D7B9D">
            <w:pPr>
              <w:spacing w:line="480" w:lineRule="auto"/>
              <w:rPr>
                <w:rFonts w:hint="default"/>
                <w:vertAlign w:val="baseline"/>
                <w:lang w:val="en-US"/>
              </w:rPr>
            </w:pPr>
            <w:r>
              <w:rPr>
                <w:rFonts w:hint="default"/>
              </w:rPr>
              <w:t>91.67%</w:t>
            </w:r>
          </w:p>
        </w:tc>
      </w:tr>
    </w:tbl>
    <w:p w14:paraId="0D85FC76">
      <w:pPr>
        <w:pStyle w:val="4"/>
        <w:rPr>
          <w:rFonts w:hint="default"/>
          <w:b/>
          <w:bCs/>
          <w:lang w:val="en-US"/>
        </w:rPr>
      </w:pPr>
    </w:p>
    <w:p w14:paraId="40FDA10B">
      <w:pPr>
        <w:pStyle w:val="4"/>
        <w:rPr>
          <w:rFonts w:hint="default"/>
          <w:b/>
          <w:bCs/>
          <w:lang w:val="en-US"/>
        </w:rPr>
      </w:pPr>
      <w:r>
        <w:rPr>
          <w:rFonts w:hint="default"/>
          <w:b/>
          <w:bCs/>
          <w:lang w:val="en-US"/>
        </w:rPr>
        <w:t xml:space="preserve">Table 4.1: Performance Comparison: Experiment 1 vs Experiment 2.  </w:t>
      </w:r>
    </w:p>
    <w:p w14:paraId="3019396E">
      <w:pPr>
        <w:pStyle w:val="4"/>
        <w:jc w:val="both"/>
        <w:rPr>
          <w:rFonts w:hint="default"/>
          <w:b w:val="0"/>
          <w:bCs w:val="0"/>
          <w:lang w:val="en-US"/>
        </w:rPr>
      </w:pPr>
    </w:p>
    <w:p w14:paraId="53D0E099">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Decision Tree did a job than the KNN as a base classifier. This is because the Decision Tree handled the feature space a lot better after we cleaned up the data. The Decision Tree was really good at dealing with the features after preprocessing, which</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 xml:space="preserve"> why it worked better, than the KNN.</w:t>
      </w:r>
    </w:p>
    <w:p w14:paraId="48CB7DB9">
      <w:pPr>
        <w:pStyle w:val="4"/>
        <w:jc w:val="both"/>
        <w:rPr>
          <w:rFonts w:hint="default"/>
          <w:b/>
          <w:bCs/>
          <w:lang w:val="en-US"/>
        </w:rPr>
      </w:pPr>
    </w:p>
    <w:p w14:paraId="26AAD121">
      <w:pPr>
        <w:pStyle w:val="4"/>
        <w:jc w:val="both"/>
        <w:rPr>
          <w:rFonts w:hint="default"/>
          <w:b/>
          <w:bCs/>
          <w:lang w:val="en-US"/>
        </w:rPr>
      </w:pPr>
      <w:r>
        <w:rPr>
          <w:rFonts w:hint="default"/>
          <w:b/>
          <w:bCs/>
          <w:lang w:val="en-US"/>
        </w:rPr>
        <w:t>Final Model Performance (Experiment 2)</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AA6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C4A8E9E">
            <w:pPr>
              <w:spacing w:line="480" w:lineRule="auto"/>
              <w:jc w:val="both"/>
              <w:rPr>
                <w:rFonts w:hint="default"/>
                <w:b/>
                <w:bCs/>
                <w:vertAlign w:val="baseline"/>
                <w:lang w:val="en-US"/>
              </w:rPr>
            </w:pPr>
            <w:r>
              <w:rPr>
                <w:rFonts w:hint="default"/>
                <w:b/>
                <w:bCs/>
              </w:rPr>
              <w:t>Metric</w:t>
            </w:r>
          </w:p>
        </w:tc>
        <w:tc>
          <w:tcPr>
            <w:tcW w:w="4261" w:type="dxa"/>
          </w:tcPr>
          <w:p w14:paraId="1049187B">
            <w:pPr>
              <w:spacing w:line="480" w:lineRule="auto"/>
              <w:jc w:val="both"/>
              <w:rPr>
                <w:rFonts w:hint="default"/>
                <w:b/>
                <w:bCs/>
                <w:vertAlign w:val="baseline"/>
                <w:lang w:val="en-US"/>
              </w:rPr>
            </w:pPr>
            <w:r>
              <w:rPr>
                <w:rFonts w:hint="default"/>
                <w:b/>
                <w:bCs/>
              </w:rPr>
              <w:t>Value (%)</w:t>
            </w:r>
          </w:p>
        </w:tc>
      </w:tr>
      <w:tr w14:paraId="4A0D0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33A4D21">
            <w:pPr>
              <w:spacing w:line="480" w:lineRule="auto"/>
              <w:jc w:val="both"/>
              <w:rPr>
                <w:rFonts w:hint="default"/>
                <w:b/>
                <w:bCs/>
                <w:vertAlign w:val="baseline"/>
                <w:lang w:val="en-US"/>
              </w:rPr>
            </w:pPr>
            <w:r>
              <w:rPr>
                <w:rFonts w:hint="default"/>
              </w:rPr>
              <w:t>Accuracy</w:t>
            </w:r>
          </w:p>
        </w:tc>
        <w:tc>
          <w:tcPr>
            <w:tcW w:w="4261" w:type="dxa"/>
          </w:tcPr>
          <w:p w14:paraId="63FBB015">
            <w:pPr>
              <w:spacing w:line="480" w:lineRule="auto"/>
              <w:jc w:val="both"/>
              <w:rPr>
                <w:rFonts w:hint="default"/>
                <w:b/>
                <w:bCs/>
                <w:vertAlign w:val="baseline"/>
                <w:lang w:val="en-US"/>
              </w:rPr>
            </w:pPr>
            <w:r>
              <w:rPr>
                <w:rFonts w:hint="default"/>
              </w:rPr>
              <w:t>94.74</w:t>
            </w:r>
          </w:p>
        </w:tc>
      </w:tr>
      <w:tr w14:paraId="75D24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41ECC7E">
            <w:pPr>
              <w:spacing w:line="480" w:lineRule="auto"/>
              <w:jc w:val="both"/>
              <w:rPr>
                <w:rFonts w:hint="default"/>
                <w:b/>
                <w:bCs/>
                <w:vertAlign w:val="baseline"/>
                <w:lang w:val="en-US"/>
              </w:rPr>
            </w:pPr>
            <w:r>
              <w:rPr>
                <w:rFonts w:hint="default"/>
              </w:rPr>
              <w:t>Sensitivity (Recall)</w:t>
            </w:r>
          </w:p>
        </w:tc>
        <w:tc>
          <w:tcPr>
            <w:tcW w:w="4261" w:type="dxa"/>
          </w:tcPr>
          <w:p w14:paraId="545BD6A5">
            <w:pPr>
              <w:spacing w:line="480" w:lineRule="auto"/>
              <w:jc w:val="both"/>
              <w:rPr>
                <w:rFonts w:hint="default"/>
                <w:b/>
                <w:bCs/>
                <w:vertAlign w:val="baseline"/>
                <w:lang w:val="en-US"/>
              </w:rPr>
            </w:pPr>
            <w:r>
              <w:rPr>
                <w:rFonts w:hint="default"/>
              </w:rPr>
              <w:t>91.67</w:t>
            </w:r>
          </w:p>
        </w:tc>
      </w:tr>
      <w:tr w14:paraId="3795E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B558A87">
            <w:pPr>
              <w:spacing w:line="480" w:lineRule="auto"/>
              <w:jc w:val="both"/>
              <w:rPr>
                <w:rFonts w:hint="default"/>
                <w:b/>
                <w:bCs/>
                <w:vertAlign w:val="baseline"/>
                <w:lang w:val="en-US"/>
              </w:rPr>
            </w:pPr>
            <w:r>
              <w:rPr>
                <w:rFonts w:hint="default"/>
              </w:rPr>
              <w:t>Specificity</w:t>
            </w:r>
          </w:p>
        </w:tc>
        <w:tc>
          <w:tcPr>
            <w:tcW w:w="4261" w:type="dxa"/>
          </w:tcPr>
          <w:p w14:paraId="7A7A52FC">
            <w:pPr>
              <w:spacing w:line="480" w:lineRule="auto"/>
              <w:jc w:val="both"/>
              <w:rPr>
                <w:rFonts w:hint="default"/>
                <w:b/>
                <w:bCs/>
                <w:vertAlign w:val="baseline"/>
                <w:lang w:val="en-US"/>
              </w:rPr>
            </w:pPr>
            <w:r>
              <w:rPr>
                <w:rFonts w:hint="default"/>
              </w:rPr>
              <w:t>96.15</w:t>
            </w:r>
          </w:p>
        </w:tc>
      </w:tr>
      <w:tr w14:paraId="45A11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7DBA10C">
            <w:pPr>
              <w:spacing w:line="480" w:lineRule="auto"/>
              <w:jc w:val="both"/>
              <w:rPr>
                <w:rFonts w:hint="default"/>
                <w:b/>
                <w:bCs/>
                <w:vertAlign w:val="baseline"/>
                <w:lang w:val="en-US"/>
              </w:rPr>
            </w:pPr>
            <w:r>
              <w:rPr>
                <w:rFonts w:hint="default"/>
              </w:rPr>
              <w:t>Precision (PPV)</w:t>
            </w:r>
          </w:p>
        </w:tc>
        <w:tc>
          <w:tcPr>
            <w:tcW w:w="4261" w:type="dxa"/>
          </w:tcPr>
          <w:p w14:paraId="6F3B42E8">
            <w:pPr>
              <w:spacing w:line="480" w:lineRule="auto"/>
              <w:jc w:val="both"/>
              <w:rPr>
                <w:rFonts w:hint="default"/>
                <w:b/>
                <w:bCs/>
                <w:vertAlign w:val="baseline"/>
                <w:lang w:val="en-US"/>
              </w:rPr>
            </w:pPr>
            <w:r>
              <w:rPr>
                <w:rFonts w:hint="default"/>
              </w:rPr>
              <w:t>91.67</w:t>
            </w:r>
          </w:p>
        </w:tc>
      </w:tr>
      <w:tr w14:paraId="67132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5FE6339">
            <w:pPr>
              <w:spacing w:line="480" w:lineRule="auto"/>
              <w:jc w:val="both"/>
              <w:rPr>
                <w:rFonts w:hint="default"/>
                <w:b/>
                <w:bCs/>
                <w:vertAlign w:val="baseline"/>
                <w:lang w:val="en-US"/>
              </w:rPr>
            </w:pPr>
            <w:r>
              <w:rPr>
                <w:rFonts w:hint="default"/>
              </w:rPr>
              <w:t>NPV</w:t>
            </w:r>
          </w:p>
        </w:tc>
        <w:tc>
          <w:tcPr>
            <w:tcW w:w="4261" w:type="dxa"/>
          </w:tcPr>
          <w:p w14:paraId="25DA40E1">
            <w:pPr>
              <w:spacing w:line="480" w:lineRule="auto"/>
              <w:jc w:val="both"/>
              <w:rPr>
                <w:rFonts w:hint="default"/>
                <w:b/>
                <w:bCs/>
                <w:vertAlign w:val="baseline"/>
                <w:lang w:val="en-US"/>
              </w:rPr>
            </w:pPr>
            <w:r>
              <w:rPr>
                <w:rFonts w:hint="default"/>
              </w:rPr>
              <w:t>95.83</w:t>
            </w:r>
          </w:p>
        </w:tc>
      </w:tr>
      <w:tr w14:paraId="3BFC5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738B676">
            <w:pPr>
              <w:spacing w:line="480" w:lineRule="auto"/>
              <w:jc w:val="both"/>
              <w:rPr>
                <w:rFonts w:hint="default"/>
                <w:b/>
                <w:bCs/>
                <w:vertAlign w:val="baseline"/>
                <w:lang w:val="en-US"/>
              </w:rPr>
            </w:pPr>
            <w:r>
              <w:rPr>
                <w:rFonts w:hint="default"/>
              </w:rPr>
              <w:t>F1-Score</w:t>
            </w:r>
          </w:p>
        </w:tc>
        <w:tc>
          <w:tcPr>
            <w:tcW w:w="4261" w:type="dxa"/>
          </w:tcPr>
          <w:p w14:paraId="0085E9F1">
            <w:pPr>
              <w:spacing w:line="480" w:lineRule="auto"/>
              <w:jc w:val="both"/>
              <w:rPr>
                <w:rFonts w:hint="default"/>
                <w:b/>
                <w:bCs/>
                <w:vertAlign w:val="baseline"/>
                <w:lang w:val="en-US"/>
              </w:rPr>
            </w:pPr>
            <w:r>
              <w:rPr>
                <w:rFonts w:hint="default"/>
              </w:rPr>
              <w:t>91.67</w:t>
            </w:r>
          </w:p>
        </w:tc>
      </w:tr>
      <w:tr w14:paraId="5DD8A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8A2D390">
            <w:pPr>
              <w:spacing w:line="480" w:lineRule="auto"/>
              <w:jc w:val="both"/>
              <w:rPr>
                <w:rFonts w:hint="default"/>
                <w:b/>
                <w:bCs/>
                <w:vertAlign w:val="baseline"/>
                <w:lang w:val="en-US"/>
              </w:rPr>
            </w:pPr>
            <w:r>
              <w:rPr>
                <w:rFonts w:hint="default"/>
              </w:rPr>
              <w:t>AUC-ROC</w:t>
            </w:r>
          </w:p>
        </w:tc>
        <w:tc>
          <w:tcPr>
            <w:tcW w:w="4261" w:type="dxa"/>
          </w:tcPr>
          <w:p w14:paraId="38F8EA5F">
            <w:pPr>
              <w:spacing w:line="480" w:lineRule="auto"/>
              <w:jc w:val="both"/>
              <w:rPr>
                <w:rFonts w:hint="default"/>
                <w:b/>
                <w:bCs/>
                <w:vertAlign w:val="baseline"/>
                <w:lang w:val="en-US"/>
              </w:rPr>
            </w:pPr>
            <w:r>
              <w:rPr>
                <w:rFonts w:hint="default"/>
              </w:rPr>
              <w:t>98.33</w:t>
            </w:r>
          </w:p>
        </w:tc>
      </w:tr>
    </w:tbl>
    <w:p w14:paraId="09BC7E63">
      <w:pPr>
        <w:pStyle w:val="4"/>
        <w:jc w:val="both"/>
        <w:rPr>
          <w:rFonts w:hint="default"/>
          <w:b/>
          <w:bCs/>
          <w:lang w:val="en-US"/>
        </w:rPr>
      </w:pPr>
    </w:p>
    <w:p w14:paraId="1D5EC464">
      <w:pPr>
        <w:pStyle w:val="4"/>
        <w:jc w:val="both"/>
        <w:rPr>
          <w:rFonts w:hint="default"/>
          <w:b w:val="0"/>
          <w:bCs w:val="0"/>
          <w:lang w:val="en-US"/>
        </w:rPr>
      </w:pPr>
      <w:r>
        <w:rPr>
          <w:rFonts w:hint="default"/>
          <w:b/>
          <w:bCs/>
          <w:lang w:val="en-US"/>
        </w:rPr>
        <w:t xml:space="preserve">Table 4.2: Detailed Performance Metrics of Proposed Model.  </w:t>
      </w:r>
    </w:p>
    <w:p w14:paraId="0FF908A3">
      <w:pPr>
        <w:pStyle w:val="4"/>
        <w:jc w:val="both"/>
        <w:rPr>
          <w:rFonts w:hint="default"/>
          <w:b w:val="0"/>
          <w:bCs w:val="0"/>
          <w:lang w:val="en-US"/>
        </w:rPr>
      </w:pPr>
      <w:r>
        <w:rPr>
          <w:rFonts w:hint="default" w:hAnsi="Cambria Math" w:cs="Calibri"/>
          <w:b/>
          <w:bCs/>
          <w:i w:val="0"/>
          <w:sz w:val="20"/>
          <w:szCs w:val="20"/>
          <w:lang w:val="en-US"/>
        </w:rPr>
        <w:drawing>
          <wp:anchor distT="0" distB="0" distL="114300" distR="114300" simplePos="0" relativeHeight="251671552" behindDoc="0" locked="0" layoutInCell="1" allowOverlap="1">
            <wp:simplePos x="0" y="0"/>
            <wp:positionH relativeFrom="column">
              <wp:posOffset>-688340</wp:posOffset>
            </wp:positionH>
            <wp:positionV relativeFrom="paragraph">
              <wp:posOffset>189865</wp:posOffset>
            </wp:positionV>
            <wp:extent cx="6409690" cy="4672965"/>
            <wp:effectExtent l="0" t="0" r="10160" b="13335"/>
            <wp:wrapTopAndBottom/>
            <wp:docPr id="5" name="Picture 5" descr="c roc 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 roc co"/>
                    <pic:cNvPicPr>
                      <a:picLocks noChangeAspect="1"/>
                    </pic:cNvPicPr>
                  </pic:nvPicPr>
                  <pic:blipFill>
                    <a:blip r:embed="rId18"/>
                    <a:stretch>
                      <a:fillRect/>
                    </a:stretch>
                  </pic:blipFill>
                  <pic:spPr>
                    <a:xfrm>
                      <a:off x="0" y="0"/>
                      <a:ext cx="6409690" cy="4672965"/>
                    </a:xfrm>
                    <a:prstGeom prst="rect">
                      <a:avLst/>
                    </a:prstGeom>
                  </pic:spPr>
                </pic:pic>
              </a:graphicData>
            </a:graphic>
          </wp:anchor>
        </w:drawing>
      </w:r>
      <w:r>
        <w:rPr>
          <w:rFonts w:hint="default"/>
          <w:b/>
          <w:bCs/>
          <w:sz w:val="24"/>
          <w:szCs w:val="24"/>
          <w:lang w:val="en-US"/>
        </w:rPr>
        <w:t>Figure 4.1 ROC Curves of Hybrid Stacking Models.</w:t>
      </w:r>
    </w:p>
    <w:p w14:paraId="1F1B799E">
      <w:pPr>
        <w:pStyle w:val="4"/>
        <w:jc w:val="both"/>
        <w:rPr>
          <w:rFonts w:hint="default"/>
          <w:b w:val="0"/>
          <w:bCs w:val="0"/>
          <w:lang w:val="en-US"/>
        </w:rPr>
      </w:pPr>
    </w:p>
    <w:p w14:paraId="3BADA63A">
      <w:pPr>
        <w:pStyle w:val="4"/>
        <w:jc w:val="both"/>
        <w:rPr>
          <w:rFonts w:hint="default"/>
          <w:b w:val="0"/>
          <w:bCs w:val="0"/>
          <w:lang w:val="en-US"/>
        </w:rPr>
      </w:pPr>
      <w:r>
        <w:rPr>
          <w:rFonts w:hint="default"/>
          <w:b/>
          <w:bCs/>
          <w:lang w:val="en-US"/>
        </w:rPr>
        <w:t>Figure 4.1</w:t>
      </w:r>
      <w:r>
        <w:rPr>
          <w:rFonts w:hint="default"/>
          <w:b w:val="0"/>
          <w:bCs w:val="0"/>
          <w:lang w:val="en-US"/>
        </w:rPr>
        <w:t xml:space="preserve"> shows the ROC curves for all base classifiers and the proposed stacking ensemble. The stacking ensemble achieves the highest AUC of 0.9833.</w:t>
      </w:r>
    </w:p>
    <w:p w14:paraId="3127C313">
      <w:pPr>
        <w:pStyle w:val="4"/>
        <w:jc w:val="both"/>
        <w:rPr>
          <w:rFonts w:hint="default"/>
          <w:b w:val="0"/>
          <w:bCs w:val="0"/>
          <w:lang w:val="en-US"/>
        </w:rPr>
      </w:pPr>
    </w:p>
    <w:p w14:paraId="5ED902EF">
      <w:pPr>
        <w:pStyle w:val="4"/>
        <w:jc w:val="both"/>
        <w:rPr>
          <w:rFonts w:hint="default"/>
          <w:b/>
          <w:bCs/>
          <w:sz w:val="24"/>
          <w:szCs w:val="24"/>
          <w:lang w:val="en-US"/>
        </w:rPr>
      </w:pPr>
    </w:p>
    <w:p w14:paraId="63D5D77C">
      <w:pPr>
        <w:pStyle w:val="4"/>
        <w:jc w:val="both"/>
        <w:rPr>
          <w:rFonts w:hint="default"/>
          <w:b/>
          <w:bCs/>
          <w:sz w:val="24"/>
          <w:szCs w:val="24"/>
          <w:lang w:val="en-US"/>
        </w:rPr>
      </w:pPr>
      <w:r>
        <w:rPr>
          <w:rFonts w:hint="default" w:ascii="Calibri" w:hAnsi="Calibri" w:cs="Calibri"/>
          <w:sz w:val="20"/>
          <w:szCs w:val="20"/>
          <w:lang w:val="en-US" w:eastAsia="zh-CN"/>
        </w:rPr>
        <w:drawing>
          <wp:anchor distT="0" distB="0" distL="114300" distR="114300" simplePos="0" relativeHeight="251672576" behindDoc="0" locked="0" layoutInCell="1" allowOverlap="1">
            <wp:simplePos x="0" y="0"/>
            <wp:positionH relativeFrom="column">
              <wp:posOffset>-318770</wp:posOffset>
            </wp:positionH>
            <wp:positionV relativeFrom="paragraph">
              <wp:posOffset>7620</wp:posOffset>
            </wp:positionV>
            <wp:extent cx="6214745" cy="3709035"/>
            <wp:effectExtent l="0" t="0" r="14605" b="5715"/>
            <wp:wrapSquare wrapText="bothSides"/>
            <wp:docPr id="6" name="Picture 6" descr="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M"/>
                    <pic:cNvPicPr>
                      <a:picLocks noChangeAspect="1"/>
                    </pic:cNvPicPr>
                  </pic:nvPicPr>
                  <pic:blipFill>
                    <a:blip r:embed="rId19"/>
                    <a:stretch>
                      <a:fillRect/>
                    </a:stretch>
                  </pic:blipFill>
                  <pic:spPr>
                    <a:xfrm>
                      <a:off x="0" y="0"/>
                      <a:ext cx="6214745" cy="3709035"/>
                    </a:xfrm>
                    <a:prstGeom prst="rect">
                      <a:avLst/>
                    </a:prstGeom>
                  </pic:spPr>
                </pic:pic>
              </a:graphicData>
            </a:graphic>
          </wp:anchor>
        </w:drawing>
      </w:r>
      <w:r>
        <w:rPr>
          <w:rFonts w:hint="default"/>
          <w:b/>
          <w:bCs/>
          <w:sz w:val="24"/>
          <w:szCs w:val="24"/>
          <w:lang w:val="en-US"/>
        </w:rPr>
        <w:t>Figure 4.2 Confusion Matrix of Proposed Hybrid Stacking Ensemble.</w:t>
      </w:r>
    </w:p>
    <w:p w14:paraId="1EA6D569">
      <w:pPr>
        <w:pStyle w:val="4"/>
        <w:jc w:val="both"/>
        <w:rPr>
          <w:rFonts w:hint="default"/>
          <w:b/>
          <w:bCs/>
          <w:sz w:val="24"/>
          <w:szCs w:val="24"/>
          <w:lang w:val="en-US"/>
        </w:rPr>
      </w:pPr>
    </w:p>
    <w:p w14:paraId="45D14043">
      <w:pPr>
        <w:pStyle w:val="4"/>
        <w:jc w:val="both"/>
        <w:rPr>
          <w:rFonts w:hint="default"/>
          <w:b w:val="0"/>
          <w:bCs w:val="0"/>
          <w:lang w:val="en-US"/>
        </w:rPr>
      </w:pPr>
      <w:r>
        <w:rPr>
          <w:rFonts w:hint="default"/>
          <w:b/>
          <w:bCs/>
          <w:lang w:val="en-US"/>
        </w:rPr>
        <w:t>Figure 4.2</w:t>
      </w:r>
      <w:r>
        <w:rPr>
          <w:rFonts w:hint="default"/>
          <w:b w:val="0"/>
          <w:bCs w:val="0"/>
          <w:lang w:val="en-US"/>
        </w:rPr>
        <w:t xml:space="preserve"> shows the confusion matrix:</w:t>
      </w:r>
    </w:p>
    <w:p w14:paraId="73FEE611">
      <w:pPr>
        <w:pStyle w:val="4"/>
        <w:jc w:val="both"/>
        <w:rPr>
          <w:rFonts w:hint="default"/>
          <w:b w:val="0"/>
          <w:bCs w:val="0"/>
          <w:lang w:val="en-US"/>
        </w:rPr>
      </w:pPr>
      <w:r>
        <w:rPr>
          <w:rFonts w:hint="default"/>
          <w:b w:val="0"/>
          <w:bCs w:val="0"/>
          <w:lang w:val="en-US"/>
        </w:rPr>
        <w:t>True Positives: 33</w:t>
      </w:r>
    </w:p>
    <w:p w14:paraId="4C606A3E">
      <w:pPr>
        <w:pStyle w:val="4"/>
        <w:jc w:val="both"/>
        <w:rPr>
          <w:rFonts w:hint="default"/>
          <w:b w:val="0"/>
          <w:bCs w:val="0"/>
          <w:lang w:val="en-US"/>
        </w:rPr>
      </w:pPr>
      <w:r>
        <w:rPr>
          <w:rFonts w:hint="default"/>
          <w:b w:val="0"/>
          <w:bCs w:val="0"/>
          <w:lang w:val="en-US"/>
        </w:rPr>
        <w:t>True Negatives: 75</w:t>
      </w:r>
    </w:p>
    <w:p w14:paraId="128A876B">
      <w:pPr>
        <w:pStyle w:val="4"/>
        <w:jc w:val="both"/>
        <w:rPr>
          <w:rFonts w:hint="default"/>
          <w:b w:val="0"/>
          <w:bCs w:val="0"/>
          <w:lang w:val="en-US"/>
        </w:rPr>
      </w:pPr>
      <w:r>
        <w:rPr>
          <w:rFonts w:hint="default"/>
          <w:b w:val="0"/>
          <w:bCs w:val="0"/>
          <w:lang w:val="en-US"/>
        </w:rPr>
        <w:t>False Positives: 3</w:t>
      </w:r>
    </w:p>
    <w:p w14:paraId="3A39FA19">
      <w:pPr>
        <w:pStyle w:val="4"/>
        <w:jc w:val="both"/>
        <w:rPr>
          <w:rFonts w:hint="default"/>
          <w:b w:val="0"/>
          <w:bCs w:val="0"/>
          <w:lang w:val="en-US"/>
        </w:rPr>
      </w:pPr>
      <w:r>
        <w:rPr>
          <w:rFonts w:hint="default"/>
          <w:b w:val="0"/>
          <w:bCs w:val="0"/>
          <w:lang w:val="en-US"/>
        </w:rPr>
        <w:t>False Negatives: 3</w:t>
      </w:r>
    </w:p>
    <w:p w14:paraId="60DD3129">
      <w:pPr>
        <w:pStyle w:val="4"/>
        <w:jc w:val="both"/>
        <w:rPr>
          <w:rFonts w:hint="default"/>
          <w:b/>
          <w:bCs/>
          <w:lang w:val="en-US"/>
        </w:rPr>
      </w:pPr>
      <w:r>
        <w:rPr>
          <w:rFonts w:hint="default"/>
          <w:b/>
          <w:bCs/>
          <w:lang w:val="en-US"/>
        </w:rPr>
        <w:t>Meta-Model Weights:</w:t>
      </w:r>
    </w:p>
    <w:p w14:paraId="2F24CCB7">
      <w:pPr>
        <w:pStyle w:val="4"/>
        <w:jc w:val="both"/>
        <w:rPr>
          <w:rFonts w:hint="default"/>
          <w:b/>
          <w:bCs/>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5987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7AE1FD4">
            <w:pPr>
              <w:spacing w:line="480" w:lineRule="auto"/>
              <w:jc w:val="both"/>
              <w:rPr>
                <w:rFonts w:hint="default"/>
                <w:b/>
                <w:bCs/>
                <w:vertAlign w:val="baseline"/>
                <w:lang w:val="en-US"/>
              </w:rPr>
            </w:pPr>
            <w:r>
              <w:rPr>
                <w:rFonts w:hint="default"/>
                <w:b/>
                <w:bCs/>
              </w:rPr>
              <w:t>Base Classifier</w:t>
            </w:r>
          </w:p>
        </w:tc>
        <w:tc>
          <w:tcPr>
            <w:tcW w:w="2841" w:type="dxa"/>
          </w:tcPr>
          <w:p w14:paraId="7C95DDC3">
            <w:pPr>
              <w:spacing w:line="480" w:lineRule="auto"/>
              <w:jc w:val="both"/>
              <w:rPr>
                <w:rFonts w:hint="default"/>
                <w:b/>
                <w:bCs/>
                <w:vertAlign w:val="baseline"/>
                <w:lang w:val="en-US"/>
              </w:rPr>
            </w:pPr>
            <w:r>
              <w:rPr>
                <w:rFonts w:hint="default"/>
                <w:b/>
                <w:bCs/>
              </w:rPr>
              <w:t>Weight (β)</w:t>
            </w:r>
          </w:p>
        </w:tc>
        <w:tc>
          <w:tcPr>
            <w:tcW w:w="2841" w:type="dxa"/>
          </w:tcPr>
          <w:p w14:paraId="63115328">
            <w:pPr>
              <w:spacing w:line="480" w:lineRule="auto"/>
              <w:jc w:val="both"/>
              <w:rPr>
                <w:rFonts w:hint="default"/>
                <w:b/>
                <w:bCs/>
                <w:vertAlign w:val="baseline"/>
                <w:lang w:val="en-US"/>
              </w:rPr>
            </w:pPr>
            <w:r>
              <w:rPr>
                <w:rFonts w:hint="default"/>
                <w:b/>
                <w:bCs/>
              </w:rPr>
              <w:t>Interpretation</w:t>
            </w:r>
          </w:p>
        </w:tc>
      </w:tr>
      <w:tr w14:paraId="030AD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087E932">
            <w:pPr>
              <w:spacing w:line="480" w:lineRule="auto"/>
              <w:jc w:val="both"/>
              <w:rPr>
                <w:rFonts w:hint="default"/>
                <w:b w:val="0"/>
                <w:bCs w:val="0"/>
                <w:vertAlign w:val="baseline"/>
                <w:lang w:val="en-US"/>
              </w:rPr>
            </w:pPr>
            <w:r>
              <w:rPr>
                <w:rFonts w:hint="default"/>
              </w:rPr>
              <w:t>Random Forest</w:t>
            </w:r>
          </w:p>
        </w:tc>
        <w:tc>
          <w:tcPr>
            <w:tcW w:w="2841" w:type="dxa"/>
          </w:tcPr>
          <w:p w14:paraId="32F90EBC">
            <w:pPr>
              <w:spacing w:line="480" w:lineRule="auto"/>
              <w:jc w:val="both"/>
              <w:rPr>
                <w:rFonts w:hint="default"/>
                <w:b w:val="0"/>
                <w:bCs w:val="0"/>
                <w:vertAlign w:val="baseline"/>
                <w:lang w:val="en-US"/>
              </w:rPr>
            </w:pPr>
            <w:r>
              <w:rPr>
                <w:rFonts w:hint="default"/>
              </w:rPr>
              <w:t>0.42</w:t>
            </w:r>
          </w:p>
        </w:tc>
        <w:tc>
          <w:tcPr>
            <w:tcW w:w="2841" w:type="dxa"/>
          </w:tcPr>
          <w:p w14:paraId="2EE4BF80">
            <w:pPr>
              <w:spacing w:line="480" w:lineRule="auto"/>
              <w:jc w:val="both"/>
              <w:rPr>
                <w:rFonts w:hint="default"/>
                <w:b w:val="0"/>
                <w:bCs w:val="0"/>
                <w:vertAlign w:val="baseline"/>
                <w:lang w:val="en-US"/>
              </w:rPr>
            </w:pPr>
            <w:r>
              <w:rPr>
                <w:rFonts w:hint="default"/>
              </w:rPr>
              <w:t>Highest influence</w:t>
            </w:r>
          </w:p>
        </w:tc>
      </w:tr>
      <w:tr w14:paraId="34D7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012AE18">
            <w:pPr>
              <w:spacing w:line="480" w:lineRule="auto"/>
              <w:jc w:val="both"/>
              <w:rPr>
                <w:rFonts w:hint="default"/>
                <w:b w:val="0"/>
                <w:bCs w:val="0"/>
                <w:vertAlign w:val="baseline"/>
                <w:lang w:val="en-US"/>
              </w:rPr>
            </w:pPr>
            <w:r>
              <w:rPr>
                <w:rFonts w:hint="default"/>
              </w:rPr>
              <w:t>XGBoost</w:t>
            </w:r>
          </w:p>
        </w:tc>
        <w:tc>
          <w:tcPr>
            <w:tcW w:w="2841" w:type="dxa"/>
          </w:tcPr>
          <w:p w14:paraId="1E5475A8">
            <w:pPr>
              <w:spacing w:line="480" w:lineRule="auto"/>
              <w:jc w:val="both"/>
              <w:rPr>
                <w:rFonts w:hint="default"/>
                <w:b w:val="0"/>
                <w:bCs w:val="0"/>
                <w:vertAlign w:val="baseline"/>
                <w:lang w:val="en-US"/>
              </w:rPr>
            </w:pPr>
            <w:r>
              <w:rPr>
                <w:rFonts w:hint="default"/>
              </w:rPr>
              <w:t>0.38</w:t>
            </w:r>
          </w:p>
        </w:tc>
        <w:tc>
          <w:tcPr>
            <w:tcW w:w="2841" w:type="dxa"/>
          </w:tcPr>
          <w:p w14:paraId="5FDF31FE">
            <w:pPr>
              <w:spacing w:line="480" w:lineRule="auto"/>
              <w:jc w:val="both"/>
              <w:rPr>
                <w:rFonts w:hint="default"/>
                <w:b w:val="0"/>
                <w:bCs w:val="0"/>
                <w:vertAlign w:val="baseline"/>
                <w:lang w:val="en-US"/>
              </w:rPr>
            </w:pPr>
            <w:r>
              <w:rPr>
                <w:rFonts w:hint="default"/>
              </w:rPr>
              <w:t>Second highest</w:t>
            </w:r>
          </w:p>
        </w:tc>
      </w:tr>
      <w:tr w14:paraId="5CA6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BBF7605">
            <w:pPr>
              <w:spacing w:line="480" w:lineRule="auto"/>
              <w:jc w:val="both"/>
              <w:rPr>
                <w:rFonts w:hint="default"/>
                <w:b w:val="0"/>
                <w:bCs w:val="0"/>
                <w:vertAlign w:val="baseline"/>
                <w:lang w:val="en-US"/>
              </w:rPr>
            </w:pPr>
            <w:r>
              <w:rPr>
                <w:rFonts w:hint="default"/>
              </w:rPr>
              <w:t>LightGBM</w:t>
            </w:r>
          </w:p>
        </w:tc>
        <w:tc>
          <w:tcPr>
            <w:tcW w:w="2841" w:type="dxa"/>
          </w:tcPr>
          <w:p w14:paraId="77AE103C">
            <w:pPr>
              <w:spacing w:line="480" w:lineRule="auto"/>
              <w:jc w:val="both"/>
              <w:rPr>
                <w:rFonts w:hint="default"/>
                <w:b w:val="0"/>
                <w:bCs w:val="0"/>
                <w:vertAlign w:val="baseline"/>
                <w:lang w:val="en-US"/>
              </w:rPr>
            </w:pPr>
            <w:r>
              <w:rPr>
                <w:rFonts w:hint="default"/>
              </w:rPr>
              <w:t>0.35</w:t>
            </w:r>
          </w:p>
        </w:tc>
        <w:tc>
          <w:tcPr>
            <w:tcW w:w="2841" w:type="dxa"/>
          </w:tcPr>
          <w:p w14:paraId="00DC627C">
            <w:pPr>
              <w:spacing w:line="480" w:lineRule="auto"/>
              <w:jc w:val="both"/>
              <w:rPr>
                <w:rFonts w:hint="default"/>
                <w:b w:val="0"/>
                <w:bCs w:val="0"/>
                <w:vertAlign w:val="baseline"/>
                <w:lang w:val="en-US"/>
              </w:rPr>
            </w:pPr>
            <w:r>
              <w:rPr>
                <w:rFonts w:hint="default"/>
              </w:rPr>
              <w:t>Moderate influence</w:t>
            </w:r>
          </w:p>
        </w:tc>
      </w:tr>
      <w:tr w14:paraId="2FD31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58631F7">
            <w:pPr>
              <w:spacing w:line="480" w:lineRule="auto"/>
              <w:jc w:val="both"/>
              <w:rPr>
                <w:rFonts w:hint="default"/>
                <w:b w:val="0"/>
                <w:bCs w:val="0"/>
                <w:vertAlign w:val="baseline"/>
                <w:lang w:val="en-US"/>
              </w:rPr>
            </w:pPr>
            <w:r>
              <w:rPr>
                <w:rFonts w:hint="default"/>
              </w:rPr>
              <w:t>AdaBoost</w:t>
            </w:r>
          </w:p>
        </w:tc>
        <w:tc>
          <w:tcPr>
            <w:tcW w:w="2841" w:type="dxa"/>
          </w:tcPr>
          <w:p w14:paraId="649A460E">
            <w:pPr>
              <w:spacing w:line="480" w:lineRule="auto"/>
              <w:jc w:val="both"/>
              <w:rPr>
                <w:rFonts w:hint="default"/>
                <w:b w:val="0"/>
                <w:bCs w:val="0"/>
                <w:vertAlign w:val="baseline"/>
                <w:lang w:val="en-US"/>
              </w:rPr>
            </w:pPr>
            <w:r>
              <w:rPr>
                <w:rFonts w:hint="default"/>
              </w:rPr>
              <w:t>0.28</w:t>
            </w:r>
          </w:p>
        </w:tc>
        <w:tc>
          <w:tcPr>
            <w:tcW w:w="2841" w:type="dxa"/>
          </w:tcPr>
          <w:p w14:paraId="3BF00CB9">
            <w:pPr>
              <w:spacing w:line="480" w:lineRule="auto"/>
              <w:jc w:val="both"/>
              <w:rPr>
                <w:rFonts w:hint="default"/>
                <w:b w:val="0"/>
                <w:bCs w:val="0"/>
                <w:vertAlign w:val="baseline"/>
                <w:lang w:val="en-US"/>
              </w:rPr>
            </w:pPr>
            <w:r>
              <w:rPr>
                <w:rFonts w:hint="default"/>
              </w:rPr>
              <w:t>Moderate influence</w:t>
            </w:r>
          </w:p>
        </w:tc>
      </w:tr>
      <w:tr w14:paraId="39DF6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3E68453">
            <w:pPr>
              <w:spacing w:line="480" w:lineRule="auto"/>
              <w:jc w:val="both"/>
              <w:rPr>
                <w:rFonts w:hint="default"/>
                <w:b w:val="0"/>
                <w:bCs w:val="0"/>
                <w:vertAlign w:val="baseline"/>
                <w:lang w:val="en-US"/>
              </w:rPr>
            </w:pPr>
            <w:r>
              <w:rPr>
                <w:rFonts w:hint="default"/>
              </w:rPr>
              <w:t>Decision Tree</w:t>
            </w:r>
          </w:p>
        </w:tc>
        <w:tc>
          <w:tcPr>
            <w:tcW w:w="2841" w:type="dxa"/>
          </w:tcPr>
          <w:p w14:paraId="5BD3420F">
            <w:pPr>
              <w:spacing w:line="480" w:lineRule="auto"/>
              <w:jc w:val="both"/>
              <w:rPr>
                <w:rFonts w:hint="default"/>
                <w:b w:val="0"/>
                <w:bCs w:val="0"/>
                <w:vertAlign w:val="baseline"/>
                <w:lang w:val="en-US"/>
              </w:rPr>
            </w:pPr>
            <w:r>
              <w:rPr>
                <w:rFonts w:hint="default"/>
              </w:rPr>
              <w:t>0.19</w:t>
            </w:r>
          </w:p>
        </w:tc>
        <w:tc>
          <w:tcPr>
            <w:tcW w:w="2841" w:type="dxa"/>
          </w:tcPr>
          <w:p w14:paraId="049CDC33">
            <w:pPr>
              <w:spacing w:line="480" w:lineRule="auto"/>
              <w:jc w:val="both"/>
              <w:rPr>
                <w:rFonts w:hint="default"/>
                <w:b w:val="0"/>
                <w:bCs w:val="0"/>
                <w:vertAlign w:val="baseline"/>
                <w:lang w:val="en-US"/>
              </w:rPr>
            </w:pPr>
            <w:r>
              <w:rPr>
                <w:rFonts w:hint="default"/>
              </w:rPr>
              <w:t>Lowest influence</w:t>
            </w:r>
          </w:p>
        </w:tc>
      </w:tr>
      <w:tr w14:paraId="494A4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0D7F22C">
            <w:pPr>
              <w:spacing w:line="480" w:lineRule="auto"/>
              <w:jc w:val="both"/>
              <w:rPr>
                <w:rFonts w:hint="default"/>
                <w:b w:val="0"/>
                <w:bCs w:val="0"/>
                <w:vertAlign w:val="baseline"/>
                <w:lang w:val="en-US"/>
              </w:rPr>
            </w:pPr>
            <w:r>
              <w:rPr>
                <w:rFonts w:hint="default"/>
              </w:rPr>
              <w:t>Intercept</w:t>
            </w:r>
          </w:p>
        </w:tc>
        <w:tc>
          <w:tcPr>
            <w:tcW w:w="2841" w:type="dxa"/>
          </w:tcPr>
          <w:p w14:paraId="5FF5609A">
            <w:pPr>
              <w:spacing w:line="480" w:lineRule="auto"/>
              <w:jc w:val="both"/>
              <w:rPr>
                <w:rFonts w:hint="default"/>
                <w:b w:val="0"/>
                <w:bCs w:val="0"/>
                <w:vertAlign w:val="baseline"/>
                <w:lang w:val="en-US"/>
              </w:rPr>
            </w:pPr>
            <w:r>
              <w:rPr>
                <w:rFonts w:hint="default"/>
              </w:rPr>
              <w:t>-0.15</w:t>
            </w:r>
          </w:p>
        </w:tc>
        <w:tc>
          <w:tcPr>
            <w:tcW w:w="2841" w:type="dxa"/>
          </w:tcPr>
          <w:p w14:paraId="5A21F091">
            <w:pPr>
              <w:spacing w:line="480" w:lineRule="auto"/>
              <w:jc w:val="both"/>
              <w:rPr>
                <w:rFonts w:hint="default"/>
                <w:b w:val="0"/>
                <w:bCs w:val="0"/>
                <w:vertAlign w:val="baseline"/>
                <w:lang w:val="en-US"/>
              </w:rPr>
            </w:pPr>
            <w:r>
              <w:rPr>
                <w:rFonts w:hint="default"/>
              </w:rPr>
              <w:t>Bias term</w:t>
            </w:r>
          </w:p>
        </w:tc>
      </w:tr>
    </w:tbl>
    <w:p w14:paraId="4AB8E19B">
      <w:pPr>
        <w:pStyle w:val="4"/>
        <w:jc w:val="both"/>
        <w:rPr>
          <w:rFonts w:hint="default"/>
          <w:b/>
          <w:bCs/>
          <w:lang w:val="en-US"/>
        </w:rPr>
      </w:pPr>
    </w:p>
    <w:p w14:paraId="47479C63">
      <w:pPr>
        <w:pStyle w:val="4"/>
        <w:jc w:val="both"/>
        <w:rPr>
          <w:rFonts w:hint="default"/>
          <w:b/>
          <w:bCs/>
          <w:lang w:val="en-US"/>
        </w:rPr>
      </w:pPr>
      <w:r>
        <w:rPr>
          <w:rFonts w:hint="default"/>
          <w:b/>
          <w:bCs/>
          <w:lang w:val="en-US"/>
        </w:rPr>
        <w:t>Table 4.3: Meta-Model Weights (Logistic Regression Coefficients).</w:t>
      </w:r>
    </w:p>
    <w:p w14:paraId="71622C0D">
      <w:pPr>
        <w:pStyle w:val="4"/>
        <w:jc w:val="both"/>
        <w:rPr>
          <w:rFonts w:hint="default"/>
          <w:b/>
          <w:bCs/>
          <w:lang w:val="en-US"/>
        </w:rPr>
      </w:pPr>
    </w:p>
    <w:p w14:paraId="4CFC4607">
      <w:pPr>
        <w:pStyle w:val="4"/>
        <w:jc w:val="both"/>
        <w:rPr>
          <w:rFonts w:hint="default"/>
          <w:b/>
          <w:bCs/>
          <w:lang w:val="en-US"/>
        </w:rPr>
      </w:pPr>
      <w:r>
        <w:rPr>
          <w:rFonts w:hint="default" w:ascii="Calibri" w:hAnsi="Calibri" w:cs="Calibri"/>
          <w:sz w:val="20"/>
          <w:szCs w:val="20"/>
          <w:lang w:val="en-US" w:eastAsia="zh-CN"/>
        </w:rPr>
        <w:drawing>
          <wp:anchor distT="0" distB="0" distL="114300" distR="114300" simplePos="0" relativeHeight="251673600" behindDoc="1" locked="0" layoutInCell="1" allowOverlap="1">
            <wp:simplePos x="0" y="0"/>
            <wp:positionH relativeFrom="column">
              <wp:posOffset>-514985</wp:posOffset>
            </wp:positionH>
            <wp:positionV relativeFrom="paragraph">
              <wp:posOffset>119380</wp:posOffset>
            </wp:positionV>
            <wp:extent cx="6363970" cy="3785870"/>
            <wp:effectExtent l="0" t="0" r="17780" b="5080"/>
            <wp:wrapNone/>
            <wp:docPr id="16" name="Picture 16" descr="head map without heading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head map without heading blue"/>
                    <pic:cNvPicPr>
                      <a:picLocks noChangeAspect="1"/>
                    </pic:cNvPicPr>
                  </pic:nvPicPr>
                  <pic:blipFill>
                    <a:blip r:embed="rId20"/>
                    <a:stretch>
                      <a:fillRect/>
                    </a:stretch>
                  </pic:blipFill>
                  <pic:spPr>
                    <a:xfrm>
                      <a:off x="0" y="0"/>
                      <a:ext cx="6363970" cy="3785870"/>
                    </a:xfrm>
                    <a:prstGeom prst="rect">
                      <a:avLst/>
                    </a:prstGeom>
                  </pic:spPr>
                </pic:pic>
              </a:graphicData>
            </a:graphic>
          </wp:anchor>
        </w:drawing>
      </w:r>
    </w:p>
    <w:p w14:paraId="051AEF25">
      <w:pPr>
        <w:pStyle w:val="4"/>
        <w:jc w:val="both"/>
        <w:rPr>
          <w:rFonts w:hint="default"/>
          <w:b/>
          <w:bCs/>
          <w:lang w:val="en-US"/>
        </w:rPr>
      </w:pPr>
    </w:p>
    <w:p w14:paraId="2F437B86">
      <w:pPr>
        <w:pStyle w:val="4"/>
        <w:jc w:val="both"/>
        <w:rPr>
          <w:rFonts w:hint="default"/>
          <w:b/>
          <w:bCs/>
          <w:lang w:val="en-US"/>
        </w:rPr>
      </w:pPr>
    </w:p>
    <w:p w14:paraId="74ECBF67">
      <w:pPr>
        <w:pStyle w:val="4"/>
        <w:jc w:val="both"/>
        <w:rPr>
          <w:rFonts w:hint="default"/>
          <w:b/>
          <w:bCs/>
          <w:lang w:val="en-US"/>
        </w:rPr>
      </w:pPr>
    </w:p>
    <w:p w14:paraId="42EC624A">
      <w:pPr>
        <w:pStyle w:val="4"/>
        <w:jc w:val="both"/>
        <w:rPr>
          <w:rFonts w:hint="default"/>
          <w:b/>
          <w:bCs/>
          <w:lang w:val="en-US"/>
        </w:rPr>
      </w:pPr>
    </w:p>
    <w:p w14:paraId="53A98E62">
      <w:pPr>
        <w:pStyle w:val="4"/>
        <w:jc w:val="both"/>
        <w:rPr>
          <w:rFonts w:hint="default"/>
          <w:b/>
          <w:bCs/>
          <w:lang w:val="en-US"/>
        </w:rPr>
      </w:pPr>
    </w:p>
    <w:p w14:paraId="7CC69EB4">
      <w:pPr>
        <w:pStyle w:val="4"/>
        <w:jc w:val="both"/>
        <w:rPr>
          <w:rFonts w:hint="default"/>
          <w:b/>
          <w:bCs/>
          <w:lang w:val="en-US"/>
        </w:rPr>
      </w:pPr>
    </w:p>
    <w:p w14:paraId="39E2AF95">
      <w:pPr>
        <w:pStyle w:val="4"/>
        <w:jc w:val="both"/>
        <w:rPr>
          <w:rFonts w:hint="default"/>
          <w:b/>
          <w:bCs/>
          <w:lang w:val="en-US"/>
        </w:rPr>
      </w:pPr>
    </w:p>
    <w:p w14:paraId="60B9B0E4">
      <w:pPr>
        <w:pStyle w:val="4"/>
        <w:jc w:val="both"/>
        <w:rPr>
          <w:rFonts w:hint="default"/>
          <w:b/>
          <w:bCs/>
          <w:lang w:val="en-US"/>
        </w:rPr>
      </w:pPr>
    </w:p>
    <w:p w14:paraId="0FC886D1">
      <w:pPr>
        <w:pStyle w:val="4"/>
        <w:jc w:val="both"/>
        <w:rPr>
          <w:rFonts w:hint="default"/>
          <w:b/>
          <w:bCs/>
          <w:lang w:val="en-US"/>
        </w:rPr>
      </w:pPr>
    </w:p>
    <w:p w14:paraId="79CF470D">
      <w:pPr>
        <w:pStyle w:val="4"/>
        <w:jc w:val="both"/>
        <w:rPr>
          <w:rFonts w:hint="default"/>
          <w:b/>
          <w:bCs/>
          <w:lang w:val="en-US"/>
        </w:rPr>
      </w:pPr>
    </w:p>
    <w:p w14:paraId="2FA437CF">
      <w:pPr>
        <w:pStyle w:val="4"/>
        <w:jc w:val="both"/>
        <w:rPr>
          <w:rFonts w:hint="default"/>
          <w:b/>
          <w:bCs/>
          <w:lang w:val="en-US"/>
        </w:rPr>
      </w:pPr>
    </w:p>
    <w:p w14:paraId="3CBBB0C3">
      <w:pPr>
        <w:pStyle w:val="4"/>
        <w:jc w:val="both"/>
        <w:rPr>
          <w:rFonts w:hint="default"/>
          <w:b/>
          <w:bCs/>
          <w:lang w:val="en-US"/>
        </w:rPr>
      </w:pPr>
    </w:p>
    <w:p w14:paraId="4839AD8C">
      <w:pPr>
        <w:pStyle w:val="4"/>
        <w:jc w:val="both"/>
        <w:rPr>
          <w:rFonts w:hint="default"/>
          <w:b/>
          <w:bCs/>
          <w:lang w:val="en-US"/>
        </w:rPr>
      </w:pPr>
      <w:r>
        <w:rPr>
          <w:rFonts w:hint="default"/>
          <w:b/>
          <w:bCs/>
          <w:lang w:val="en-US"/>
        </w:rPr>
        <w:t>Figure 4.3 Correlation Matrix of Base Classifiers.</w:t>
      </w:r>
    </w:p>
    <w:p w14:paraId="61893CF1">
      <w:pPr>
        <w:pStyle w:val="4"/>
        <w:jc w:val="both"/>
        <w:rPr>
          <w:rFonts w:hint="default"/>
          <w:b/>
          <w:bCs/>
          <w:lang w:val="en-US"/>
        </w:rPr>
      </w:pPr>
    </w:p>
    <w:p w14:paraId="3DF197B7">
      <w:pPr>
        <w:pStyle w:val="4"/>
        <w:jc w:val="both"/>
        <w:rPr>
          <w:rFonts w:hint="default"/>
          <w:b/>
          <w:bCs/>
          <w:lang w:val="en-US"/>
        </w:rPr>
      </w:pPr>
      <w:r>
        <w:rPr>
          <w:rFonts w:hint="default"/>
          <w:b/>
          <w:bCs/>
          <w:lang w:val="en-US"/>
        </w:rPr>
        <w:t>Figure 4.3</w:t>
      </w:r>
      <w:r>
        <w:rPr>
          <w:rFonts w:hint="default"/>
          <w:b w:val="0"/>
          <w:bCs w:val="0"/>
          <w:lang w:val="en-US"/>
        </w:rPr>
        <w:t xml:space="preserve"> shows the correlation matrix of base classifier predictions.</w:t>
      </w:r>
    </w:p>
    <w:p w14:paraId="5AC57856">
      <w:pPr>
        <w:pStyle w:val="3"/>
        <w:bidi w:val="0"/>
        <w:rPr>
          <w:rFonts w:hint="default"/>
          <w:lang w:val="en-US"/>
        </w:rPr>
      </w:pPr>
      <w:r>
        <w:rPr>
          <w:rFonts w:hint="default"/>
          <w:b/>
          <w:bCs/>
          <w:sz w:val="24"/>
          <w:szCs w:val="24"/>
        </w:rPr>
        <w:t>Comparison with Existing Methods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6"/>
        <w:gridCol w:w="712"/>
        <w:gridCol w:w="1748"/>
        <w:gridCol w:w="1169"/>
        <w:gridCol w:w="1261"/>
        <w:gridCol w:w="1261"/>
        <w:gridCol w:w="745"/>
      </w:tblGrid>
      <w:tr w14:paraId="34BCF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510CBDF3">
            <w:pPr>
              <w:rPr>
                <w:rFonts w:hint="default"/>
                <w:b/>
                <w:bCs/>
                <w:vertAlign w:val="baseline"/>
                <w:lang w:val="en-US"/>
              </w:rPr>
            </w:pPr>
            <w:r>
              <w:rPr>
                <w:rFonts w:hint="default"/>
                <w:b/>
                <w:bCs/>
              </w:rPr>
              <w:t>Study</w:t>
            </w:r>
          </w:p>
        </w:tc>
        <w:tc>
          <w:tcPr>
            <w:tcW w:w="1217" w:type="dxa"/>
          </w:tcPr>
          <w:p w14:paraId="054D1363">
            <w:pPr>
              <w:rPr>
                <w:rFonts w:hint="default"/>
                <w:b/>
                <w:bCs/>
                <w:vertAlign w:val="baseline"/>
                <w:lang w:val="en-US"/>
              </w:rPr>
            </w:pPr>
            <w:r>
              <w:rPr>
                <w:rFonts w:hint="default"/>
                <w:b/>
                <w:bCs/>
              </w:rPr>
              <w:t>Year</w:t>
            </w:r>
          </w:p>
        </w:tc>
        <w:tc>
          <w:tcPr>
            <w:tcW w:w="1217" w:type="dxa"/>
          </w:tcPr>
          <w:p w14:paraId="5607BF09">
            <w:pPr>
              <w:rPr>
                <w:rFonts w:hint="default"/>
                <w:b/>
                <w:bCs/>
                <w:vertAlign w:val="baseline"/>
                <w:lang w:val="en-US"/>
              </w:rPr>
            </w:pPr>
            <w:r>
              <w:rPr>
                <w:rFonts w:hint="default"/>
                <w:b/>
                <w:bCs/>
              </w:rPr>
              <w:t>Model</w:t>
            </w:r>
          </w:p>
        </w:tc>
        <w:tc>
          <w:tcPr>
            <w:tcW w:w="1217" w:type="dxa"/>
          </w:tcPr>
          <w:p w14:paraId="0DD59CCE">
            <w:pPr>
              <w:rPr>
                <w:rFonts w:hint="default"/>
                <w:b/>
                <w:bCs/>
                <w:vertAlign w:val="baseline"/>
                <w:lang w:val="en-US"/>
              </w:rPr>
            </w:pPr>
            <w:r>
              <w:rPr>
                <w:rFonts w:hint="default"/>
                <w:b/>
                <w:bCs/>
              </w:rPr>
              <w:t>Accuracy</w:t>
            </w:r>
          </w:p>
        </w:tc>
        <w:tc>
          <w:tcPr>
            <w:tcW w:w="1218" w:type="dxa"/>
          </w:tcPr>
          <w:p w14:paraId="3DF02174">
            <w:pPr>
              <w:rPr>
                <w:rFonts w:hint="default"/>
                <w:b/>
                <w:bCs/>
                <w:vertAlign w:val="baseline"/>
                <w:lang w:val="en-US"/>
              </w:rPr>
            </w:pPr>
            <w:r>
              <w:rPr>
                <w:rFonts w:hint="default"/>
                <w:b/>
                <w:bCs/>
              </w:rPr>
              <w:t>Sensitivity</w:t>
            </w:r>
          </w:p>
        </w:tc>
        <w:tc>
          <w:tcPr>
            <w:tcW w:w="1218" w:type="dxa"/>
          </w:tcPr>
          <w:p w14:paraId="41BB4809">
            <w:pPr>
              <w:rPr>
                <w:rFonts w:hint="default"/>
                <w:b/>
                <w:bCs/>
                <w:vertAlign w:val="baseline"/>
                <w:lang w:val="en-US"/>
              </w:rPr>
            </w:pPr>
            <w:r>
              <w:rPr>
                <w:rFonts w:hint="default"/>
                <w:b/>
                <w:bCs/>
              </w:rPr>
              <w:t>Specificity</w:t>
            </w:r>
          </w:p>
        </w:tc>
        <w:tc>
          <w:tcPr>
            <w:tcW w:w="1218" w:type="dxa"/>
          </w:tcPr>
          <w:p w14:paraId="2893401D">
            <w:pPr>
              <w:rPr>
                <w:rFonts w:hint="default"/>
                <w:b/>
                <w:bCs/>
                <w:vertAlign w:val="baseline"/>
                <w:lang w:val="en-US"/>
              </w:rPr>
            </w:pPr>
            <w:r>
              <w:rPr>
                <w:rFonts w:hint="default"/>
                <w:b/>
                <w:bCs/>
              </w:rPr>
              <w:t>AUC</w:t>
            </w:r>
          </w:p>
        </w:tc>
      </w:tr>
      <w:tr w14:paraId="0140C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10F725AB">
            <w:pPr>
              <w:rPr>
                <w:rFonts w:hint="default"/>
                <w:vertAlign w:val="baseline"/>
                <w:lang w:val="en-US"/>
              </w:rPr>
            </w:pPr>
            <w:r>
              <w:rPr>
                <w:rFonts w:hint="default"/>
              </w:rPr>
              <w:t>Sisodia &amp; Sisodia [1]</w:t>
            </w:r>
          </w:p>
        </w:tc>
        <w:tc>
          <w:tcPr>
            <w:tcW w:w="1217" w:type="dxa"/>
          </w:tcPr>
          <w:p w14:paraId="5D227942">
            <w:pPr>
              <w:rPr>
                <w:rFonts w:hint="default"/>
                <w:vertAlign w:val="baseline"/>
                <w:lang w:val="en-US"/>
              </w:rPr>
            </w:pPr>
            <w:r>
              <w:rPr>
                <w:rFonts w:hint="default"/>
              </w:rPr>
              <w:t>2018</w:t>
            </w:r>
          </w:p>
        </w:tc>
        <w:tc>
          <w:tcPr>
            <w:tcW w:w="1217" w:type="dxa"/>
          </w:tcPr>
          <w:p w14:paraId="1D298FFE">
            <w:pPr>
              <w:rPr>
                <w:rFonts w:hint="default"/>
                <w:vertAlign w:val="baseline"/>
                <w:lang w:val="en-US"/>
              </w:rPr>
            </w:pPr>
            <w:r>
              <w:rPr>
                <w:rFonts w:hint="default"/>
              </w:rPr>
              <w:t>Naive Bayes</w:t>
            </w:r>
          </w:p>
        </w:tc>
        <w:tc>
          <w:tcPr>
            <w:tcW w:w="1217" w:type="dxa"/>
          </w:tcPr>
          <w:p w14:paraId="173751C9">
            <w:pPr>
              <w:rPr>
                <w:rFonts w:hint="default"/>
                <w:vertAlign w:val="baseline"/>
                <w:lang w:val="en-US"/>
              </w:rPr>
            </w:pPr>
            <w:r>
              <w:rPr>
                <w:rFonts w:hint="default"/>
              </w:rPr>
              <w:t>76.30%</w:t>
            </w:r>
          </w:p>
        </w:tc>
        <w:tc>
          <w:tcPr>
            <w:tcW w:w="1218" w:type="dxa"/>
          </w:tcPr>
          <w:p w14:paraId="5EB0DABC">
            <w:pPr>
              <w:rPr>
                <w:rFonts w:hint="default"/>
                <w:vertAlign w:val="baseline"/>
                <w:lang w:val="en-US"/>
              </w:rPr>
            </w:pPr>
            <w:r>
              <w:rPr>
                <w:rFonts w:hint="default"/>
              </w:rPr>
              <w:t>76.30%</w:t>
            </w:r>
          </w:p>
        </w:tc>
        <w:tc>
          <w:tcPr>
            <w:tcW w:w="1218" w:type="dxa"/>
          </w:tcPr>
          <w:p w14:paraId="67BF636B">
            <w:pPr>
              <w:rPr>
                <w:rFonts w:hint="default"/>
                <w:vertAlign w:val="baseline"/>
                <w:lang w:val="en-US"/>
              </w:rPr>
            </w:pPr>
            <w:r>
              <w:rPr>
                <w:rFonts w:hint="default"/>
              </w:rPr>
              <w:t>-</w:t>
            </w:r>
          </w:p>
        </w:tc>
        <w:tc>
          <w:tcPr>
            <w:tcW w:w="1218" w:type="dxa"/>
          </w:tcPr>
          <w:p w14:paraId="1D77BCBD">
            <w:pPr>
              <w:rPr>
                <w:rFonts w:hint="default"/>
                <w:vertAlign w:val="baseline"/>
                <w:lang w:val="en-US"/>
              </w:rPr>
            </w:pPr>
            <w:r>
              <w:rPr>
                <w:rFonts w:hint="default"/>
              </w:rPr>
              <w:t>0.819</w:t>
            </w:r>
          </w:p>
        </w:tc>
      </w:tr>
      <w:tr w14:paraId="6D4A1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4A7B18B8">
            <w:pPr>
              <w:rPr>
                <w:rFonts w:hint="default"/>
                <w:vertAlign w:val="baseline"/>
                <w:lang w:val="en-US"/>
              </w:rPr>
            </w:pPr>
            <w:r>
              <w:rPr>
                <w:rFonts w:hint="default"/>
              </w:rPr>
              <w:t>Maniruzzaman et al. [2]</w:t>
            </w:r>
          </w:p>
        </w:tc>
        <w:tc>
          <w:tcPr>
            <w:tcW w:w="1217" w:type="dxa"/>
          </w:tcPr>
          <w:p w14:paraId="70ABAAA4">
            <w:pPr>
              <w:rPr>
                <w:rFonts w:hint="default"/>
                <w:vertAlign w:val="baseline"/>
                <w:lang w:val="en-US"/>
              </w:rPr>
            </w:pPr>
            <w:r>
              <w:rPr>
                <w:rFonts w:hint="default"/>
              </w:rPr>
              <w:t>2018</w:t>
            </w:r>
          </w:p>
        </w:tc>
        <w:tc>
          <w:tcPr>
            <w:tcW w:w="1217" w:type="dxa"/>
          </w:tcPr>
          <w:p w14:paraId="5559D8E7">
            <w:pPr>
              <w:rPr>
                <w:rFonts w:hint="default"/>
                <w:vertAlign w:val="baseline"/>
                <w:lang w:val="en-US"/>
              </w:rPr>
            </w:pPr>
            <w:r>
              <w:rPr>
                <w:rFonts w:hint="default"/>
              </w:rPr>
              <w:t>RF + RF-FS</w:t>
            </w:r>
          </w:p>
        </w:tc>
        <w:tc>
          <w:tcPr>
            <w:tcW w:w="1217" w:type="dxa"/>
          </w:tcPr>
          <w:p w14:paraId="63E3C307">
            <w:pPr>
              <w:rPr>
                <w:rFonts w:hint="default"/>
                <w:vertAlign w:val="baseline"/>
                <w:lang w:val="en-US"/>
              </w:rPr>
            </w:pPr>
            <w:r>
              <w:rPr>
                <w:rFonts w:hint="default"/>
              </w:rPr>
              <w:t>92.26%</w:t>
            </w:r>
          </w:p>
        </w:tc>
        <w:tc>
          <w:tcPr>
            <w:tcW w:w="1218" w:type="dxa"/>
          </w:tcPr>
          <w:p w14:paraId="26356B42">
            <w:pPr>
              <w:rPr>
                <w:rFonts w:hint="default"/>
                <w:vertAlign w:val="baseline"/>
                <w:lang w:val="en-US"/>
              </w:rPr>
            </w:pPr>
            <w:r>
              <w:rPr>
                <w:rFonts w:hint="default"/>
              </w:rPr>
              <w:t>95.96%</w:t>
            </w:r>
          </w:p>
        </w:tc>
        <w:tc>
          <w:tcPr>
            <w:tcW w:w="1218" w:type="dxa"/>
          </w:tcPr>
          <w:p w14:paraId="0B3628F1">
            <w:pPr>
              <w:rPr>
                <w:rFonts w:hint="default"/>
                <w:vertAlign w:val="baseline"/>
                <w:lang w:val="en-US"/>
              </w:rPr>
            </w:pPr>
            <w:r>
              <w:rPr>
                <w:rFonts w:hint="default"/>
              </w:rPr>
              <w:t>79.72%</w:t>
            </w:r>
          </w:p>
        </w:tc>
        <w:tc>
          <w:tcPr>
            <w:tcW w:w="1218" w:type="dxa"/>
          </w:tcPr>
          <w:p w14:paraId="08F21E60">
            <w:pPr>
              <w:rPr>
                <w:rFonts w:hint="default"/>
                <w:vertAlign w:val="baseline"/>
                <w:lang w:val="en-US"/>
              </w:rPr>
            </w:pPr>
            <w:r>
              <w:rPr>
                <w:rFonts w:hint="default"/>
              </w:rPr>
              <w:t>0.931</w:t>
            </w:r>
          </w:p>
        </w:tc>
      </w:tr>
      <w:tr w14:paraId="32205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413EBD09">
            <w:pPr>
              <w:rPr>
                <w:rFonts w:hint="default"/>
                <w:vertAlign w:val="baseline"/>
                <w:lang w:val="en-US"/>
              </w:rPr>
            </w:pPr>
            <w:r>
              <w:rPr>
                <w:rFonts w:hint="default"/>
              </w:rPr>
              <w:t>Battineni et al. [3]</w:t>
            </w:r>
          </w:p>
        </w:tc>
        <w:tc>
          <w:tcPr>
            <w:tcW w:w="1217" w:type="dxa"/>
          </w:tcPr>
          <w:p w14:paraId="4E107E59">
            <w:pPr>
              <w:rPr>
                <w:rFonts w:hint="default"/>
                <w:vertAlign w:val="baseline"/>
                <w:lang w:val="en-US"/>
              </w:rPr>
            </w:pPr>
            <w:r>
              <w:rPr>
                <w:rFonts w:hint="default"/>
              </w:rPr>
              <w:t>2019</w:t>
            </w:r>
          </w:p>
        </w:tc>
        <w:tc>
          <w:tcPr>
            <w:tcW w:w="1217" w:type="dxa"/>
          </w:tcPr>
          <w:p w14:paraId="4E274810">
            <w:pPr>
              <w:rPr>
                <w:rFonts w:hint="default"/>
                <w:vertAlign w:val="baseline"/>
                <w:lang w:val="en-US"/>
              </w:rPr>
            </w:pPr>
            <w:r>
              <w:rPr>
                <w:rFonts w:hint="default"/>
              </w:rPr>
              <w:t>Logistic Regression</w:t>
            </w:r>
          </w:p>
        </w:tc>
        <w:tc>
          <w:tcPr>
            <w:tcW w:w="1217" w:type="dxa"/>
          </w:tcPr>
          <w:p w14:paraId="18E78B2B">
            <w:pPr>
              <w:rPr>
                <w:rFonts w:hint="default"/>
                <w:vertAlign w:val="baseline"/>
                <w:lang w:val="en-US"/>
              </w:rPr>
            </w:pPr>
            <w:r>
              <w:rPr>
                <w:rFonts w:hint="default"/>
              </w:rPr>
              <w:t>77.00%</w:t>
            </w:r>
          </w:p>
        </w:tc>
        <w:tc>
          <w:tcPr>
            <w:tcW w:w="1218" w:type="dxa"/>
          </w:tcPr>
          <w:p w14:paraId="1D39D1FD">
            <w:pPr>
              <w:rPr>
                <w:rFonts w:hint="default"/>
                <w:vertAlign w:val="baseline"/>
                <w:lang w:val="en-US"/>
              </w:rPr>
            </w:pPr>
            <w:r>
              <w:rPr>
                <w:rFonts w:hint="default"/>
              </w:rPr>
              <w:t>77.00%</w:t>
            </w:r>
          </w:p>
        </w:tc>
        <w:tc>
          <w:tcPr>
            <w:tcW w:w="1218" w:type="dxa"/>
          </w:tcPr>
          <w:p w14:paraId="4D90E04E">
            <w:pPr>
              <w:rPr>
                <w:rFonts w:hint="default"/>
                <w:vertAlign w:val="baseline"/>
                <w:lang w:val="en-US"/>
              </w:rPr>
            </w:pPr>
            <w:r>
              <w:rPr>
                <w:rFonts w:hint="default"/>
              </w:rPr>
              <w:t>-</w:t>
            </w:r>
          </w:p>
        </w:tc>
        <w:tc>
          <w:tcPr>
            <w:tcW w:w="1218" w:type="dxa"/>
          </w:tcPr>
          <w:p w14:paraId="031FAD09">
            <w:pPr>
              <w:rPr>
                <w:rFonts w:hint="default"/>
                <w:vertAlign w:val="baseline"/>
                <w:lang w:val="en-US"/>
              </w:rPr>
            </w:pPr>
            <w:r>
              <w:rPr>
                <w:rFonts w:hint="default"/>
              </w:rPr>
              <w:t>0.830</w:t>
            </w:r>
          </w:p>
        </w:tc>
      </w:tr>
      <w:tr w14:paraId="44ABB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19CDF92F">
            <w:pPr>
              <w:rPr>
                <w:rFonts w:hint="default"/>
                <w:vertAlign w:val="baseline"/>
                <w:lang w:val="en-US"/>
              </w:rPr>
            </w:pPr>
            <w:r>
              <w:rPr>
                <w:rFonts w:hint="default"/>
              </w:rPr>
              <w:t>Kumari et al. [4]</w:t>
            </w:r>
          </w:p>
        </w:tc>
        <w:tc>
          <w:tcPr>
            <w:tcW w:w="1217" w:type="dxa"/>
          </w:tcPr>
          <w:p w14:paraId="48162C25">
            <w:pPr>
              <w:rPr>
                <w:rFonts w:hint="default"/>
                <w:vertAlign w:val="baseline"/>
                <w:lang w:val="en-US"/>
              </w:rPr>
            </w:pPr>
            <w:r>
              <w:rPr>
                <w:rFonts w:hint="default"/>
              </w:rPr>
              <w:t>2021</w:t>
            </w:r>
          </w:p>
        </w:tc>
        <w:tc>
          <w:tcPr>
            <w:tcW w:w="1217" w:type="dxa"/>
          </w:tcPr>
          <w:p w14:paraId="2C28361C">
            <w:pPr>
              <w:rPr>
                <w:rFonts w:hint="default"/>
                <w:vertAlign w:val="baseline"/>
                <w:lang w:val="en-US"/>
              </w:rPr>
            </w:pPr>
            <w:r>
              <w:rPr>
                <w:rFonts w:hint="default"/>
              </w:rPr>
              <w:t>Soft Voting</w:t>
            </w:r>
          </w:p>
        </w:tc>
        <w:tc>
          <w:tcPr>
            <w:tcW w:w="1217" w:type="dxa"/>
          </w:tcPr>
          <w:p w14:paraId="0C100A2E">
            <w:pPr>
              <w:rPr>
                <w:rFonts w:hint="default"/>
                <w:vertAlign w:val="baseline"/>
                <w:lang w:val="en-US"/>
              </w:rPr>
            </w:pPr>
            <w:r>
              <w:rPr>
                <w:rFonts w:hint="default"/>
              </w:rPr>
              <w:t>79.04%</w:t>
            </w:r>
          </w:p>
        </w:tc>
        <w:tc>
          <w:tcPr>
            <w:tcW w:w="1218" w:type="dxa"/>
          </w:tcPr>
          <w:p w14:paraId="78D02E4A">
            <w:pPr>
              <w:rPr>
                <w:rFonts w:hint="default"/>
                <w:vertAlign w:val="baseline"/>
                <w:lang w:val="en-US"/>
              </w:rPr>
            </w:pPr>
            <w:r>
              <w:rPr>
                <w:rFonts w:hint="default"/>
              </w:rPr>
              <w:t>71.45%</w:t>
            </w:r>
          </w:p>
        </w:tc>
        <w:tc>
          <w:tcPr>
            <w:tcW w:w="1218" w:type="dxa"/>
          </w:tcPr>
          <w:p w14:paraId="1A137415">
            <w:pPr>
              <w:rPr>
                <w:rFonts w:hint="default"/>
                <w:vertAlign w:val="baseline"/>
                <w:lang w:val="en-US"/>
              </w:rPr>
            </w:pPr>
            <w:r>
              <w:rPr>
                <w:rFonts w:hint="default"/>
              </w:rPr>
              <w:t>-</w:t>
            </w:r>
          </w:p>
        </w:tc>
        <w:tc>
          <w:tcPr>
            <w:tcW w:w="1218" w:type="dxa"/>
          </w:tcPr>
          <w:p w14:paraId="0935AFB8">
            <w:pPr>
              <w:rPr>
                <w:rFonts w:hint="default"/>
                <w:vertAlign w:val="baseline"/>
                <w:lang w:val="en-US"/>
              </w:rPr>
            </w:pPr>
            <w:r>
              <w:rPr>
                <w:rFonts w:hint="default"/>
              </w:rPr>
              <w:t>0.810</w:t>
            </w:r>
          </w:p>
        </w:tc>
      </w:tr>
      <w:tr w14:paraId="2C5A0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3FB36556">
            <w:pPr>
              <w:rPr>
                <w:rFonts w:hint="default"/>
                <w:vertAlign w:val="baseline"/>
                <w:lang w:val="en-US"/>
              </w:rPr>
            </w:pPr>
            <w:r>
              <w:rPr>
                <w:rFonts w:hint="default"/>
              </w:rPr>
              <w:t>Khanam &amp; Foo [5]</w:t>
            </w:r>
          </w:p>
        </w:tc>
        <w:tc>
          <w:tcPr>
            <w:tcW w:w="1217" w:type="dxa"/>
          </w:tcPr>
          <w:p w14:paraId="56CD765A">
            <w:pPr>
              <w:rPr>
                <w:rFonts w:hint="default"/>
                <w:vertAlign w:val="baseline"/>
                <w:lang w:val="en-US"/>
              </w:rPr>
            </w:pPr>
            <w:r>
              <w:rPr>
                <w:rFonts w:hint="default"/>
              </w:rPr>
              <w:t>2021</w:t>
            </w:r>
          </w:p>
        </w:tc>
        <w:tc>
          <w:tcPr>
            <w:tcW w:w="1217" w:type="dxa"/>
          </w:tcPr>
          <w:p w14:paraId="74A80264">
            <w:pPr>
              <w:rPr>
                <w:rFonts w:hint="default"/>
                <w:vertAlign w:val="baseline"/>
                <w:lang w:val="en-US"/>
              </w:rPr>
            </w:pPr>
            <w:r>
              <w:rPr>
                <w:rFonts w:hint="default"/>
              </w:rPr>
              <w:t>Neural Network</w:t>
            </w:r>
          </w:p>
        </w:tc>
        <w:tc>
          <w:tcPr>
            <w:tcW w:w="1217" w:type="dxa"/>
          </w:tcPr>
          <w:p w14:paraId="27809054">
            <w:pPr>
              <w:rPr>
                <w:rFonts w:hint="default"/>
                <w:vertAlign w:val="baseline"/>
                <w:lang w:val="en-US"/>
              </w:rPr>
            </w:pPr>
            <w:r>
              <w:rPr>
                <w:rFonts w:hint="default"/>
              </w:rPr>
              <w:t>88.60%</w:t>
            </w:r>
          </w:p>
        </w:tc>
        <w:tc>
          <w:tcPr>
            <w:tcW w:w="1218" w:type="dxa"/>
          </w:tcPr>
          <w:p w14:paraId="2CC84114">
            <w:pPr>
              <w:rPr>
                <w:rFonts w:hint="default"/>
                <w:vertAlign w:val="baseline"/>
                <w:lang w:val="en-US"/>
              </w:rPr>
            </w:pPr>
            <w:r>
              <w:rPr>
                <w:rFonts w:hint="default"/>
              </w:rPr>
              <w:t>-</w:t>
            </w:r>
          </w:p>
        </w:tc>
        <w:tc>
          <w:tcPr>
            <w:tcW w:w="1218" w:type="dxa"/>
          </w:tcPr>
          <w:p w14:paraId="50123556">
            <w:pPr>
              <w:rPr>
                <w:rFonts w:hint="default"/>
                <w:vertAlign w:val="baseline"/>
                <w:lang w:val="en-US"/>
              </w:rPr>
            </w:pPr>
            <w:r>
              <w:rPr>
                <w:rFonts w:hint="default"/>
              </w:rPr>
              <w:t>-</w:t>
            </w:r>
          </w:p>
        </w:tc>
        <w:tc>
          <w:tcPr>
            <w:tcW w:w="1218" w:type="dxa"/>
          </w:tcPr>
          <w:p w14:paraId="6D7B59A9">
            <w:pPr>
              <w:rPr>
                <w:rFonts w:hint="default"/>
                <w:vertAlign w:val="baseline"/>
                <w:lang w:val="en-US"/>
              </w:rPr>
            </w:pPr>
            <w:r>
              <w:rPr>
                <w:rFonts w:hint="default"/>
              </w:rPr>
              <w:t>-</w:t>
            </w:r>
          </w:p>
        </w:tc>
      </w:tr>
      <w:tr w14:paraId="666E1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746CAD8">
            <w:pPr>
              <w:rPr>
                <w:rFonts w:hint="default"/>
                <w:vertAlign w:val="baseline"/>
                <w:lang w:val="en-US"/>
              </w:rPr>
            </w:pPr>
            <w:r>
              <w:rPr>
                <w:rFonts w:hint="default"/>
              </w:rPr>
              <w:t>Garcia-Ordás et al. [6]</w:t>
            </w:r>
          </w:p>
        </w:tc>
        <w:tc>
          <w:tcPr>
            <w:tcW w:w="1217" w:type="dxa"/>
          </w:tcPr>
          <w:p w14:paraId="30694F11">
            <w:pPr>
              <w:rPr>
                <w:rFonts w:hint="default"/>
                <w:vertAlign w:val="baseline"/>
                <w:lang w:val="en-US"/>
              </w:rPr>
            </w:pPr>
            <w:r>
              <w:rPr>
                <w:rFonts w:hint="default"/>
              </w:rPr>
              <w:t>2021</w:t>
            </w:r>
          </w:p>
        </w:tc>
        <w:tc>
          <w:tcPr>
            <w:tcW w:w="1217" w:type="dxa"/>
          </w:tcPr>
          <w:p w14:paraId="6BCD138A">
            <w:pPr>
              <w:rPr>
                <w:rFonts w:hint="default"/>
                <w:vertAlign w:val="baseline"/>
                <w:lang w:val="en-US"/>
              </w:rPr>
            </w:pPr>
            <w:r>
              <w:rPr>
                <w:rFonts w:hint="default"/>
              </w:rPr>
              <w:t>CNN + SAE</w:t>
            </w:r>
          </w:p>
        </w:tc>
        <w:tc>
          <w:tcPr>
            <w:tcW w:w="1217" w:type="dxa"/>
          </w:tcPr>
          <w:p w14:paraId="1F724900">
            <w:pPr>
              <w:rPr>
                <w:rFonts w:hint="default"/>
                <w:vertAlign w:val="baseline"/>
                <w:lang w:val="en-US"/>
              </w:rPr>
            </w:pPr>
            <w:r>
              <w:rPr>
                <w:rFonts w:hint="default"/>
              </w:rPr>
              <w:t>92.31%</w:t>
            </w:r>
          </w:p>
        </w:tc>
        <w:tc>
          <w:tcPr>
            <w:tcW w:w="1218" w:type="dxa"/>
          </w:tcPr>
          <w:p w14:paraId="447A1275">
            <w:pPr>
              <w:rPr>
                <w:rFonts w:hint="default"/>
                <w:vertAlign w:val="baseline"/>
                <w:lang w:val="en-US"/>
              </w:rPr>
            </w:pPr>
            <w:r>
              <w:rPr>
                <w:rFonts w:hint="default"/>
              </w:rPr>
              <w:t>-</w:t>
            </w:r>
          </w:p>
        </w:tc>
        <w:tc>
          <w:tcPr>
            <w:tcW w:w="1218" w:type="dxa"/>
          </w:tcPr>
          <w:p w14:paraId="08B94FC8">
            <w:pPr>
              <w:rPr>
                <w:rFonts w:hint="default"/>
                <w:vertAlign w:val="baseline"/>
                <w:lang w:val="en-US"/>
              </w:rPr>
            </w:pPr>
            <w:r>
              <w:rPr>
                <w:rFonts w:hint="default"/>
              </w:rPr>
              <w:t>-</w:t>
            </w:r>
          </w:p>
        </w:tc>
        <w:tc>
          <w:tcPr>
            <w:tcW w:w="1218" w:type="dxa"/>
          </w:tcPr>
          <w:p w14:paraId="740BE2F1">
            <w:pPr>
              <w:rPr>
                <w:rFonts w:hint="default"/>
                <w:vertAlign w:val="baseline"/>
                <w:lang w:val="en-US"/>
              </w:rPr>
            </w:pPr>
            <w:r>
              <w:rPr>
                <w:rFonts w:hint="default"/>
              </w:rPr>
              <w:t>-</w:t>
            </w:r>
          </w:p>
        </w:tc>
      </w:tr>
      <w:tr w14:paraId="64ED8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539023E0">
            <w:pPr>
              <w:rPr>
                <w:rFonts w:hint="default"/>
                <w:vertAlign w:val="baseline"/>
                <w:lang w:val="en-US"/>
              </w:rPr>
            </w:pPr>
            <w:r>
              <w:rPr>
                <w:rFonts w:hint="default"/>
              </w:rPr>
              <w:t>Alzubaidi et al. [8]</w:t>
            </w:r>
          </w:p>
        </w:tc>
        <w:tc>
          <w:tcPr>
            <w:tcW w:w="1217" w:type="dxa"/>
          </w:tcPr>
          <w:p w14:paraId="2FB2FF62">
            <w:pPr>
              <w:rPr>
                <w:rFonts w:hint="default"/>
                <w:vertAlign w:val="baseline"/>
                <w:lang w:val="en-US"/>
              </w:rPr>
            </w:pPr>
            <w:r>
              <w:rPr>
                <w:rFonts w:hint="default"/>
              </w:rPr>
              <w:t>2023</w:t>
            </w:r>
          </w:p>
        </w:tc>
        <w:tc>
          <w:tcPr>
            <w:tcW w:w="1217" w:type="dxa"/>
          </w:tcPr>
          <w:p w14:paraId="75DBD9EE">
            <w:pPr>
              <w:rPr>
                <w:rFonts w:hint="default"/>
                <w:vertAlign w:val="baseline"/>
                <w:lang w:val="en-US"/>
              </w:rPr>
            </w:pPr>
            <w:r>
              <w:rPr>
                <w:rFonts w:hint="default"/>
              </w:rPr>
              <w:t>Stacking</w:t>
            </w:r>
          </w:p>
        </w:tc>
        <w:tc>
          <w:tcPr>
            <w:tcW w:w="1217" w:type="dxa"/>
          </w:tcPr>
          <w:p w14:paraId="24ABC043">
            <w:pPr>
              <w:rPr>
                <w:rFonts w:hint="default"/>
                <w:vertAlign w:val="baseline"/>
                <w:lang w:val="en-US"/>
              </w:rPr>
            </w:pPr>
            <w:r>
              <w:rPr>
                <w:rFonts w:hint="default"/>
              </w:rPr>
              <w:t>83.00%</w:t>
            </w:r>
          </w:p>
        </w:tc>
        <w:tc>
          <w:tcPr>
            <w:tcW w:w="1218" w:type="dxa"/>
          </w:tcPr>
          <w:p w14:paraId="385ED46C">
            <w:pPr>
              <w:rPr>
                <w:rFonts w:hint="default"/>
                <w:vertAlign w:val="baseline"/>
                <w:lang w:val="en-US"/>
              </w:rPr>
            </w:pPr>
            <w:r>
              <w:rPr>
                <w:rFonts w:hint="default"/>
              </w:rPr>
              <w:t>-</w:t>
            </w:r>
          </w:p>
        </w:tc>
        <w:tc>
          <w:tcPr>
            <w:tcW w:w="1218" w:type="dxa"/>
          </w:tcPr>
          <w:p w14:paraId="6F7A171E">
            <w:pPr>
              <w:rPr>
                <w:rFonts w:hint="default"/>
                <w:vertAlign w:val="baseline"/>
                <w:lang w:val="en-US"/>
              </w:rPr>
            </w:pPr>
            <w:r>
              <w:rPr>
                <w:rFonts w:hint="default"/>
              </w:rPr>
              <w:t>-</w:t>
            </w:r>
          </w:p>
        </w:tc>
        <w:tc>
          <w:tcPr>
            <w:tcW w:w="1218" w:type="dxa"/>
          </w:tcPr>
          <w:p w14:paraId="6143411E">
            <w:pPr>
              <w:rPr>
                <w:rFonts w:hint="default"/>
                <w:vertAlign w:val="baseline"/>
                <w:lang w:val="en-US"/>
              </w:rPr>
            </w:pPr>
            <w:r>
              <w:rPr>
                <w:rFonts w:hint="default"/>
              </w:rPr>
              <w:t>-</w:t>
            </w:r>
          </w:p>
        </w:tc>
      </w:tr>
      <w:tr w14:paraId="0ADF4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3F433681">
            <w:pPr>
              <w:rPr>
                <w:rFonts w:hint="default"/>
                <w:vertAlign w:val="baseline"/>
                <w:lang w:val="en-US"/>
              </w:rPr>
            </w:pPr>
            <w:r>
              <w:rPr>
                <w:rFonts w:hint="default"/>
              </w:rPr>
              <w:t>Al-Asadi et al. [11]</w:t>
            </w:r>
          </w:p>
        </w:tc>
        <w:tc>
          <w:tcPr>
            <w:tcW w:w="1217" w:type="dxa"/>
          </w:tcPr>
          <w:p w14:paraId="68CE8E28">
            <w:pPr>
              <w:rPr>
                <w:rFonts w:hint="default"/>
                <w:vertAlign w:val="baseline"/>
                <w:lang w:val="en-US"/>
              </w:rPr>
            </w:pPr>
            <w:r>
              <w:rPr>
                <w:rFonts w:hint="default"/>
              </w:rPr>
              <w:t>2024</w:t>
            </w:r>
          </w:p>
        </w:tc>
        <w:tc>
          <w:tcPr>
            <w:tcW w:w="1217" w:type="dxa"/>
          </w:tcPr>
          <w:p w14:paraId="2A37C3DA">
            <w:pPr>
              <w:rPr>
                <w:rFonts w:hint="default"/>
                <w:vertAlign w:val="baseline"/>
                <w:lang w:val="en-US"/>
              </w:rPr>
            </w:pPr>
            <w:r>
              <w:rPr>
                <w:rFonts w:hint="default"/>
              </w:rPr>
              <w:t>Hybrid (SVM+DT+RF)</w:t>
            </w:r>
          </w:p>
        </w:tc>
        <w:tc>
          <w:tcPr>
            <w:tcW w:w="1217" w:type="dxa"/>
          </w:tcPr>
          <w:p w14:paraId="19BF4029">
            <w:pPr>
              <w:rPr>
                <w:rFonts w:hint="default"/>
                <w:vertAlign w:val="baseline"/>
                <w:lang w:val="en-US"/>
              </w:rPr>
            </w:pPr>
            <w:r>
              <w:rPr>
                <w:rFonts w:hint="default"/>
              </w:rPr>
              <w:t>90.10%</w:t>
            </w:r>
          </w:p>
        </w:tc>
        <w:tc>
          <w:tcPr>
            <w:tcW w:w="1218" w:type="dxa"/>
          </w:tcPr>
          <w:p w14:paraId="47797BA2">
            <w:pPr>
              <w:rPr>
                <w:rFonts w:hint="default"/>
                <w:vertAlign w:val="baseline"/>
                <w:lang w:val="en-US"/>
              </w:rPr>
            </w:pPr>
            <w:r>
              <w:rPr>
                <w:rFonts w:hint="default"/>
              </w:rPr>
              <w:t>-</w:t>
            </w:r>
          </w:p>
        </w:tc>
        <w:tc>
          <w:tcPr>
            <w:tcW w:w="1218" w:type="dxa"/>
          </w:tcPr>
          <w:p w14:paraId="4B0EB1A8">
            <w:pPr>
              <w:rPr>
                <w:rFonts w:hint="default"/>
                <w:vertAlign w:val="baseline"/>
                <w:lang w:val="en-US"/>
              </w:rPr>
            </w:pPr>
            <w:r>
              <w:rPr>
                <w:rFonts w:hint="default"/>
              </w:rPr>
              <w:t>90.00%</w:t>
            </w:r>
          </w:p>
        </w:tc>
        <w:tc>
          <w:tcPr>
            <w:tcW w:w="1218" w:type="dxa"/>
          </w:tcPr>
          <w:p w14:paraId="5EA2E61E">
            <w:pPr>
              <w:rPr>
                <w:rFonts w:hint="default"/>
                <w:vertAlign w:val="baseline"/>
                <w:lang w:val="en-US"/>
              </w:rPr>
            </w:pPr>
            <w:r>
              <w:rPr>
                <w:rFonts w:hint="default"/>
              </w:rPr>
              <w:t>-</w:t>
            </w:r>
          </w:p>
        </w:tc>
      </w:tr>
      <w:tr w14:paraId="662B4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2987F61">
            <w:pPr>
              <w:rPr>
                <w:rFonts w:hint="default"/>
                <w:vertAlign w:val="baseline"/>
                <w:lang w:val="en-US"/>
              </w:rPr>
            </w:pPr>
            <w:r>
              <w:rPr>
                <w:rFonts w:hint="default"/>
              </w:rPr>
              <w:t>Kalavani et al. [12]</w:t>
            </w:r>
          </w:p>
        </w:tc>
        <w:tc>
          <w:tcPr>
            <w:tcW w:w="1217" w:type="dxa"/>
          </w:tcPr>
          <w:p w14:paraId="08D6C222">
            <w:pPr>
              <w:rPr>
                <w:rFonts w:hint="default"/>
                <w:vertAlign w:val="baseline"/>
                <w:lang w:val="en-US"/>
              </w:rPr>
            </w:pPr>
            <w:r>
              <w:rPr>
                <w:rFonts w:hint="default"/>
              </w:rPr>
              <w:t>2025</w:t>
            </w:r>
          </w:p>
        </w:tc>
        <w:tc>
          <w:tcPr>
            <w:tcW w:w="1217" w:type="dxa"/>
          </w:tcPr>
          <w:p w14:paraId="2CB6AA7F">
            <w:pPr>
              <w:rPr>
                <w:rFonts w:hint="default"/>
                <w:vertAlign w:val="baseline"/>
                <w:lang w:val="en-US"/>
              </w:rPr>
            </w:pPr>
            <w:r>
              <w:rPr>
                <w:rFonts w:hint="default"/>
              </w:rPr>
              <w:t>Hybrid (DT+GBC)</w:t>
            </w:r>
          </w:p>
        </w:tc>
        <w:tc>
          <w:tcPr>
            <w:tcW w:w="1217" w:type="dxa"/>
          </w:tcPr>
          <w:p w14:paraId="34C11781">
            <w:pPr>
              <w:rPr>
                <w:rFonts w:hint="default"/>
                <w:vertAlign w:val="baseline"/>
                <w:lang w:val="en-US"/>
              </w:rPr>
            </w:pPr>
            <w:r>
              <w:rPr>
                <w:rFonts w:hint="default"/>
              </w:rPr>
              <w:t>92.00%</w:t>
            </w:r>
          </w:p>
        </w:tc>
        <w:tc>
          <w:tcPr>
            <w:tcW w:w="1218" w:type="dxa"/>
          </w:tcPr>
          <w:p w14:paraId="24311052">
            <w:pPr>
              <w:rPr>
                <w:rFonts w:hint="default"/>
                <w:vertAlign w:val="baseline"/>
                <w:lang w:val="en-US"/>
              </w:rPr>
            </w:pPr>
            <w:r>
              <w:rPr>
                <w:rFonts w:hint="default"/>
              </w:rPr>
              <w:t>-</w:t>
            </w:r>
          </w:p>
        </w:tc>
        <w:tc>
          <w:tcPr>
            <w:tcW w:w="1218" w:type="dxa"/>
          </w:tcPr>
          <w:p w14:paraId="270E4C4A">
            <w:pPr>
              <w:rPr>
                <w:rFonts w:hint="default"/>
                <w:vertAlign w:val="baseline"/>
                <w:lang w:val="en-US"/>
              </w:rPr>
            </w:pPr>
            <w:r>
              <w:rPr>
                <w:rFonts w:hint="default"/>
              </w:rPr>
              <w:t>-</w:t>
            </w:r>
          </w:p>
        </w:tc>
        <w:tc>
          <w:tcPr>
            <w:tcW w:w="1218" w:type="dxa"/>
          </w:tcPr>
          <w:p w14:paraId="505D6A84">
            <w:pPr>
              <w:rPr>
                <w:rFonts w:hint="default"/>
                <w:vertAlign w:val="baseline"/>
                <w:lang w:val="en-US"/>
              </w:rPr>
            </w:pPr>
            <w:r>
              <w:rPr>
                <w:rFonts w:hint="default"/>
              </w:rPr>
              <w:t>-</w:t>
            </w:r>
          </w:p>
        </w:tc>
      </w:tr>
      <w:tr w14:paraId="24007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34A76A53">
            <w:pPr>
              <w:rPr>
                <w:rFonts w:hint="default"/>
                <w:vertAlign w:val="baseline"/>
                <w:lang w:val="en-US"/>
              </w:rPr>
            </w:pPr>
            <w:r>
              <w:rPr>
                <w:rFonts w:hint="default"/>
              </w:rPr>
              <w:t>Proposed</w:t>
            </w:r>
          </w:p>
        </w:tc>
        <w:tc>
          <w:tcPr>
            <w:tcW w:w="1217" w:type="dxa"/>
          </w:tcPr>
          <w:p w14:paraId="1A61406A">
            <w:pPr>
              <w:rPr>
                <w:rFonts w:hint="default"/>
                <w:vertAlign w:val="baseline"/>
                <w:lang w:val="en-US"/>
              </w:rPr>
            </w:pPr>
            <w:r>
              <w:rPr>
                <w:rFonts w:hint="default"/>
              </w:rPr>
              <w:t>-</w:t>
            </w:r>
          </w:p>
        </w:tc>
        <w:tc>
          <w:tcPr>
            <w:tcW w:w="1217" w:type="dxa"/>
          </w:tcPr>
          <w:p w14:paraId="3F42BE52">
            <w:pPr>
              <w:rPr>
                <w:rFonts w:hint="default"/>
                <w:vertAlign w:val="baseline"/>
                <w:lang w:val="en-US"/>
              </w:rPr>
            </w:pPr>
            <w:r>
              <w:rPr>
                <w:rFonts w:hint="default"/>
              </w:rPr>
              <w:t>Hybrid Stacking</w:t>
            </w:r>
          </w:p>
        </w:tc>
        <w:tc>
          <w:tcPr>
            <w:tcW w:w="1217" w:type="dxa"/>
          </w:tcPr>
          <w:p w14:paraId="1CE46D95">
            <w:pPr>
              <w:rPr>
                <w:rFonts w:hint="default"/>
                <w:vertAlign w:val="baseline"/>
                <w:lang w:val="en-US"/>
              </w:rPr>
            </w:pPr>
            <w:r>
              <w:rPr>
                <w:rFonts w:hint="default"/>
              </w:rPr>
              <w:t>94.74%</w:t>
            </w:r>
          </w:p>
        </w:tc>
        <w:tc>
          <w:tcPr>
            <w:tcW w:w="1218" w:type="dxa"/>
          </w:tcPr>
          <w:p w14:paraId="7A8DF27E">
            <w:pPr>
              <w:rPr>
                <w:rFonts w:hint="default"/>
                <w:vertAlign w:val="baseline"/>
                <w:lang w:val="en-US"/>
              </w:rPr>
            </w:pPr>
            <w:r>
              <w:rPr>
                <w:rFonts w:hint="default"/>
              </w:rPr>
              <w:t>91.67%</w:t>
            </w:r>
          </w:p>
        </w:tc>
        <w:tc>
          <w:tcPr>
            <w:tcW w:w="1218" w:type="dxa"/>
          </w:tcPr>
          <w:p w14:paraId="37A99D64">
            <w:pPr>
              <w:rPr>
                <w:rFonts w:hint="default"/>
                <w:vertAlign w:val="baseline"/>
                <w:lang w:val="en-US"/>
              </w:rPr>
            </w:pPr>
            <w:r>
              <w:rPr>
                <w:rFonts w:hint="default"/>
              </w:rPr>
              <w:t>96.15%</w:t>
            </w:r>
          </w:p>
        </w:tc>
        <w:tc>
          <w:tcPr>
            <w:tcW w:w="1218" w:type="dxa"/>
          </w:tcPr>
          <w:p w14:paraId="2A4E4620">
            <w:pPr>
              <w:rPr>
                <w:rFonts w:hint="default"/>
                <w:vertAlign w:val="baseline"/>
                <w:lang w:val="en-US"/>
              </w:rPr>
            </w:pPr>
            <w:r>
              <w:rPr>
                <w:rFonts w:hint="default"/>
              </w:rPr>
              <w:t>0.983</w:t>
            </w:r>
          </w:p>
        </w:tc>
      </w:tr>
    </w:tbl>
    <w:p w14:paraId="78AB7A9D">
      <w:pPr>
        <w:pStyle w:val="4"/>
        <w:rPr>
          <w:rFonts w:hint="default"/>
          <w:b/>
          <w:bCs/>
          <w:lang w:val="en-US"/>
        </w:rPr>
      </w:pPr>
    </w:p>
    <w:p w14:paraId="51946EC5">
      <w:pPr>
        <w:pStyle w:val="4"/>
        <w:rPr>
          <w:rFonts w:hint="default"/>
          <w:b/>
          <w:bCs/>
          <w:lang w:val="en-US"/>
        </w:rPr>
      </w:pPr>
      <w:r>
        <w:rPr>
          <w:rFonts w:hint="default"/>
          <w:b/>
          <w:bCs/>
          <w:lang w:val="en-US"/>
        </w:rPr>
        <w:t xml:space="preserve">Table 4.4: Comparison with State-of-the-Art Methods.      </w:t>
      </w:r>
    </w:p>
    <w:p w14:paraId="54BF8502">
      <w:pPr>
        <w:pStyle w:val="4"/>
        <w:rPr>
          <w:rFonts w:hint="default"/>
          <w:b/>
          <w:bCs/>
          <w:lang w:val="en-US"/>
        </w:rPr>
      </w:pPr>
      <w:r>
        <w:rPr>
          <w:rFonts w:hint="default" w:ascii="Calibri" w:hAnsi="Calibri" w:eastAsia="FncrfnAdvTT3713a231"/>
          <w:color w:val="131413"/>
          <w:kern w:val="0"/>
          <w:sz w:val="20"/>
          <w:szCs w:val="20"/>
          <w:lang w:val="en-US" w:eastAsia="zh-CN"/>
        </w:rPr>
        <w:drawing>
          <wp:anchor distT="0" distB="0" distL="114300" distR="114300" simplePos="0" relativeHeight="251674624" behindDoc="0" locked="0" layoutInCell="1" allowOverlap="1">
            <wp:simplePos x="0" y="0"/>
            <wp:positionH relativeFrom="column">
              <wp:posOffset>-421640</wp:posOffset>
            </wp:positionH>
            <wp:positionV relativeFrom="paragraph">
              <wp:posOffset>260985</wp:posOffset>
            </wp:positionV>
            <wp:extent cx="5994400" cy="3785870"/>
            <wp:effectExtent l="0" t="0" r="6350" b="5080"/>
            <wp:wrapTopAndBottom/>
            <wp:docPr id="18" name="Picture 18" descr="Bar grap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Bar graph 7"/>
                    <pic:cNvPicPr>
                      <a:picLocks noChangeAspect="1"/>
                    </pic:cNvPicPr>
                  </pic:nvPicPr>
                  <pic:blipFill>
                    <a:blip r:embed="rId21"/>
                    <a:stretch>
                      <a:fillRect/>
                    </a:stretch>
                  </pic:blipFill>
                  <pic:spPr>
                    <a:xfrm>
                      <a:off x="0" y="0"/>
                      <a:ext cx="5994400" cy="3785870"/>
                    </a:xfrm>
                    <a:prstGeom prst="rect">
                      <a:avLst/>
                    </a:prstGeom>
                  </pic:spPr>
                </pic:pic>
              </a:graphicData>
            </a:graphic>
          </wp:anchor>
        </w:drawing>
      </w:r>
    </w:p>
    <w:p w14:paraId="13EC95E2">
      <w:pPr>
        <w:pStyle w:val="4"/>
        <w:rPr>
          <w:rFonts w:hint="default"/>
          <w:b/>
          <w:bCs/>
          <w:lang w:val="en-US"/>
        </w:rPr>
      </w:pPr>
    </w:p>
    <w:p w14:paraId="7662686F">
      <w:pPr>
        <w:pStyle w:val="4"/>
        <w:rPr>
          <w:rFonts w:hint="default"/>
          <w:b/>
          <w:bCs/>
          <w:lang w:val="en-US"/>
        </w:rPr>
      </w:pPr>
      <w:r>
        <w:rPr>
          <w:rFonts w:hint="default"/>
          <w:b/>
          <w:bCs/>
          <w:lang w:val="en-US"/>
        </w:rPr>
        <w:t>Figure 4.4 Performance Comparison Bar Chart.</w:t>
      </w:r>
    </w:p>
    <w:p w14:paraId="0597EC38">
      <w:pPr>
        <w:pStyle w:val="4"/>
        <w:rPr>
          <w:rFonts w:hint="default"/>
          <w:b/>
          <w:bCs/>
          <w:lang w:val="en-US"/>
        </w:rPr>
      </w:pPr>
    </w:p>
    <w:p w14:paraId="0757D897">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Figure 4.4</w:t>
      </w:r>
      <w:r>
        <w:rPr>
          <w:rFonts w:hint="default" w:ascii="Times New Roman" w:hAnsi="Times New Roman" w:cs="Times New Roman"/>
          <w:b w:val="0"/>
          <w:bCs w:val="0"/>
          <w:sz w:val="24"/>
          <w:szCs w:val="24"/>
          <w:lang w:val="en-US"/>
        </w:rPr>
        <w:t xml:space="preserve"> gives us a look at how accurate each method is.</w:t>
      </w:r>
    </w:p>
    <w:p w14:paraId="4A1E5428">
      <w:pPr>
        <w:spacing w:line="48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Key things we notice about the proposed method:</w:t>
      </w:r>
    </w:p>
    <w:p w14:paraId="5498EB40">
      <w:pPr>
        <w:spacing w:line="480" w:lineRule="auto"/>
        <w:jc w:val="both"/>
        <w:rPr>
          <w:rFonts w:hint="default" w:ascii="Times New Roman" w:hAnsi="Times New Roman" w:cs="Times New Roman"/>
          <w:b w:val="0"/>
          <w:bCs w:val="0"/>
          <w:sz w:val="24"/>
          <w:szCs w:val="24"/>
          <w:lang w:val="en-US"/>
        </w:rPr>
      </w:pPr>
    </w:p>
    <w:p w14:paraId="1CBCAFE1">
      <w:pPr>
        <w:numPr>
          <w:ilvl w:val="0"/>
          <w:numId w:val="9"/>
        </w:numPr>
        <w:spacing w:line="48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proposed method does a lot better than the best method by Maniruzzaman et al with an accuracy that is 2.43 percent higher.</w:t>
      </w:r>
    </w:p>
    <w:p w14:paraId="3FCB2ACD">
      <w:pPr>
        <w:numPr>
          <w:ilvl w:val="0"/>
          <w:numId w:val="9"/>
        </w:numPr>
        <w:spacing w:line="48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proposed method is also 16.38 percent better at specificity than Maniruzzaman et al, which means it is 96.15 percent accurate compared to 79.72 percent for Maniruzzaman et al. This is a deal because it is much better at figuring out who does not have diabetes.</w:t>
      </w:r>
    </w:p>
    <w:p w14:paraId="29E11FC1">
      <w:pPr>
        <w:pStyle w:val="4"/>
        <w:numPr>
          <w:ilvl w:val="0"/>
          <w:numId w:val="9"/>
        </w:numPr>
        <w:ind w:left="420" w:leftChars="0" w:hanging="420" w:firstLineChars="0"/>
        <w:jc w:val="both"/>
        <w:rPr>
          <w:rFonts w:hint="default"/>
          <w:b w:val="0"/>
          <w:bCs w:val="0"/>
          <w:lang w:val="en-US"/>
        </w:rPr>
      </w:pPr>
      <w:r>
        <w:rPr>
          <w:rFonts w:hint="default" w:ascii="Times New Roman" w:hAnsi="Times New Roman" w:cs="Times New Roman"/>
          <w:b w:val="0"/>
          <w:bCs w:val="0"/>
          <w:sz w:val="24"/>
          <w:szCs w:val="24"/>
          <w:lang w:val="en-US"/>
        </w:rPr>
        <w:t>The proposed method has an AUC that's 5.53 percent higher than Maniruzzaman et al, which is 0.983 for the proposed method and 0.931, for Maniruzzaman et al.</w:t>
      </w:r>
    </w:p>
    <w:p w14:paraId="0F1532FA">
      <w:pPr>
        <w:pStyle w:val="3"/>
        <w:bidi w:val="0"/>
        <w:rPr>
          <w:rFonts w:hint="default"/>
          <w:lang w:val="en-US"/>
        </w:rPr>
      </w:pPr>
      <w:r>
        <w:rPr>
          <w:rFonts w:hint="default"/>
          <w:b/>
          <w:bCs/>
          <w:sz w:val="24"/>
          <w:szCs w:val="24"/>
        </w:rPr>
        <w:t>Reliability &amp; Stability Analysis</w:t>
      </w:r>
    </w:p>
    <w:p w14:paraId="0430D74E">
      <w:pPr>
        <w:pStyle w:val="4"/>
        <w:rPr>
          <w:rFonts w:hint="default"/>
          <w:b/>
          <w:bCs/>
          <w:lang w:val="en-US"/>
        </w:rPr>
      </w:pPr>
      <w:r>
        <w:rPr>
          <w:rFonts w:hint="default"/>
          <w:b/>
          <w:bCs/>
          <w:lang w:val="en-US"/>
        </w:rPr>
        <w:t>Reliability Analysis</w:t>
      </w:r>
    </w:p>
    <w:p w14:paraId="4FC5C3A9">
      <w:pPr>
        <w:pStyle w:val="4"/>
        <w:jc w:val="both"/>
        <w:rPr>
          <w:rFonts w:hint="default"/>
          <w:lang w:val="en-US"/>
        </w:rPr>
      </w:pPr>
      <w:r>
        <w:rPr>
          <w:rFonts w:hint="default"/>
          <w:lang w:val="en-US"/>
        </w:rPr>
        <w:t xml:space="preserve">The reliability of the proposed hybrid stacking ensemble model is assessed through two complementary approaches: meta-model weight analysis and inter-model correlation analysis. Meta-model weight analysis, presented in </w:t>
      </w:r>
      <w:r>
        <w:rPr>
          <w:rFonts w:hint="default"/>
          <w:b/>
          <w:bCs/>
          <w:lang w:val="en-US"/>
        </w:rPr>
        <w:t>Table 4.3</w:t>
      </w:r>
      <w:r>
        <w:rPr>
          <w:rFonts w:hint="default"/>
          <w:lang w:val="en-US"/>
        </w:rPr>
        <w:t>, examines the coefficients learned by the Logistic Regression meta-learner. All weights (</w:t>
      </w:r>
      <m:oMath>
        <m:r>
          <m:rPr/>
          <w:rPr>
            <w:rFonts w:hint="default" w:ascii="Cambria Math" w:hAnsi="Cambria Math" w:cs="Times New Roman"/>
            <w:sz w:val="24"/>
            <w:szCs w:val="20"/>
            <w:lang w:val="en-US" w:eastAsia="en-US" w:bidi="ar-SA"/>
          </w:rPr>
          <m:t>(</m:t>
        </m:r>
        <m:sSub>
          <m:sSubPr>
            <m:ctrlPr>
              <w:rPr>
                <w:rFonts w:hint="default" w:ascii="Cambria Math" w:hAnsi="Cambria Math" w:cs="Times New Roman"/>
                <w:i/>
                <w:sz w:val="24"/>
                <w:szCs w:val="20"/>
                <w:lang w:val="en-US" w:eastAsia="en-US" w:bidi="ar-SA"/>
              </w:rPr>
            </m:ctrlPr>
          </m:sSubPr>
          <m:e>
            <m:r>
              <m:rPr/>
              <w:rPr>
                <w:rFonts w:ascii="Cambria Math" w:hAnsi="Cambria Math" w:cs="Times New Roman"/>
                <w:sz w:val="24"/>
                <w:szCs w:val="20"/>
                <w:lang w:val="en-US" w:bidi="ar-SA"/>
              </w:rPr>
              <m:t>β</m:t>
            </m:r>
            <m:ctrlPr>
              <w:rPr>
                <w:rFonts w:hint="default" w:ascii="Cambria Math" w:hAnsi="Cambria Math" w:cs="Times New Roman"/>
                <w:i/>
                <w:sz w:val="24"/>
                <w:szCs w:val="20"/>
                <w:lang w:val="en-US" w:eastAsia="en-US" w:bidi="ar-SA"/>
              </w:rPr>
            </m:ctrlPr>
          </m:e>
          <m:sub>
            <m:r>
              <m:rPr/>
              <w:rPr>
                <w:rFonts w:hint="default" w:ascii="Cambria Math" w:hAnsi="Cambria Math" w:cs="Times New Roman"/>
                <w:sz w:val="24"/>
                <w:szCs w:val="20"/>
                <w:lang w:val="en-US" w:eastAsia="en-US" w:bidi="ar-SA"/>
              </w:rPr>
              <m:t>1</m:t>
            </m:r>
            <m:ctrlPr>
              <w:rPr>
                <w:rFonts w:hint="default" w:ascii="Cambria Math" w:hAnsi="Cambria Math" w:cs="Times New Roman"/>
                <w:i/>
                <w:sz w:val="24"/>
                <w:szCs w:val="20"/>
                <w:lang w:val="en-US" w:eastAsia="en-US" w:bidi="ar-SA"/>
              </w:rPr>
            </m:ctrlPr>
          </m:sub>
        </m:sSub>
      </m:oMath>
      <w:r>
        <w:rPr>
          <w:rFonts w:hint="default" w:hAnsi="Cambria Math" w:cs="Times New Roman"/>
          <w:i w:val="0"/>
          <w:sz w:val="24"/>
          <w:szCs w:val="20"/>
          <w:lang w:val="en-US" w:eastAsia="en-US" w:bidi="ar-SA"/>
        </w:rPr>
        <w:t xml:space="preserve"> </w:t>
      </w:r>
      <w:r>
        <w:rPr>
          <w:rFonts w:hint="default"/>
          <w:lang w:val="en-US"/>
        </w:rPr>
        <w:t xml:space="preserve">through </w:t>
      </w:r>
      <m:oMath>
        <m:sSub>
          <m:sSubPr>
            <m:ctrlPr>
              <w:rPr>
                <w:rFonts w:hint="default" w:ascii="Cambria Math" w:hAnsi="Cambria Math" w:cs="Times New Roman"/>
                <w:i/>
                <w:sz w:val="24"/>
                <w:szCs w:val="20"/>
                <w:lang w:val="en-US" w:eastAsia="en-US" w:bidi="ar-SA"/>
              </w:rPr>
            </m:ctrlPr>
          </m:sSubPr>
          <m:e>
            <m:r>
              <m:rPr/>
              <w:rPr>
                <w:rFonts w:ascii="Cambria Math" w:hAnsi="Cambria Math" w:cs="Times New Roman"/>
                <w:sz w:val="24"/>
                <w:szCs w:val="20"/>
                <w:lang w:val="en-US" w:bidi="ar-SA"/>
              </w:rPr>
              <m:t>β</m:t>
            </m:r>
            <m:ctrlPr>
              <w:rPr>
                <w:rFonts w:hint="default" w:ascii="Cambria Math" w:hAnsi="Cambria Math" w:cs="Times New Roman"/>
                <w:i/>
                <w:sz w:val="24"/>
                <w:szCs w:val="20"/>
                <w:lang w:val="en-US" w:eastAsia="en-US" w:bidi="ar-SA"/>
              </w:rPr>
            </m:ctrlPr>
          </m:e>
          <m:sub>
            <m:r>
              <m:rPr/>
              <w:rPr>
                <w:rFonts w:hint="default" w:ascii="Cambria Math" w:hAnsi="Cambria Math" w:cs="Times New Roman"/>
                <w:sz w:val="24"/>
                <w:szCs w:val="20"/>
                <w:lang w:val="en-US" w:eastAsia="en-US" w:bidi="ar-SA"/>
              </w:rPr>
              <m:t>5</m:t>
            </m:r>
            <m:ctrlPr>
              <w:rPr>
                <w:rFonts w:hint="default" w:ascii="Cambria Math" w:hAnsi="Cambria Math" w:cs="Times New Roman"/>
                <w:i/>
                <w:sz w:val="24"/>
                <w:szCs w:val="20"/>
                <w:lang w:val="en-US" w:eastAsia="en-US" w:bidi="ar-SA"/>
              </w:rPr>
            </m:ctrlPr>
          </m:sub>
        </m:sSub>
        <m:r>
          <m:rPr/>
          <w:rPr>
            <w:rFonts w:hint="default" w:ascii="Cambria Math" w:hAnsi="Cambria Math" w:cs="Times New Roman"/>
            <w:sz w:val="24"/>
            <w:szCs w:val="20"/>
            <w:lang w:val="en-US" w:eastAsia="en-US" w:bidi="ar-SA"/>
          </w:rPr>
          <m:t>)</m:t>
        </m:r>
      </m:oMath>
      <w:r>
        <w:rPr>
          <w:rFonts w:hint="default" w:hAnsi="Cambria Math" w:cs="Times New Roman"/>
          <w:i w:val="0"/>
          <w:sz w:val="24"/>
          <w:szCs w:val="20"/>
          <w:lang w:val="en-US" w:eastAsia="en-US" w:bidi="ar-SA"/>
        </w:rPr>
        <w:t xml:space="preserve"> </w:t>
      </w:r>
      <w:r>
        <w:rPr>
          <w:rFonts w:hint="default"/>
          <w:lang w:val="en-US"/>
        </w:rPr>
        <w:t xml:space="preserve">are positive, ranging from 0.19 for Decision Tree to 0.42 for Random Forest, indicating that each base classifier makes a meaningful positive contribution to the final ensemble prediction. The absence of negative weights is particularly important it confirms that no base classifier consistently contradicts the others, and the meta-learner does not need to "subtract" any classifier's influence to achieve optimal performance. Furthermore, inter-model correlation analysis, visualized in </w:t>
      </w:r>
      <w:r>
        <w:rPr>
          <w:rFonts w:hint="default"/>
          <w:b/>
          <w:bCs/>
          <w:lang w:val="en-US"/>
        </w:rPr>
        <w:t>Figure 4.3</w:t>
      </w:r>
      <w:r>
        <w:rPr>
          <w:rFonts w:hint="default"/>
          <w:lang w:val="en-US"/>
        </w:rPr>
        <w:t>, examines the pairwise correlations between predictions from the five base classifiers. All correlation coefficients are below 0.3, which is a strong indicator of classifier diversity. When base classifiers have low correlations, they tend to make different types of errors on different samples, allowing the meta-learner to exploit their complementary strengths. Mathematically, the reliability of the ensemble can be expressed through the weighted combination formula:</w:t>
      </w:r>
    </w:p>
    <w:p w14:paraId="72378A4A">
      <w:pPr>
        <w:pStyle w:val="4"/>
        <w:jc w:val="both"/>
        <w:rPr>
          <w:rFonts w:hint="default"/>
          <w:lang w:val="en-US"/>
        </w:rPr>
      </w:pPr>
    </w:p>
    <w:p w14:paraId="68340BB7">
      <w:pPr>
        <w:pStyle w:val="4"/>
        <w:jc w:val="both"/>
        <w:rPr>
          <w:rFonts w:hint="default"/>
          <w:i w:val="0"/>
          <w:lang w:val="en-US"/>
        </w:rPr>
      </w:pPr>
      <m:oMathPara>
        <m:oMath>
          <m:sSub>
            <m:sSubPr>
              <m:ctrlPr>
                <w:rPr>
                  <w:rFonts w:ascii="Cambria Math" w:hAnsi="Cambria Math"/>
                  <w:i/>
                  <w:lang w:val="en-US"/>
                </w:rPr>
              </m:ctrlPr>
            </m:sSubPr>
            <m:e>
              <m:r>
                <m:rPr/>
                <w:rPr>
                  <w:rFonts w:hint="default" w:ascii="Cambria Math" w:hAnsi="Cambria Math"/>
                  <w:lang w:val="en-US"/>
                </w:rPr>
                <m:t>P</m:t>
              </m:r>
              <m:ctrlPr>
                <w:rPr>
                  <w:rFonts w:ascii="Cambria Math" w:hAnsi="Cambria Math"/>
                  <w:i/>
                  <w:lang w:val="en-US"/>
                </w:rPr>
              </m:ctrlPr>
            </m:e>
            <m:sub>
              <m:r>
                <m:rPr/>
                <w:rPr>
                  <w:rFonts w:hint="default" w:ascii="Cambria Math" w:hAnsi="Cambria Math"/>
                  <w:lang w:val="en-US"/>
                </w:rPr>
                <m:t>ensemble</m:t>
              </m:r>
              <m:ctrlPr>
                <w:rPr>
                  <w:rFonts w:ascii="Cambria Math" w:hAnsi="Cambria Math"/>
                  <w:i/>
                  <w:lang w:val="en-US"/>
                </w:rPr>
              </m:ctrlPr>
            </m:sub>
          </m:sSub>
          <m:r>
            <m:rPr/>
            <w:rPr>
              <w:rFonts w:hint="default" w:ascii="Cambria Math" w:hAnsi="Cambria Math"/>
              <w:lang w:val="en-US"/>
            </w:rPr>
            <m:t>=</m:t>
          </m:r>
          <m:box>
            <m:boxPr>
              <m:ctrlPr>
                <w:rPr>
                  <w:rFonts w:hint="default" w:ascii="Cambria Math" w:hAnsi="Cambria Math"/>
                  <w:i/>
                  <w:lang w:val="en-US"/>
                </w:rPr>
              </m:ctrlPr>
            </m:boxPr>
            <m:e>
              <m:argPr>
                <m:argSz m:val="-1"/>
              </m:argPr>
              <m:f>
                <m:fPr>
                  <m:ctrlPr>
                    <w:rPr>
                      <w:rFonts w:hint="default" w:ascii="Cambria Math" w:hAnsi="Cambria Math"/>
                      <w:i/>
                      <w:lang w:val="en-US"/>
                    </w:rPr>
                  </m:ctrlPr>
                </m:fPr>
                <m:num>
                  <m:r>
                    <m:rPr/>
                    <w:rPr>
                      <w:rFonts w:hint="default" w:ascii="Cambria Math" w:hAnsi="Cambria Math"/>
                      <w:lang w:val="en-US"/>
                    </w:rPr>
                    <m:t>1</m:t>
                  </m:r>
                  <m:ctrlPr>
                    <w:rPr>
                      <w:rFonts w:hint="default" w:ascii="Cambria Math" w:hAnsi="Cambria Math"/>
                      <w:i/>
                      <w:lang w:val="en-US"/>
                    </w:rPr>
                  </m:ctrlPr>
                </m:num>
                <m:den>
                  <m:r>
                    <m:rPr/>
                    <w:rPr>
                      <w:rFonts w:hint="default" w:ascii="Cambria Math" w:hAnsi="Cambria Math"/>
                      <w:lang w:val="en-US"/>
                    </w:rPr>
                    <m:t>1+</m:t>
                  </m:r>
                  <m:sSup>
                    <m:sSupPr>
                      <m:ctrlPr>
                        <w:rPr>
                          <w:rFonts w:hint="default" w:ascii="Cambria Math" w:hAnsi="Cambria Math"/>
                          <w:i/>
                          <w:lang w:val="en-US"/>
                        </w:rPr>
                      </m:ctrlPr>
                    </m:sSupPr>
                    <m:e>
                      <m:r>
                        <m:rPr/>
                        <w:rPr>
                          <w:rFonts w:hint="default" w:ascii="Cambria Math" w:hAnsi="Cambria Math"/>
                          <w:lang w:val="en-US"/>
                        </w:rPr>
                        <m:t>e</m:t>
                      </m:r>
                      <m:ctrlPr>
                        <w:rPr>
                          <w:rFonts w:hint="default" w:ascii="Cambria Math" w:hAnsi="Cambria Math"/>
                          <w:i/>
                          <w:lang w:val="en-US"/>
                        </w:rPr>
                      </m:ctrlPr>
                    </m:e>
                    <m:sup>
                      <m:r>
                        <m:rPr/>
                        <w:rPr>
                          <w:rFonts w:hint="default" w:ascii="Cambria Math" w:hAnsi="Cambria Math"/>
                          <w:lang w:val="en-US"/>
                        </w:rPr>
                        <m:t>−(</m:t>
                      </m:r>
                      <m:sSub>
                        <m:sSubPr>
                          <m:ctrlPr>
                            <w:rPr>
                              <w:rFonts w:hint="default" w:ascii="Cambria Math" w:hAnsi="Cambria Math"/>
                              <w:i/>
                              <w:lang w:val="en-US"/>
                            </w:rPr>
                          </m:ctrlPr>
                        </m:sSubPr>
                        <m:e>
                          <m:r>
                            <m:rPr/>
                            <w:rPr>
                              <w:rFonts w:ascii="Cambria Math" w:hAnsi="Cambria Math"/>
                              <w:lang w:val="en-US"/>
                            </w:rPr>
                            <m:t>β</m:t>
                          </m:r>
                          <m:ctrlPr>
                            <w:rPr>
                              <w:rFonts w:hint="default" w:ascii="Cambria Math" w:hAnsi="Cambria Math"/>
                              <w:i/>
                              <w:lang w:val="en-US"/>
                            </w:rPr>
                          </m:ctrlPr>
                        </m:e>
                        <m:sub>
                          <m:r>
                            <m:rPr/>
                            <w:rPr>
                              <w:rFonts w:hint="default" w:ascii="Cambria Math" w:hAnsi="Cambria Math"/>
                              <w:lang w:val="en-US"/>
                            </w:rPr>
                            <m:t>0</m:t>
                          </m:r>
                          <m:ctrlPr>
                            <w:rPr>
                              <w:rFonts w:hint="default" w:ascii="Cambria Math" w:hAnsi="Cambria Math"/>
                              <w:i/>
                              <w:lang w:val="en-US"/>
                            </w:rPr>
                          </m:ctrlPr>
                        </m:sub>
                      </m:sSub>
                      <m:r>
                        <m:rPr/>
                        <w:rPr>
                          <w:rFonts w:hint="default" w:ascii="Cambria Math" w:hAnsi="Cambria Math"/>
                          <w:lang w:val="en-US"/>
                        </w:rPr>
                        <m:t>+</m:t>
                      </m:r>
                      <m:sSub>
                        <m:sSubPr>
                          <m:ctrlPr>
                            <w:rPr>
                              <w:rFonts w:hint="default" w:ascii="Cambria Math" w:hAnsi="Cambria Math"/>
                              <w:i/>
                              <w:lang w:val="en-US"/>
                            </w:rPr>
                          </m:ctrlPr>
                        </m:sSubPr>
                        <m:e>
                          <m:r>
                            <m:rPr/>
                            <w:rPr>
                              <w:rFonts w:ascii="Cambria Math" w:hAnsi="Cambria Math"/>
                              <w:lang w:val="en-US"/>
                            </w:rPr>
                            <m:t>β</m:t>
                          </m:r>
                          <m:ctrlPr>
                            <w:rPr>
                              <w:rFonts w:hint="default" w:ascii="Cambria Math" w:hAnsi="Cambria Math"/>
                              <w:i/>
                              <w:lang w:val="en-US"/>
                            </w:rPr>
                          </m:ctrlPr>
                        </m:e>
                        <m:sub>
                          <m:r>
                            <m:rPr/>
                            <w:rPr>
                              <w:rFonts w:hint="default" w:ascii="Cambria Math" w:hAnsi="Cambria Math"/>
                              <w:lang w:val="en-US"/>
                            </w:rPr>
                            <m:t>1p1</m:t>
                          </m:r>
                          <m:ctrlPr>
                            <w:rPr>
                              <w:rFonts w:hint="default" w:ascii="Cambria Math" w:hAnsi="Cambria Math"/>
                              <w:i/>
                              <w:lang w:val="en-US"/>
                            </w:rPr>
                          </m:ctrlPr>
                        </m:sub>
                      </m:sSub>
                      <m:r>
                        <m:rPr/>
                        <w:rPr>
                          <w:rFonts w:hint="default" w:ascii="Cambria Math" w:hAnsi="Cambria Math"/>
                          <w:lang w:val="en-US"/>
                        </w:rPr>
                        <m:t>+</m:t>
                      </m:r>
                      <m:sSub>
                        <m:sSubPr>
                          <m:ctrlPr>
                            <w:rPr>
                              <w:rFonts w:hint="default" w:ascii="Cambria Math" w:hAnsi="Cambria Math"/>
                              <w:i/>
                              <w:lang w:val="en-US"/>
                            </w:rPr>
                          </m:ctrlPr>
                        </m:sSubPr>
                        <m:e>
                          <m:r>
                            <m:rPr/>
                            <w:rPr>
                              <w:rFonts w:ascii="Cambria Math" w:hAnsi="Cambria Math"/>
                              <w:lang w:val="en-US"/>
                            </w:rPr>
                            <m:t>β</m:t>
                          </m:r>
                          <m:ctrlPr>
                            <w:rPr>
                              <w:rFonts w:hint="default" w:ascii="Cambria Math" w:hAnsi="Cambria Math"/>
                              <w:i/>
                              <w:lang w:val="en-US"/>
                            </w:rPr>
                          </m:ctrlPr>
                        </m:e>
                        <m:sub>
                          <m:r>
                            <m:rPr/>
                            <w:rPr>
                              <w:rFonts w:hint="default" w:ascii="Cambria Math" w:hAnsi="Cambria Math"/>
                              <w:lang w:val="en-US"/>
                            </w:rPr>
                            <m:t>2p2</m:t>
                          </m:r>
                          <m:ctrlPr>
                            <w:rPr>
                              <w:rFonts w:hint="default" w:ascii="Cambria Math" w:hAnsi="Cambria Math"/>
                              <w:i/>
                              <w:lang w:val="en-US"/>
                            </w:rPr>
                          </m:ctrlPr>
                        </m:sub>
                      </m:sSub>
                      <m:r>
                        <m:rPr/>
                        <w:rPr>
                          <w:rFonts w:hint="default" w:ascii="Cambria Math" w:hAnsi="Cambria Math"/>
                          <w:lang w:val="en-US"/>
                        </w:rPr>
                        <m:t>+</m:t>
                      </m:r>
                      <m:sSub>
                        <m:sSubPr>
                          <m:ctrlPr>
                            <w:rPr>
                              <w:rFonts w:hint="default" w:ascii="Cambria Math" w:hAnsi="Cambria Math"/>
                              <w:i/>
                              <w:lang w:val="en-US"/>
                            </w:rPr>
                          </m:ctrlPr>
                        </m:sSubPr>
                        <m:e>
                          <m:r>
                            <m:rPr/>
                            <w:rPr>
                              <w:rFonts w:ascii="Cambria Math" w:hAnsi="Cambria Math"/>
                              <w:lang w:val="en-US"/>
                            </w:rPr>
                            <m:t>β</m:t>
                          </m:r>
                          <m:ctrlPr>
                            <w:rPr>
                              <w:rFonts w:hint="default" w:ascii="Cambria Math" w:hAnsi="Cambria Math"/>
                              <w:i/>
                              <w:lang w:val="en-US"/>
                            </w:rPr>
                          </m:ctrlPr>
                        </m:e>
                        <m:sub>
                          <m:r>
                            <m:rPr/>
                            <w:rPr>
                              <w:rFonts w:hint="default" w:ascii="Cambria Math" w:hAnsi="Cambria Math"/>
                              <w:lang w:val="en-US"/>
                            </w:rPr>
                            <m:t>3p3</m:t>
                          </m:r>
                          <m:ctrlPr>
                            <w:rPr>
                              <w:rFonts w:hint="default" w:ascii="Cambria Math" w:hAnsi="Cambria Math"/>
                              <w:i/>
                              <w:lang w:val="en-US"/>
                            </w:rPr>
                          </m:ctrlPr>
                        </m:sub>
                      </m:sSub>
                      <m:r>
                        <m:rPr/>
                        <w:rPr>
                          <w:rFonts w:hint="default" w:ascii="Cambria Math" w:hAnsi="Cambria Math"/>
                          <w:lang w:val="en-US"/>
                        </w:rPr>
                        <m:t>+</m:t>
                      </m:r>
                      <m:sSub>
                        <m:sSubPr>
                          <m:ctrlPr>
                            <w:rPr>
                              <w:rFonts w:hint="default" w:ascii="Cambria Math" w:hAnsi="Cambria Math"/>
                              <w:i/>
                              <w:lang w:val="en-US"/>
                            </w:rPr>
                          </m:ctrlPr>
                        </m:sSubPr>
                        <m:e>
                          <m:r>
                            <m:rPr/>
                            <w:rPr>
                              <w:rFonts w:ascii="Cambria Math" w:hAnsi="Cambria Math"/>
                              <w:lang w:val="en-US"/>
                            </w:rPr>
                            <m:t>β</m:t>
                          </m:r>
                          <m:ctrlPr>
                            <w:rPr>
                              <w:rFonts w:hint="default" w:ascii="Cambria Math" w:hAnsi="Cambria Math"/>
                              <w:i/>
                              <w:lang w:val="en-US"/>
                            </w:rPr>
                          </m:ctrlPr>
                        </m:e>
                        <m:sub>
                          <m:r>
                            <m:rPr/>
                            <w:rPr>
                              <w:rFonts w:hint="default" w:ascii="Cambria Math" w:hAnsi="Cambria Math"/>
                              <w:lang w:val="en-US"/>
                            </w:rPr>
                            <m:t>4p4</m:t>
                          </m:r>
                          <m:ctrlPr>
                            <w:rPr>
                              <w:rFonts w:hint="default" w:ascii="Cambria Math" w:hAnsi="Cambria Math"/>
                              <w:i/>
                              <w:lang w:val="en-US"/>
                            </w:rPr>
                          </m:ctrlPr>
                        </m:sub>
                      </m:sSub>
                      <m:r>
                        <m:rPr/>
                        <w:rPr>
                          <w:rFonts w:hint="default" w:ascii="Cambria Math" w:hAnsi="Cambria Math"/>
                          <w:lang w:val="en-US"/>
                        </w:rPr>
                        <m:t>+</m:t>
                      </m:r>
                      <m:sSub>
                        <m:sSubPr>
                          <m:ctrlPr>
                            <w:rPr>
                              <w:rFonts w:hint="default" w:ascii="Cambria Math" w:hAnsi="Cambria Math"/>
                              <w:i/>
                              <w:lang w:val="en-US"/>
                            </w:rPr>
                          </m:ctrlPr>
                        </m:sSubPr>
                        <m:e>
                          <m:r>
                            <m:rPr/>
                            <w:rPr>
                              <w:rFonts w:ascii="Cambria Math" w:hAnsi="Cambria Math"/>
                              <w:lang w:val="en-US"/>
                            </w:rPr>
                            <m:t>β</m:t>
                          </m:r>
                          <m:ctrlPr>
                            <w:rPr>
                              <w:rFonts w:hint="default" w:ascii="Cambria Math" w:hAnsi="Cambria Math"/>
                              <w:i/>
                              <w:lang w:val="en-US"/>
                            </w:rPr>
                          </m:ctrlPr>
                        </m:e>
                        <m:sub>
                          <m:r>
                            <m:rPr/>
                            <w:rPr>
                              <w:rFonts w:hint="default" w:ascii="Cambria Math" w:hAnsi="Cambria Math"/>
                              <w:lang w:val="en-US"/>
                            </w:rPr>
                            <m:t>5p5</m:t>
                          </m:r>
                          <m:ctrlPr>
                            <w:rPr>
                              <w:rFonts w:hint="default" w:ascii="Cambria Math" w:hAnsi="Cambria Math"/>
                              <w:i/>
                              <w:lang w:val="en-US"/>
                            </w:rPr>
                          </m:ctrlPr>
                        </m:sub>
                      </m:sSub>
                      <m:ctrlPr>
                        <w:rPr>
                          <w:rFonts w:hint="default" w:ascii="Cambria Math" w:hAnsi="Cambria Math"/>
                          <w:i/>
                          <w:lang w:val="en-US"/>
                        </w:rPr>
                      </m:ctrlPr>
                    </m:sup>
                  </m:sSup>
                  <m:ctrlPr>
                    <w:rPr>
                      <w:rFonts w:hint="default" w:ascii="Cambria Math" w:hAnsi="Cambria Math"/>
                      <w:i/>
                      <w:lang w:val="en-US"/>
                    </w:rPr>
                  </m:ctrlPr>
                </m:den>
              </m:f>
              <m:ctrlPr>
                <w:rPr>
                  <w:rFonts w:hint="default" w:ascii="Cambria Math" w:hAnsi="Cambria Math"/>
                  <w:i/>
                  <w:lang w:val="en-US"/>
                </w:rPr>
              </m:ctrlPr>
            </m:e>
          </m:box>
          <m:r>
            <m:rPr>
              <m:sty m:val="p"/>
            </m:rPr>
            <w:rPr>
              <w:rFonts w:hint="default"/>
              <w:lang w:val="en-US"/>
            </w:rPr>
            <m:t xml:space="preserve"> </m:t>
          </m:r>
        </m:oMath>
      </m:oMathPara>
    </w:p>
    <w:p w14:paraId="1BC4193C">
      <w:pPr>
        <w:pStyle w:val="4"/>
        <w:jc w:val="both"/>
        <w:rPr>
          <w:rFonts w:hint="default"/>
          <w:i w:val="0"/>
          <w:lang w:val="en-US"/>
        </w:rPr>
      </w:pPr>
    </w:p>
    <w:p w14:paraId="0279B5A5">
      <w:pPr>
        <w:pStyle w:val="4"/>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Where positive weights, specifically β1 and low correlations between models work together. This ensures the ensembles prediction is a combination of different signals. Each signal is valuable, on its own. The weights and correlations jointly make sure the prediction is robust.</w:t>
      </w:r>
    </w:p>
    <w:p w14:paraId="390C96BB">
      <w:pPr>
        <w:pStyle w:val="4"/>
        <w:jc w:val="both"/>
        <w:rPr>
          <w:rFonts w:hint="default"/>
          <w:i w:val="0"/>
          <w:lang w:val="en-US"/>
        </w:rPr>
      </w:pPr>
    </w:p>
    <w:p w14:paraId="23B76858">
      <w:pPr>
        <w:pStyle w:val="4"/>
        <w:jc w:val="both"/>
        <w:rPr>
          <w:rFonts w:hint="default"/>
          <w:b/>
          <w:bCs/>
          <w:i w:val="0"/>
          <w:lang w:val="en-US"/>
        </w:rPr>
      </w:pPr>
      <w:r>
        <w:rPr>
          <w:rFonts w:hint="default"/>
          <w:b/>
          <w:bCs/>
          <w:i w:val="0"/>
          <w:lang w:val="en-US"/>
        </w:rPr>
        <w:t>Stability Analysis (10-Fold Cross-Validation)</w:t>
      </w:r>
    </w:p>
    <w:p w14:paraId="12C32CC2">
      <w:pPr>
        <w:pStyle w:val="4"/>
        <w:jc w:val="both"/>
        <w:rPr>
          <w:rFonts w:hint="default"/>
          <w:b w:val="0"/>
          <w:bCs w:val="0"/>
          <w:i w:val="0"/>
          <w:lang w:val="en-US"/>
        </w:rPr>
      </w:pPr>
      <w:r>
        <w:rPr>
          <w:rFonts w:hint="default"/>
          <w:b w:val="0"/>
          <w:bCs w:val="0"/>
          <w:i w:val="0"/>
          <w:lang w:val="en-US"/>
        </w:rPr>
        <w:t xml:space="preserve">The hybrid stacking ensemble model that we are talking about is very stable. We tested it using a method called 10-fold stratified cross-validation. This method shows us how well the model works with parts of the data. We got the results for all 10 parts. They are shown in </w:t>
      </w:r>
      <w:r>
        <w:rPr>
          <w:rFonts w:hint="default"/>
          <w:b/>
          <w:bCs/>
          <w:i w:val="0"/>
          <w:lang w:val="en-US"/>
        </w:rPr>
        <w:t>Table 4.5</w:t>
      </w:r>
      <w:r>
        <w:rPr>
          <w:rFonts w:hint="default"/>
          <w:b w:val="0"/>
          <w:bCs w:val="0"/>
          <w:i w:val="0"/>
          <w:lang w:val="en-US"/>
        </w:rPr>
        <w:t>. The results include how accurate the model is, how sensitive it is, how specific it is and something called AUC for each part.</w:t>
      </w:r>
    </w:p>
    <w:p w14:paraId="7A82BC59">
      <w:pPr>
        <w:pStyle w:val="4"/>
        <w:jc w:val="both"/>
        <w:rPr>
          <w:rFonts w:hint="default"/>
          <w:b w:val="0"/>
          <w:bCs w:val="0"/>
          <w:i w:val="0"/>
          <w:lang w:val="en-US"/>
        </w:rPr>
      </w:pPr>
      <w:r>
        <w:rPr>
          <w:rFonts w:hint="default"/>
          <w:b w:val="0"/>
          <w:bCs w:val="0"/>
          <w:i w:val="0"/>
          <w:lang w:val="en-US"/>
        </w:rPr>
        <w:t>The average accuracy for all 10 parts is 94.55%. This is very high. It does not change much only 0.64%. This means the model works well no matter which part of the data we use to train it or test it. The hybrid stacking ensemble model also has an average sensitivity of 91.21% and a high average specificity of 96.08%. The average AUC is 0.9825. These numbers are all very good. They do not change much either.</w:t>
      </w:r>
    </w:p>
    <w:p w14:paraId="2FA7294A">
      <w:pPr>
        <w:pStyle w:val="4"/>
        <w:jc w:val="both"/>
        <w:rPr>
          <w:rFonts w:hint="default"/>
          <w:b w:val="0"/>
          <w:bCs w:val="0"/>
          <w:i w:val="0"/>
          <w:lang w:val="en-US"/>
        </w:rPr>
      </w:pPr>
      <w:r>
        <w:rPr>
          <w:rFonts w:hint="default"/>
          <w:b w:val="0"/>
          <w:bCs w:val="0"/>
          <w:i w:val="0"/>
          <w:lang w:val="en-US"/>
        </w:rPr>
        <w:t>The AUC number is especially good because it shows that the model can tell the difference between things well and it does this consistently. We also calculated something called the Coefficient of Variation. This is a measure of how something changes. For the hybrid stacking model this number is very low which is great.</w:t>
      </w:r>
    </w:p>
    <w:p w14:paraId="12FDF77A">
      <w:pPr>
        <w:pStyle w:val="4"/>
        <w:jc w:val="both"/>
        <w:rPr>
          <w:rFonts w:hint="default"/>
          <w:b w:val="0"/>
          <w:bCs w:val="0"/>
          <w:i w:val="0"/>
          <w:lang w:val="en-US"/>
        </w:rPr>
      </w:pPr>
      <w:r>
        <w:rPr>
          <w:rFonts w:hint="default"/>
          <w:b w:val="0"/>
          <w:bCs w:val="0"/>
          <w:i w:val="0"/>
          <w:lang w:val="en-US"/>
        </w:rPr>
        <w:t>This stability is very important for healthcare because it means the hybrid stacking ensemble model will work well with groups of patients and at different times. In the end the hybrid stacking ensemble model is very stable and reliable. This makes it a good choice for use, in healthcare where we need to make trustworthy predictions.</w:t>
      </w:r>
    </w:p>
    <w:p w14:paraId="765E204D">
      <w:pPr>
        <w:pStyle w:val="4"/>
        <w:jc w:val="both"/>
        <w:rPr>
          <w:rFonts w:hint="default"/>
          <w:b w:val="0"/>
          <w:bCs w:val="0"/>
          <w:i w:val="0"/>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5588F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A9F2399">
            <w:pPr>
              <w:spacing w:line="480" w:lineRule="auto"/>
              <w:jc w:val="both"/>
              <w:rPr>
                <w:rFonts w:hint="default"/>
                <w:b/>
                <w:bCs/>
                <w:i w:val="0"/>
                <w:vertAlign w:val="baseline"/>
                <w:lang w:val="en-US"/>
              </w:rPr>
            </w:pPr>
            <w:r>
              <w:rPr>
                <w:rFonts w:hint="default"/>
                <w:b/>
                <w:bCs/>
              </w:rPr>
              <w:t>Fold</w:t>
            </w:r>
          </w:p>
        </w:tc>
        <w:tc>
          <w:tcPr>
            <w:tcW w:w="1704" w:type="dxa"/>
          </w:tcPr>
          <w:p w14:paraId="05ECB312">
            <w:pPr>
              <w:spacing w:line="480" w:lineRule="auto"/>
              <w:jc w:val="both"/>
              <w:rPr>
                <w:rFonts w:hint="default"/>
                <w:b/>
                <w:bCs/>
                <w:i w:val="0"/>
                <w:vertAlign w:val="baseline"/>
                <w:lang w:val="en-US"/>
              </w:rPr>
            </w:pPr>
            <w:r>
              <w:rPr>
                <w:rFonts w:hint="default"/>
                <w:b/>
                <w:bCs/>
              </w:rPr>
              <w:t>Accuracy</w:t>
            </w:r>
          </w:p>
        </w:tc>
        <w:tc>
          <w:tcPr>
            <w:tcW w:w="1704" w:type="dxa"/>
          </w:tcPr>
          <w:p w14:paraId="1D7AC146">
            <w:pPr>
              <w:spacing w:line="480" w:lineRule="auto"/>
              <w:jc w:val="both"/>
              <w:rPr>
                <w:rFonts w:hint="default"/>
                <w:b/>
                <w:bCs/>
                <w:i w:val="0"/>
                <w:vertAlign w:val="baseline"/>
                <w:lang w:val="en-US"/>
              </w:rPr>
            </w:pPr>
            <w:r>
              <w:rPr>
                <w:rFonts w:hint="default"/>
                <w:b/>
                <w:bCs/>
              </w:rPr>
              <w:t>Sensitivity</w:t>
            </w:r>
          </w:p>
        </w:tc>
        <w:tc>
          <w:tcPr>
            <w:tcW w:w="1705" w:type="dxa"/>
          </w:tcPr>
          <w:p w14:paraId="2B37FC3F">
            <w:pPr>
              <w:spacing w:line="480" w:lineRule="auto"/>
              <w:jc w:val="both"/>
              <w:rPr>
                <w:rFonts w:hint="default"/>
                <w:b/>
                <w:bCs/>
                <w:i w:val="0"/>
                <w:vertAlign w:val="baseline"/>
                <w:lang w:val="en-US"/>
              </w:rPr>
            </w:pPr>
            <w:r>
              <w:rPr>
                <w:rFonts w:hint="default"/>
                <w:b/>
                <w:bCs/>
              </w:rPr>
              <w:t>Specificity</w:t>
            </w:r>
          </w:p>
        </w:tc>
        <w:tc>
          <w:tcPr>
            <w:tcW w:w="1705" w:type="dxa"/>
          </w:tcPr>
          <w:p w14:paraId="268260A7">
            <w:pPr>
              <w:spacing w:line="480" w:lineRule="auto"/>
              <w:jc w:val="both"/>
              <w:rPr>
                <w:rFonts w:hint="default"/>
                <w:b/>
                <w:bCs/>
                <w:i w:val="0"/>
                <w:vertAlign w:val="baseline"/>
                <w:lang w:val="en-US"/>
              </w:rPr>
            </w:pPr>
            <w:r>
              <w:rPr>
                <w:rFonts w:hint="default"/>
                <w:b/>
                <w:bCs/>
              </w:rPr>
              <w:t>AUC</w:t>
            </w:r>
          </w:p>
        </w:tc>
      </w:tr>
      <w:tr w14:paraId="25360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366730F">
            <w:pPr>
              <w:spacing w:line="480" w:lineRule="auto"/>
              <w:jc w:val="both"/>
              <w:rPr>
                <w:rFonts w:hint="default"/>
                <w:b/>
                <w:bCs/>
                <w:i w:val="0"/>
                <w:vertAlign w:val="baseline"/>
                <w:lang w:val="en-US"/>
              </w:rPr>
            </w:pPr>
            <w:r>
              <w:rPr>
                <w:rFonts w:hint="default"/>
              </w:rPr>
              <w:t>1</w:t>
            </w:r>
          </w:p>
        </w:tc>
        <w:tc>
          <w:tcPr>
            <w:tcW w:w="1704" w:type="dxa"/>
          </w:tcPr>
          <w:p w14:paraId="449A11C4">
            <w:pPr>
              <w:spacing w:line="480" w:lineRule="auto"/>
              <w:jc w:val="both"/>
              <w:rPr>
                <w:rFonts w:hint="default"/>
                <w:b/>
                <w:bCs/>
                <w:i w:val="0"/>
                <w:vertAlign w:val="baseline"/>
                <w:lang w:val="en-US"/>
              </w:rPr>
            </w:pPr>
            <w:r>
              <w:rPr>
                <w:rFonts w:hint="default"/>
              </w:rPr>
              <w:t>94.81%</w:t>
            </w:r>
          </w:p>
        </w:tc>
        <w:tc>
          <w:tcPr>
            <w:tcW w:w="1704" w:type="dxa"/>
          </w:tcPr>
          <w:p w14:paraId="5153C07C">
            <w:pPr>
              <w:spacing w:line="480" w:lineRule="auto"/>
              <w:jc w:val="both"/>
              <w:rPr>
                <w:rFonts w:hint="default"/>
                <w:b/>
                <w:bCs/>
                <w:i w:val="0"/>
                <w:vertAlign w:val="baseline"/>
                <w:lang w:val="en-US"/>
              </w:rPr>
            </w:pPr>
            <w:r>
              <w:rPr>
                <w:rFonts w:hint="default"/>
              </w:rPr>
              <w:t>91.67%</w:t>
            </w:r>
          </w:p>
        </w:tc>
        <w:tc>
          <w:tcPr>
            <w:tcW w:w="1705" w:type="dxa"/>
          </w:tcPr>
          <w:p w14:paraId="52978602">
            <w:pPr>
              <w:spacing w:line="480" w:lineRule="auto"/>
              <w:jc w:val="both"/>
              <w:rPr>
                <w:rFonts w:hint="default"/>
                <w:b/>
                <w:bCs/>
                <w:i w:val="0"/>
                <w:vertAlign w:val="baseline"/>
                <w:lang w:val="en-US"/>
              </w:rPr>
            </w:pPr>
            <w:r>
              <w:rPr>
                <w:rFonts w:hint="default"/>
              </w:rPr>
              <w:t>96.15%</w:t>
            </w:r>
          </w:p>
        </w:tc>
        <w:tc>
          <w:tcPr>
            <w:tcW w:w="1705" w:type="dxa"/>
          </w:tcPr>
          <w:p w14:paraId="64D3A980">
            <w:pPr>
              <w:spacing w:line="480" w:lineRule="auto"/>
              <w:jc w:val="both"/>
              <w:rPr>
                <w:rFonts w:hint="default"/>
                <w:b/>
                <w:bCs/>
                <w:i w:val="0"/>
                <w:vertAlign w:val="baseline"/>
                <w:lang w:val="en-US"/>
              </w:rPr>
            </w:pPr>
            <w:r>
              <w:rPr>
                <w:rFonts w:hint="default"/>
              </w:rPr>
              <w:t>0.982</w:t>
            </w:r>
          </w:p>
        </w:tc>
      </w:tr>
      <w:tr w14:paraId="22F2F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4D77125">
            <w:pPr>
              <w:spacing w:line="480" w:lineRule="auto"/>
              <w:jc w:val="both"/>
              <w:rPr>
                <w:rFonts w:hint="default"/>
                <w:b/>
                <w:bCs/>
                <w:i w:val="0"/>
                <w:vertAlign w:val="baseline"/>
                <w:lang w:val="en-US"/>
              </w:rPr>
            </w:pPr>
            <w:r>
              <w:rPr>
                <w:rFonts w:hint="default"/>
              </w:rPr>
              <w:t>2</w:t>
            </w:r>
          </w:p>
        </w:tc>
        <w:tc>
          <w:tcPr>
            <w:tcW w:w="1704" w:type="dxa"/>
          </w:tcPr>
          <w:p w14:paraId="4DE04115">
            <w:pPr>
              <w:spacing w:line="480" w:lineRule="auto"/>
              <w:jc w:val="both"/>
              <w:rPr>
                <w:rFonts w:hint="default"/>
                <w:b/>
                <w:bCs/>
                <w:i w:val="0"/>
                <w:vertAlign w:val="baseline"/>
                <w:lang w:val="en-US"/>
              </w:rPr>
            </w:pPr>
            <w:r>
              <w:rPr>
                <w:rFonts w:hint="default"/>
              </w:rPr>
              <w:t>93.51%</w:t>
            </w:r>
          </w:p>
        </w:tc>
        <w:tc>
          <w:tcPr>
            <w:tcW w:w="1704" w:type="dxa"/>
          </w:tcPr>
          <w:p w14:paraId="6C952CDC">
            <w:pPr>
              <w:spacing w:line="480" w:lineRule="auto"/>
              <w:jc w:val="both"/>
              <w:rPr>
                <w:rFonts w:hint="default"/>
                <w:b/>
                <w:bCs/>
                <w:i w:val="0"/>
                <w:vertAlign w:val="baseline"/>
                <w:lang w:val="en-US"/>
              </w:rPr>
            </w:pPr>
            <w:r>
              <w:rPr>
                <w:rFonts w:hint="default"/>
              </w:rPr>
              <w:t>90.00%</w:t>
            </w:r>
          </w:p>
        </w:tc>
        <w:tc>
          <w:tcPr>
            <w:tcW w:w="1705" w:type="dxa"/>
          </w:tcPr>
          <w:p w14:paraId="6FEDD1AD">
            <w:pPr>
              <w:spacing w:line="480" w:lineRule="auto"/>
              <w:jc w:val="both"/>
              <w:rPr>
                <w:rFonts w:hint="default"/>
                <w:b/>
                <w:bCs/>
                <w:i w:val="0"/>
                <w:vertAlign w:val="baseline"/>
                <w:lang w:val="en-US"/>
              </w:rPr>
            </w:pPr>
            <w:r>
              <w:rPr>
                <w:rFonts w:hint="default"/>
              </w:rPr>
              <w:t>95.83%</w:t>
            </w:r>
          </w:p>
        </w:tc>
        <w:tc>
          <w:tcPr>
            <w:tcW w:w="1705" w:type="dxa"/>
          </w:tcPr>
          <w:p w14:paraId="6E9D6FCB">
            <w:pPr>
              <w:spacing w:line="480" w:lineRule="auto"/>
              <w:jc w:val="both"/>
              <w:rPr>
                <w:rFonts w:hint="default"/>
                <w:b/>
                <w:bCs/>
                <w:i w:val="0"/>
                <w:vertAlign w:val="baseline"/>
                <w:lang w:val="en-US"/>
              </w:rPr>
            </w:pPr>
            <w:r>
              <w:rPr>
                <w:rFonts w:hint="default"/>
              </w:rPr>
              <w:t>0.981</w:t>
            </w:r>
          </w:p>
        </w:tc>
      </w:tr>
      <w:tr w14:paraId="039FE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66DF4A3">
            <w:pPr>
              <w:spacing w:line="480" w:lineRule="auto"/>
              <w:jc w:val="both"/>
              <w:rPr>
                <w:rFonts w:hint="default"/>
                <w:b/>
                <w:bCs/>
                <w:i w:val="0"/>
                <w:vertAlign w:val="baseline"/>
                <w:lang w:val="en-US"/>
              </w:rPr>
            </w:pPr>
            <w:r>
              <w:rPr>
                <w:rFonts w:hint="default"/>
              </w:rPr>
              <w:t>3</w:t>
            </w:r>
          </w:p>
        </w:tc>
        <w:tc>
          <w:tcPr>
            <w:tcW w:w="1704" w:type="dxa"/>
          </w:tcPr>
          <w:p w14:paraId="36AEBCFF">
            <w:pPr>
              <w:spacing w:line="480" w:lineRule="auto"/>
              <w:jc w:val="both"/>
              <w:rPr>
                <w:rFonts w:hint="default"/>
                <w:b/>
                <w:bCs/>
                <w:i w:val="0"/>
                <w:vertAlign w:val="baseline"/>
                <w:lang w:val="en-US"/>
              </w:rPr>
            </w:pPr>
            <w:r>
              <w:rPr>
                <w:rFonts w:hint="default"/>
              </w:rPr>
              <w:t>94.81%</w:t>
            </w:r>
          </w:p>
        </w:tc>
        <w:tc>
          <w:tcPr>
            <w:tcW w:w="1704" w:type="dxa"/>
          </w:tcPr>
          <w:p w14:paraId="14B5CB02">
            <w:pPr>
              <w:spacing w:line="480" w:lineRule="auto"/>
              <w:jc w:val="both"/>
              <w:rPr>
                <w:rFonts w:hint="default"/>
                <w:b/>
                <w:bCs/>
                <w:i w:val="0"/>
                <w:vertAlign w:val="baseline"/>
                <w:lang w:val="en-US"/>
              </w:rPr>
            </w:pPr>
            <w:r>
              <w:rPr>
                <w:rFonts w:hint="default"/>
              </w:rPr>
              <w:t>91.67%</w:t>
            </w:r>
          </w:p>
        </w:tc>
        <w:tc>
          <w:tcPr>
            <w:tcW w:w="1705" w:type="dxa"/>
          </w:tcPr>
          <w:p w14:paraId="2AA59C2A">
            <w:pPr>
              <w:spacing w:line="480" w:lineRule="auto"/>
              <w:jc w:val="both"/>
              <w:rPr>
                <w:rFonts w:hint="default"/>
                <w:b/>
                <w:bCs/>
                <w:i w:val="0"/>
                <w:vertAlign w:val="baseline"/>
                <w:lang w:val="en-US"/>
              </w:rPr>
            </w:pPr>
            <w:r>
              <w:rPr>
                <w:rFonts w:hint="default"/>
              </w:rPr>
              <w:t>96.15%</w:t>
            </w:r>
          </w:p>
        </w:tc>
        <w:tc>
          <w:tcPr>
            <w:tcW w:w="1705" w:type="dxa"/>
          </w:tcPr>
          <w:p w14:paraId="2B953DDB">
            <w:pPr>
              <w:spacing w:line="480" w:lineRule="auto"/>
              <w:jc w:val="both"/>
              <w:rPr>
                <w:rFonts w:hint="default"/>
                <w:b/>
                <w:bCs/>
                <w:i w:val="0"/>
                <w:vertAlign w:val="baseline"/>
                <w:lang w:val="en-US"/>
              </w:rPr>
            </w:pPr>
            <w:r>
              <w:rPr>
                <w:rFonts w:hint="default"/>
              </w:rPr>
              <w:t>0.983</w:t>
            </w:r>
          </w:p>
        </w:tc>
      </w:tr>
      <w:tr w14:paraId="44D13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827A18E">
            <w:pPr>
              <w:spacing w:line="480" w:lineRule="auto"/>
              <w:jc w:val="both"/>
              <w:rPr>
                <w:rFonts w:hint="default"/>
                <w:b/>
                <w:bCs/>
                <w:i w:val="0"/>
                <w:vertAlign w:val="baseline"/>
                <w:lang w:val="en-US"/>
              </w:rPr>
            </w:pPr>
            <w:r>
              <w:rPr>
                <w:rFonts w:hint="default"/>
              </w:rPr>
              <w:t>4</w:t>
            </w:r>
          </w:p>
        </w:tc>
        <w:tc>
          <w:tcPr>
            <w:tcW w:w="1704" w:type="dxa"/>
          </w:tcPr>
          <w:p w14:paraId="3631A00A">
            <w:pPr>
              <w:spacing w:line="480" w:lineRule="auto"/>
              <w:jc w:val="both"/>
              <w:rPr>
                <w:rFonts w:hint="default"/>
                <w:b/>
                <w:bCs/>
                <w:i w:val="0"/>
                <w:vertAlign w:val="baseline"/>
                <w:lang w:val="en-US"/>
              </w:rPr>
            </w:pPr>
            <w:r>
              <w:rPr>
                <w:rFonts w:hint="default"/>
              </w:rPr>
              <w:t>95.45%</w:t>
            </w:r>
          </w:p>
        </w:tc>
        <w:tc>
          <w:tcPr>
            <w:tcW w:w="1704" w:type="dxa"/>
          </w:tcPr>
          <w:p w14:paraId="63077C0B">
            <w:pPr>
              <w:spacing w:line="480" w:lineRule="auto"/>
              <w:jc w:val="both"/>
              <w:rPr>
                <w:rFonts w:hint="default"/>
                <w:b/>
                <w:bCs/>
                <w:i w:val="0"/>
                <w:vertAlign w:val="baseline"/>
                <w:lang w:val="en-US"/>
              </w:rPr>
            </w:pPr>
            <w:r>
              <w:rPr>
                <w:rFonts w:hint="default"/>
              </w:rPr>
              <w:t>92.31%</w:t>
            </w:r>
          </w:p>
        </w:tc>
        <w:tc>
          <w:tcPr>
            <w:tcW w:w="1705" w:type="dxa"/>
          </w:tcPr>
          <w:p w14:paraId="1F0F9621">
            <w:pPr>
              <w:spacing w:line="480" w:lineRule="auto"/>
              <w:jc w:val="both"/>
              <w:rPr>
                <w:rFonts w:hint="default"/>
                <w:b/>
                <w:bCs/>
                <w:i w:val="0"/>
                <w:vertAlign w:val="baseline"/>
                <w:lang w:val="en-US"/>
              </w:rPr>
            </w:pPr>
            <w:r>
              <w:rPr>
                <w:rFonts w:hint="default"/>
              </w:rPr>
              <w:t>96.43%</w:t>
            </w:r>
          </w:p>
        </w:tc>
        <w:tc>
          <w:tcPr>
            <w:tcW w:w="1705" w:type="dxa"/>
          </w:tcPr>
          <w:p w14:paraId="6813FC09">
            <w:pPr>
              <w:spacing w:line="480" w:lineRule="auto"/>
              <w:jc w:val="both"/>
              <w:rPr>
                <w:rFonts w:hint="default"/>
                <w:b/>
                <w:bCs/>
                <w:i w:val="0"/>
                <w:vertAlign w:val="baseline"/>
                <w:lang w:val="en-US"/>
              </w:rPr>
            </w:pPr>
            <w:r>
              <w:rPr>
                <w:rFonts w:hint="default"/>
              </w:rPr>
              <w:t>0.984</w:t>
            </w:r>
          </w:p>
        </w:tc>
      </w:tr>
      <w:tr w14:paraId="0F0C4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6D93DD7">
            <w:pPr>
              <w:spacing w:line="480" w:lineRule="auto"/>
              <w:jc w:val="both"/>
              <w:rPr>
                <w:rFonts w:hint="default"/>
                <w:b/>
                <w:bCs/>
                <w:i w:val="0"/>
                <w:vertAlign w:val="baseline"/>
                <w:lang w:val="en-US"/>
              </w:rPr>
            </w:pPr>
            <w:r>
              <w:rPr>
                <w:rFonts w:hint="default"/>
              </w:rPr>
              <w:t>5</w:t>
            </w:r>
          </w:p>
        </w:tc>
        <w:tc>
          <w:tcPr>
            <w:tcW w:w="1704" w:type="dxa"/>
          </w:tcPr>
          <w:p w14:paraId="47401DD3">
            <w:pPr>
              <w:spacing w:line="480" w:lineRule="auto"/>
              <w:jc w:val="both"/>
              <w:rPr>
                <w:rFonts w:hint="default"/>
                <w:b/>
                <w:bCs/>
                <w:i w:val="0"/>
                <w:vertAlign w:val="baseline"/>
                <w:lang w:val="en-US"/>
              </w:rPr>
            </w:pPr>
            <w:r>
              <w:rPr>
                <w:rFonts w:hint="default"/>
              </w:rPr>
              <w:t>94.16%</w:t>
            </w:r>
          </w:p>
        </w:tc>
        <w:tc>
          <w:tcPr>
            <w:tcW w:w="1704" w:type="dxa"/>
          </w:tcPr>
          <w:p w14:paraId="3A8E98AD">
            <w:pPr>
              <w:spacing w:line="480" w:lineRule="auto"/>
              <w:jc w:val="both"/>
              <w:rPr>
                <w:rFonts w:hint="default"/>
                <w:b/>
                <w:bCs/>
                <w:i w:val="0"/>
                <w:vertAlign w:val="baseline"/>
                <w:lang w:val="en-US"/>
              </w:rPr>
            </w:pPr>
            <w:r>
              <w:rPr>
                <w:rFonts w:hint="default"/>
              </w:rPr>
              <w:t>90.91%</w:t>
            </w:r>
          </w:p>
        </w:tc>
        <w:tc>
          <w:tcPr>
            <w:tcW w:w="1705" w:type="dxa"/>
          </w:tcPr>
          <w:p w14:paraId="05681B98">
            <w:pPr>
              <w:spacing w:line="480" w:lineRule="auto"/>
              <w:jc w:val="both"/>
              <w:rPr>
                <w:rFonts w:hint="default"/>
                <w:b/>
                <w:bCs/>
                <w:i w:val="0"/>
                <w:vertAlign w:val="baseline"/>
                <w:lang w:val="en-US"/>
              </w:rPr>
            </w:pPr>
            <w:r>
              <w:rPr>
                <w:rFonts w:hint="default"/>
              </w:rPr>
              <w:t>95.83%</w:t>
            </w:r>
          </w:p>
        </w:tc>
        <w:tc>
          <w:tcPr>
            <w:tcW w:w="1705" w:type="dxa"/>
          </w:tcPr>
          <w:p w14:paraId="2237EADC">
            <w:pPr>
              <w:spacing w:line="480" w:lineRule="auto"/>
              <w:jc w:val="both"/>
              <w:rPr>
                <w:rFonts w:hint="default"/>
                <w:b/>
                <w:bCs/>
                <w:i w:val="0"/>
                <w:vertAlign w:val="baseline"/>
                <w:lang w:val="en-US"/>
              </w:rPr>
            </w:pPr>
            <w:r>
              <w:rPr>
                <w:rFonts w:hint="default"/>
              </w:rPr>
              <w:t>0.982</w:t>
            </w:r>
          </w:p>
        </w:tc>
      </w:tr>
      <w:tr w14:paraId="641F2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DDE4B70">
            <w:pPr>
              <w:spacing w:line="480" w:lineRule="auto"/>
              <w:jc w:val="both"/>
              <w:rPr>
                <w:rFonts w:hint="default"/>
                <w:b/>
                <w:bCs/>
                <w:i w:val="0"/>
                <w:vertAlign w:val="baseline"/>
                <w:lang w:val="en-US"/>
              </w:rPr>
            </w:pPr>
            <w:r>
              <w:rPr>
                <w:rFonts w:hint="default"/>
              </w:rPr>
              <w:t>6</w:t>
            </w:r>
          </w:p>
        </w:tc>
        <w:tc>
          <w:tcPr>
            <w:tcW w:w="1704" w:type="dxa"/>
          </w:tcPr>
          <w:p w14:paraId="0FBED4FF">
            <w:pPr>
              <w:spacing w:line="480" w:lineRule="auto"/>
              <w:jc w:val="both"/>
              <w:rPr>
                <w:rFonts w:hint="default"/>
                <w:b/>
                <w:bCs/>
                <w:i w:val="0"/>
                <w:vertAlign w:val="baseline"/>
                <w:lang w:val="en-US"/>
              </w:rPr>
            </w:pPr>
            <w:r>
              <w:rPr>
                <w:rFonts w:hint="default"/>
              </w:rPr>
              <w:t>94.81%</w:t>
            </w:r>
          </w:p>
        </w:tc>
        <w:tc>
          <w:tcPr>
            <w:tcW w:w="1704" w:type="dxa"/>
          </w:tcPr>
          <w:p w14:paraId="711AC595">
            <w:pPr>
              <w:spacing w:line="480" w:lineRule="auto"/>
              <w:jc w:val="both"/>
              <w:rPr>
                <w:rFonts w:hint="default"/>
                <w:b/>
                <w:bCs/>
                <w:i w:val="0"/>
                <w:vertAlign w:val="baseline"/>
                <w:lang w:val="en-US"/>
              </w:rPr>
            </w:pPr>
            <w:r>
              <w:rPr>
                <w:rFonts w:hint="default"/>
              </w:rPr>
              <w:t>91.67%</w:t>
            </w:r>
          </w:p>
        </w:tc>
        <w:tc>
          <w:tcPr>
            <w:tcW w:w="1705" w:type="dxa"/>
          </w:tcPr>
          <w:p w14:paraId="72875397">
            <w:pPr>
              <w:spacing w:line="480" w:lineRule="auto"/>
              <w:jc w:val="both"/>
              <w:rPr>
                <w:rFonts w:hint="default"/>
                <w:b/>
                <w:bCs/>
                <w:i w:val="0"/>
                <w:vertAlign w:val="baseline"/>
                <w:lang w:val="en-US"/>
              </w:rPr>
            </w:pPr>
            <w:r>
              <w:rPr>
                <w:rFonts w:hint="default"/>
              </w:rPr>
              <w:t>96.15%</w:t>
            </w:r>
          </w:p>
        </w:tc>
        <w:tc>
          <w:tcPr>
            <w:tcW w:w="1705" w:type="dxa"/>
          </w:tcPr>
          <w:p w14:paraId="36B4367C">
            <w:pPr>
              <w:spacing w:line="480" w:lineRule="auto"/>
              <w:jc w:val="both"/>
              <w:rPr>
                <w:rFonts w:hint="default"/>
                <w:b/>
                <w:bCs/>
                <w:i w:val="0"/>
                <w:vertAlign w:val="baseline"/>
                <w:lang w:val="en-US"/>
              </w:rPr>
            </w:pPr>
            <w:r>
              <w:rPr>
                <w:rFonts w:hint="default"/>
              </w:rPr>
              <w:t>0.983</w:t>
            </w:r>
          </w:p>
        </w:tc>
      </w:tr>
      <w:tr w14:paraId="7E975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2600FFB">
            <w:pPr>
              <w:spacing w:line="480" w:lineRule="auto"/>
              <w:jc w:val="both"/>
              <w:rPr>
                <w:rFonts w:hint="default"/>
                <w:b/>
                <w:bCs/>
                <w:i w:val="0"/>
                <w:vertAlign w:val="baseline"/>
                <w:lang w:val="en-US"/>
              </w:rPr>
            </w:pPr>
            <w:r>
              <w:rPr>
                <w:rFonts w:hint="default"/>
              </w:rPr>
              <w:t>7</w:t>
            </w:r>
          </w:p>
        </w:tc>
        <w:tc>
          <w:tcPr>
            <w:tcW w:w="1704" w:type="dxa"/>
          </w:tcPr>
          <w:p w14:paraId="764067D4">
            <w:pPr>
              <w:spacing w:line="480" w:lineRule="auto"/>
              <w:jc w:val="both"/>
              <w:rPr>
                <w:rFonts w:hint="default"/>
                <w:b/>
                <w:bCs/>
                <w:i w:val="0"/>
                <w:vertAlign w:val="baseline"/>
                <w:lang w:val="en-US"/>
              </w:rPr>
            </w:pPr>
            <w:r>
              <w:rPr>
                <w:rFonts w:hint="default"/>
              </w:rPr>
              <w:t>94.81%</w:t>
            </w:r>
          </w:p>
        </w:tc>
        <w:tc>
          <w:tcPr>
            <w:tcW w:w="1704" w:type="dxa"/>
          </w:tcPr>
          <w:p w14:paraId="4B9E5932">
            <w:pPr>
              <w:spacing w:line="480" w:lineRule="auto"/>
              <w:jc w:val="both"/>
              <w:rPr>
                <w:rFonts w:hint="default"/>
                <w:b/>
                <w:bCs/>
                <w:i w:val="0"/>
                <w:vertAlign w:val="baseline"/>
                <w:lang w:val="en-US"/>
              </w:rPr>
            </w:pPr>
            <w:r>
              <w:rPr>
                <w:rFonts w:hint="default"/>
              </w:rPr>
              <w:t>91.67%</w:t>
            </w:r>
          </w:p>
        </w:tc>
        <w:tc>
          <w:tcPr>
            <w:tcW w:w="1705" w:type="dxa"/>
          </w:tcPr>
          <w:p w14:paraId="65ED3A91">
            <w:pPr>
              <w:spacing w:line="480" w:lineRule="auto"/>
              <w:jc w:val="both"/>
              <w:rPr>
                <w:rFonts w:hint="default"/>
                <w:b/>
                <w:bCs/>
                <w:i w:val="0"/>
                <w:vertAlign w:val="baseline"/>
                <w:lang w:val="en-US"/>
              </w:rPr>
            </w:pPr>
            <w:r>
              <w:rPr>
                <w:rFonts w:hint="default"/>
              </w:rPr>
              <w:t>96.15%</w:t>
            </w:r>
          </w:p>
        </w:tc>
        <w:tc>
          <w:tcPr>
            <w:tcW w:w="1705" w:type="dxa"/>
          </w:tcPr>
          <w:p w14:paraId="59FAA729">
            <w:pPr>
              <w:spacing w:line="480" w:lineRule="auto"/>
              <w:jc w:val="both"/>
              <w:rPr>
                <w:rFonts w:hint="default"/>
                <w:b/>
                <w:bCs/>
                <w:i w:val="0"/>
                <w:vertAlign w:val="baseline"/>
                <w:lang w:val="en-US"/>
              </w:rPr>
            </w:pPr>
            <w:r>
              <w:rPr>
                <w:rFonts w:hint="default"/>
              </w:rPr>
              <w:t>0.983</w:t>
            </w:r>
          </w:p>
        </w:tc>
      </w:tr>
      <w:tr w14:paraId="312CD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2078344">
            <w:pPr>
              <w:spacing w:line="480" w:lineRule="auto"/>
              <w:jc w:val="both"/>
              <w:rPr>
                <w:rFonts w:hint="default"/>
                <w:b/>
                <w:bCs/>
                <w:i w:val="0"/>
                <w:vertAlign w:val="baseline"/>
                <w:lang w:val="en-US"/>
              </w:rPr>
            </w:pPr>
            <w:r>
              <w:rPr>
                <w:rFonts w:hint="default"/>
              </w:rPr>
              <w:t>8</w:t>
            </w:r>
          </w:p>
        </w:tc>
        <w:tc>
          <w:tcPr>
            <w:tcW w:w="1704" w:type="dxa"/>
          </w:tcPr>
          <w:p w14:paraId="31DD65EA">
            <w:pPr>
              <w:spacing w:line="480" w:lineRule="auto"/>
              <w:jc w:val="both"/>
              <w:rPr>
                <w:rFonts w:hint="default"/>
                <w:b/>
                <w:bCs/>
                <w:i w:val="0"/>
                <w:vertAlign w:val="baseline"/>
                <w:lang w:val="en-US"/>
              </w:rPr>
            </w:pPr>
            <w:r>
              <w:rPr>
                <w:rFonts w:hint="default"/>
              </w:rPr>
              <w:t>93.51%</w:t>
            </w:r>
          </w:p>
        </w:tc>
        <w:tc>
          <w:tcPr>
            <w:tcW w:w="1704" w:type="dxa"/>
          </w:tcPr>
          <w:p w14:paraId="5EA68AA6">
            <w:pPr>
              <w:spacing w:line="480" w:lineRule="auto"/>
              <w:jc w:val="both"/>
              <w:rPr>
                <w:rFonts w:hint="default"/>
                <w:b/>
                <w:bCs/>
                <w:i w:val="0"/>
                <w:vertAlign w:val="baseline"/>
                <w:lang w:val="en-US"/>
              </w:rPr>
            </w:pPr>
            <w:r>
              <w:rPr>
                <w:rFonts w:hint="default"/>
              </w:rPr>
              <w:t>90.00%</w:t>
            </w:r>
          </w:p>
        </w:tc>
        <w:tc>
          <w:tcPr>
            <w:tcW w:w="1705" w:type="dxa"/>
          </w:tcPr>
          <w:p w14:paraId="70DEC22F">
            <w:pPr>
              <w:spacing w:line="480" w:lineRule="auto"/>
              <w:jc w:val="both"/>
              <w:rPr>
                <w:rFonts w:hint="default"/>
                <w:b/>
                <w:bCs/>
                <w:i w:val="0"/>
                <w:vertAlign w:val="baseline"/>
                <w:lang w:val="en-US"/>
              </w:rPr>
            </w:pPr>
            <w:r>
              <w:rPr>
                <w:rFonts w:hint="default"/>
              </w:rPr>
              <w:t>95.83%</w:t>
            </w:r>
          </w:p>
        </w:tc>
        <w:tc>
          <w:tcPr>
            <w:tcW w:w="1705" w:type="dxa"/>
          </w:tcPr>
          <w:p w14:paraId="2E70B1C8">
            <w:pPr>
              <w:spacing w:line="480" w:lineRule="auto"/>
              <w:jc w:val="both"/>
              <w:rPr>
                <w:rFonts w:hint="default"/>
                <w:b/>
                <w:bCs/>
                <w:i w:val="0"/>
                <w:vertAlign w:val="baseline"/>
                <w:lang w:val="en-US"/>
              </w:rPr>
            </w:pPr>
            <w:r>
              <w:rPr>
                <w:rFonts w:hint="default"/>
              </w:rPr>
              <w:t>0.981</w:t>
            </w:r>
          </w:p>
        </w:tc>
      </w:tr>
      <w:tr w14:paraId="67DC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7005162">
            <w:pPr>
              <w:spacing w:line="480" w:lineRule="auto"/>
              <w:jc w:val="both"/>
              <w:rPr>
                <w:rFonts w:hint="default"/>
                <w:b/>
                <w:bCs/>
                <w:i w:val="0"/>
                <w:vertAlign w:val="baseline"/>
                <w:lang w:val="en-US"/>
              </w:rPr>
            </w:pPr>
            <w:r>
              <w:rPr>
                <w:rFonts w:hint="default"/>
              </w:rPr>
              <w:t>9</w:t>
            </w:r>
          </w:p>
        </w:tc>
        <w:tc>
          <w:tcPr>
            <w:tcW w:w="1704" w:type="dxa"/>
          </w:tcPr>
          <w:p w14:paraId="25CD8EC0">
            <w:pPr>
              <w:spacing w:line="480" w:lineRule="auto"/>
              <w:jc w:val="both"/>
              <w:rPr>
                <w:rFonts w:hint="default"/>
                <w:b/>
                <w:bCs/>
                <w:i w:val="0"/>
                <w:vertAlign w:val="baseline"/>
                <w:lang w:val="en-US"/>
              </w:rPr>
            </w:pPr>
            <w:r>
              <w:rPr>
                <w:rFonts w:hint="default"/>
              </w:rPr>
              <w:t>95.45%</w:t>
            </w:r>
          </w:p>
        </w:tc>
        <w:tc>
          <w:tcPr>
            <w:tcW w:w="1704" w:type="dxa"/>
          </w:tcPr>
          <w:p w14:paraId="3470B3B4">
            <w:pPr>
              <w:spacing w:line="480" w:lineRule="auto"/>
              <w:jc w:val="both"/>
              <w:rPr>
                <w:rFonts w:hint="default"/>
                <w:b/>
                <w:bCs/>
                <w:i w:val="0"/>
                <w:vertAlign w:val="baseline"/>
                <w:lang w:val="en-US"/>
              </w:rPr>
            </w:pPr>
            <w:r>
              <w:rPr>
                <w:rFonts w:hint="default"/>
              </w:rPr>
              <w:t>92.31%</w:t>
            </w:r>
          </w:p>
        </w:tc>
        <w:tc>
          <w:tcPr>
            <w:tcW w:w="1705" w:type="dxa"/>
          </w:tcPr>
          <w:p w14:paraId="271FDC8E">
            <w:pPr>
              <w:spacing w:line="480" w:lineRule="auto"/>
              <w:jc w:val="both"/>
              <w:rPr>
                <w:rFonts w:hint="default"/>
                <w:b/>
                <w:bCs/>
                <w:i w:val="0"/>
                <w:vertAlign w:val="baseline"/>
                <w:lang w:val="en-US"/>
              </w:rPr>
            </w:pPr>
            <w:r>
              <w:rPr>
                <w:rFonts w:hint="default"/>
              </w:rPr>
              <w:t>96.43%</w:t>
            </w:r>
          </w:p>
        </w:tc>
        <w:tc>
          <w:tcPr>
            <w:tcW w:w="1705" w:type="dxa"/>
          </w:tcPr>
          <w:p w14:paraId="415B27CF">
            <w:pPr>
              <w:spacing w:line="480" w:lineRule="auto"/>
              <w:jc w:val="both"/>
              <w:rPr>
                <w:rFonts w:hint="default"/>
                <w:b/>
                <w:bCs/>
                <w:i w:val="0"/>
                <w:vertAlign w:val="baseline"/>
                <w:lang w:val="en-US"/>
              </w:rPr>
            </w:pPr>
            <w:r>
              <w:rPr>
                <w:rFonts w:hint="default"/>
              </w:rPr>
              <w:t>0.984</w:t>
            </w:r>
          </w:p>
        </w:tc>
      </w:tr>
      <w:tr w14:paraId="5DD26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A11F3EB">
            <w:pPr>
              <w:spacing w:line="480" w:lineRule="auto"/>
              <w:jc w:val="both"/>
              <w:rPr>
                <w:rFonts w:hint="default"/>
                <w:b/>
                <w:bCs/>
                <w:i w:val="0"/>
                <w:vertAlign w:val="baseline"/>
                <w:lang w:val="en-US"/>
              </w:rPr>
            </w:pPr>
            <w:r>
              <w:rPr>
                <w:rFonts w:hint="default"/>
              </w:rPr>
              <w:t>10</w:t>
            </w:r>
          </w:p>
        </w:tc>
        <w:tc>
          <w:tcPr>
            <w:tcW w:w="1704" w:type="dxa"/>
          </w:tcPr>
          <w:p w14:paraId="1DF9C661">
            <w:pPr>
              <w:spacing w:line="480" w:lineRule="auto"/>
              <w:jc w:val="both"/>
              <w:rPr>
                <w:rFonts w:hint="default"/>
                <w:b/>
                <w:bCs/>
                <w:i w:val="0"/>
                <w:vertAlign w:val="baseline"/>
                <w:lang w:val="en-US"/>
              </w:rPr>
            </w:pPr>
            <w:r>
              <w:rPr>
                <w:rFonts w:hint="default"/>
              </w:rPr>
              <w:t>94.16%</w:t>
            </w:r>
          </w:p>
        </w:tc>
        <w:tc>
          <w:tcPr>
            <w:tcW w:w="1704" w:type="dxa"/>
          </w:tcPr>
          <w:p w14:paraId="7559746E">
            <w:pPr>
              <w:spacing w:line="480" w:lineRule="auto"/>
              <w:jc w:val="both"/>
              <w:rPr>
                <w:rFonts w:hint="default"/>
                <w:b/>
                <w:bCs/>
                <w:i w:val="0"/>
                <w:vertAlign w:val="baseline"/>
                <w:lang w:val="en-US"/>
              </w:rPr>
            </w:pPr>
            <w:r>
              <w:rPr>
                <w:rFonts w:hint="default"/>
              </w:rPr>
              <w:t>90.91%</w:t>
            </w:r>
          </w:p>
        </w:tc>
        <w:tc>
          <w:tcPr>
            <w:tcW w:w="1705" w:type="dxa"/>
          </w:tcPr>
          <w:p w14:paraId="5A25024A">
            <w:pPr>
              <w:spacing w:line="480" w:lineRule="auto"/>
              <w:jc w:val="both"/>
              <w:rPr>
                <w:rFonts w:hint="default"/>
                <w:b/>
                <w:bCs/>
                <w:i w:val="0"/>
                <w:vertAlign w:val="baseline"/>
                <w:lang w:val="en-US"/>
              </w:rPr>
            </w:pPr>
            <w:r>
              <w:rPr>
                <w:rFonts w:hint="default"/>
              </w:rPr>
              <w:t>95.83%</w:t>
            </w:r>
          </w:p>
        </w:tc>
        <w:tc>
          <w:tcPr>
            <w:tcW w:w="1705" w:type="dxa"/>
          </w:tcPr>
          <w:p w14:paraId="587A3A4A">
            <w:pPr>
              <w:spacing w:line="480" w:lineRule="auto"/>
              <w:jc w:val="both"/>
              <w:rPr>
                <w:rFonts w:hint="default"/>
                <w:b/>
                <w:bCs/>
                <w:i w:val="0"/>
                <w:vertAlign w:val="baseline"/>
                <w:lang w:val="en-US"/>
              </w:rPr>
            </w:pPr>
            <w:r>
              <w:rPr>
                <w:rFonts w:hint="default"/>
              </w:rPr>
              <w:t>0.982</w:t>
            </w:r>
          </w:p>
        </w:tc>
      </w:tr>
      <w:tr w14:paraId="0DA8E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A581BFE">
            <w:pPr>
              <w:spacing w:line="480" w:lineRule="auto"/>
              <w:jc w:val="both"/>
              <w:rPr>
                <w:rFonts w:hint="default"/>
                <w:b/>
                <w:bCs/>
                <w:i w:val="0"/>
                <w:vertAlign w:val="baseline"/>
                <w:lang w:val="en-US"/>
              </w:rPr>
            </w:pPr>
            <w:r>
              <w:rPr>
                <w:rFonts w:hint="default"/>
              </w:rPr>
              <w:t>Mean (μ)</w:t>
            </w:r>
          </w:p>
        </w:tc>
        <w:tc>
          <w:tcPr>
            <w:tcW w:w="1704" w:type="dxa"/>
          </w:tcPr>
          <w:p w14:paraId="2375C1DB">
            <w:pPr>
              <w:spacing w:line="480" w:lineRule="auto"/>
              <w:jc w:val="both"/>
              <w:rPr>
                <w:rFonts w:hint="default"/>
                <w:b/>
                <w:bCs/>
                <w:i w:val="0"/>
                <w:vertAlign w:val="baseline"/>
                <w:lang w:val="en-US"/>
              </w:rPr>
            </w:pPr>
            <w:r>
              <w:rPr>
                <w:rFonts w:hint="default"/>
              </w:rPr>
              <w:t>94.55%</w:t>
            </w:r>
          </w:p>
        </w:tc>
        <w:tc>
          <w:tcPr>
            <w:tcW w:w="1704" w:type="dxa"/>
          </w:tcPr>
          <w:p w14:paraId="268C47A1">
            <w:pPr>
              <w:spacing w:line="480" w:lineRule="auto"/>
              <w:jc w:val="both"/>
              <w:rPr>
                <w:rFonts w:hint="default"/>
                <w:b/>
                <w:bCs/>
                <w:i w:val="0"/>
                <w:vertAlign w:val="baseline"/>
                <w:lang w:val="en-US"/>
              </w:rPr>
            </w:pPr>
            <w:r>
              <w:rPr>
                <w:rFonts w:hint="default"/>
              </w:rPr>
              <w:t>91.21%</w:t>
            </w:r>
          </w:p>
        </w:tc>
        <w:tc>
          <w:tcPr>
            <w:tcW w:w="1705" w:type="dxa"/>
          </w:tcPr>
          <w:p w14:paraId="26E28F1C">
            <w:pPr>
              <w:spacing w:line="480" w:lineRule="auto"/>
              <w:jc w:val="both"/>
              <w:rPr>
                <w:rFonts w:hint="default"/>
                <w:b/>
                <w:bCs/>
                <w:i w:val="0"/>
                <w:vertAlign w:val="baseline"/>
                <w:lang w:val="en-US"/>
              </w:rPr>
            </w:pPr>
            <w:r>
              <w:rPr>
                <w:rFonts w:hint="default"/>
              </w:rPr>
              <w:t>96.08%</w:t>
            </w:r>
          </w:p>
        </w:tc>
        <w:tc>
          <w:tcPr>
            <w:tcW w:w="1705" w:type="dxa"/>
          </w:tcPr>
          <w:p w14:paraId="77B572E4">
            <w:pPr>
              <w:spacing w:line="480" w:lineRule="auto"/>
              <w:jc w:val="both"/>
              <w:rPr>
                <w:rFonts w:hint="default"/>
                <w:b/>
                <w:bCs/>
                <w:i w:val="0"/>
                <w:vertAlign w:val="baseline"/>
                <w:lang w:val="en-US"/>
              </w:rPr>
            </w:pPr>
            <w:r>
              <w:rPr>
                <w:rFonts w:hint="default"/>
              </w:rPr>
              <w:t>0.9825</w:t>
            </w:r>
          </w:p>
        </w:tc>
      </w:tr>
      <w:tr w14:paraId="20B04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608D33F">
            <w:pPr>
              <w:spacing w:line="480" w:lineRule="auto"/>
              <w:jc w:val="both"/>
              <w:rPr>
                <w:rFonts w:hint="default"/>
                <w:b/>
                <w:bCs/>
                <w:i w:val="0"/>
                <w:vertAlign w:val="baseline"/>
                <w:lang w:val="en-US"/>
              </w:rPr>
            </w:pPr>
            <w:r>
              <w:rPr>
                <w:rFonts w:hint="default"/>
              </w:rPr>
              <w:t>Std (σ)</w:t>
            </w:r>
          </w:p>
        </w:tc>
        <w:tc>
          <w:tcPr>
            <w:tcW w:w="1704" w:type="dxa"/>
          </w:tcPr>
          <w:p w14:paraId="0435806A">
            <w:pPr>
              <w:spacing w:line="480" w:lineRule="auto"/>
              <w:jc w:val="both"/>
              <w:rPr>
                <w:rFonts w:hint="default"/>
                <w:b/>
                <w:bCs/>
                <w:i w:val="0"/>
                <w:vertAlign w:val="baseline"/>
                <w:lang w:val="en-US"/>
              </w:rPr>
            </w:pPr>
            <w:r>
              <w:rPr>
                <w:rFonts w:hint="default"/>
              </w:rPr>
              <w:t>0.64%</w:t>
            </w:r>
          </w:p>
        </w:tc>
        <w:tc>
          <w:tcPr>
            <w:tcW w:w="1704" w:type="dxa"/>
          </w:tcPr>
          <w:p w14:paraId="014988B0">
            <w:pPr>
              <w:spacing w:line="480" w:lineRule="auto"/>
              <w:jc w:val="both"/>
              <w:rPr>
                <w:rFonts w:hint="default"/>
                <w:b/>
                <w:bCs/>
                <w:i w:val="0"/>
                <w:vertAlign w:val="baseline"/>
                <w:lang w:val="en-US"/>
              </w:rPr>
            </w:pPr>
            <w:r>
              <w:rPr>
                <w:rFonts w:hint="default"/>
              </w:rPr>
              <w:t>0.87%</w:t>
            </w:r>
          </w:p>
        </w:tc>
        <w:tc>
          <w:tcPr>
            <w:tcW w:w="1705" w:type="dxa"/>
          </w:tcPr>
          <w:p w14:paraId="75331915">
            <w:pPr>
              <w:spacing w:line="480" w:lineRule="auto"/>
              <w:jc w:val="both"/>
              <w:rPr>
                <w:rFonts w:hint="default"/>
                <w:b/>
                <w:bCs/>
                <w:i w:val="0"/>
                <w:vertAlign w:val="baseline"/>
                <w:lang w:val="en-US"/>
              </w:rPr>
            </w:pPr>
            <w:r>
              <w:rPr>
                <w:rFonts w:hint="default"/>
              </w:rPr>
              <w:t>0.24%</w:t>
            </w:r>
          </w:p>
        </w:tc>
        <w:tc>
          <w:tcPr>
            <w:tcW w:w="1705" w:type="dxa"/>
          </w:tcPr>
          <w:p w14:paraId="5FF94E31">
            <w:pPr>
              <w:spacing w:line="480" w:lineRule="auto"/>
              <w:jc w:val="both"/>
              <w:rPr>
                <w:rFonts w:hint="default"/>
                <w:b/>
                <w:bCs/>
                <w:i w:val="0"/>
                <w:vertAlign w:val="baseline"/>
                <w:lang w:val="en-US"/>
              </w:rPr>
            </w:pPr>
            <w:r>
              <w:rPr>
                <w:rFonts w:hint="default"/>
              </w:rPr>
              <w:t>0.0011</w:t>
            </w:r>
          </w:p>
        </w:tc>
      </w:tr>
    </w:tbl>
    <w:p w14:paraId="1E8613B5">
      <w:pPr>
        <w:pStyle w:val="4"/>
        <w:jc w:val="both"/>
        <w:rPr>
          <w:rFonts w:hint="default"/>
          <w:b/>
          <w:bCs/>
          <w:i w:val="0"/>
          <w:lang w:val="en-US"/>
        </w:rPr>
      </w:pPr>
    </w:p>
    <w:p w14:paraId="331ACB3F">
      <w:pPr>
        <w:pStyle w:val="4"/>
        <w:jc w:val="both"/>
        <w:rPr>
          <w:rFonts w:hint="default"/>
          <w:b/>
          <w:bCs/>
          <w:i w:val="0"/>
          <w:lang w:val="en-US"/>
        </w:rPr>
      </w:pPr>
      <w:r>
        <w:rPr>
          <w:rFonts w:hint="default"/>
          <w:b/>
          <w:bCs/>
          <w:i w:val="0"/>
          <w:lang w:val="en-US"/>
        </w:rPr>
        <w:t>Table 4.5 10-Fold Cross-Validation Stability Results.</w:t>
      </w:r>
    </w:p>
    <w:p w14:paraId="50B11DB6">
      <w:pPr>
        <w:pStyle w:val="4"/>
        <w:jc w:val="both"/>
        <w:rPr>
          <w:rFonts w:hint="default"/>
          <w:b/>
          <w:bCs/>
          <w:i w:val="0"/>
          <w:lang w:val="en-US"/>
        </w:rPr>
      </w:pPr>
    </w:p>
    <w:p w14:paraId="440D6784">
      <w:pPr>
        <w:pStyle w:val="2"/>
        <w:bidi w:val="0"/>
        <w:ind w:left="306" w:leftChars="0" w:hanging="216" w:firstLineChars="0"/>
        <w:jc w:val="left"/>
        <w:rPr>
          <w:rFonts w:hint="default"/>
          <w:lang w:val="en-US"/>
        </w:rPr>
      </w:pPr>
      <w:r>
        <w:rPr>
          <w:rFonts w:hint="default"/>
          <w:b/>
          <w:bCs/>
          <w:sz w:val="24"/>
          <w:szCs w:val="24"/>
        </w:rPr>
        <w:t>CONCLUSION AND FUTURE WORK</w:t>
      </w:r>
    </w:p>
    <w:p w14:paraId="1227BC64">
      <w:pPr>
        <w:pStyle w:val="3"/>
        <w:rPr>
          <w:rFonts w:hint="default"/>
          <w:lang w:val="en-US"/>
        </w:rPr>
      </w:pPr>
      <w:r>
        <w:rPr>
          <w:rFonts w:hint="default"/>
          <w:b/>
          <w:bCs/>
          <w:sz w:val="24"/>
          <w:szCs w:val="24"/>
        </w:rPr>
        <w:t>Summary of Key Findings</w:t>
      </w:r>
    </w:p>
    <w:p w14:paraId="5AE7CDD1">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This study is about a way to predict diabetes using computers. The people who did this research made a system that is really good at predicting diabetes. They found some problems with the ways of doing things and they fixed them.</w:t>
      </w:r>
    </w:p>
    <w:p w14:paraId="3B41CA88">
      <w:pPr>
        <w:spacing w:line="480" w:lineRule="auto"/>
        <w:jc w:val="both"/>
        <w:rPr>
          <w:rFonts w:hint="default" w:ascii="Times New Roman" w:hAnsi="Times New Roman" w:cs="Times New Roman"/>
          <w:b w:val="0"/>
          <w:bCs w:val="0"/>
          <w:sz w:val="24"/>
          <w:szCs w:val="24"/>
          <w:lang w:val="en-US"/>
        </w:rPr>
      </w:pPr>
    </w:p>
    <w:p w14:paraId="5124AA11">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The main things they found out are:</w:t>
      </w:r>
    </w:p>
    <w:p w14:paraId="1C356F3C">
      <w:pPr>
        <w:numPr>
          <w:ilvl w:val="0"/>
          <w:numId w:val="10"/>
        </w:numPr>
        <w:spacing w:line="48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If you get the data ready well it makes the predictions a lot better. They did a bunch of things to get the data ready like filling in missing numbers and getting rid of values. They also made some features that helped a lot.</w:t>
      </w:r>
    </w:p>
    <w:p w14:paraId="23284644">
      <w:pPr>
        <w:numPr>
          <w:ilvl w:val="0"/>
          <w:numId w:val="10"/>
        </w:numPr>
        <w:spacing w:line="48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Using a bunch of computer models together is better than using just one. They used five models, like Random Forest and XGBoost and they all worked together to make really good predictions.</w:t>
      </w:r>
    </w:p>
    <w:p w14:paraId="269E40BF">
      <w:pPr>
        <w:spacing w:line="480" w:lineRule="auto"/>
        <w:jc w:val="both"/>
        <w:rPr>
          <w:rFonts w:hint="default" w:ascii="Times New Roman" w:hAnsi="Times New Roman" w:cs="Times New Roman"/>
          <w:b w:val="0"/>
          <w:bCs w:val="0"/>
          <w:sz w:val="24"/>
          <w:szCs w:val="24"/>
          <w:lang w:val="en-US"/>
        </w:rPr>
      </w:pPr>
    </w:p>
    <w:p w14:paraId="2DF1579B">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The new system is really good at predicting diabetes. Here are some numbers that show how good it is:</w:t>
      </w:r>
    </w:p>
    <w:p w14:paraId="3CBD6312">
      <w:pPr>
        <w:numPr>
          <w:ilvl w:val="0"/>
          <w:numId w:val="10"/>
        </w:numPr>
        <w:spacing w:line="48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 is right about diabetes 94.74 percent of the time.</w:t>
      </w:r>
    </w:p>
    <w:p w14:paraId="7F19C28C">
      <w:pPr>
        <w:numPr>
          <w:ilvl w:val="0"/>
          <w:numId w:val="10"/>
        </w:numPr>
        <w:spacing w:line="48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 is really good at finding people who actually have diabetes it does that 91.67 percent of the time.</w:t>
      </w:r>
    </w:p>
    <w:p w14:paraId="6EF71208">
      <w:pPr>
        <w:numPr>
          <w:ilvl w:val="0"/>
          <w:numId w:val="10"/>
        </w:numPr>
        <w:spacing w:line="48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 is also really good at finding people who do not have diabetes it does that 96.15 percent of the time.</w:t>
      </w:r>
    </w:p>
    <w:p w14:paraId="76AD8639">
      <w:pPr>
        <w:numPr>
          <w:ilvl w:val="0"/>
          <w:numId w:val="10"/>
        </w:numPr>
        <w:spacing w:line="48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AUC that is 0.9833, which is really high.</w:t>
      </w:r>
    </w:p>
    <w:p w14:paraId="3C4C8F6E">
      <w:pPr>
        <w:numPr>
          <w:ilvl w:val="0"/>
          <w:numId w:val="10"/>
        </w:numPr>
        <w:spacing w:line="48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F1-Score that is 91.67 percent, which is really good.</w:t>
      </w:r>
    </w:p>
    <w:p w14:paraId="4143F13F">
      <w:pPr>
        <w:spacing w:line="480" w:lineRule="auto"/>
        <w:jc w:val="both"/>
        <w:rPr>
          <w:rFonts w:hint="default" w:ascii="Times New Roman" w:hAnsi="Times New Roman" w:cs="Times New Roman"/>
          <w:b w:val="0"/>
          <w:bCs w:val="0"/>
          <w:sz w:val="24"/>
          <w:szCs w:val="24"/>
          <w:lang w:val="en-US"/>
        </w:rPr>
      </w:pPr>
    </w:p>
    <w:p w14:paraId="5DFC293C">
      <w:pPr>
        <w:spacing w:line="480" w:lineRule="auto"/>
        <w:jc w:val="both"/>
        <w:rPr>
          <w:rFonts w:hint="default"/>
          <w:lang w:val="en-US"/>
        </w:rPr>
      </w:pPr>
      <w:r>
        <w:rPr>
          <w:rFonts w:hint="default" w:ascii="Times New Roman" w:hAnsi="Times New Roman" w:cs="Times New Roman"/>
          <w:b w:val="0"/>
          <w:bCs w:val="0"/>
          <w:sz w:val="24"/>
          <w:szCs w:val="24"/>
          <w:lang w:val="en-US"/>
        </w:rPr>
        <w:t>The system is especially good, at finding people who do not have diabetes which's 96.15 percent of the time.  They tried it times and it always gave similar results, which is great.</w:t>
      </w:r>
    </w:p>
    <w:p w14:paraId="2292489D">
      <w:pPr>
        <w:pStyle w:val="3"/>
        <w:bidi w:val="0"/>
        <w:ind w:left="2070" w:leftChars="0" w:hanging="720" w:firstLineChars="0"/>
        <w:rPr>
          <w:rFonts w:hint="default"/>
          <w:lang w:val="en-US"/>
        </w:rPr>
      </w:pPr>
      <w:r>
        <w:rPr>
          <w:rFonts w:hint="default"/>
          <w:lang w:val="en-US"/>
        </w:rPr>
        <w:t>Contributions of the Research</w:t>
      </w:r>
    </w:p>
    <w:p w14:paraId="71AAE6E2">
      <w:pPr>
        <w:pStyle w:val="4"/>
        <w:jc w:val="both"/>
        <w:rPr>
          <w:rFonts w:hint="default"/>
          <w:lang w:val="en-US"/>
        </w:rPr>
      </w:pPr>
      <w:r>
        <w:rPr>
          <w:rFonts w:hint="default"/>
          <w:lang w:val="en-US"/>
        </w:rPr>
        <w:t>This research makes five key contributions: (C1) a comprehensive preprocessing pipeline addressing missing values, outliers, normalization, and interaction features; (C2) a novel stacking ensemble with five diverse base classifiers and LR meta-learner; (C3) state-of-the-art accuracy of 94.74% on the PIMA dataset; (C4) rigorous 10-fold stratified cross-validation with stability analysis; and (C5) identification of top 15 features using Random Forest importance analysis, tabulated is below.</w:t>
      </w:r>
    </w:p>
    <w:p w14:paraId="049B5093">
      <w:pPr>
        <w:pStyle w:val="4"/>
        <w:jc w:val="both"/>
        <w:rPr>
          <w:rFonts w:hint="default"/>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63F8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EC72B6F">
            <w:pPr>
              <w:spacing w:line="480" w:lineRule="auto"/>
              <w:rPr>
                <w:rFonts w:hint="default"/>
                <w:b/>
                <w:bCs/>
                <w:vertAlign w:val="baseline"/>
                <w:lang w:val="en-US"/>
              </w:rPr>
            </w:pPr>
            <w:r>
              <w:rPr>
                <w:rFonts w:hint="default"/>
                <w:b/>
                <w:bCs/>
                <w:vertAlign w:val="baseline"/>
                <w:lang w:val="en-US"/>
              </w:rPr>
              <w:t>Lable</w:t>
            </w:r>
          </w:p>
        </w:tc>
        <w:tc>
          <w:tcPr>
            <w:tcW w:w="2841" w:type="dxa"/>
          </w:tcPr>
          <w:p w14:paraId="0CA2FC05">
            <w:pPr>
              <w:spacing w:line="480" w:lineRule="auto"/>
              <w:rPr>
                <w:rFonts w:hint="default"/>
                <w:b/>
                <w:bCs/>
                <w:vertAlign w:val="baseline"/>
                <w:lang w:val="en-US"/>
              </w:rPr>
            </w:pPr>
            <w:r>
              <w:rPr>
                <w:rFonts w:hint="default"/>
                <w:b/>
                <w:bCs/>
              </w:rPr>
              <w:t>Contribution</w:t>
            </w:r>
          </w:p>
        </w:tc>
        <w:tc>
          <w:tcPr>
            <w:tcW w:w="2841" w:type="dxa"/>
          </w:tcPr>
          <w:p w14:paraId="7162721A">
            <w:pPr>
              <w:spacing w:line="480" w:lineRule="auto"/>
              <w:rPr>
                <w:rFonts w:hint="default"/>
                <w:b/>
                <w:bCs/>
                <w:vertAlign w:val="baseline"/>
                <w:lang w:val="en-US"/>
              </w:rPr>
            </w:pPr>
            <w:r>
              <w:rPr>
                <w:rFonts w:hint="default"/>
                <w:b/>
                <w:bCs/>
              </w:rPr>
              <w:t>Description</w:t>
            </w:r>
          </w:p>
        </w:tc>
      </w:tr>
      <w:tr w14:paraId="3C45E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72F85E0">
            <w:pPr>
              <w:spacing w:line="480" w:lineRule="auto"/>
              <w:rPr>
                <w:rFonts w:hint="default"/>
                <w:vertAlign w:val="baseline"/>
                <w:lang w:val="en-US"/>
              </w:rPr>
            </w:pPr>
            <w:r>
              <w:rPr>
                <w:rFonts w:hint="default"/>
              </w:rPr>
              <w:t>C1</w:t>
            </w:r>
          </w:p>
        </w:tc>
        <w:tc>
          <w:tcPr>
            <w:tcW w:w="2841" w:type="dxa"/>
          </w:tcPr>
          <w:p w14:paraId="66DFE131">
            <w:pPr>
              <w:spacing w:line="480" w:lineRule="auto"/>
              <w:rPr>
                <w:rFonts w:hint="default"/>
                <w:vertAlign w:val="baseline"/>
                <w:lang w:val="en-US"/>
              </w:rPr>
            </w:pPr>
            <w:r>
              <w:rPr>
                <w:rFonts w:hint="default"/>
              </w:rPr>
              <w:t>Comprehensive preprocessing pipeline</w:t>
            </w:r>
            <w:r>
              <w:rPr>
                <w:rFonts w:hint="default"/>
                <w:lang w:val="en-US"/>
              </w:rPr>
              <w:t>.</w:t>
            </w:r>
          </w:p>
        </w:tc>
        <w:tc>
          <w:tcPr>
            <w:tcW w:w="2841" w:type="dxa"/>
          </w:tcPr>
          <w:p w14:paraId="607A78B9">
            <w:pPr>
              <w:spacing w:line="480" w:lineRule="auto"/>
              <w:rPr>
                <w:rFonts w:hint="default"/>
                <w:vertAlign w:val="baseline"/>
                <w:lang w:val="en-US"/>
              </w:rPr>
            </w:pPr>
            <w:r>
              <w:rPr>
                <w:rFonts w:hint="default"/>
              </w:rPr>
              <w:t>Group median imputation + IQR outlier removal + normalization + interaction features</w:t>
            </w:r>
            <w:r>
              <w:rPr>
                <w:rFonts w:hint="default"/>
                <w:lang w:val="en-US"/>
              </w:rPr>
              <w:t>.</w:t>
            </w:r>
          </w:p>
        </w:tc>
      </w:tr>
      <w:tr w14:paraId="17263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2" w:hRule="atLeast"/>
        </w:trPr>
        <w:tc>
          <w:tcPr>
            <w:tcW w:w="2840" w:type="dxa"/>
          </w:tcPr>
          <w:p w14:paraId="058325CA">
            <w:pPr>
              <w:spacing w:line="480" w:lineRule="auto"/>
              <w:rPr>
                <w:rFonts w:hint="default"/>
                <w:vertAlign w:val="baseline"/>
                <w:lang w:val="en-US"/>
              </w:rPr>
            </w:pPr>
            <w:r>
              <w:rPr>
                <w:rFonts w:hint="default"/>
              </w:rPr>
              <w:t>C2</w:t>
            </w:r>
          </w:p>
        </w:tc>
        <w:tc>
          <w:tcPr>
            <w:tcW w:w="2841" w:type="dxa"/>
          </w:tcPr>
          <w:p w14:paraId="746F38EB">
            <w:pPr>
              <w:spacing w:line="480" w:lineRule="auto"/>
              <w:rPr>
                <w:rFonts w:hint="default"/>
                <w:vertAlign w:val="baseline"/>
                <w:lang w:val="en-US"/>
              </w:rPr>
            </w:pPr>
            <w:r>
              <w:rPr>
                <w:rFonts w:hint="default"/>
              </w:rPr>
              <w:t>Novel stacking ensemble</w:t>
            </w:r>
            <w:r>
              <w:rPr>
                <w:rFonts w:hint="default"/>
                <w:lang w:val="en-US"/>
              </w:rPr>
              <w:t>.</w:t>
            </w:r>
          </w:p>
        </w:tc>
        <w:tc>
          <w:tcPr>
            <w:tcW w:w="2841" w:type="dxa"/>
          </w:tcPr>
          <w:p w14:paraId="6FC36A5A">
            <w:pPr>
              <w:spacing w:line="480" w:lineRule="auto"/>
              <w:rPr>
                <w:rFonts w:hint="default"/>
                <w:vertAlign w:val="baseline"/>
                <w:lang w:val="en-US"/>
              </w:rPr>
            </w:pPr>
            <w:r>
              <w:rPr>
                <w:rFonts w:hint="default"/>
              </w:rPr>
              <w:t>5 diverse base classifiers + LR meta-learner</w:t>
            </w:r>
            <w:r>
              <w:rPr>
                <w:rFonts w:hint="default"/>
                <w:lang w:val="en-US"/>
              </w:rPr>
              <w:t>.</w:t>
            </w:r>
          </w:p>
        </w:tc>
      </w:tr>
      <w:tr w14:paraId="1FCC7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8D0FF78">
            <w:pPr>
              <w:spacing w:line="480" w:lineRule="auto"/>
              <w:rPr>
                <w:rFonts w:hint="default"/>
                <w:vertAlign w:val="baseline"/>
                <w:lang w:val="en-US"/>
              </w:rPr>
            </w:pPr>
            <w:r>
              <w:rPr>
                <w:rFonts w:hint="default"/>
              </w:rPr>
              <w:t>C3</w:t>
            </w:r>
          </w:p>
        </w:tc>
        <w:tc>
          <w:tcPr>
            <w:tcW w:w="2841" w:type="dxa"/>
          </w:tcPr>
          <w:p w14:paraId="3F905E1E">
            <w:pPr>
              <w:spacing w:line="480" w:lineRule="auto"/>
              <w:rPr>
                <w:rFonts w:hint="default"/>
                <w:vertAlign w:val="baseline"/>
                <w:lang w:val="en-US"/>
              </w:rPr>
            </w:pPr>
            <w:r>
              <w:rPr>
                <w:rFonts w:hint="default"/>
              </w:rPr>
              <w:t>State-of-the-art results</w:t>
            </w:r>
            <w:r>
              <w:rPr>
                <w:rFonts w:hint="default"/>
                <w:lang w:val="en-US"/>
              </w:rPr>
              <w:t>.</w:t>
            </w:r>
          </w:p>
        </w:tc>
        <w:tc>
          <w:tcPr>
            <w:tcW w:w="2841" w:type="dxa"/>
          </w:tcPr>
          <w:p w14:paraId="4E8C9FA5">
            <w:pPr>
              <w:spacing w:line="480" w:lineRule="auto"/>
              <w:rPr>
                <w:rFonts w:hint="default"/>
                <w:vertAlign w:val="baseline"/>
                <w:lang w:val="en-US"/>
              </w:rPr>
            </w:pPr>
            <w:r>
              <w:rPr>
                <w:rFonts w:hint="default"/>
              </w:rPr>
              <w:t>94.74% accuracy highest on PIMA dataset to date</w:t>
            </w:r>
            <w:r>
              <w:rPr>
                <w:rFonts w:hint="default"/>
                <w:lang w:val="en-US"/>
              </w:rPr>
              <w:t>.</w:t>
            </w:r>
          </w:p>
        </w:tc>
      </w:tr>
      <w:tr w14:paraId="6F337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BF2E4F8">
            <w:pPr>
              <w:spacing w:line="480" w:lineRule="auto"/>
              <w:rPr>
                <w:rFonts w:hint="default"/>
                <w:vertAlign w:val="baseline"/>
                <w:lang w:val="en-US"/>
              </w:rPr>
            </w:pPr>
            <w:r>
              <w:rPr>
                <w:rFonts w:hint="default"/>
              </w:rPr>
              <w:t>C4</w:t>
            </w:r>
          </w:p>
        </w:tc>
        <w:tc>
          <w:tcPr>
            <w:tcW w:w="2841" w:type="dxa"/>
          </w:tcPr>
          <w:p w14:paraId="36E97BBE">
            <w:pPr>
              <w:spacing w:line="480" w:lineRule="auto"/>
              <w:rPr>
                <w:rFonts w:hint="default"/>
                <w:vertAlign w:val="baseline"/>
                <w:lang w:val="en-US"/>
              </w:rPr>
            </w:pPr>
            <w:r>
              <w:rPr>
                <w:rFonts w:hint="default"/>
              </w:rPr>
              <w:t>Rigorous validation</w:t>
            </w:r>
            <w:r>
              <w:rPr>
                <w:rFonts w:hint="default"/>
                <w:lang w:val="en-US"/>
              </w:rPr>
              <w:t>.</w:t>
            </w:r>
          </w:p>
        </w:tc>
        <w:tc>
          <w:tcPr>
            <w:tcW w:w="2841" w:type="dxa"/>
          </w:tcPr>
          <w:p w14:paraId="5C0AF769">
            <w:pPr>
              <w:spacing w:line="480" w:lineRule="auto"/>
              <w:rPr>
                <w:rFonts w:hint="default"/>
                <w:vertAlign w:val="baseline"/>
                <w:lang w:val="en-US"/>
              </w:rPr>
            </w:pPr>
            <w:r>
              <w:rPr>
                <w:rFonts w:hint="default"/>
              </w:rPr>
              <w:t>10-fold stratified cross-validation with stability analysis</w:t>
            </w:r>
            <w:r>
              <w:rPr>
                <w:rFonts w:hint="default"/>
                <w:lang w:val="en-US"/>
              </w:rPr>
              <w:t>.</w:t>
            </w:r>
          </w:p>
        </w:tc>
      </w:tr>
      <w:tr w14:paraId="4DAAC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83D02F2">
            <w:pPr>
              <w:spacing w:line="480" w:lineRule="auto"/>
              <w:rPr>
                <w:rFonts w:hint="default"/>
                <w:vertAlign w:val="baseline"/>
                <w:lang w:val="en-US"/>
              </w:rPr>
            </w:pPr>
            <w:r>
              <w:rPr>
                <w:rFonts w:hint="default"/>
              </w:rPr>
              <w:t>C5</w:t>
            </w:r>
          </w:p>
        </w:tc>
        <w:tc>
          <w:tcPr>
            <w:tcW w:w="2841" w:type="dxa"/>
          </w:tcPr>
          <w:p w14:paraId="6B33E12F">
            <w:pPr>
              <w:spacing w:line="480" w:lineRule="auto"/>
              <w:rPr>
                <w:rFonts w:hint="default"/>
                <w:vertAlign w:val="baseline"/>
                <w:lang w:val="en-US"/>
              </w:rPr>
            </w:pPr>
            <w:r>
              <w:rPr>
                <w:rFonts w:hint="default"/>
              </w:rPr>
              <w:t>Feature importance analysis</w:t>
            </w:r>
            <w:r>
              <w:rPr>
                <w:rFonts w:hint="default"/>
                <w:lang w:val="en-US"/>
              </w:rPr>
              <w:t>.</w:t>
            </w:r>
          </w:p>
        </w:tc>
        <w:tc>
          <w:tcPr>
            <w:tcW w:w="2841" w:type="dxa"/>
          </w:tcPr>
          <w:p w14:paraId="12C2D54D">
            <w:pPr>
              <w:spacing w:line="480" w:lineRule="auto"/>
              <w:rPr>
                <w:rFonts w:hint="default"/>
                <w:vertAlign w:val="baseline"/>
                <w:lang w:val="en-US"/>
              </w:rPr>
            </w:pPr>
            <w:r>
              <w:rPr>
                <w:rFonts w:hint="default"/>
              </w:rPr>
              <w:t>Identified top 15 features using Random Forest</w:t>
            </w:r>
            <w:r>
              <w:rPr>
                <w:rFonts w:hint="default"/>
                <w:lang w:val="en-US"/>
              </w:rPr>
              <w:t>.</w:t>
            </w:r>
          </w:p>
        </w:tc>
      </w:tr>
    </w:tbl>
    <w:p w14:paraId="580FDE86">
      <w:pPr>
        <w:pStyle w:val="4"/>
        <w:rPr>
          <w:rFonts w:hint="default"/>
          <w:lang w:val="en-US"/>
        </w:rPr>
      </w:pPr>
    </w:p>
    <w:p w14:paraId="01FD6730">
      <w:pPr>
        <w:pStyle w:val="3"/>
        <w:bidi w:val="0"/>
        <w:ind w:left="2070" w:leftChars="0" w:hanging="720" w:firstLineChars="0"/>
        <w:rPr>
          <w:rFonts w:hint="default"/>
          <w:lang w:val="en-US"/>
        </w:rPr>
      </w:pPr>
      <w:r>
        <w:rPr>
          <w:rFonts w:hint="default"/>
          <w:b/>
          <w:bCs/>
          <w:sz w:val="24"/>
          <w:szCs w:val="24"/>
        </w:rPr>
        <w:t>Limitations</w:t>
      </w:r>
    </w:p>
    <w:p w14:paraId="1F37D0CB">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hybrid stacking ensemble model that was proposed has given us some good results. However there are some things that we need to think about. One big problem is that the model was only trained and tested on a group of people. Female Pima Indian patients. This means that we do not know if the model will work for people like men or people from different ethnic groups or places.</w:t>
      </w:r>
    </w:p>
    <w:p w14:paraId="07CC40F7">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number of patients used to train the model is also a concern. We only used 768 patients, which not a lot when you are dealing with complex deep learning approaches.</w:t>
      </w:r>
    </w:p>
    <w:p w14:paraId="1C8BAC77">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model also only looks at eight attributes, which is not a lot. There are things that could be important like genetic markers or what people eat and how much they exercise or if they smoke.</w:t>
      </w:r>
    </w:p>
    <w:p w14:paraId="1E41BB04">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model can only say if someone has diabetes or not. It cannot say how bad the diabetes is or what type of diabetes it is or if someone is at risk, for problems.</w:t>
      </w:r>
    </w:p>
    <w:p w14:paraId="0C93D24C">
      <w:pPr>
        <w:spacing w:line="48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These problems are listed in the Table.</w:t>
      </w:r>
    </w:p>
    <w:p w14:paraId="279836D8">
      <w:pPr>
        <w:pStyle w:val="4"/>
        <w:jc w:val="both"/>
        <w:rPr>
          <w:rFonts w:hint="default"/>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CB8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DE8ACD6">
            <w:pPr>
              <w:spacing w:line="480" w:lineRule="auto"/>
              <w:rPr>
                <w:rFonts w:hint="default"/>
                <w:b/>
                <w:bCs/>
                <w:vertAlign w:val="baseline"/>
                <w:lang w:val="en-US"/>
              </w:rPr>
            </w:pPr>
            <w:r>
              <w:rPr>
                <w:rFonts w:hint="default"/>
                <w:b/>
                <w:bCs/>
              </w:rPr>
              <w:t>Limitation</w:t>
            </w:r>
          </w:p>
        </w:tc>
        <w:tc>
          <w:tcPr>
            <w:tcW w:w="2841" w:type="dxa"/>
          </w:tcPr>
          <w:p w14:paraId="6D10ACF5">
            <w:pPr>
              <w:spacing w:line="480" w:lineRule="auto"/>
              <w:rPr>
                <w:rFonts w:hint="default"/>
                <w:b/>
                <w:bCs/>
                <w:vertAlign w:val="baseline"/>
                <w:lang w:val="en-US"/>
              </w:rPr>
            </w:pPr>
            <w:r>
              <w:rPr>
                <w:rFonts w:hint="default"/>
                <w:b/>
                <w:bCs/>
              </w:rPr>
              <w:t>Description</w:t>
            </w:r>
          </w:p>
        </w:tc>
        <w:tc>
          <w:tcPr>
            <w:tcW w:w="2841" w:type="dxa"/>
          </w:tcPr>
          <w:p w14:paraId="32222F61">
            <w:pPr>
              <w:spacing w:line="480" w:lineRule="auto"/>
              <w:rPr>
                <w:rFonts w:hint="default"/>
                <w:b/>
                <w:bCs/>
                <w:vertAlign w:val="baseline"/>
                <w:lang w:val="en-US"/>
              </w:rPr>
            </w:pPr>
            <w:r>
              <w:rPr>
                <w:rFonts w:hint="default"/>
                <w:b/>
                <w:bCs/>
              </w:rPr>
              <w:t>Impact</w:t>
            </w:r>
          </w:p>
        </w:tc>
      </w:tr>
      <w:tr w14:paraId="62B43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87C975F">
            <w:pPr>
              <w:spacing w:line="480" w:lineRule="auto"/>
              <w:rPr>
                <w:rFonts w:hint="default"/>
                <w:vertAlign w:val="baseline"/>
                <w:lang w:val="en-US"/>
              </w:rPr>
            </w:pPr>
            <w:r>
              <w:rPr>
                <w:rFonts w:hint="default"/>
              </w:rPr>
              <w:t>L1</w:t>
            </w:r>
          </w:p>
        </w:tc>
        <w:tc>
          <w:tcPr>
            <w:tcW w:w="2841" w:type="dxa"/>
          </w:tcPr>
          <w:p w14:paraId="20177553">
            <w:pPr>
              <w:spacing w:line="480" w:lineRule="auto"/>
              <w:rPr>
                <w:rFonts w:hint="default"/>
                <w:vertAlign w:val="baseline"/>
                <w:lang w:val="en-US"/>
              </w:rPr>
            </w:pPr>
            <w:r>
              <w:rPr>
                <w:rFonts w:hint="default"/>
              </w:rPr>
              <w:t>Dataset specificity</w:t>
            </w:r>
            <w:r>
              <w:rPr>
                <w:rFonts w:hint="default"/>
                <w:lang w:val="en-US"/>
              </w:rPr>
              <w:t>.</w:t>
            </w:r>
          </w:p>
        </w:tc>
        <w:tc>
          <w:tcPr>
            <w:tcW w:w="2841" w:type="dxa"/>
          </w:tcPr>
          <w:p w14:paraId="43737B41">
            <w:pPr>
              <w:spacing w:line="480" w:lineRule="auto"/>
              <w:rPr>
                <w:rFonts w:hint="default"/>
                <w:vertAlign w:val="baseline"/>
                <w:lang w:val="en-US"/>
              </w:rPr>
            </w:pPr>
            <w:r>
              <w:rPr>
                <w:rFonts w:hint="default"/>
              </w:rPr>
              <w:t>Only female Pima Indian patients may not generalize to other populations</w:t>
            </w:r>
            <w:r>
              <w:rPr>
                <w:rFonts w:hint="default"/>
                <w:lang w:val="en-US"/>
              </w:rPr>
              <w:t>.</w:t>
            </w:r>
          </w:p>
        </w:tc>
      </w:tr>
      <w:tr w14:paraId="6DC64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E12B604">
            <w:pPr>
              <w:spacing w:line="480" w:lineRule="auto"/>
              <w:rPr>
                <w:rFonts w:hint="default"/>
                <w:vertAlign w:val="baseline"/>
                <w:lang w:val="en-US"/>
              </w:rPr>
            </w:pPr>
            <w:r>
              <w:rPr>
                <w:rFonts w:hint="default"/>
              </w:rPr>
              <w:t>L2</w:t>
            </w:r>
          </w:p>
        </w:tc>
        <w:tc>
          <w:tcPr>
            <w:tcW w:w="2841" w:type="dxa"/>
          </w:tcPr>
          <w:p w14:paraId="5682F026">
            <w:pPr>
              <w:spacing w:line="480" w:lineRule="auto"/>
              <w:rPr>
                <w:rFonts w:hint="default"/>
                <w:vertAlign w:val="baseline"/>
                <w:lang w:val="en-US"/>
              </w:rPr>
            </w:pPr>
            <w:r>
              <w:rPr>
                <w:rFonts w:hint="default"/>
              </w:rPr>
              <w:t>Sample size</w:t>
            </w:r>
            <w:r>
              <w:rPr>
                <w:rFonts w:hint="default"/>
                <w:lang w:val="en-US"/>
              </w:rPr>
              <w:t>.</w:t>
            </w:r>
          </w:p>
        </w:tc>
        <w:tc>
          <w:tcPr>
            <w:tcW w:w="2841" w:type="dxa"/>
          </w:tcPr>
          <w:p w14:paraId="7452A3CB">
            <w:pPr>
              <w:spacing w:line="480" w:lineRule="auto"/>
              <w:rPr>
                <w:rFonts w:hint="default"/>
                <w:vertAlign w:val="baseline"/>
                <w:lang w:val="en-US"/>
              </w:rPr>
            </w:pPr>
            <w:r>
              <w:rPr>
                <w:rFonts w:hint="default"/>
              </w:rPr>
              <w:t>768 patients is modest for deep learning approaches</w:t>
            </w:r>
            <w:r>
              <w:rPr>
                <w:rFonts w:hint="default"/>
                <w:lang w:val="en-US"/>
              </w:rPr>
              <w:t>.</w:t>
            </w:r>
          </w:p>
        </w:tc>
      </w:tr>
      <w:tr w14:paraId="08FAB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62E219E">
            <w:pPr>
              <w:spacing w:line="480" w:lineRule="auto"/>
              <w:rPr>
                <w:rFonts w:hint="default"/>
                <w:vertAlign w:val="baseline"/>
                <w:lang w:val="en-US"/>
              </w:rPr>
            </w:pPr>
            <w:r>
              <w:rPr>
                <w:rFonts w:hint="default"/>
              </w:rPr>
              <w:t>L3</w:t>
            </w:r>
          </w:p>
        </w:tc>
        <w:tc>
          <w:tcPr>
            <w:tcW w:w="2841" w:type="dxa"/>
          </w:tcPr>
          <w:p w14:paraId="67E6EAC6">
            <w:pPr>
              <w:spacing w:line="480" w:lineRule="auto"/>
              <w:rPr>
                <w:rFonts w:hint="default"/>
                <w:vertAlign w:val="baseline"/>
                <w:lang w:val="en-US"/>
              </w:rPr>
            </w:pPr>
            <w:r>
              <w:rPr>
                <w:rFonts w:hint="default"/>
              </w:rPr>
              <w:t>Feature availability</w:t>
            </w:r>
            <w:r>
              <w:rPr>
                <w:rFonts w:hint="default"/>
                <w:lang w:val="en-US"/>
              </w:rPr>
              <w:t>.</w:t>
            </w:r>
          </w:p>
        </w:tc>
        <w:tc>
          <w:tcPr>
            <w:tcW w:w="2841" w:type="dxa"/>
          </w:tcPr>
          <w:p w14:paraId="1841D9C8">
            <w:pPr>
              <w:spacing w:line="480" w:lineRule="auto"/>
              <w:rPr>
                <w:rFonts w:hint="default"/>
                <w:vertAlign w:val="baseline"/>
                <w:lang w:val="en-US"/>
              </w:rPr>
            </w:pPr>
            <w:r>
              <w:rPr>
                <w:rFonts w:hint="default"/>
              </w:rPr>
              <w:t>Only 8 clinical attributes (no genetic, lifestyle, or environmental data)</w:t>
            </w:r>
            <w:r>
              <w:rPr>
                <w:rFonts w:hint="default"/>
                <w:lang w:val="en-US"/>
              </w:rPr>
              <w:t>.</w:t>
            </w:r>
          </w:p>
        </w:tc>
      </w:tr>
      <w:tr w14:paraId="5B8E6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067B53F">
            <w:pPr>
              <w:spacing w:line="480" w:lineRule="auto"/>
              <w:rPr>
                <w:rFonts w:hint="default"/>
                <w:vertAlign w:val="baseline"/>
                <w:lang w:val="en-US"/>
              </w:rPr>
            </w:pPr>
            <w:r>
              <w:rPr>
                <w:rFonts w:hint="default"/>
              </w:rPr>
              <w:t>L4</w:t>
            </w:r>
          </w:p>
        </w:tc>
        <w:tc>
          <w:tcPr>
            <w:tcW w:w="2841" w:type="dxa"/>
          </w:tcPr>
          <w:p w14:paraId="5D67EAE0">
            <w:pPr>
              <w:spacing w:line="480" w:lineRule="auto"/>
              <w:rPr>
                <w:rFonts w:hint="default"/>
                <w:vertAlign w:val="baseline"/>
                <w:lang w:val="en-US"/>
              </w:rPr>
            </w:pPr>
            <w:r>
              <w:rPr>
                <w:rFonts w:hint="default"/>
              </w:rPr>
              <w:t>Binary classification</w:t>
            </w:r>
            <w:r>
              <w:rPr>
                <w:rFonts w:hint="default"/>
                <w:lang w:val="en-US"/>
              </w:rPr>
              <w:t>.</w:t>
            </w:r>
          </w:p>
        </w:tc>
        <w:tc>
          <w:tcPr>
            <w:tcW w:w="2841" w:type="dxa"/>
          </w:tcPr>
          <w:p w14:paraId="46FBF4AD">
            <w:pPr>
              <w:spacing w:line="480" w:lineRule="auto"/>
              <w:rPr>
                <w:rFonts w:hint="default"/>
                <w:vertAlign w:val="baseline"/>
                <w:lang w:val="en-US"/>
              </w:rPr>
            </w:pPr>
            <w:r>
              <w:rPr>
                <w:rFonts w:hint="default"/>
              </w:rPr>
              <w:t>Only predicts diabetic/non-diabetic, not disease severity or type</w:t>
            </w:r>
            <w:r>
              <w:rPr>
                <w:rFonts w:hint="default"/>
                <w:lang w:val="en-US"/>
              </w:rPr>
              <w:t>.</w:t>
            </w:r>
          </w:p>
        </w:tc>
      </w:tr>
    </w:tbl>
    <w:p w14:paraId="2EC70694">
      <w:pPr>
        <w:pStyle w:val="4"/>
        <w:rPr>
          <w:rFonts w:hint="default"/>
          <w:b/>
          <w:bCs/>
          <w:lang w:val="en-US"/>
        </w:rPr>
      </w:pPr>
    </w:p>
    <w:p w14:paraId="2CBC9855">
      <w:pPr>
        <w:pStyle w:val="4"/>
        <w:rPr>
          <w:rFonts w:hint="default"/>
          <w:b/>
          <w:bCs/>
          <w:lang w:val="en-US"/>
        </w:rPr>
      </w:pPr>
      <w:r>
        <w:rPr>
          <w:rFonts w:hint="default"/>
          <w:b/>
          <w:bCs/>
          <w:lang w:val="en-US"/>
        </w:rPr>
        <w:t>Summary of Research Limitations</w:t>
      </w:r>
    </w:p>
    <w:p w14:paraId="7B61B891">
      <w:pPr>
        <w:pStyle w:val="3"/>
        <w:bidi w:val="0"/>
        <w:ind w:left="2070" w:leftChars="0" w:hanging="720" w:firstLineChars="0"/>
        <w:rPr>
          <w:rFonts w:hint="default"/>
          <w:lang w:val="en-US"/>
        </w:rPr>
      </w:pPr>
      <w:r>
        <w:rPr>
          <w:rFonts w:hint="default"/>
          <w:b/>
          <w:bCs/>
          <w:sz w:val="24"/>
          <w:szCs w:val="24"/>
        </w:rPr>
        <w:t>Future Work Recommendations</w:t>
      </w:r>
    </w:p>
    <w:p w14:paraId="3C63340F">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future work for this research on diabetes prediction system is divided into three stages to give a plan for continued development and use in clinics.</w:t>
      </w:r>
    </w:p>
    <w:p w14:paraId="56A596ED">
      <w:pPr>
        <w:spacing w:line="480" w:lineRule="auto"/>
        <w:jc w:val="both"/>
        <w:rPr>
          <w:rFonts w:hint="default" w:ascii="Times New Roman" w:hAnsi="Times New Roman" w:cs="Times New Roman"/>
          <w:b w:val="0"/>
          <w:bCs w:val="0"/>
          <w:sz w:val="24"/>
          <w:szCs w:val="24"/>
          <w:lang w:val="en-US"/>
        </w:rPr>
      </w:pPr>
    </w:p>
    <w:p w14:paraId="44A7B651">
      <w:pPr>
        <w:numPr>
          <w:ilvl w:val="0"/>
          <w:numId w:val="11"/>
        </w:numPr>
        <w:spacing w:line="48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 the term which is 0-6 months the main goal is to test the system with different data sets from various places like the Sylhet Diabetes Hospital data and real hospital data. This is to make sure it works well with people.</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The next step will be to make the system work better by adjusting its settings using methods like Bayesian optimization or genetic algorithms.</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A web-based application will also be created to help doctors make decisions in a way.</w:t>
      </w:r>
    </w:p>
    <w:p w14:paraId="412317B3">
      <w:pPr>
        <w:numPr>
          <w:ilvl w:val="0"/>
          <w:numId w:val="12"/>
        </w:numPr>
        <w:spacing w:line="48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 the term which is 6-12 months the focus will be on adding more features to the system.</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This includes trying out techniques to make the data more useful and using different types of computer programs to make the system more accurate.</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The system will also be made to explain how it makes predictions, which will help doctors trust it and get approved by regulators.</w:t>
      </w:r>
    </w:p>
    <w:p w14:paraId="5C93CD09">
      <w:pPr>
        <w:spacing w:line="480" w:lineRule="auto"/>
        <w:jc w:val="both"/>
        <w:rPr>
          <w:rFonts w:hint="default" w:ascii="Times New Roman" w:hAnsi="Times New Roman" w:cs="Times New Roman"/>
          <w:b w:val="0"/>
          <w:bCs w:val="0"/>
          <w:sz w:val="24"/>
          <w:szCs w:val="24"/>
          <w:lang w:val="en-US"/>
        </w:rPr>
      </w:pPr>
    </w:p>
    <w:p w14:paraId="1643F775">
      <w:pPr>
        <w:numPr>
          <w:ilvl w:val="0"/>
          <w:numId w:val="12"/>
        </w:numPr>
        <w:spacing w:line="48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 the term which is more than 12 months the system will be improved to predict not just two types of diabetes but also other types like Type 1 Type 2 and Gestational diabetes.</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It will also use kinds of data like genetic information and data from continuous glucose monitoring.</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The system will then be used in clinics and tested to make sure it works well.</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The goal is also to use this system for long-term diseases, like heart disease, high blood pressure and kidney disease.</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This will create an AI system to help manage long-term diseases.</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The diabetes prediction system will be a part of this.</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The system will help doctors and patients manage diabetes and other long-term diseases.</w:t>
      </w:r>
    </w:p>
    <w:p w14:paraId="2475198C">
      <w:pPr>
        <w:spacing w:line="480" w:lineRule="auto"/>
        <w:jc w:val="both"/>
        <w:rPr>
          <w:rFonts w:hint="default" w:ascii="Times New Roman" w:hAnsi="Times New Roman" w:cs="Times New Roman"/>
          <w:b w:val="0"/>
          <w:bCs w:val="0"/>
          <w:sz w:val="24"/>
          <w:szCs w:val="24"/>
          <w:lang w:val="en-US"/>
        </w:rPr>
      </w:pPr>
    </w:p>
    <w:p w14:paraId="7B50C376">
      <w:pPr>
        <w:pStyle w:val="4"/>
        <w:jc w:val="left"/>
        <w:rPr>
          <w:rFonts w:hint="default"/>
          <w:lang w:val="en-US"/>
        </w:rPr>
      </w:pPr>
    </w:p>
    <w:p w14:paraId="40B6E5C0">
      <w:pPr>
        <w:pStyle w:val="2"/>
        <w:bidi w:val="0"/>
        <w:ind w:left="306" w:leftChars="0" w:hanging="216" w:firstLineChars="0"/>
        <w:jc w:val="left"/>
        <w:rPr>
          <w:rFonts w:hint="default"/>
          <w:lang w:val="en-US"/>
        </w:rPr>
      </w:pPr>
      <w:r>
        <w:rPr>
          <w:rFonts w:hint="default"/>
          <w:lang w:val="en-US"/>
        </w:rPr>
        <w:t>BIBLIOGRAPHY</w:t>
      </w:r>
    </w:p>
    <w:p w14:paraId="1EB5B572">
      <w:pPr>
        <w:bidi w:val="0"/>
        <w:jc w:val="both"/>
        <w:rPr>
          <w:rFonts w:hint="default"/>
          <w:lang w:val="en-US"/>
        </w:rPr>
      </w:pPr>
      <w:r>
        <w:rPr>
          <w:rFonts w:hint="default"/>
          <w:lang w:val="en-US"/>
        </w:rPr>
        <w:t>[1] Sisodia, D., &amp; Sisodia, D. S. (2018). Prediction of diabetes using classification algorithms. Procedia Computer Science, 132, 1578-1585.</w:t>
      </w:r>
    </w:p>
    <w:p w14:paraId="638A097E">
      <w:pPr>
        <w:bidi w:val="0"/>
        <w:jc w:val="both"/>
        <w:rPr>
          <w:rFonts w:hint="default"/>
          <w:lang w:val="en-US"/>
        </w:rPr>
      </w:pPr>
      <w:r>
        <w:rPr>
          <w:rFonts w:hint="default"/>
          <w:lang w:val="en-US"/>
        </w:rPr>
        <w:t>[2] Maniruzzaman, M., Rahman, M. J., Al-MehediHasan, M., Suri, H. S., Abedin, M. M., El-Baz, A., &amp; Suri, J. S. (2018). Accurate diabetes risk stratification using machine learning: role of missing value and outliers. Journal of Medical Systems, 42(5), 92.</w:t>
      </w:r>
    </w:p>
    <w:p w14:paraId="59CB5912">
      <w:pPr>
        <w:bidi w:val="0"/>
        <w:jc w:val="both"/>
        <w:rPr>
          <w:rFonts w:hint="default"/>
          <w:lang w:val="en-US"/>
        </w:rPr>
      </w:pPr>
      <w:r>
        <w:rPr>
          <w:rFonts w:hint="default"/>
          <w:lang w:val="en-US"/>
        </w:rPr>
        <w:t>[3] Battineni, G., Sagaro, G. G., Nalini, C., Amenta, F., &amp; Tayebati, S. K. (2019). Comparative machine-learning approach: A follow-up study on type 2 diabetes predictions by cross-validation methods. Machines, 7(4), 74.</w:t>
      </w:r>
    </w:p>
    <w:p w14:paraId="76E4108F">
      <w:pPr>
        <w:bidi w:val="0"/>
        <w:jc w:val="both"/>
        <w:rPr>
          <w:rFonts w:hint="default"/>
          <w:lang w:val="en-US"/>
        </w:rPr>
      </w:pPr>
      <w:r>
        <w:rPr>
          <w:rFonts w:hint="default"/>
          <w:lang w:val="en-US"/>
        </w:rPr>
        <w:t>[4] Kumari, S., Kumar, D., &amp; Mittal, M. (2021). An ensemble approach for classification and prediction of diabetes mellitus using soft voting classifier. International Journal of Cognitive Computing in Engineering, 2, 40-46.</w:t>
      </w:r>
    </w:p>
    <w:p w14:paraId="78E294C9">
      <w:pPr>
        <w:bidi w:val="0"/>
        <w:jc w:val="both"/>
        <w:rPr>
          <w:rFonts w:hint="default"/>
          <w:lang w:val="en-US"/>
        </w:rPr>
      </w:pPr>
      <w:r>
        <w:rPr>
          <w:rFonts w:hint="default"/>
          <w:lang w:val="en-US"/>
        </w:rPr>
        <w:t>[5] Khanam, J. J., &amp; Foo, S. Y. (2021). A comparison of machine learning algorithms for diabetes prediction. ICT Express, 7(4), 432-439.</w:t>
      </w:r>
    </w:p>
    <w:p w14:paraId="03E5C3DB">
      <w:pPr>
        <w:bidi w:val="0"/>
        <w:jc w:val="both"/>
        <w:rPr>
          <w:rFonts w:hint="default"/>
          <w:lang w:val="en-US"/>
        </w:rPr>
      </w:pPr>
      <w:r>
        <w:rPr>
          <w:rFonts w:hint="default"/>
          <w:lang w:val="en-US"/>
        </w:rPr>
        <w:t>[6] García-Ordás, M. T., Benavides, C., Benítez-Andrades, J. A., Alaiz-Moretón, H., &amp; García-Rodríguez, I. (2021). Diabetes detection using deep learning techniques with oversampling and feature augmentation. Computer Methods and Programs in Biomedicine, 202, 105968.</w:t>
      </w:r>
    </w:p>
    <w:p w14:paraId="7FC3B16F">
      <w:pPr>
        <w:bidi w:val="0"/>
        <w:jc w:val="both"/>
        <w:rPr>
          <w:rFonts w:hint="default"/>
          <w:lang w:val="en-US"/>
        </w:rPr>
      </w:pPr>
      <w:r>
        <w:rPr>
          <w:rFonts w:hint="default"/>
          <w:lang w:val="en-US"/>
        </w:rPr>
        <w:t>[7] Healthcare Engineering, J. O. (2023). Retracted: A novel diabetes healthcare disease prediction framework using machine learning techniques.</w:t>
      </w:r>
    </w:p>
    <w:p w14:paraId="1487913B">
      <w:pPr>
        <w:bidi w:val="0"/>
        <w:jc w:val="both"/>
        <w:rPr>
          <w:rFonts w:hint="default"/>
          <w:lang w:val="en-US"/>
        </w:rPr>
      </w:pPr>
      <w:r>
        <w:rPr>
          <w:rFonts w:hint="default"/>
          <w:lang w:val="en-US"/>
        </w:rPr>
        <w:t>[8] Alzubaidi, A. A., Halawani, S. M., &amp; Jarrah, M. (2023). Towards a Stacking Ensemble Model for Predicting Diabetes Mellitus using Combination of Machine Learning Techniques. International Journal of Advanced Computer Science &amp; Applications, 14(12).</w:t>
      </w:r>
    </w:p>
    <w:p w14:paraId="6A900EAE">
      <w:pPr>
        <w:bidi w:val="0"/>
        <w:jc w:val="both"/>
        <w:rPr>
          <w:rFonts w:hint="default"/>
          <w:lang w:val="en-US"/>
        </w:rPr>
      </w:pPr>
      <w:r>
        <w:rPr>
          <w:rFonts w:hint="default"/>
          <w:lang w:val="en-US"/>
        </w:rPr>
        <w:t>[9] AlZu'bi, S., Elbes, M., Mughaid, A., Bdair, N., Abualigah, L., Forestiero, A., &amp; Zitar, R. A. (2023). Diabetes monitoring system in smart health cities based on big data intelligence. Future Internet, 15(2), 85.</w:t>
      </w:r>
    </w:p>
    <w:p w14:paraId="3896F362">
      <w:pPr>
        <w:bidi w:val="0"/>
        <w:jc w:val="both"/>
        <w:rPr>
          <w:rFonts w:hint="default"/>
          <w:lang w:val="en-US"/>
        </w:rPr>
      </w:pPr>
      <w:r>
        <w:rPr>
          <w:rFonts w:hint="default"/>
          <w:lang w:val="en-US"/>
        </w:rPr>
        <w:t>[10] Gowthami, S., Reddy, R. V. S., &amp; Ahmed, M. R. (2024). Exploring the effectiveness of machine learning algorithms for early detection of Type-2 Diabetes Mellitus. Measurement: Sensors, 31, 100983.</w:t>
      </w:r>
    </w:p>
    <w:p w14:paraId="1E07218D">
      <w:pPr>
        <w:bidi w:val="0"/>
        <w:jc w:val="both"/>
        <w:rPr>
          <w:rFonts w:hint="default"/>
          <w:lang w:val="en-US"/>
        </w:rPr>
      </w:pPr>
      <w:r>
        <w:rPr>
          <w:rFonts w:hint="default"/>
          <w:lang w:val="en-US"/>
        </w:rPr>
        <w:t>[11] Albadri, R. F., Awad, S. M., Hameed, A. S., Mandeel, T. H., &amp; Jabbar, R. A. (2024). A Diabetes Prediction Model Using Hybrid Machine Learning Algorithm. Mathematical Modelling of Engineering Problems, 11(8).</w:t>
      </w:r>
    </w:p>
    <w:p w14:paraId="10830232">
      <w:pPr>
        <w:bidi w:val="0"/>
        <w:jc w:val="both"/>
        <w:rPr>
          <w:rFonts w:hint="default"/>
          <w:lang w:val="en-US"/>
        </w:rPr>
      </w:pPr>
      <w:r>
        <w:rPr>
          <w:rFonts w:hint="default"/>
          <w:lang w:val="en-US"/>
        </w:rPr>
        <w:t>[12] Kalaivani, B., Chandrasekhar, A., Sangeetha, P., Renukadevi, M., &amp; Prakash, M. (2025, June). Early Diabetes Detection using Novel Hybrid Machine Learning Algorithm. In The 2025 International Conference on Advanced Research in Electronics and Communication Systems (ICARECS-2025) (pp. 423-433). Atlantis Press.</w:t>
      </w:r>
    </w:p>
    <w:p w14:paraId="3D490FB2">
      <w:pPr>
        <w:bidi w:val="0"/>
        <w:jc w:val="both"/>
        <w:rPr>
          <w:rFonts w:hint="default"/>
          <w:lang w:val="en-US"/>
        </w:rPr>
      </w:pPr>
      <w:r>
        <w:rPr>
          <w:rFonts w:hint="default"/>
          <w:lang w:val="en-US"/>
        </w:rPr>
        <w:t>[13] Rastogi, R., &amp; Bansal, M. (2023). Diabetes prediction model using data mining techniques. Measurement: Sensors, 25, 100605.</w:t>
      </w:r>
    </w:p>
    <w:p w14:paraId="3D21C54E">
      <w:pPr>
        <w:bidi w:val="0"/>
        <w:jc w:val="both"/>
        <w:rPr>
          <w:rFonts w:hint="default"/>
          <w:lang w:val="en-US"/>
        </w:rPr>
      </w:pPr>
      <w:r>
        <w:rPr>
          <w:rFonts w:hint="default"/>
          <w:lang w:val="en-US"/>
        </w:rPr>
        <w:t>[14] Hasan, M. K., Alam, M. A., Das, D., Hossain, E., &amp; Hasan, M. (2020). Diabetes prediction using ensembling of different machine learning classifiers. IEEE Access, 8, 76516-76531.</w:t>
      </w:r>
    </w:p>
    <w:p w14:paraId="3CA164B4">
      <w:pPr>
        <w:bidi w:val="0"/>
        <w:jc w:val="both"/>
        <w:rPr>
          <w:rFonts w:hint="default"/>
          <w:lang w:val="en-US"/>
        </w:rPr>
      </w:pPr>
      <w:r>
        <w:rPr>
          <w:rFonts w:hint="default"/>
          <w:lang w:val="en-US"/>
        </w:rPr>
        <w:t>[15] Sim, R., Chong, C. W., Loganadan, N. K., Adam, N. L., Hussein, Z., &amp; Lee, S. W. H. (2023). Comparison of a chronic kidney disease predictive model for type 2 diabetes mellitus in Malaysia using Cox regression versus machine learning approach. Clinical Kidney Journal, 16(3), 549-559.</w:t>
      </w:r>
    </w:p>
    <w:p w14:paraId="3D4C39F0">
      <w:pPr>
        <w:bidi w:val="0"/>
        <w:rPr>
          <w:rFonts w:hint="default"/>
          <w:lang w:val="en-US"/>
        </w:rPr>
      </w:pPr>
    </w:p>
    <w:p w14:paraId="50120F14">
      <w:pPr>
        <w:bidi w:val="0"/>
        <w:rPr>
          <w:rFonts w:hint="default"/>
          <w:lang w:val="en-US"/>
        </w:rPr>
      </w:pPr>
    </w:p>
    <w:p w14:paraId="0D153AF3">
      <w:pPr>
        <w:pStyle w:val="2"/>
        <w:bidi w:val="0"/>
        <w:jc w:val="left"/>
        <w:rPr>
          <w:sz w:val="28"/>
          <w:szCs w:val="21"/>
        </w:rPr>
      </w:pPr>
      <w:r>
        <w:rPr>
          <w:rFonts w:hint="default"/>
          <w:b/>
          <w:bCs/>
          <w:sz w:val="24"/>
          <w:szCs w:val="24"/>
        </w:rPr>
        <w:t xml:space="preserve">APPENDICES </w:t>
      </w:r>
    </w:p>
    <w:p w14:paraId="16855057">
      <w:pPr>
        <w:pStyle w:val="17"/>
        <w:ind w:left="0" w:leftChars="0" w:firstLine="0" w:firstLineChars="0"/>
        <w:jc w:val="left"/>
        <w:rPr>
          <w:rFonts w:hint="default"/>
          <w:b w:val="0"/>
          <w:bCs w:val="0"/>
          <w:sz w:val="24"/>
          <w:szCs w:val="24"/>
          <w:lang w:val="en-US"/>
        </w:rPr>
      </w:pPr>
      <w:r>
        <w:rPr>
          <w:rFonts w:hint="default"/>
          <w:b w:val="0"/>
          <w:bCs w:val="0"/>
          <w:sz w:val="24"/>
          <w:szCs w:val="24"/>
          <w:lang w:val="en-US"/>
        </w:rPr>
        <w:t>Figure 1.1 Prevalence of Diabetes Worldwide (IDF 2021)………………………..15</w:t>
      </w:r>
    </w:p>
    <w:p w14:paraId="0A3231E3">
      <w:pPr>
        <w:pStyle w:val="17"/>
        <w:ind w:left="0" w:leftChars="0" w:firstLine="0" w:firstLineChars="0"/>
        <w:jc w:val="left"/>
        <w:rPr>
          <w:rFonts w:hint="default"/>
          <w:b w:val="0"/>
          <w:bCs w:val="0"/>
          <w:sz w:val="24"/>
          <w:szCs w:val="24"/>
          <w:lang w:val="en-US"/>
        </w:rPr>
      </w:pPr>
      <w:r>
        <w:rPr>
          <w:rFonts w:hint="default"/>
          <w:b w:val="0"/>
          <w:bCs w:val="0"/>
          <w:sz w:val="24"/>
          <w:szCs w:val="24"/>
          <w:lang w:val="en-US"/>
        </w:rPr>
        <w:t>Figure 1.2 Complications Associated with Uncontrolled Diabetes…………….….16</w:t>
      </w:r>
    </w:p>
    <w:p w14:paraId="16158C84">
      <w:pPr>
        <w:pStyle w:val="17"/>
        <w:ind w:left="0" w:leftChars="0" w:firstLine="0" w:firstLineChars="0"/>
        <w:jc w:val="left"/>
        <w:rPr>
          <w:rFonts w:hint="default"/>
          <w:b w:val="0"/>
          <w:bCs w:val="0"/>
          <w:sz w:val="24"/>
          <w:szCs w:val="24"/>
          <w:lang w:val="en-US"/>
        </w:rPr>
      </w:pPr>
      <w:r>
        <w:rPr>
          <w:rFonts w:hint="default"/>
          <w:b w:val="0"/>
          <w:bCs w:val="0"/>
          <w:sz w:val="24"/>
          <w:szCs w:val="24"/>
          <w:lang w:val="en-US"/>
        </w:rPr>
        <w:t>Figure 3.1 Before and After Missing Value Replacement by Median………..…....30</w:t>
      </w:r>
    </w:p>
    <w:p w14:paraId="062C250D">
      <w:pPr>
        <w:pStyle w:val="17"/>
        <w:ind w:left="0" w:leftChars="0" w:firstLine="0" w:firstLineChars="0"/>
        <w:jc w:val="left"/>
        <w:rPr>
          <w:rFonts w:hint="default"/>
          <w:b w:val="0"/>
          <w:bCs w:val="0"/>
          <w:sz w:val="24"/>
          <w:szCs w:val="24"/>
          <w:lang w:val="en-US"/>
        </w:rPr>
      </w:pPr>
      <w:r>
        <w:rPr>
          <w:rFonts w:hint="default"/>
          <w:b w:val="0"/>
          <w:bCs w:val="0"/>
          <w:sz w:val="24"/>
          <w:szCs w:val="24"/>
          <w:lang w:val="en-US"/>
        </w:rPr>
        <w:t>Figure 3.2 Before and After Outlier Removal by IQR………….…..…………...…32</w:t>
      </w:r>
    </w:p>
    <w:p w14:paraId="0776D963">
      <w:pPr>
        <w:pStyle w:val="17"/>
        <w:ind w:left="0" w:leftChars="0" w:firstLine="0" w:firstLineChars="0"/>
        <w:jc w:val="left"/>
        <w:rPr>
          <w:rFonts w:hint="default"/>
          <w:b w:val="0"/>
          <w:bCs w:val="0"/>
          <w:sz w:val="24"/>
          <w:szCs w:val="24"/>
          <w:lang w:val="en-US"/>
        </w:rPr>
      </w:pPr>
      <w:r>
        <w:rPr>
          <w:rFonts w:hint="default"/>
          <w:b w:val="0"/>
          <w:bCs w:val="0"/>
          <w:sz w:val="24"/>
          <w:szCs w:val="24"/>
          <w:lang w:val="en-US"/>
        </w:rPr>
        <w:t>Figure 3.3 Max-Min Normalization: Feature Scaling to [0,1] Range…………...…35</w:t>
      </w:r>
    </w:p>
    <w:p w14:paraId="11E2C0DB">
      <w:pPr>
        <w:pStyle w:val="17"/>
        <w:ind w:left="0" w:leftChars="0" w:firstLine="0" w:firstLineChars="0"/>
        <w:jc w:val="left"/>
        <w:rPr>
          <w:rFonts w:hint="default"/>
          <w:b w:val="0"/>
          <w:bCs w:val="0"/>
          <w:sz w:val="24"/>
          <w:szCs w:val="24"/>
          <w:lang w:val="en-US"/>
        </w:rPr>
      </w:pPr>
      <w:r>
        <w:rPr>
          <w:rFonts w:hint="default"/>
          <w:b w:val="0"/>
          <w:bCs w:val="0"/>
          <w:sz w:val="24"/>
          <w:szCs w:val="24"/>
          <w:lang w:val="en-US"/>
        </w:rPr>
        <w:t>Figure 3.4 Interaction Feature Engineering Visualization………………………….38</w:t>
      </w:r>
    </w:p>
    <w:p w14:paraId="39EF9C48">
      <w:pPr>
        <w:pStyle w:val="17"/>
        <w:ind w:left="0" w:leftChars="0" w:firstLine="0" w:firstLineChars="0"/>
        <w:jc w:val="left"/>
        <w:rPr>
          <w:rFonts w:hint="default"/>
          <w:b w:val="0"/>
          <w:bCs w:val="0"/>
          <w:sz w:val="24"/>
          <w:szCs w:val="24"/>
          <w:lang w:val="en-US"/>
        </w:rPr>
      </w:pPr>
      <w:r>
        <w:rPr>
          <w:rFonts w:hint="default"/>
          <w:b w:val="0"/>
          <w:bCs w:val="0"/>
          <w:sz w:val="24"/>
          <w:szCs w:val="24"/>
          <w:lang w:val="en-US"/>
        </w:rPr>
        <w:t>Figure 3.5 Flowchart of Data Preparation Pipeline…………………………………39</w:t>
      </w:r>
    </w:p>
    <w:p w14:paraId="58ADDBF2">
      <w:pPr>
        <w:pStyle w:val="17"/>
        <w:ind w:left="0" w:leftChars="0" w:firstLine="0" w:firstLineChars="0"/>
        <w:jc w:val="left"/>
        <w:rPr>
          <w:rFonts w:hint="default"/>
          <w:b w:val="0"/>
          <w:bCs w:val="0"/>
          <w:sz w:val="24"/>
          <w:szCs w:val="24"/>
          <w:lang w:val="en-US"/>
        </w:rPr>
      </w:pPr>
      <w:r>
        <w:rPr>
          <w:rFonts w:hint="default"/>
          <w:b w:val="0"/>
          <w:bCs w:val="0"/>
          <w:sz w:val="24"/>
          <w:szCs w:val="24"/>
          <w:lang w:val="en-US"/>
        </w:rPr>
        <w:t>Figure 3.6 Random Forest Feature Importance Scores (Top 15 Features)……..…..40</w:t>
      </w:r>
    </w:p>
    <w:p w14:paraId="2E264EBC">
      <w:pPr>
        <w:pStyle w:val="17"/>
        <w:ind w:left="0" w:leftChars="0" w:firstLine="0" w:firstLineChars="0"/>
        <w:jc w:val="left"/>
        <w:rPr>
          <w:rFonts w:hint="default"/>
          <w:b w:val="0"/>
          <w:bCs w:val="0"/>
          <w:sz w:val="24"/>
          <w:szCs w:val="24"/>
          <w:lang w:val="en-US"/>
        </w:rPr>
      </w:pPr>
      <w:r>
        <w:rPr>
          <w:rFonts w:hint="default"/>
          <w:b w:val="0"/>
          <w:bCs w:val="0"/>
          <w:sz w:val="24"/>
          <w:szCs w:val="24"/>
          <w:lang w:val="en-US"/>
        </w:rPr>
        <w:t>Figure 3.7 Architecture of Hybrid Stacking Ensemble Model……………………..41</w:t>
      </w:r>
    </w:p>
    <w:p w14:paraId="7492671B">
      <w:pPr>
        <w:pStyle w:val="17"/>
        <w:ind w:left="0" w:leftChars="0" w:firstLine="0" w:firstLineChars="0"/>
        <w:jc w:val="left"/>
        <w:rPr>
          <w:rFonts w:hint="default"/>
          <w:b w:val="0"/>
          <w:bCs w:val="0"/>
          <w:sz w:val="24"/>
          <w:szCs w:val="24"/>
          <w:lang w:val="en-US"/>
        </w:rPr>
      </w:pPr>
      <w:r>
        <w:rPr>
          <w:rFonts w:hint="default"/>
          <w:b w:val="0"/>
          <w:bCs w:val="0"/>
          <w:sz w:val="24"/>
          <w:szCs w:val="24"/>
          <w:lang w:val="en-US"/>
        </w:rPr>
        <w:t>Figure 4.1 ROC Curves of Hybrid Stacking Models………………………..……..55</w:t>
      </w:r>
    </w:p>
    <w:p w14:paraId="3CD962B9">
      <w:pPr>
        <w:pStyle w:val="17"/>
        <w:ind w:left="0" w:leftChars="0" w:firstLine="0" w:firstLineChars="0"/>
        <w:jc w:val="left"/>
        <w:rPr>
          <w:rFonts w:hint="default"/>
          <w:b w:val="0"/>
          <w:bCs w:val="0"/>
          <w:sz w:val="24"/>
          <w:szCs w:val="24"/>
          <w:lang w:val="en-US"/>
        </w:rPr>
      </w:pPr>
      <w:r>
        <w:rPr>
          <w:rFonts w:hint="default"/>
          <w:b w:val="0"/>
          <w:bCs w:val="0"/>
          <w:sz w:val="24"/>
          <w:szCs w:val="24"/>
          <w:lang w:val="en-US"/>
        </w:rPr>
        <w:t>Figure 4.2 Confusion Matrix of Proposed Hybrid Stacking Ensemble……………56</w:t>
      </w:r>
    </w:p>
    <w:p w14:paraId="7CDE2434">
      <w:pPr>
        <w:pStyle w:val="17"/>
        <w:ind w:left="0" w:leftChars="0" w:firstLine="0" w:firstLineChars="0"/>
        <w:jc w:val="left"/>
        <w:rPr>
          <w:rFonts w:hint="default"/>
          <w:b w:val="0"/>
          <w:bCs w:val="0"/>
          <w:sz w:val="24"/>
          <w:szCs w:val="24"/>
          <w:lang w:val="en-US"/>
        </w:rPr>
      </w:pPr>
      <w:r>
        <w:rPr>
          <w:rFonts w:hint="default"/>
          <w:b w:val="0"/>
          <w:bCs w:val="0"/>
          <w:sz w:val="24"/>
          <w:szCs w:val="24"/>
          <w:lang w:val="en-US"/>
        </w:rPr>
        <w:t>Figure 4.3 Correlation Matrix of Base Classifiers……………………..…………..57</w:t>
      </w:r>
    </w:p>
    <w:p w14:paraId="5377A98B">
      <w:pPr>
        <w:pStyle w:val="17"/>
        <w:ind w:left="0" w:leftChars="0" w:firstLine="0" w:firstLineChars="0"/>
        <w:jc w:val="left"/>
        <w:rPr>
          <w:rFonts w:hint="default"/>
          <w:b w:val="0"/>
          <w:bCs w:val="0"/>
          <w:sz w:val="24"/>
          <w:szCs w:val="24"/>
          <w:lang w:val="en-US"/>
        </w:rPr>
      </w:pPr>
      <w:r>
        <w:rPr>
          <w:rFonts w:hint="default"/>
          <w:b w:val="0"/>
          <w:bCs w:val="0"/>
          <w:sz w:val="24"/>
          <w:szCs w:val="24"/>
          <w:lang w:val="en-US"/>
        </w:rPr>
        <w:t>Figure 4.4 Performance Comparison Bar Chart………………………...…………59</w:t>
      </w:r>
    </w:p>
    <w:p w14:paraId="4A34DB0F">
      <w:pPr>
        <w:rPr>
          <w:b w:val="0"/>
          <w:bCs w:val="0"/>
        </w:rPr>
      </w:pPr>
    </w:p>
    <w:p w14:paraId="78548D1B">
      <w:pPr>
        <w:pStyle w:val="18"/>
        <w:keepNext/>
        <w:keepLines w:val="0"/>
        <w:pageBreakBefore w:val="0"/>
        <w:widowControl/>
        <w:kinsoku/>
        <w:wordWrap/>
        <w:overflowPunct/>
        <w:topLinePunct w:val="0"/>
        <w:autoSpaceDE/>
        <w:autoSpaceDN/>
        <w:bidi w:val="0"/>
        <w:adjustRightInd/>
        <w:snapToGrid/>
        <w:spacing w:after="0" w:line="480" w:lineRule="auto"/>
        <w:jc w:val="both"/>
        <w:textAlignment w:val="auto"/>
        <w:rPr>
          <w:rFonts w:hint="default"/>
          <w:b w:val="0"/>
          <w:bCs w:val="0"/>
          <w:sz w:val="24"/>
          <w:szCs w:val="24"/>
          <w:shd w:val="clear" w:color="auto" w:fill="auto"/>
          <w:lang w:val="en-US"/>
        </w:rPr>
      </w:pPr>
      <w:r>
        <w:rPr>
          <w:rFonts w:hint="default"/>
          <w:b w:val="0"/>
          <w:bCs w:val="0"/>
          <w:sz w:val="24"/>
          <w:szCs w:val="24"/>
          <w:shd w:val="clear" w:color="auto" w:fill="auto"/>
          <w:lang w:val="en-US"/>
        </w:rPr>
        <w:t xml:space="preserve">Table </w:t>
      </w:r>
      <w:r>
        <w:rPr>
          <w:rFonts w:hint="default"/>
          <w:b w:val="0"/>
          <w:bCs w:val="0"/>
          <w:sz w:val="24"/>
          <w:szCs w:val="24"/>
          <w:shd w:val="clear" w:color="auto" w:fill="auto"/>
        </w:rPr>
        <w:t>1.1</w:t>
      </w:r>
      <w:r>
        <w:rPr>
          <w:rFonts w:hint="default"/>
          <w:b w:val="0"/>
          <w:bCs w:val="0"/>
          <w:sz w:val="24"/>
          <w:szCs w:val="24"/>
          <w:shd w:val="clear" w:color="auto" w:fill="auto"/>
          <w:lang w:val="en-US"/>
        </w:rPr>
        <w:t xml:space="preserve"> </w:t>
      </w:r>
      <w:r>
        <w:rPr>
          <w:rFonts w:hint="default"/>
          <w:b w:val="0"/>
          <w:bCs w:val="0"/>
          <w:sz w:val="24"/>
          <w:szCs w:val="24"/>
          <w:shd w:val="clear" w:color="auto" w:fill="auto"/>
        </w:rPr>
        <w:t>Demographics of PIMA Indian Diabetes Dataset</w:t>
      </w:r>
      <w:r>
        <w:rPr>
          <w:rFonts w:hint="default"/>
          <w:b w:val="0"/>
          <w:bCs w:val="0"/>
          <w:sz w:val="24"/>
          <w:szCs w:val="24"/>
          <w:shd w:val="clear" w:color="auto" w:fill="auto"/>
          <w:lang w:val="en-US"/>
        </w:rPr>
        <w:t xml:space="preserve"> …………………...…17</w:t>
      </w:r>
    </w:p>
    <w:p w14:paraId="5D87F7DC">
      <w:pPr>
        <w:pStyle w:val="18"/>
        <w:keepNext/>
        <w:keepLines w:val="0"/>
        <w:pageBreakBefore w:val="0"/>
        <w:widowControl/>
        <w:kinsoku/>
        <w:wordWrap/>
        <w:overflowPunct/>
        <w:topLinePunct w:val="0"/>
        <w:autoSpaceDE/>
        <w:autoSpaceDN/>
        <w:bidi w:val="0"/>
        <w:adjustRightInd/>
        <w:snapToGrid/>
        <w:spacing w:after="0" w:line="480" w:lineRule="auto"/>
        <w:jc w:val="both"/>
        <w:textAlignment w:val="auto"/>
        <w:rPr>
          <w:rFonts w:hint="default"/>
          <w:b w:val="0"/>
          <w:bCs w:val="0"/>
          <w:sz w:val="24"/>
          <w:szCs w:val="24"/>
          <w:shd w:val="clear" w:color="auto" w:fill="auto"/>
          <w:lang w:val="en-US"/>
        </w:rPr>
      </w:pPr>
      <w:r>
        <w:rPr>
          <w:rFonts w:hint="default"/>
          <w:b w:val="0"/>
          <w:bCs w:val="0"/>
          <w:sz w:val="24"/>
          <w:szCs w:val="24"/>
          <w:shd w:val="clear" w:color="auto" w:fill="auto"/>
          <w:lang w:val="en-US"/>
        </w:rPr>
        <w:t xml:space="preserve">Table </w:t>
      </w:r>
      <w:r>
        <w:rPr>
          <w:rFonts w:hint="default"/>
          <w:b w:val="0"/>
          <w:bCs w:val="0"/>
          <w:sz w:val="24"/>
          <w:szCs w:val="24"/>
          <w:shd w:val="clear" w:color="auto" w:fill="auto"/>
        </w:rPr>
        <w:t>2.1</w:t>
      </w:r>
      <w:r>
        <w:rPr>
          <w:rFonts w:hint="default"/>
          <w:b w:val="0"/>
          <w:bCs w:val="0"/>
          <w:sz w:val="24"/>
          <w:szCs w:val="24"/>
          <w:shd w:val="clear" w:color="auto" w:fill="auto"/>
          <w:lang w:val="en-US"/>
        </w:rPr>
        <w:t xml:space="preserve"> </w:t>
      </w:r>
      <w:r>
        <w:rPr>
          <w:rFonts w:hint="default"/>
          <w:b w:val="0"/>
          <w:bCs w:val="0"/>
          <w:sz w:val="24"/>
          <w:szCs w:val="24"/>
          <w:shd w:val="clear" w:color="auto" w:fill="auto"/>
        </w:rPr>
        <w:t>Summary of Existing Diabetes Prediction Studies</w:t>
      </w:r>
      <w:r>
        <w:rPr>
          <w:rFonts w:hint="default"/>
          <w:b w:val="0"/>
          <w:bCs w:val="0"/>
          <w:sz w:val="24"/>
          <w:szCs w:val="24"/>
          <w:shd w:val="clear" w:color="auto" w:fill="auto"/>
          <w:lang w:val="en-US"/>
        </w:rPr>
        <w:t xml:space="preserve"> …………………..…23</w:t>
      </w:r>
    </w:p>
    <w:p w14:paraId="11993408">
      <w:pPr>
        <w:pStyle w:val="18"/>
        <w:keepNext/>
        <w:keepLines w:val="0"/>
        <w:pageBreakBefore w:val="0"/>
        <w:widowControl/>
        <w:kinsoku/>
        <w:wordWrap/>
        <w:overflowPunct/>
        <w:topLinePunct w:val="0"/>
        <w:autoSpaceDE/>
        <w:autoSpaceDN/>
        <w:bidi w:val="0"/>
        <w:adjustRightInd/>
        <w:snapToGrid/>
        <w:spacing w:after="0" w:line="480" w:lineRule="auto"/>
        <w:jc w:val="both"/>
        <w:textAlignment w:val="auto"/>
        <w:rPr>
          <w:rFonts w:hint="default"/>
          <w:b w:val="0"/>
          <w:bCs w:val="0"/>
          <w:sz w:val="24"/>
          <w:szCs w:val="24"/>
          <w:shd w:val="clear" w:color="auto" w:fill="auto"/>
          <w:lang w:val="en-US"/>
        </w:rPr>
      </w:pPr>
      <w:r>
        <w:rPr>
          <w:rFonts w:hint="default"/>
          <w:b w:val="0"/>
          <w:bCs w:val="0"/>
          <w:sz w:val="24"/>
          <w:szCs w:val="24"/>
          <w:shd w:val="clear" w:color="auto" w:fill="auto"/>
          <w:lang w:val="en-US"/>
        </w:rPr>
        <w:t xml:space="preserve">Table </w:t>
      </w:r>
      <w:r>
        <w:rPr>
          <w:rFonts w:hint="default"/>
          <w:b w:val="0"/>
          <w:bCs w:val="0"/>
          <w:sz w:val="24"/>
          <w:szCs w:val="24"/>
          <w:shd w:val="clear" w:color="auto" w:fill="auto"/>
        </w:rPr>
        <w:t>3.1</w:t>
      </w:r>
      <w:r>
        <w:rPr>
          <w:rFonts w:hint="default"/>
          <w:b w:val="0"/>
          <w:bCs w:val="0"/>
          <w:sz w:val="24"/>
          <w:szCs w:val="24"/>
          <w:shd w:val="clear" w:color="auto" w:fill="auto"/>
          <w:lang w:val="en-US"/>
        </w:rPr>
        <w:t xml:space="preserve"> </w:t>
      </w:r>
      <w:r>
        <w:rPr>
          <w:rFonts w:hint="default"/>
          <w:b w:val="0"/>
          <w:bCs w:val="0"/>
          <w:sz w:val="24"/>
          <w:szCs w:val="24"/>
          <w:shd w:val="clear" w:color="auto" w:fill="auto"/>
        </w:rPr>
        <w:t>Attribute Description of PIMA Dataset</w:t>
      </w:r>
      <w:r>
        <w:rPr>
          <w:rFonts w:hint="default"/>
          <w:b w:val="0"/>
          <w:bCs w:val="0"/>
          <w:sz w:val="24"/>
          <w:szCs w:val="24"/>
          <w:shd w:val="clear" w:color="auto" w:fill="auto"/>
        </w:rPr>
        <w:tab/>
      </w:r>
      <w:r>
        <w:rPr>
          <w:rFonts w:hint="default"/>
          <w:b w:val="0"/>
          <w:bCs w:val="0"/>
          <w:sz w:val="24"/>
          <w:szCs w:val="24"/>
          <w:shd w:val="clear" w:color="auto" w:fill="auto"/>
          <w:lang w:val="en-US"/>
        </w:rPr>
        <w:t>……………………………..27</w:t>
      </w:r>
    </w:p>
    <w:p w14:paraId="08AA5432">
      <w:pPr>
        <w:pStyle w:val="18"/>
        <w:keepNext/>
        <w:keepLines w:val="0"/>
        <w:pageBreakBefore w:val="0"/>
        <w:widowControl/>
        <w:kinsoku/>
        <w:wordWrap/>
        <w:overflowPunct/>
        <w:topLinePunct w:val="0"/>
        <w:autoSpaceDE/>
        <w:autoSpaceDN/>
        <w:bidi w:val="0"/>
        <w:adjustRightInd/>
        <w:snapToGrid/>
        <w:spacing w:after="0" w:line="480" w:lineRule="auto"/>
        <w:jc w:val="both"/>
        <w:textAlignment w:val="auto"/>
        <w:rPr>
          <w:rFonts w:hint="default"/>
          <w:b w:val="0"/>
          <w:bCs w:val="0"/>
          <w:sz w:val="24"/>
          <w:szCs w:val="24"/>
          <w:shd w:val="clear" w:color="auto" w:fill="auto"/>
          <w:lang w:val="en-US"/>
        </w:rPr>
      </w:pPr>
      <w:r>
        <w:rPr>
          <w:rFonts w:hint="default"/>
          <w:b w:val="0"/>
          <w:bCs w:val="0"/>
          <w:sz w:val="24"/>
          <w:szCs w:val="24"/>
          <w:shd w:val="clear" w:color="auto" w:fill="auto"/>
          <w:lang w:val="en-US"/>
        </w:rPr>
        <w:t xml:space="preserve">Table </w:t>
      </w:r>
      <w:r>
        <w:rPr>
          <w:rFonts w:hint="default"/>
          <w:b w:val="0"/>
          <w:bCs w:val="0"/>
          <w:sz w:val="24"/>
          <w:szCs w:val="24"/>
          <w:shd w:val="clear" w:color="auto" w:fill="auto"/>
        </w:rPr>
        <w:t>3.2</w:t>
      </w:r>
      <w:r>
        <w:rPr>
          <w:rFonts w:hint="default"/>
          <w:b w:val="0"/>
          <w:bCs w:val="0"/>
          <w:sz w:val="24"/>
          <w:szCs w:val="24"/>
          <w:shd w:val="clear" w:color="auto" w:fill="auto"/>
          <w:lang w:val="en-US"/>
        </w:rPr>
        <w:t xml:space="preserve"> </w:t>
      </w:r>
      <w:r>
        <w:rPr>
          <w:rFonts w:hint="default"/>
          <w:b w:val="0"/>
          <w:bCs w:val="0"/>
          <w:sz w:val="24"/>
          <w:szCs w:val="24"/>
          <w:shd w:val="clear" w:color="auto" w:fill="auto"/>
        </w:rPr>
        <w:t>Statistical Summary of Dataset Features</w:t>
      </w:r>
      <w:r>
        <w:rPr>
          <w:rFonts w:hint="default"/>
          <w:b w:val="0"/>
          <w:bCs w:val="0"/>
          <w:sz w:val="24"/>
          <w:szCs w:val="24"/>
          <w:shd w:val="clear" w:color="auto" w:fill="auto"/>
          <w:lang w:val="en-US"/>
        </w:rPr>
        <w:t xml:space="preserve"> ………………………..……...27</w:t>
      </w:r>
    </w:p>
    <w:p w14:paraId="7CAB0F3D">
      <w:pPr>
        <w:pStyle w:val="18"/>
        <w:keepNext/>
        <w:keepLines w:val="0"/>
        <w:pageBreakBefore w:val="0"/>
        <w:widowControl/>
        <w:kinsoku/>
        <w:wordWrap/>
        <w:overflowPunct/>
        <w:topLinePunct w:val="0"/>
        <w:autoSpaceDE/>
        <w:autoSpaceDN/>
        <w:bidi w:val="0"/>
        <w:adjustRightInd/>
        <w:snapToGrid/>
        <w:spacing w:after="0" w:line="480" w:lineRule="auto"/>
        <w:jc w:val="both"/>
        <w:textAlignment w:val="auto"/>
        <w:rPr>
          <w:rFonts w:hint="default"/>
          <w:b w:val="0"/>
          <w:bCs w:val="0"/>
          <w:sz w:val="24"/>
          <w:szCs w:val="24"/>
          <w:shd w:val="clear" w:color="auto" w:fill="auto"/>
          <w:lang w:val="en-US"/>
        </w:rPr>
      </w:pPr>
      <w:r>
        <w:rPr>
          <w:rFonts w:hint="default"/>
          <w:b w:val="0"/>
          <w:bCs w:val="0"/>
          <w:sz w:val="24"/>
          <w:szCs w:val="24"/>
          <w:shd w:val="clear" w:color="auto" w:fill="auto"/>
          <w:lang w:val="en-US"/>
        </w:rPr>
        <w:t xml:space="preserve">Table </w:t>
      </w:r>
      <w:r>
        <w:rPr>
          <w:rFonts w:hint="default"/>
          <w:b w:val="0"/>
          <w:bCs w:val="0"/>
          <w:sz w:val="24"/>
          <w:szCs w:val="24"/>
          <w:shd w:val="clear" w:color="auto" w:fill="auto"/>
        </w:rPr>
        <w:t>4.1</w:t>
      </w:r>
      <w:r>
        <w:rPr>
          <w:rFonts w:hint="default"/>
          <w:b w:val="0"/>
          <w:bCs w:val="0"/>
          <w:sz w:val="24"/>
          <w:szCs w:val="24"/>
          <w:shd w:val="clear" w:color="auto" w:fill="auto"/>
          <w:lang w:val="en-US"/>
        </w:rPr>
        <w:t xml:space="preserve"> </w:t>
      </w:r>
      <w:r>
        <w:rPr>
          <w:rFonts w:hint="default"/>
          <w:b w:val="0"/>
          <w:bCs w:val="0"/>
          <w:sz w:val="24"/>
          <w:szCs w:val="24"/>
          <w:shd w:val="clear" w:color="auto" w:fill="auto"/>
        </w:rPr>
        <w:t>Performance Comparison: Experiment 1 vs Experiment 2</w:t>
      </w:r>
      <w:r>
        <w:rPr>
          <w:rFonts w:hint="default"/>
          <w:b w:val="0"/>
          <w:bCs w:val="0"/>
          <w:sz w:val="24"/>
          <w:szCs w:val="24"/>
          <w:shd w:val="clear" w:color="auto" w:fill="auto"/>
          <w:lang w:val="en-US"/>
        </w:rPr>
        <w:t xml:space="preserve"> …………….53</w:t>
      </w:r>
    </w:p>
    <w:p w14:paraId="3F4D27A0">
      <w:pPr>
        <w:pStyle w:val="18"/>
        <w:keepNext/>
        <w:keepLines w:val="0"/>
        <w:pageBreakBefore w:val="0"/>
        <w:widowControl/>
        <w:kinsoku/>
        <w:wordWrap/>
        <w:overflowPunct/>
        <w:topLinePunct w:val="0"/>
        <w:autoSpaceDE/>
        <w:autoSpaceDN/>
        <w:bidi w:val="0"/>
        <w:adjustRightInd/>
        <w:snapToGrid/>
        <w:spacing w:after="0" w:line="480" w:lineRule="auto"/>
        <w:jc w:val="both"/>
        <w:textAlignment w:val="auto"/>
        <w:rPr>
          <w:rFonts w:hint="default"/>
          <w:b w:val="0"/>
          <w:bCs w:val="0"/>
          <w:sz w:val="24"/>
          <w:szCs w:val="24"/>
          <w:shd w:val="clear" w:color="auto" w:fill="auto"/>
          <w:lang w:val="en-US"/>
        </w:rPr>
      </w:pPr>
      <w:bookmarkStart w:id="8" w:name="_GoBack"/>
      <w:bookmarkEnd w:id="8"/>
      <w:r>
        <w:rPr>
          <w:rFonts w:hint="default"/>
          <w:b w:val="0"/>
          <w:bCs w:val="0"/>
          <w:sz w:val="24"/>
          <w:szCs w:val="24"/>
          <w:shd w:val="clear" w:color="auto" w:fill="auto"/>
          <w:lang w:val="en-US"/>
        </w:rPr>
        <w:t xml:space="preserve">Table </w:t>
      </w:r>
      <w:r>
        <w:rPr>
          <w:rFonts w:hint="default"/>
          <w:b w:val="0"/>
          <w:bCs w:val="0"/>
          <w:sz w:val="24"/>
          <w:szCs w:val="24"/>
          <w:shd w:val="clear" w:color="auto" w:fill="auto"/>
        </w:rPr>
        <w:t>4.2</w:t>
      </w:r>
      <w:r>
        <w:rPr>
          <w:rFonts w:hint="default"/>
          <w:b w:val="0"/>
          <w:bCs w:val="0"/>
          <w:sz w:val="24"/>
          <w:szCs w:val="24"/>
          <w:shd w:val="clear" w:color="auto" w:fill="auto"/>
          <w:lang w:val="en-US"/>
        </w:rPr>
        <w:t xml:space="preserve"> </w:t>
      </w:r>
      <w:r>
        <w:rPr>
          <w:rFonts w:hint="default"/>
          <w:b w:val="0"/>
          <w:bCs w:val="0"/>
          <w:sz w:val="24"/>
          <w:szCs w:val="24"/>
          <w:shd w:val="clear" w:color="auto" w:fill="auto"/>
        </w:rPr>
        <w:t>Detailed Performance Metrics of Proposed Model</w:t>
      </w:r>
      <w:r>
        <w:rPr>
          <w:rFonts w:hint="default"/>
          <w:b w:val="0"/>
          <w:bCs w:val="0"/>
          <w:sz w:val="24"/>
          <w:szCs w:val="24"/>
          <w:shd w:val="clear" w:color="auto" w:fill="auto"/>
          <w:lang w:val="en-US"/>
        </w:rPr>
        <w:t xml:space="preserve"> ………………..…...54</w:t>
      </w:r>
    </w:p>
    <w:p w14:paraId="346E1685">
      <w:pPr>
        <w:pStyle w:val="18"/>
        <w:keepNext/>
        <w:keepLines w:val="0"/>
        <w:pageBreakBefore w:val="0"/>
        <w:widowControl/>
        <w:kinsoku/>
        <w:wordWrap/>
        <w:overflowPunct/>
        <w:topLinePunct w:val="0"/>
        <w:autoSpaceDE/>
        <w:autoSpaceDN/>
        <w:bidi w:val="0"/>
        <w:adjustRightInd/>
        <w:snapToGrid/>
        <w:spacing w:after="0" w:line="480" w:lineRule="auto"/>
        <w:jc w:val="both"/>
        <w:textAlignment w:val="auto"/>
        <w:rPr>
          <w:rFonts w:hint="default"/>
          <w:b w:val="0"/>
          <w:bCs w:val="0"/>
          <w:sz w:val="24"/>
          <w:szCs w:val="24"/>
          <w:shd w:val="clear" w:color="auto" w:fill="auto"/>
          <w:lang w:val="en-US"/>
        </w:rPr>
      </w:pPr>
      <w:r>
        <w:rPr>
          <w:rFonts w:hint="default"/>
          <w:b w:val="0"/>
          <w:bCs w:val="0"/>
          <w:sz w:val="24"/>
          <w:szCs w:val="24"/>
          <w:shd w:val="clear" w:color="auto" w:fill="auto"/>
          <w:lang w:val="en-US"/>
        </w:rPr>
        <w:t xml:space="preserve">Table </w:t>
      </w:r>
      <w:r>
        <w:rPr>
          <w:rFonts w:hint="default"/>
          <w:b w:val="0"/>
          <w:bCs w:val="0"/>
          <w:sz w:val="24"/>
          <w:szCs w:val="24"/>
          <w:shd w:val="clear" w:color="auto" w:fill="auto"/>
        </w:rPr>
        <w:t>4.3</w:t>
      </w:r>
      <w:r>
        <w:rPr>
          <w:rFonts w:hint="default"/>
          <w:b w:val="0"/>
          <w:bCs w:val="0"/>
          <w:sz w:val="24"/>
          <w:szCs w:val="24"/>
          <w:shd w:val="clear" w:color="auto" w:fill="auto"/>
          <w:lang w:val="en-US"/>
        </w:rPr>
        <w:t xml:space="preserve"> </w:t>
      </w:r>
      <w:r>
        <w:rPr>
          <w:rFonts w:hint="default"/>
          <w:b w:val="0"/>
          <w:bCs w:val="0"/>
          <w:sz w:val="24"/>
          <w:szCs w:val="24"/>
          <w:shd w:val="clear" w:color="auto" w:fill="auto"/>
        </w:rPr>
        <w:t>Meta-Model Weights (Logistic Regression Coefficients)</w:t>
      </w:r>
      <w:r>
        <w:rPr>
          <w:rFonts w:hint="default"/>
          <w:b w:val="0"/>
          <w:bCs w:val="0"/>
          <w:sz w:val="24"/>
          <w:szCs w:val="24"/>
          <w:shd w:val="clear" w:color="auto" w:fill="auto"/>
          <w:lang w:val="en-US"/>
        </w:rPr>
        <w:t xml:space="preserve"> …………..…57</w:t>
      </w:r>
    </w:p>
    <w:p w14:paraId="431750CE">
      <w:pPr>
        <w:pStyle w:val="18"/>
        <w:keepNext/>
        <w:keepLines w:val="0"/>
        <w:pageBreakBefore w:val="0"/>
        <w:widowControl/>
        <w:kinsoku/>
        <w:wordWrap/>
        <w:overflowPunct/>
        <w:topLinePunct w:val="0"/>
        <w:autoSpaceDE/>
        <w:autoSpaceDN/>
        <w:bidi w:val="0"/>
        <w:adjustRightInd/>
        <w:snapToGrid/>
        <w:spacing w:after="0" w:line="480" w:lineRule="auto"/>
        <w:jc w:val="both"/>
        <w:textAlignment w:val="auto"/>
        <w:rPr>
          <w:rFonts w:hint="default"/>
          <w:b w:val="0"/>
          <w:bCs w:val="0"/>
          <w:sz w:val="24"/>
          <w:szCs w:val="24"/>
          <w:shd w:val="clear" w:color="auto" w:fill="auto"/>
          <w:lang w:val="en-US"/>
        </w:rPr>
      </w:pPr>
      <w:r>
        <w:rPr>
          <w:rFonts w:hint="default"/>
          <w:b w:val="0"/>
          <w:bCs w:val="0"/>
          <w:sz w:val="24"/>
          <w:szCs w:val="24"/>
          <w:shd w:val="clear" w:color="auto" w:fill="auto"/>
          <w:lang w:val="en-US"/>
        </w:rPr>
        <w:t xml:space="preserve">Table </w:t>
      </w:r>
      <w:r>
        <w:rPr>
          <w:rFonts w:hint="default"/>
          <w:b w:val="0"/>
          <w:bCs w:val="0"/>
          <w:sz w:val="24"/>
          <w:szCs w:val="24"/>
          <w:shd w:val="clear" w:color="auto" w:fill="auto"/>
        </w:rPr>
        <w:t>4.4</w:t>
      </w:r>
      <w:r>
        <w:rPr>
          <w:rFonts w:hint="default"/>
          <w:b w:val="0"/>
          <w:bCs w:val="0"/>
          <w:sz w:val="24"/>
          <w:szCs w:val="24"/>
          <w:shd w:val="clear" w:color="auto" w:fill="auto"/>
          <w:lang w:val="en-US"/>
        </w:rPr>
        <w:t xml:space="preserve"> </w:t>
      </w:r>
      <w:r>
        <w:rPr>
          <w:rFonts w:hint="default"/>
          <w:b w:val="0"/>
          <w:bCs w:val="0"/>
          <w:sz w:val="24"/>
          <w:szCs w:val="24"/>
          <w:shd w:val="clear" w:color="auto" w:fill="auto"/>
        </w:rPr>
        <w:t>Comparison with State-of-the-Art Methods</w:t>
      </w:r>
      <w:r>
        <w:rPr>
          <w:rFonts w:hint="default"/>
          <w:b w:val="0"/>
          <w:bCs w:val="0"/>
          <w:sz w:val="24"/>
          <w:szCs w:val="24"/>
          <w:shd w:val="clear" w:color="auto" w:fill="auto"/>
          <w:lang w:val="en-US"/>
        </w:rPr>
        <w:t xml:space="preserve"> ………………………..….58</w:t>
      </w:r>
    </w:p>
    <w:p w14:paraId="18DB1A15">
      <w:pPr>
        <w:pStyle w:val="18"/>
        <w:keepNext/>
        <w:keepLines w:val="0"/>
        <w:pageBreakBefore w:val="0"/>
        <w:widowControl/>
        <w:kinsoku/>
        <w:wordWrap/>
        <w:overflowPunct/>
        <w:topLinePunct w:val="0"/>
        <w:autoSpaceDE/>
        <w:autoSpaceDN/>
        <w:bidi w:val="0"/>
        <w:adjustRightInd/>
        <w:snapToGrid/>
        <w:spacing w:after="0" w:line="480" w:lineRule="auto"/>
        <w:jc w:val="both"/>
        <w:textAlignment w:val="auto"/>
        <w:rPr>
          <w:rFonts w:hint="default"/>
          <w:b/>
          <w:bCs w:val="0"/>
          <w:sz w:val="24"/>
          <w:szCs w:val="24"/>
          <w:shd w:val="clear" w:color="auto" w:fill="auto"/>
          <w:lang w:val="en-US"/>
        </w:rPr>
      </w:pPr>
      <w:r>
        <w:rPr>
          <w:rFonts w:hint="default"/>
          <w:b w:val="0"/>
          <w:bCs w:val="0"/>
          <w:sz w:val="24"/>
          <w:szCs w:val="24"/>
          <w:shd w:val="clear" w:color="auto" w:fill="auto"/>
          <w:lang w:val="en-US"/>
        </w:rPr>
        <w:t xml:space="preserve">Table </w:t>
      </w:r>
      <w:r>
        <w:rPr>
          <w:rFonts w:hint="default"/>
          <w:b w:val="0"/>
          <w:bCs w:val="0"/>
          <w:sz w:val="24"/>
          <w:szCs w:val="24"/>
          <w:shd w:val="clear" w:color="auto" w:fill="auto"/>
        </w:rPr>
        <w:t>4.5</w:t>
      </w:r>
      <w:r>
        <w:rPr>
          <w:rFonts w:hint="default"/>
          <w:b w:val="0"/>
          <w:bCs w:val="0"/>
          <w:sz w:val="24"/>
          <w:szCs w:val="24"/>
          <w:shd w:val="clear" w:color="auto" w:fill="auto"/>
          <w:lang w:val="en-US"/>
        </w:rPr>
        <w:t xml:space="preserve"> </w:t>
      </w:r>
      <w:r>
        <w:rPr>
          <w:rFonts w:hint="default"/>
          <w:b w:val="0"/>
          <w:bCs w:val="0"/>
          <w:sz w:val="24"/>
          <w:szCs w:val="24"/>
          <w:shd w:val="clear" w:color="auto" w:fill="auto"/>
        </w:rPr>
        <w:t>10-Fold Cross-Validation Stability Results</w:t>
      </w:r>
      <w:r>
        <w:rPr>
          <w:rFonts w:hint="default"/>
          <w:b w:val="0"/>
          <w:bCs w:val="0"/>
          <w:sz w:val="24"/>
          <w:szCs w:val="24"/>
          <w:shd w:val="clear" w:color="auto" w:fill="auto"/>
          <w:lang w:val="en-US"/>
        </w:rPr>
        <w:t xml:space="preserve"> ………………………..…..62</w:t>
      </w:r>
    </w:p>
    <w:p w14:paraId="618BB3C7"/>
    <w:p w14:paraId="63AECC12">
      <w:pPr>
        <w:pStyle w:val="2"/>
        <w:bidi w:val="0"/>
        <w:jc w:val="left"/>
        <w:rPr>
          <w:rFonts w:hint="default"/>
          <w:lang w:val="en-US"/>
        </w:rPr>
      </w:pPr>
      <w:r>
        <w:rPr>
          <w:rFonts w:hint="default"/>
          <w:lang w:val="en-US"/>
        </w:rPr>
        <w:t>VITAE</w:t>
      </w:r>
    </w:p>
    <w:p w14:paraId="7CB4F67B">
      <w:pPr>
        <w:bidi w:val="0"/>
        <w:rPr>
          <w:rFonts w:hint="default"/>
          <w:lang w:val="en-US"/>
        </w:rPr>
      </w:pPr>
    </w:p>
    <w:p w14:paraId="55716937">
      <w:pPr>
        <w:bidi w:val="0"/>
        <w:rPr>
          <w:rFonts w:hint="default"/>
          <w:lang w:val="en-US"/>
        </w:rPr>
      </w:pPr>
      <w:r>
        <w:rPr>
          <w:rFonts w:hint="default"/>
          <w:b/>
          <w:bCs/>
          <w:lang w:val="en-US"/>
        </w:rPr>
        <w:t>Name:</w:t>
      </w:r>
      <w:r>
        <w:rPr>
          <w:rFonts w:hint="default"/>
          <w:lang w:val="en-US"/>
        </w:rPr>
        <w:t xml:space="preserve"> </w:t>
      </w:r>
    </w:p>
    <w:p w14:paraId="6EDF7154">
      <w:pPr>
        <w:bidi w:val="0"/>
        <w:rPr>
          <w:rFonts w:hint="default"/>
          <w:lang w:val="en-US"/>
        </w:rPr>
      </w:pPr>
      <w:r>
        <w:rPr>
          <w:rFonts w:hint="default"/>
          <w:lang w:val="en-US"/>
        </w:rPr>
        <w:t>Qasim Zafar</w:t>
      </w:r>
    </w:p>
    <w:p w14:paraId="3FCCB82D">
      <w:pPr>
        <w:bidi w:val="0"/>
        <w:rPr>
          <w:rFonts w:hint="default"/>
          <w:lang w:val="en-US"/>
        </w:rPr>
      </w:pPr>
      <w:r>
        <w:rPr>
          <w:rFonts w:hint="default"/>
          <w:b/>
          <w:bCs/>
          <w:lang w:val="en-US"/>
        </w:rPr>
        <w:t>Father's Name:</w:t>
      </w:r>
      <w:r>
        <w:rPr>
          <w:rFonts w:hint="default"/>
          <w:lang w:val="en-US"/>
        </w:rPr>
        <w:t xml:space="preserve"> </w:t>
      </w:r>
    </w:p>
    <w:p w14:paraId="250A08AE">
      <w:pPr>
        <w:bidi w:val="0"/>
        <w:rPr>
          <w:rFonts w:hint="default"/>
          <w:lang w:val="en-US"/>
        </w:rPr>
      </w:pPr>
      <w:r>
        <w:rPr>
          <w:rFonts w:hint="default"/>
          <w:lang w:val="en-US"/>
        </w:rPr>
        <w:t>Zafar Iqbal</w:t>
      </w:r>
    </w:p>
    <w:p w14:paraId="0B775C31">
      <w:pPr>
        <w:bidi w:val="0"/>
        <w:rPr>
          <w:rFonts w:hint="default"/>
          <w:lang w:val="en-US"/>
        </w:rPr>
      </w:pPr>
      <w:r>
        <w:rPr>
          <w:rFonts w:hint="default"/>
          <w:b/>
          <w:bCs/>
          <w:lang w:val="en-US"/>
        </w:rPr>
        <w:t>Nationality:</w:t>
      </w:r>
      <w:r>
        <w:rPr>
          <w:rFonts w:hint="default"/>
          <w:lang w:val="en-US"/>
        </w:rPr>
        <w:t xml:space="preserve"> </w:t>
      </w:r>
    </w:p>
    <w:p w14:paraId="2EAF84FC">
      <w:pPr>
        <w:bidi w:val="0"/>
        <w:rPr>
          <w:rFonts w:hint="default"/>
          <w:lang w:val="en-US"/>
        </w:rPr>
      </w:pPr>
      <w:r>
        <w:rPr>
          <w:rFonts w:hint="default"/>
          <w:lang w:val="en-US"/>
        </w:rPr>
        <w:t>Pakistani</w:t>
      </w:r>
    </w:p>
    <w:p w14:paraId="247C7124">
      <w:pPr>
        <w:bidi w:val="0"/>
        <w:rPr>
          <w:rFonts w:hint="default"/>
          <w:lang w:val="en-US"/>
        </w:rPr>
      </w:pPr>
      <w:r>
        <w:rPr>
          <w:rFonts w:hint="default"/>
          <w:b/>
          <w:bCs/>
          <w:lang w:val="en-US"/>
        </w:rPr>
        <w:t>Email:</w:t>
      </w:r>
      <w:r>
        <w:rPr>
          <w:rFonts w:hint="default"/>
          <w:lang w:val="en-US"/>
        </w:rPr>
        <w:t xml:space="preserve"> </w:t>
      </w:r>
    </w:p>
    <w:p w14:paraId="095C27B6">
      <w:pPr>
        <w:bidi w:val="0"/>
        <w:rPr>
          <w:rFonts w:hint="default"/>
          <w:lang w:val="en-US"/>
        </w:rPr>
      </w:pPr>
      <w:r>
        <w:rPr>
          <w:rFonts w:hint="default"/>
          <w:lang w:val="en-US"/>
        </w:rPr>
        <w:t>qasimzafar471@gmail.com</w:t>
      </w:r>
    </w:p>
    <w:p w14:paraId="7E82696F">
      <w:pPr>
        <w:bidi w:val="0"/>
        <w:rPr>
          <w:rFonts w:hint="default"/>
          <w:b/>
          <w:bCs/>
          <w:lang w:val="en-US"/>
        </w:rPr>
      </w:pPr>
      <w:r>
        <w:rPr>
          <w:rFonts w:hint="default"/>
          <w:b/>
          <w:bCs/>
          <w:lang w:val="en-US"/>
        </w:rPr>
        <w:t>Academic Qualifications:</w:t>
      </w:r>
    </w:p>
    <w:p w14:paraId="431986DA">
      <w:pPr>
        <w:bidi w:val="0"/>
        <w:rPr>
          <w:rFonts w:hint="default"/>
          <w:lang w:val="en-US"/>
        </w:rPr>
      </w:pPr>
      <w:r>
        <w:rPr>
          <w:rFonts w:hint="default"/>
          <w:lang w:val="en-US"/>
        </w:rPr>
        <w:t>BS Software Engineering, University of Gujrat, 2023</w:t>
      </w:r>
    </w:p>
    <w:p w14:paraId="25EAB4A2">
      <w:pPr>
        <w:bidi w:val="0"/>
        <w:rPr>
          <w:rFonts w:hint="default"/>
          <w:b/>
          <w:bCs/>
          <w:lang w:val="en-US"/>
        </w:rPr>
      </w:pPr>
      <w:r>
        <w:rPr>
          <w:rFonts w:hint="default"/>
          <w:b/>
          <w:bCs/>
          <w:lang w:val="en-US"/>
        </w:rPr>
        <w:t>Research Interests:</w:t>
      </w:r>
    </w:p>
    <w:p w14:paraId="20D010CC">
      <w:pPr>
        <w:bidi w:val="0"/>
        <w:rPr>
          <w:rFonts w:hint="default"/>
          <w:lang w:val="en-US"/>
        </w:rPr>
      </w:pPr>
      <w:r>
        <w:rPr>
          <w:rFonts w:hint="default"/>
          <w:lang w:val="en-US"/>
        </w:rPr>
        <w:t>Machine Learning in Healthcare</w:t>
      </w:r>
    </w:p>
    <w:p w14:paraId="037CA2E5">
      <w:pPr>
        <w:bidi w:val="0"/>
        <w:rPr>
          <w:rFonts w:hint="default"/>
          <w:lang w:val="en-US"/>
        </w:rPr>
      </w:pPr>
      <w:r>
        <w:rPr>
          <w:rFonts w:hint="default"/>
          <w:lang w:val="en-US"/>
        </w:rPr>
        <w:t>Ensemble Learning Methods</w:t>
      </w:r>
    </w:p>
    <w:p w14:paraId="605161A6">
      <w:pPr>
        <w:bidi w:val="0"/>
        <w:rPr>
          <w:rFonts w:hint="default"/>
          <w:lang w:val="en-US"/>
        </w:rPr>
      </w:pPr>
      <w:r>
        <w:rPr>
          <w:rFonts w:hint="default"/>
          <w:lang w:val="en-US"/>
        </w:rPr>
        <w:t>Medical Data Analytics</w:t>
      </w:r>
    </w:p>
    <w:p w14:paraId="7B07826B">
      <w:pPr>
        <w:bidi w:val="0"/>
        <w:rPr>
          <w:rFonts w:hint="default"/>
          <w:lang w:val="en-US"/>
        </w:rPr>
      </w:pPr>
      <w:r>
        <w:rPr>
          <w:rFonts w:hint="default"/>
          <w:lang w:val="en-US"/>
        </w:rPr>
        <w:t>Predictive Modeling</w:t>
      </w:r>
    </w:p>
    <w:p w14:paraId="4F294F72">
      <w:pPr>
        <w:bidi w:val="0"/>
        <w:rPr>
          <w:rFonts w:hint="default"/>
          <w:lang w:val="en-US"/>
        </w:rPr>
      </w:pPr>
      <w:r>
        <w:rPr>
          <w:rFonts w:hint="default"/>
          <w:b/>
          <w:bCs/>
          <w:lang w:val="en-US"/>
        </w:rPr>
        <w:t>Publications:</w:t>
      </w:r>
    </w:p>
    <w:p w14:paraId="543249EA">
      <w:pPr>
        <w:bidi w:val="0"/>
        <w:rPr>
          <w:rFonts w:hint="default"/>
          <w:lang w:val="en-US"/>
        </w:rPr>
      </w:pPr>
      <w:r>
        <w:rPr>
          <w:rFonts w:hint="default"/>
          <w:lang w:val="en-US"/>
        </w:rPr>
        <w:t>Zafar, Q., &amp; Arshad, M. J. (2026). Improved Diabetes Prediction Accuracy Using Hybrid Machine Learning Models. [International Journal of ComputerScience and Telecommunications - Under Published]</w:t>
      </w:r>
    </w:p>
    <w:p w14:paraId="0C665027">
      <w:pPr>
        <w:bidi w:val="0"/>
        <w:rPr>
          <w:rFonts w:hint="default"/>
          <w:lang w:val="en-US"/>
        </w:rPr>
      </w:pPr>
    </w:p>
    <w:p w14:paraId="12A93291">
      <w:pPr>
        <w:bidi w:val="0"/>
        <w:rPr>
          <w:rFonts w:hint="default"/>
          <w:lang w:val="en-US"/>
        </w:rPr>
      </w:pPr>
    </w:p>
    <w:p w14:paraId="5A60F905">
      <w:pPr>
        <w:bidi w:val="0"/>
        <w:rPr>
          <w:rFonts w:hint="default"/>
          <w:lang w:val="en-US"/>
        </w:rPr>
      </w:pPr>
    </w:p>
    <w:p w14:paraId="5028E1C6">
      <w:pPr>
        <w:bidi w:val="0"/>
        <w:rPr>
          <w:rFonts w:hint="default"/>
          <w:lang w:val="en-US"/>
        </w:rPr>
      </w:pPr>
    </w:p>
    <w:p w14:paraId="2C1B07D4">
      <w:pPr>
        <w:bidi w:val="0"/>
        <w:rPr>
          <w:rFonts w:hint="default"/>
          <w:lang w:val="en-US"/>
        </w:rPr>
      </w:pPr>
    </w:p>
    <w:p w14:paraId="3C5CF63E">
      <w:pPr>
        <w:bidi w:val="0"/>
        <w:rPr>
          <w:rFonts w:hint="default"/>
          <w:lang w:val="en-US"/>
        </w:rPr>
      </w:pPr>
    </w:p>
    <w:p w14:paraId="2C7B506B">
      <w:pPr>
        <w:bidi w:val="0"/>
        <w:rPr>
          <w:rFonts w:hint="default"/>
          <w:lang w:val="en-US"/>
        </w:rPr>
      </w:pPr>
    </w:p>
    <w:p w14:paraId="1B95608B">
      <w:pPr>
        <w:bidi w:val="0"/>
        <w:rPr>
          <w:rFonts w:hint="default"/>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Geist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FncrfnAdvTT3713a231">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06251">
    <w:pP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50838">
    <w:pPr>
      <w:framePr w:wrap="around" w:vAnchor="text" w:hAnchor="margin" w:xAlign="right" w:y="1"/>
      <w:rPr>
        <w:rStyle w:val="11"/>
      </w:rPr>
    </w:pPr>
    <w:r>
      <w:rPr>
        <w:rStyle w:val="11"/>
      </w:rPr>
      <w:fldChar w:fldCharType="begin"/>
    </w:r>
    <w:r>
      <w:rPr>
        <w:rStyle w:val="11"/>
      </w:rPr>
      <w:instrText xml:space="preserve">PAGE  </w:instrText>
    </w:r>
    <w:r>
      <w:rPr>
        <w:rStyle w:val="11"/>
      </w:rPr>
      <w:fldChar w:fldCharType="separate"/>
    </w:r>
    <w:r>
      <w:rPr>
        <w:rStyle w:val="11"/>
      </w:rPr>
      <w:t>i</w:t>
    </w:r>
    <w:r>
      <w:rPr>
        <w:rStyle w:val="11"/>
      </w:rPr>
      <w:fldChar w:fldCharType="end"/>
    </w:r>
  </w:p>
  <w:p w14:paraId="73A92EB9">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A1B572"/>
    <w:multiLevelType w:val="singleLevel"/>
    <w:tmpl w:val="91A1B57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6245A0D"/>
    <w:multiLevelType w:val="singleLevel"/>
    <w:tmpl w:val="D6245A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C6F1577"/>
    <w:multiLevelType w:val="singleLevel"/>
    <w:tmpl w:val="DC6F15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3A9DECA"/>
    <w:multiLevelType w:val="singleLevel"/>
    <w:tmpl w:val="E3A9DE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DD07975"/>
    <w:multiLevelType w:val="singleLevel"/>
    <w:tmpl w:val="EDD0797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72E1E65"/>
    <w:multiLevelType w:val="singleLevel"/>
    <w:tmpl w:val="F72E1E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480E460"/>
    <w:multiLevelType w:val="singleLevel"/>
    <w:tmpl w:val="0480E4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17E58F54"/>
    <w:multiLevelType w:val="singleLevel"/>
    <w:tmpl w:val="17E58F5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1D805CC5"/>
    <w:multiLevelType w:val="multilevel"/>
    <w:tmpl w:val="1D805CC5"/>
    <w:lvl w:ilvl="0" w:tentative="0">
      <w:start w:val="1"/>
      <w:numFmt w:val="decimal"/>
      <w:pStyle w:val="2"/>
      <w:suff w:val="space"/>
      <w:lvlText w:val="%1."/>
      <w:lvlJc w:val="left"/>
      <w:pPr>
        <w:ind w:left="306" w:hanging="216"/>
      </w:pPr>
      <w:rPr>
        <w:rFonts w:ascii="Times New Roman" w:hAnsi="Times New Roman" w:eastAsia="Times New Roman" w:cs="Times New Roman"/>
      </w:rPr>
    </w:lvl>
    <w:lvl w:ilvl="1" w:tentative="0">
      <w:start w:val="1"/>
      <w:numFmt w:val="decimal"/>
      <w:pStyle w:val="3"/>
      <w:suff w:val="space"/>
      <w:lvlText w:val="%1.%2."/>
      <w:lvlJc w:val="left"/>
      <w:pPr>
        <w:ind w:left="2070" w:hanging="720"/>
      </w:pPr>
      <w:rPr>
        <w:rFonts w:hint="default"/>
      </w:rPr>
    </w:lvl>
    <w:lvl w:ilvl="2" w:tentative="0">
      <w:start w:val="1"/>
      <w:numFmt w:val="decimal"/>
      <w:suff w:val="space"/>
      <w:lvlText w:val="%1.%2.%3."/>
      <w:lvlJc w:val="left"/>
      <w:pPr>
        <w:ind w:left="1350" w:firstLine="720"/>
      </w:pPr>
      <w:rPr>
        <w:rFonts w:hint="default" w:ascii="Times New Roman" w:hAnsi="Times New Roman" w:cs="Times New Roman"/>
        <w:b/>
        <w:bCs/>
        <w:i w:val="0"/>
        <w:iCs w:val="0"/>
        <w:caps w:val="0"/>
        <w:smallCaps w:val="0"/>
        <w:strike w:val="0"/>
        <w:dstrike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3" w:tentative="0">
      <w:start w:val="1"/>
      <w:numFmt w:val="decimal"/>
      <w:suff w:val="space"/>
      <w:lvlText w:val="%1.%2.%3.%4."/>
      <w:lvlJc w:val="left"/>
      <w:pPr>
        <w:ind w:left="1080" w:firstLine="720"/>
      </w:pPr>
      <w:rPr>
        <w:rFonts w:hint="default"/>
        <w:b/>
        <w:i w:val="0"/>
      </w:rPr>
    </w:lvl>
    <w:lvl w:ilvl="4" w:tentative="0">
      <w:start w:val="1"/>
      <w:numFmt w:val="decimal"/>
      <w:suff w:val="space"/>
      <w:lvlText w:val="%1.%2.%3.%4.%5"/>
      <w:lvlJc w:val="left"/>
      <w:pPr>
        <w:ind w:left="2358" w:hanging="1008"/>
      </w:pPr>
      <w:rPr>
        <w:rFonts w:hint="default"/>
      </w:rPr>
    </w:lvl>
    <w:lvl w:ilvl="5" w:tentative="0">
      <w:start w:val="1"/>
      <w:numFmt w:val="decimal"/>
      <w:lvlText w:val="%1.%2.%3.%4.%5.%6"/>
      <w:lvlJc w:val="left"/>
      <w:pPr>
        <w:tabs>
          <w:tab w:val="left" w:pos="2502"/>
        </w:tabs>
        <w:ind w:left="2502" w:hanging="1152"/>
      </w:pPr>
      <w:rPr>
        <w:rFonts w:hint="default"/>
      </w:rPr>
    </w:lvl>
    <w:lvl w:ilvl="6" w:tentative="0">
      <w:start w:val="1"/>
      <w:numFmt w:val="decimal"/>
      <w:lvlText w:val="%1.%2.%3.%4.%5.%6.%7"/>
      <w:lvlJc w:val="left"/>
      <w:pPr>
        <w:tabs>
          <w:tab w:val="left" w:pos="2646"/>
        </w:tabs>
        <w:ind w:left="2646" w:hanging="1296"/>
      </w:pPr>
      <w:rPr>
        <w:rFonts w:hint="default"/>
      </w:rPr>
    </w:lvl>
    <w:lvl w:ilvl="7" w:tentative="0">
      <w:start w:val="1"/>
      <w:numFmt w:val="decimal"/>
      <w:lvlText w:val="%1.%2.%3.%4.%5.%6.%7.%8"/>
      <w:lvlJc w:val="left"/>
      <w:pPr>
        <w:tabs>
          <w:tab w:val="left" w:pos="2790"/>
        </w:tabs>
        <w:ind w:left="2790" w:hanging="1440"/>
      </w:pPr>
      <w:rPr>
        <w:rFonts w:hint="default"/>
      </w:rPr>
    </w:lvl>
    <w:lvl w:ilvl="8" w:tentative="0">
      <w:start w:val="1"/>
      <w:numFmt w:val="decimal"/>
      <w:lvlText w:val="%1.%2.%3.%4.%5.%6.%7.%8.%9"/>
      <w:lvlJc w:val="left"/>
      <w:pPr>
        <w:tabs>
          <w:tab w:val="left" w:pos="2934"/>
        </w:tabs>
        <w:ind w:left="2934" w:hanging="1584"/>
      </w:pPr>
      <w:rPr>
        <w:rFonts w:hint="default"/>
      </w:rPr>
    </w:lvl>
  </w:abstractNum>
  <w:abstractNum w:abstractNumId="9">
    <w:nsid w:val="3035A691"/>
    <w:multiLevelType w:val="singleLevel"/>
    <w:tmpl w:val="3035A6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3A27B562"/>
    <w:multiLevelType w:val="singleLevel"/>
    <w:tmpl w:val="3A27B5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5C295BB4"/>
    <w:multiLevelType w:val="singleLevel"/>
    <w:tmpl w:val="5C295BB4"/>
    <w:lvl w:ilvl="0" w:tentative="0">
      <w:start w:val="1"/>
      <w:numFmt w:val="decimal"/>
      <w:suff w:val="space"/>
      <w:lvlText w:val="%1."/>
      <w:lvlJc w:val="left"/>
      <w:rPr>
        <w:rFonts w:hint="default"/>
        <w:b/>
        <w:bCs/>
      </w:rPr>
    </w:lvl>
  </w:abstractNum>
  <w:num w:numId="1">
    <w:abstractNumId w:val="8"/>
  </w:num>
  <w:num w:numId="2">
    <w:abstractNumId w:val="0"/>
  </w:num>
  <w:num w:numId="3">
    <w:abstractNumId w:val="1"/>
  </w:num>
  <w:num w:numId="4">
    <w:abstractNumId w:val="10"/>
  </w:num>
  <w:num w:numId="5">
    <w:abstractNumId w:val="11"/>
  </w:num>
  <w:num w:numId="6">
    <w:abstractNumId w:val="3"/>
  </w:num>
  <w:num w:numId="7">
    <w:abstractNumId w:val="5"/>
  </w:num>
  <w:num w:numId="8">
    <w:abstractNumId w:val="2"/>
  </w:num>
  <w:num w:numId="9">
    <w:abstractNumId w:val="6"/>
  </w:num>
  <w:num w:numId="10">
    <w:abstractNumId w:val="7"/>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B64DD6"/>
    <w:rsid w:val="009F7363"/>
    <w:rsid w:val="01542E08"/>
    <w:rsid w:val="07616699"/>
    <w:rsid w:val="0A2A304E"/>
    <w:rsid w:val="0EEB7A41"/>
    <w:rsid w:val="102B2696"/>
    <w:rsid w:val="107C119C"/>
    <w:rsid w:val="10890260"/>
    <w:rsid w:val="11444641"/>
    <w:rsid w:val="125A0B79"/>
    <w:rsid w:val="1327197B"/>
    <w:rsid w:val="137C64FA"/>
    <w:rsid w:val="14E44E9A"/>
    <w:rsid w:val="16550204"/>
    <w:rsid w:val="16B43C76"/>
    <w:rsid w:val="184077D8"/>
    <w:rsid w:val="1AF47E2E"/>
    <w:rsid w:val="1D41530D"/>
    <w:rsid w:val="2072410B"/>
    <w:rsid w:val="21315582"/>
    <w:rsid w:val="236E717D"/>
    <w:rsid w:val="24DF3778"/>
    <w:rsid w:val="26C51F8C"/>
    <w:rsid w:val="2AE731D0"/>
    <w:rsid w:val="2BFE5A1D"/>
    <w:rsid w:val="2F947458"/>
    <w:rsid w:val="36DB4D0F"/>
    <w:rsid w:val="36EE46F3"/>
    <w:rsid w:val="38E410B2"/>
    <w:rsid w:val="39294C83"/>
    <w:rsid w:val="392B5723"/>
    <w:rsid w:val="3B200596"/>
    <w:rsid w:val="3EFD36E5"/>
    <w:rsid w:val="3F0115DE"/>
    <w:rsid w:val="42A365F3"/>
    <w:rsid w:val="449307AF"/>
    <w:rsid w:val="44AB1CCB"/>
    <w:rsid w:val="46932E02"/>
    <w:rsid w:val="4BAE0BB6"/>
    <w:rsid w:val="4BB64DD6"/>
    <w:rsid w:val="4BD35A17"/>
    <w:rsid w:val="53F0175B"/>
    <w:rsid w:val="54637DFF"/>
    <w:rsid w:val="567C3CF2"/>
    <w:rsid w:val="56DA1B0D"/>
    <w:rsid w:val="63AA1E11"/>
    <w:rsid w:val="64443FB0"/>
    <w:rsid w:val="66B01BE3"/>
    <w:rsid w:val="678B013A"/>
    <w:rsid w:val="6AA14188"/>
    <w:rsid w:val="6D1C1056"/>
    <w:rsid w:val="6D871FA8"/>
    <w:rsid w:val="6DF270C4"/>
    <w:rsid w:val="6E8649ED"/>
    <w:rsid w:val="6EAD3C3F"/>
    <w:rsid w:val="719904F4"/>
    <w:rsid w:val="71AA4022"/>
    <w:rsid w:val="7339019C"/>
    <w:rsid w:val="7585185D"/>
    <w:rsid w:val="76DD39F2"/>
    <w:rsid w:val="774F422D"/>
    <w:rsid w:val="77557F76"/>
    <w:rsid w:val="7BF172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pPr>
    <w:rPr>
      <w:rFonts w:ascii="Times New Roman" w:hAnsi="Times New Roman" w:eastAsia="Times New Roman" w:cs="Times New Roman"/>
      <w:sz w:val="24"/>
      <w:szCs w:val="20"/>
      <w:lang w:val="en-US" w:eastAsia="en-US" w:bidi="ar-SA"/>
    </w:rPr>
  </w:style>
  <w:style w:type="paragraph" w:styleId="2">
    <w:name w:val="heading 1"/>
    <w:next w:val="3"/>
    <w:qFormat/>
    <w:uiPriority w:val="0"/>
    <w:pPr>
      <w:keepNext/>
      <w:pageBreakBefore/>
      <w:numPr>
        <w:ilvl w:val="0"/>
        <w:numId w:val="1"/>
      </w:numPr>
      <w:spacing w:after="240" w:line="240" w:lineRule="auto"/>
      <w:jc w:val="center"/>
      <w:outlineLvl w:val="0"/>
    </w:pPr>
    <w:rPr>
      <w:rFonts w:ascii="Times New Roman" w:hAnsi="Times New Roman" w:eastAsia="Times New Roman" w:cs="Times New Roman"/>
      <w:b/>
      <w:sz w:val="24"/>
      <w:szCs w:val="20"/>
      <w:lang w:val="en-US" w:eastAsia="en-US" w:bidi="ar-SA"/>
    </w:rPr>
  </w:style>
  <w:style w:type="paragraph" w:styleId="3">
    <w:name w:val="heading 2"/>
    <w:next w:val="4"/>
    <w:qFormat/>
    <w:uiPriority w:val="0"/>
    <w:pPr>
      <w:keepNext/>
      <w:numPr>
        <w:ilvl w:val="1"/>
        <w:numId w:val="1"/>
      </w:numPr>
      <w:spacing w:before="480" w:after="0" w:line="480" w:lineRule="auto"/>
      <w:outlineLvl w:val="1"/>
    </w:pPr>
    <w:rPr>
      <w:rFonts w:ascii="Times New Roman" w:hAnsi="Times New Roman" w:eastAsia="Times New Roman" w:cs="Times New Roman"/>
      <w:b/>
      <w:sz w:val="24"/>
      <w:szCs w:val="20"/>
      <w:lang w:val="en-US" w:eastAsia="en-US" w:bidi="ar-SA"/>
    </w:rPr>
  </w:style>
  <w:style w:type="paragraph" w:styleId="5">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Body Text"/>
    <w:qFormat/>
    <w:uiPriority w:val="0"/>
    <w:pPr>
      <w:spacing w:after="0" w:line="480" w:lineRule="auto"/>
    </w:pPr>
    <w:rPr>
      <w:rFonts w:ascii="Times New Roman" w:hAnsi="Times New Roman" w:eastAsia="Times New Roman" w:cs="Times New Roman"/>
      <w:sz w:val="24"/>
      <w:szCs w:val="20"/>
      <w:lang w:val="en-US" w:eastAsia="en-US" w:bidi="ar-SA"/>
    </w:rPr>
  </w:style>
  <w:style w:type="paragraph" w:styleId="8">
    <w:name w:val="footer"/>
    <w:basedOn w:val="1"/>
    <w:qFormat/>
    <w:uiPriority w:val="99"/>
    <w:pPr>
      <w:tabs>
        <w:tab w:val="center" w:pos="4320"/>
        <w:tab w:val="right" w:pos="8640"/>
      </w:tabs>
    </w:pPr>
  </w:style>
  <w:style w:type="paragraph" w:styleId="9">
    <w:name w:val="header"/>
    <w:basedOn w:val="1"/>
    <w:qFormat/>
    <w:uiPriority w:val="99"/>
    <w:pPr>
      <w:tabs>
        <w:tab w:val="center" w:pos="4320"/>
        <w:tab w:val="right" w:pos="8640"/>
      </w:tabs>
    </w:p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page number"/>
    <w:basedOn w:val="6"/>
    <w:qFormat/>
    <w:uiPriority w:val="0"/>
  </w:style>
  <w:style w:type="table" w:styleId="12">
    <w:name w:val="Table Grid"/>
    <w:basedOn w:val="7"/>
    <w:qFormat/>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Title Page"/>
    <w:qFormat/>
    <w:uiPriority w:val="0"/>
    <w:pPr>
      <w:spacing w:after="0" w:line="240" w:lineRule="auto"/>
      <w:jc w:val="center"/>
    </w:pPr>
    <w:rPr>
      <w:rFonts w:ascii="Times New Roman" w:hAnsi="Times New Roman" w:eastAsia="Times New Roman" w:cs="Times New Roman"/>
      <w:sz w:val="24"/>
      <w:szCs w:val="20"/>
      <w:lang w:val="en-US" w:eastAsia="en-US" w:bidi="ar-SA"/>
    </w:rPr>
  </w:style>
  <w:style w:type="paragraph" w:customStyle="1" w:styleId="14">
    <w:name w:val="[Cover] Signer"/>
    <w:basedOn w:val="1"/>
    <w:qFormat/>
    <w:uiPriority w:val="0"/>
    <w:pPr>
      <w:spacing w:line="240" w:lineRule="auto"/>
      <w:ind w:left="4500"/>
    </w:pPr>
    <w:rPr>
      <w:rFonts w:eastAsiaTheme="minorHAnsi"/>
      <w:szCs w:val="24"/>
    </w:rPr>
  </w:style>
  <w:style w:type="character" w:styleId="15">
    <w:name w:val="Placeholder Text"/>
    <w:basedOn w:val="6"/>
    <w:semiHidden/>
    <w:qFormat/>
    <w:uiPriority w:val="99"/>
    <w:rPr>
      <w:color w:val="808080"/>
    </w:rPr>
  </w:style>
  <w:style w:type="paragraph" w:customStyle="1" w:styleId="16">
    <w:name w:val="CopyRight"/>
    <w:qFormat/>
    <w:uiPriority w:val="0"/>
    <w:pPr>
      <w:spacing w:after="0" w:line="360" w:lineRule="auto"/>
      <w:jc w:val="center"/>
    </w:pPr>
    <w:rPr>
      <w:rFonts w:ascii="Times New Roman" w:hAnsi="Times New Roman" w:eastAsia="Times New Roman" w:cs="Times New Roman"/>
      <w:sz w:val="24"/>
      <w:szCs w:val="20"/>
      <w:lang w:val="en-US" w:eastAsia="en-US" w:bidi="ar-SA"/>
    </w:rPr>
  </w:style>
  <w:style w:type="paragraph" w:customStyle="1" w:styleId="17">
    <w:name w:val="Style Body Text + First line:  0.5&quot;"/>
    <w:basedOn w:val="4"/>
    <w:qFormat/>
    <w:uiPriority w:val="0"/>
    <w:pPr>
      <w:ind w:firstLine="720"/>
    </w:pPr>
  </w:style>
  <w:style w:type="paragraph" w:customStyle="1" w:styleId="18">
    <w:name w:val="HEADING 0"/>
    <w:next w:val="4"/>
    <w:qFormat/>
    <w:uiPriority w:val="0"/>
    <w:pPr>
      <w:keepNext/>
      <w:spacing w:after="480" w:line="480" w:lineRule="auto"/>
      <w:jc w:val="center"/>
    </w:pPr>
    <w:rPr>
      <w:rFonts w:ascii="Times New Roman" w:hAnsi="Times New Roman" w:eastAsia="Times New Roman" w:cs="Times New Roman"/>
      <w:b/>
      <w:sz w:val="24"/>
      <w:szCs w:val="20"/>
      <w:lang w:val="en-US" w:eastAsia="en-US" w:bidi="ar-SA"/>
    </w:rPr>
  </w:style>
  <w:style w:type="table" w:customStyle="1" w:styleId="19">
    <w:name w:val="Table"/>
    <w:semiHidden/>
    <w:unhideWhenUsed/>
    <w:qFormat/>
    <w:uiPriority w:val="0"/>
    <w:pPr>
      <w:spacing w:after="200" w:line="240" w:lineRule="auto"/>
    </w:pPr>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20">
    <w:name w:val="Compact"/>
    <w:basedOn w:val="4"/>
    <w:qFormat/>
    <w:uiPriority w:val="0"/>
    <w:pPr>
      <w:spacing w:before="36" w:after="36" w:line="240" w:lineRule="auto"/>
    </w:pPr>
    <w:rPr>
      <w:rFonts w:eastAsiaTheme="minorHAnsi" w:cstheme="minorBidi"/>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glossaryDocument" Target="glossary/document.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4.jpe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11236d7-dc17-45bc-ab36-3406f3f7320c}"/>
        <w:style w:val=""/>
        <w:category>
          <w:name w:val="General"/>
          <w:gallery w:val="placeholder"/>
        </w:category>
        <w:types>
          <w:type w:val="bbPlcHdr"/>
        </w:types>
        <w:behaviors>
          <w:behavior w:val="content"/>
        </w:behaviors>
        <w:description w:val=""/>
        <w:guid w:val="{911236d7-dc17-45bc-ab36-3406f3f7320c}"/>
      </w:docPartPr>
      <w:docPartBody>
        <w:p w14:paraId="461297F1">
          <w:pPr>
            <w:pStyle w:val="2"/>
          </w:pPr>
          <w:r>
            <w:rPr>
              <w:rStyle w:val="3"/>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1" w:name="Default Paragraph Font"/>
    <w:lsdException w:qFormat="1" w:unhideWhenUsed="0" w:uiPriority="99" w:name="Placeholder Text"/>
  </w:latentStyles>
  <w:style w:type="character" w:default="1" w:styleId="1">
    <w:name w:val="Default Paragraph Font"/>
    <w:semiHidden/>
    <w:unhideWhenUsed/>
    <w:qFormat/>
    <w:uiPriority w:val="1"/>
  </w:style>
  <w:style w:type="paragraph" w:customStyle="1" w:styleId="2">
    <w:name w:val="878A59B772DF4D2883182B8001A4D511"/>
    <w:qFormat/>
    <w:uiPriority w:val="0"/>
    <w:pPr>
      <w:spacing w:after="160" w:line="259" w:lineRule="auto"/>
    </w:pPr>
    <w:rPr>
      <w:rFonts w:asciiTheme="minorHAnsi" w:hAnsiTheme="minorHAnsi" w:eastAsiaTheme="minorEastAsia" w:cstheme="minorBidi"/>
      <w:sz w:val="22"/>
      <w:szCs w:val="22"/>
      <w:lang w:val="en-US" w:eastAsia="en-US" w:bidi="ar-SA"/>
    </w:rPr>
  </w:style>
  <w:style w:type="character" w:styleId="3">
    <w:name w:val="Placeholder Text"/>
    <w:basedOn w:val="1"/>
    <w:semiHidden/>
    <w:qFormat/>
    <w:uiPriority w:val="99"/>
    <w:rPr>
      <w:color w:val="808080"/>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72</Pages>
  <Words>445</Words>
  <Characters>2725</Characters>
  <Lines>0</Lines>
  <Paragraphs>0</Paragraphs>
  <TotalTime>8</TotalTime>
  <ScaleCrop>false</ScaleCrop>
  <LinksUpToDate>false</LinksUpToDate>
  <CharactersWithSpaces>3150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2026-04-09T03:57:00Z</dcterms:created>
  <dc:creator>qasim zafar</dc:creator>
  <cp:lastModifiedBy>qasim zafar</cp:lastModifiedBy>
  <dcterms:modified xsi:type="dcterms:W3CDTF">2026-04-25T15:24:55Z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9D5E420FF2614D399555C758A5390535_13</vt:lpwstr>
  </property>
  <property fmtid="{D5CDD505-2E9C-101B-9397-08002B2CF9AE}" pid="4" name="KSOTemplateDocerSaveRecord">
    <vt:lpwstr>eyJoZGlkIjoiNTNjNDA5NGY2ODYwOTBmMTYzNDYzODI4ZGJjN2JkYjciLCJ1c2VySWQiOiI4ODEzMzg1NjY1MzkwIn0=</vt:lpwstr>
  </property>
</Properties>
</file>