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F66" w:rsidRPr="00927D30" w:rsidRDefault="00927D30" w:rsidP="00927D30">
      <w:pPr>
        <w:jc w:val="center"/>
        <w:rPr>
          <w:b/>
          <w:sz w:val="28"/>
          <w:lang w:val="sl-SI"/>
        </w:rPr>
      </w:pPr>
      <w:r w:rsidRPr="00927D30">
        <w:rPr>
          <w:b/>
          <w:sz w:val="28"/>
          <w:lang w:val="sl-SI"/>
        </w:rPr>
        <w:t xml:space="preserve">PR_PROJEKT: Primerjava </w:t>
      </w:r>
      <w:proofErr w:type="spellStart"/>
      <w:r w:rsidRPr="00927D30">
        <w:rPr>
          <w:b/>
          <w:sz w:val="28"/>
          <w:lang w:val="sl-SI"/>
        </w:rPr>
        <w:t>ekspresijskih</w:t>
      </w:r>
      <w:proofErr w:type="spellEnd"/>
      <w:r w:rsidRPr="00927D30">
        <w:rPr>
          <w:b/>
          <w:sz w:val="28"/>
          <w:lang w:val="sl-SI"/>
        </w:rPr>
        <w:t xml:space="preserve"> profilov pri pljučnem raku</w:t>
      </w:r>
    </w:p>
    <w:p w:rsidR="00927D30" w:rsidRDefault="00927D30">
      <w:pPr>
        <w:rPr>
          <w:lang w:val="sl-SI"/>
        </w:rPr>
      </w:pPr>
      <w:r w:rsidRPr="00927D30">
        <w:rPr>
          <w:u w:val="single"/>
          <w:lang w:val="sl-SI"/>
        </w:rPr>
        <w:t>Naslov dela</w:t>
      </w:r>
      <w:r>
        <w:rPr>
          <w:lang w:val="sl-SI"/>
        </w:rPr>
        <w:t>: Združevanje in sortiranje genov glede na lokacijo na kromosomu</w:t>
      </w:r>
    </w:p>
    <w:p w:rsidR="00927D30" w:rsidRDefault="00927D30">
      <w:pPr>
        <w:rPr>
          <w:lang w:val="sl-SI"/>
        </w:rPr>
      </w:pPr>
      <w:r w:rsidRPr="00927D30">
        <w:rPr>
          <w:u w:val="single"/>
          <w:lang w:val="sl-SI"/>
        </w:rPr>
        <w:t>Vir podatkov</w:t>
      </w:r>
      <w:r>
        <w:rPr>
          <w:lang w:val="sl-SI"/>
        </w:rPr>
        <w:t xml:space="preserve">: NCBI.NIH </w:t>
      </w:r>
      <w:proofErr w:type="spellStart"/>
      <w:r>
        <w:rPr>
          <w:lang w:val="sl-SI"/>
        </w:rPr>
        <w:t>database</w:t>
      </w:r>
      <w:proofErr w:type="spellEnd"/>
      <w:r>
        <w:rPr>
          <w:lang w:val="sl-SI"/>
        </w:rPr>
        <w:t xml:space="preserve"> (link: </w:t>
      </w:r>
      <w:hyperlink r:id="rId5" w:history="1">
        <w:r w:rsidRPr="00804433">
          <w:rPr>
            <w:rStyle w:val="Hiperpovezava"/>
            <w:lang w:val="sl-SI"/>
          </w:rPr>
          <w:t>ftp://ftp.ncbi.nih.gov/gene/DATA/GENE_INFO/Mammalia/</w:t>
        </w:r>
      </w:hyperlink>
      <w:r>
        <w:rPr>
          <w:lang w:val="sl-SI"/>
        </w:rPr>
        <w:t>)</w:t>
      </w:r>
    </w:p>
    <w:p w:rsidR="00927D30" w:rsidRDefault="00927D30">
      <w:pPr>
        <w:rPr>
          <w:lang w:val="sl-SI"/>
        </w:rPr>
      </w:pPr>
      <w:r w:rsidRPr="00927D30">
        <w:rPr>
          <w:u w:val="single"/>
          <w:lang w:val="sl-SI"/>
        </w:rPr>
        <w:t>File name</w:t>
      </w:r>
      <w:r>
        <w:rPr>
          <w:lang w:val="sl-SI"/>
        </w:rPr>
        <w:t xml:space="preserve">: HumanChromoLocation.csv &amp; </w:t>
      </w:r>
      <w:proofErr w:type="spellStart"/>
      <w:r>
        <w:rPr>
          <w:lang w:val="sl-SI"/>
        </w:rPr>
        <w:t>HumanChromoLocation_obdelava.ipynb</w:t>
      </w:r>
      <w:proofErr w:type="spellEnd"/>
    </w:p>
    <w:p w:rsidR="00927D30" w:rsidRDefault="00927D30">
      <w:pPr>
        <w:rPr>
          <w:lang w:val="sl-SI"/>
        </w:rPr>
      </w:pPr>
      <w:r w:rsidRPr="00927D30">
        <w:rPr>
          <w:u w:val="single"/>
          <w:lang w:val="sl-SI"/>
        </w:rPr>
        <w:t>Datum:</w:t>
      </w:r>
      <w:r>
        <w:rPr>
          <w:lang w:val="sl-SI"/>
        </w:rPr>
        <w:t xml:space="preserve"> 28. 3. 2019</w:t>
      </w:r>
    </w:p>
    <w:p w:rsidR="00927D30" w:rsidRDefault="00927D30">
      <w:pPr>
        <w:rPr>
          <w:lang w:val="sl-SI"/>
        </w:rPr>
      </w:pPr>
    </w:p>
    <w:p w:rsidR="00927D30" w:rsidRPr="00927D30" w:rsidRDefault="00927D30">
      <w:pPr>
        <w:rPr>
          <w:b/>
          <w:lang w:val="sl-SI"/>
        </w:rPr>
      </w:pPr>
      <w:r w:rsidRPr="00927D30">
        <w:rPr>
          <w:b/>
          <w:lang w:val="sl-SI"/>
        </w:rPr>
        <w:t>Namen dela</w:t>
      </w:r>
    </w:p>
    <w:p w:rsidR="00927D30" w:rsidRDefault="00927D30">
      <w:pPr>
        <w:rPr>
          <w:lang w:val="sl-SI"/>
        </w:rPr>
      </w:pPr>
      <w:r>
        <w:rPr>
          <w:lang w:val="sl-SI"/>
        </w:rPr>
        <w:t xml:space="preserve">Lokacija na kromosomu lahko vpliva na izražanje genov. Geni blizu skupaj se lahko hkrati izražajo in je njihova povečana ekspresija odraz povečane ekspresije drugega gena. </w:t>
      </w:r>
    </w:p>
    <w:p w:rsidR="00927D30" w:rsidRDefault="00927D30">
      <w:pPr>
        <w:rPr>
          <w:lang w:val="sl-SI"/>
        </w:rPr>
      </w:pPr>
    </w:p>
    <w:p w:rsidR="00AF6528" w:rsidRDefault="00AF6528" w:rsidP="00AF6528">
      <w:pPr>
        <w:rPr>
          <w:b/>
          <w:lang w:val="sl-SI"/>
        </w:rPr>
      </w:pPr>
      <w:r w:rsidRPr="00AF6528">
        <w:rPr>
          <w:b/>
          <w:lang w:val="sl-SI"/>
        </w:rPr>
        <w:t>Uporabne definicije</w:t>
      </w:r>
    </w:p>
    <w:p w:rsidR="00AF6528" w:rsidRPr="00AF6528" w:rsidRDefault="00AF6528" w:rsidP="00AF6528">
      <w:pPr>
        <w:pStyle w:val="Odstavekseznama"/>
        <w:numPr>
          <w:ilvl w:val="0"/>
          <w:numId w:val="1"/>
        </w:numPr>
        <w:spacing w:after="0"/>
        <w:rPr>
          <w:b/>
          <w:lang w:val="sl-SI"/>
        </w:rPr>
      </w:pPr>
      <w:proofErr w:type="spellStart"/>
      <w:r w:rsidRPr="00AF6528">
        <w:rPr>
          <w:lang w:val="sl-SI"/>
        </w:rPr>
        <w:t>istiKromosom</w:t>
      </w:r>
      <w:proofErr w:type="spellEnd"/>
      <w:r w:rsidRPr="00AF6528">
        <w:rPr>
          <w:lang w:val="sl-SI"/>
        </w:rPr>
        <w:t xml:space="preserve">( </w:t>
      </w:r>
      <w:proofErr w:type="spellStart"/>
      <w:r w:rsidRPr="00AF6528">
        <w:rPr>
          <w:i/>
          <w:lang w:val="sl-SI"/>
        </w:rPr>
        <w:t>str</w:t>
      </w:r>
      <w:proofErr w:type="spellEnd"/>
      <w:r w:rsidRPr="00AF6528">
        <w:rPr>
          <w:lang w:val="sl-SI"/>
        </w:rPr>
        <w:t xml:space="preserve"> imeGena1, </w:t>
      </w:r>
      <w:proofErr w:type="spellStart"/>
      <w:r w:rsidRPr="00AF6528">
        <w:rPr>
          <w:i/>
          <w:lang w:val="sl-SI"/>
        </w:rPr>
        <w:t>str</w:t>
      </w:r>
      <w:proofErr w:type="spellEnd"/>
      <w:r w:rsidRPr="00AF6528">
        <w:rPr>
          <w:lang w:val="sl-SI"/>
        </w:rPr>
        <w:t xml:space="preserve"> imeGena2)</w:t>
      </w:r>
    </w:p>
    <w:p w:rsidR="00AF6528" w:rsidRDefault="00AF6528" w:rsidP="00AF6528">
      <w:pPr>
        <w:spacing w:after="0"/>
        <w:rPr>
          <w:lang w:val="sl-SI"/>
        </w:rPr>
      </w:pPr>
      <w:r>
        <w:rPr>
          <w:lang w:val="sl-SI"/>
        </w:rPr>
        <w:tab/>
      </w:r>
      <w:r>
        <w:rPr>
          <w:lang w:val="sl-SI"/>
        </w:rPr>
        <w:tab/>
        <w:t xml:space="preserve">vrne </w:t>
      </w:r>
      <w:proofErr w:type="spellStart"/>
      <w:r>
        <w:rPr>
          <w:lang w:val="sl-SI"/>
        </w:rPr>
        <w:t>boolean</w:t>
      </w:r>
      <w:proofErr w:type="spellEnd"/>
      <w:r>
        <w:rPr>
          <w:lang w:val="sl-SI"/>
        </w:rPr>
        <w:t xml:space="preserve"> če sta na istem kromosomu</w:t>
      </w:r>
    </w:p>
    <w:p w:rsidR="00AF6528" w:rsidRDefault="00AF6528" w:rsidP="00AF6528">
      <w:pPr>
        <w:pStyle w:val="Odstavekseznama"/>
        <w:numPr>
          <w:ilvl w:val="0"/>
          <w:numId w:val="1"/>
        </w:numPr>
        <w:spacing w:after="0"/>
        <w:rPr>
          <w:lang w:val="sl-SI"/>
        </w:rPr>
      </w:pPr>
      <w:proofErr w:type="spellStart"/>
      <w:r>
        <w:rPr>
          <w:lang w:val="sl-SI"/>
        </w:rPr>
        <w:t>razdaljaMedGenoma</w:t>
      </w:r>
      <w:proofErr w:type="spellEnd"/>
      <w:r>
        <w:rPr>
          <w:lang w:val="sl-SI"/>
        </w:rPr>
        <w:t>(</w:t>
      </w:r>
      <w:proofErr w:type="spellStart"/>
      <w:r w:rsidRPr="00AF6528">
        <w:rPr>
          <w:i/>
          <w:lang w:val="sl-SI"/>
        </w:rPr>
        <w:t>str</w:t>
      </w:r>
      <w:proofErr w:type="spellEnd"/>
      <w:r w:rsidRPr="00AF6528">
        <w:rPr>
          <w:lang w:val="sl-SI"/>
        </w:rPr>
        <w:t xml:space="preserve"> imeGena1, </w:t>
      </w:r>
      <w:proofErr w:type="spellStart"/>
      <w:r w:rsidRPr="00AF6528">
        <w:rPr>
          <w:i/>
          <w:lang w:val="sl-SI"/>
        </w:rPr>
        <w:t>str</w:t>
      </w:r>
      <w:proofErr w:type="spellEnd"/>
      <w:r w:rsidRPr="00AF6528">
        <w:rPr>
          <w:lang w:val="sl-SI"/>
        </w:rPr>
        <w:t xml:space="preserve"> imeGena2)</w:t>
      </w:r>
    </w:p>
    <w:p w:rsidR="00AF6528" w:rsidRDefault="00AF6528" w:rsidP="00AF6528">
      <w:pPr>
        <w:pStyle w:val="Odstavekseznama"/>
        <w:numPr>
          <w:ilvl w:val="1"/>
          <w:numId w:val="1"/>
        </w:numPr>
        <w:spacing w:after="0"/>
        <w:rPr>
          <w:lang w:val="sl-SI"/>
        </w:rPr>
      </w:pPr>
      <w:r>
        <w:rPr>
          <w:lang w:val="sl-SI"/>
        </w:rPr>
        <w:t xml:space="preserve">-2: če sta na različnih kromosomih ali različnih p/q ali različnih </w:t>
      </w:r>
      <w:proofErr w:type="spellStart"/>
      <w:r>
        <w:rPr>
          <w:lang w:val="sl-SI"/>
        </w:rPr>
        <w:t>bandih</w:t>
      </w:r>
      <w:proofErr w:type="spellEnd"/>
    </w:p>
    <w:p w:rsidR="00AF6528" w:rsidRDefault="00AF6528" w:rsidP="00AF6528">
      <w:pPr>
        <w:pStyle w:val="Odstavekseznama"/>
        <w:numPr>
          <w:ilvl w:val="1"/>
          <w:numId w:val="1"/>
        </w:numPr>
        <w:spacing w:after="0"/>
        <w:rPr>
          <w:lang w:val="sl-SI"/>
        </w:rPr>
      </w:pPr>
      <w:r>
        <w:rPr>
          <w:lang w:val="sl-SI"/>
        </w:rPr>
        <w:t xml:space="preserve">-1: če sta na istem </w:t>
      </w:r>
      <w:proofErr w:type="spellStart"/>
      <w:r>
        <w:rPr>
          <w:lang w:val="sl-SI"/>
        </w:rPr>
        <w:t>bandu</w:t>
      </w:r>
      <w:proofErr w:type="spellEnd"/>
      <w:r>
        <w:rPr>
          <w:lang w:val="sl-SI"/>
        </w:rPr>
        <w:t>, a pozicija vsaj enega ni znana</w:t>
      </w:r>
    </w:p>
    <w:p w:rsidR="00AF6528" w:rsidRPr="00AF6528" w:rsidRDefault="00AF6528" w:rsidP="00AF6528">
      <w:pPr>
        <w:pStyle w:val="Odstavekseznama"/>
        <w:numPr>
          <w:ilvl w:val="1"/>
          <w:numId w:val="1"/>
        </w:numPr>
        <w:spacing w:after="0"/>
        <w:rPr>
          <w:lang w:val="sl-SI"/>
        </w:rPr>
      </w:pPr>
      <w:r>
        <w:rPr>
          <w:lang w:val="sl-SI"/>
        </w:rPr>
        <w:t>&gt;=0: razdalja med genoma (št. Vmesnih genov)</w:t>
      </w:r>
    </w:p>
    <w:p w:rsidR="00AF6528" w:rsidRDefault="00AF6528" w:rsidP="00AF6528">
      <w:pPr>
        <w:spacing w:after="0"/>
        <w:rPr>
          <w:lang w:val="sl-SI"/>
        </w:rPr>
      </w:pPr>
    </w:p>
    <w:p w:rsidR="00AF6528" w:rsidRDefault="00AF6528" w:rsidP="00AF6528">
      <w:pPr>
        <w:spacing w:after="0"/>
        <w:rPr>
          <w:lang w:val="sl-SI"/>
        </w:rPr>
      </w:pPr>
    </w:p>
    <w:p w:rsidR="00AF6528" w:rsidRDefault="005677AB" w:rsidP="00AF6528">
      <w:pPr>
        <w:spacing w:before="240"/>
        <w:rPr>
          <w:b/>
          <w:lang w:val="sl-SI"/>
        </w:rPr>
      </w:pPr>
      <w:r w:rsidRPr="005677AB">
        <w:rPr>
          <w:b/>
          <w:lang w:val="sl-SI"/>
        </w:rPr>
        <w:t>Normalizacija in primerjava ekspresij treh genov</w:t>
      </w:r>
    </w:p>
    <w:p w:rsidR="005677AB" w:rsidRDefault="005677AB" w:rsidP="00AF6528">
      <w:pPr>
        <w:spacing w:before="240"/>
        <w:rPr>
          <w:lang w:val="sl-SI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FEA0CF" wp14:editId="336BE6EA">
                <wp:simplePos x="0" y="0"/>
                <wp:positionH relativeFrom="column">
                  <wp:posOffset>2736850</wp:posOffset>
                </wp:positionH>
                <wp:positionV relativeFrom="paragraph">
                  <wp:posOffset>269875</wp:posOffset>
                </wp:positionV>
                <wp:extent cx="38100" cy="596900"/>
                <wp:effectExtent l="38100" t="0" r="57150" b="50800"/>
                <wp:wrapNone/>
                <wp:docPr id="4" name="Raven puščični povezoval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075C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ven puščični povezovalnik 4" o:spid="_x0000_s1026" type="#_x0000_t32" style="position:absolute;margin-left:215.5pt;margin-top:21.25pt;width:3pt;height:4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865DF2" wp14:editId="36CEFCEF">
                <wp:simplePos x="0" y="0"/>
                <wp:positionH relativeFrom="column">
                  <wp:posOffset>1701800</wp:posOffset>
                </wp:positionH>
                <wp:positionV relativeFrom="paragraph">
                  <wp:posOffset>269875</wp:posOffset>
                </wp:positionV>
                <wp:extent cx="38100" cy="596900"/>
                <wp:effectExtent l="38100" t="0" r="57150" b="50800"/>
                <wp:wrapNone/>
                <wp:docPr id="3" name="Raven puščični povezoval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7C427" id="Raven puščični povezovalnik 3" o:spid="_x0000_s1026" type="#_x0000_t32" style="position:absolute;margin-left:134pt;margin-top:21.25pt;width:3pt;height:4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A2581" wp14:editId="0F0DA70C">
                <wp:simplePos x="0" y="0"/>
                <wp:positionH relativeFrom="column">
                  <wp:posOffset>565150</wp:posOffset>
                </wp:positionH>
                <wp:positionV relativeFrom="paragraph">
                  <wp:posOffset>244475</wp:posOffset>
                </wp:positionV>
                <wp:extent cx="38100" cy="596900"/>
                <wp:effectExtent l="38100" t="0" r="57150" b="50800"/>
                <wp:wrapNone/>
                <wp:docPr id="2" name="Raven puščični povezoval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B034F" id="Raven puščični povezovalnik 2" o:spid="_x0000_s1026" type="#_x0000_t32" style="position:absolute;margin-left:44.5pt;margin-top:19.25pt;width:3pt;height:4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lang w:val="sl-SI"/>
        </w:rPr>
        <w:t>Naključni gen FGR, tkivno specifični INS, hišni gen SDHA.</w:t>
      </w:r>
    </w:p>
    <w:p w:rsidR="005677AB" w:rsidRDefault="007A20E1" w:rsidP="00AF6528">
      <w:pPr>
        <w:spacing w:before="240"/>
        <w:rPr>
          <w:lang w:val="sl-SI"/>
        </w:rPr>
      </w:pPr>
      <w:r w:rsidRPr="007A20E1">
        <w:rPr>
          <w:noProof/>
          <w:lang w:val="sl-SI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BE9B7A" wp14:editId="3C5F6FF6">
                <wp:simplePos x="0" y="0"/>
                <wp:positionH relativeFrom="margin">
                  <wp:posOffset>3327400</wp:posOffset>
                </wp:positionH>
                <wp:positionV relativeFrom="paragraph">
                  <wp:posOffset>708025</wp:posOffset>
                </wp:positionV>
                <wp:extent cx="831850" cy="304800"/>
                <wp:effectExtent l="0" t="0" r="25400" b="19050"/>
                <wp:wrapNone/>
                <wp:docPr id="217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20E1" w:rsidRPr="007A20E1" w:rsidRDefault="007A20E1">
                            <w:pPr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Število tkiv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E9B7A" id="_x0000_t202" coordsize="21600,21600" o:spt="202" path="m,l,21600r21600,l21600,xe">
                <v:stroke joinstyle="miter"/>
                <v:path gradientshapeok="t" o:connecttype="rect"/>
              </v:shapetype>
              <v:shape id="Polje z besedilom 2" o:spid="_x0000_s1026" type="#_x0000_t202" style="position:absolute;margin-left:262pt;margin-top:55.75pt;width:65.5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">
                <v:textbox>
                  <w:txbxContent>
                    <w:p w:rsidR="007A20E1" w:rsidRPr="007A20E1" w:rsidRDefault="007A20E1">
                      <w:pPr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Število tkiv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77AB">
        <w:rPr>
          <w:noProof/>
          <w:lang w:eastAsia="en-GB"/>
        </w:rPr>
        <w:drawing>
          <wp:inline distT="0" distB="0" distL="0" distR="0">
            <wp:extent cx="4159250" cy="184785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_slika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3A" w:rsidRDefault="0016363A">
      <w:pPr>
        <w:rPr>
          <w:b/>
          <w:lang w:val="sl-SI"/>
        </w:rPr>
      </w:pPr>
      <w:r>
        <w:rPr>
          <w:b/>
          <w:lang w:val="sl-SI"/>
        </w:rPr>
        <w:br w:type="page"/>
      </w:r>
    </w:p>
    <w:p w:rsidR="005677AB" w:rsidRDefault="0016363A" w:rsidP="00AF6528">
      <w:pPr>
        <w:spacing w:before="240"/>
        <w:rPr>
          <w:b/>
          <w:lang w:val="sl-SI"/>
        </w:rPr>
      </w:pPr>
      <w:r w:rsidRPr="0016363A">
        <w:rPr>
          <w:b/>
          <w:lang w:val="sl-SI"/>
        </w:rPr>
        <w:lastRenderedPageBreak/>
        <w:t>Primerjava ekspresij sosednjih genov</w:t>
      </w:r>
    </w:p>
    <w:p w:rsidR="0016363A" w:rsidRDefault="0016363A" w:rsidP="0016363A">
      <w:pPr>
        <w:spacing w:after="0"/>
        <w:rPr>
          <w:lang w:val="sl-SI"/>
        </w:rPr>
      </w:pPr>
      <w:r>
        <w:rPr>
          <w:lang w:val="sl-SI"/>
        </w:rPr>
        <w:t xml:space="preserve">Spremenljivke: </w:t>
      </w:r>
    </w:p>
    <w:p w:rsidR="0016363A" w:rsidRDefault="0016363A" w:rsidP="0016363A">
      <w:pPr>
        <w:pStyle w:val="Odstavekseznama"/>
        <w:numPr>
          <w:ilvl w:val="0"/>
          <w:numId w:val="1"/>
        </w:numPr>
        <w:spacing w:after="0"/>
        <w:rPr>
          <w:lang w:val="sl-SI"/>
        </w:rPr>
      </w:pPr>
      <w:proofErr w:type="spellStart"/>
      <w:r w:rsidRPr="0016363A">
        <w:rPr>
          <w:lang w:val="sl-SI"/>
        </w:rPr>
        <w:t>geneName</w:t>
      </w:r>
      <w:proofErr w:type="spellEnd"/>
      <w:r>
        <w:rPr>
          <w:lang w:val="sl-SI"/>
        </w:rPr>
        <w:t>: vpiši ime gena, kateremu želiš poiskati sosede</w:t>
      </w:r>
    </w:p>
    <w:p w:rsidR="0016363A" w:rsidRDefault="0016363A" w:rsidP="0016363A">
      <w:pPr>
        <w:pStyle w:val="Odstavekseznama"/>
        <w:numPr>
          <w:ilvl w:val="0"/>
          <w:numId w:val="1"/>
        </w:numPr>
        <w:spacing w:after="0"/>
        <w:rPr>
          <w:lang w:val="sl-SI"/>
        </w:rPr>
      </w:pPr>
      <w:proofErr w:type="spellStart"/>
      <w:r>
        <w:rPr>
          <w:lang w:val="sl-SI"/>
        </w:rPr>
        <w:t>tkivo_st</w:t>
      </w:r>
      <w:proofErr w:type="spellEnd"/>
      <w:r>
        <w:rPr>
          <w:lang w:val="sl-SI"/>
        </w:rPr>
        <w:t xml:space="preserve">: številka tkiva, v katerem gledaš ekspresije (vsa tkiva so zbrana v seznamu </w:t>
      </w:r>
      <w:r w:rsidRPr="0016363A">
        <w:rPr>
          <w:i/>
          <w:u w:val="single"/>
          <w:lang w:val="sl-SI"/>
        </w:rPr>
        <w:t>tkiva</w:t>
      </w:r>
      <w:r>
        <w:rPr>
          <w:lang w:val="sl-SI"/>
        </w:rPr>
        <w:t>)</w:t>
      </w:r>
    </w:p>
    <w:p w:rsidR="0016363A" w:rsidRDefault="0016363A" w:rsidP="0016363A">
      <w:pPr>
        <w:pStyle w:val="Odstavekseznama"/>
        <w:numPr>
          <w:ilvl w:val="0"/>
          <w:numId w:val="1"/>
        </w:numPr>
        <w:spacing w:after="0"/>
        <w:rPr>
          <w:lang w:val="sl-SI"/>
        </w:rPr>
      </w:pPr>
      <w:r>
        <w:rPr>
          <w:lang w:val="sl-SI"/>
        </w:rPr>
        <w:t>SPODNJA_MEJA: je številka, pod katero ne pokaže genov, ki se ne izražajo v bližini</w:t>
      </w:r>
    </w:p>
    <w:p w:rsidR="0016363A" w:rsidRPr="0016363A" w:rsidRDefault="0016363A" w:rsidP="0016363A">
      <w:pPr>
        <w:spacing w:after="0"/>
        <w:rPr>
          <w:lang w:val="sl-SI"/>
        </w:rPr>
      </w:pPr>
      <w:r>
        <w:rPr>
          <w:noProof/>
          <w:lang w:eastAsia="en-GB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311150</wp:posOffset>
            </wp:positionH>
            <wp:positionV relativeFrom="paragraph">
              <wp:posOffset>191135</wp:posOffset>
            </wp:positionV>
            <wp:extent cx="3397250" cy="2451100"/>
            <wp:effectExtent l="0" t="0" r="0" b="6350"/>
            <wp:wrapTight wrapText="bothSides">
              <wp:wrapPolygon edited="0">
                <wp:start x="0" y="0"/>
                <wp:lineTo x="0" y="21488"/>
                <wp:lineTo x="21439" y="21488"/>
                <wp:lineTo x="21439" y="0"/>
                <wp:lineTo x="0" y="0"/>
              </wp:wrapPolygon>
            </wp:wrapTight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_slika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363A">
        <w:rPr>
          <w:lang w:val="sl-SI"/>
        </w:rPr>
        <w:tab/>
      </w:r>
      <w:bookmarkStart w:id="0" w:name="_GoBack"/>
      <w:bookmarkEnd w:id="0"/>
    </w:p>
    <w:sectPr w:rsidR="0016363A" w:rsidRPr="00163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507FF"/>
    <w:multiLevelType w:val="hybridMultilevel"/>
    <w:tmpl w:val="331ADCE0"/>
    <w:lvl w:ilvl="0" w:tplc="3EA6BE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30"/>
    <w:rsid w:val="00067F0C"/>
    <w:rsid w:val="0016363A"/>
    <w:rsid w:val="003D1CF2"/>
    <w:rsid w:val="005677AB"/>
    <w:rsid w:val="007A20E1"/>
    <w:rsid w:val="00927D30"/>
    <w:rsid w:val="00AF6528"/>
    <w:rsid w:val="00EE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BCD8B"/>
  <w15:chartTrackingRefBased/>
  <w15:docId w15:val="{A77E295E-3DED-48DB-A21C-44B78394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927D30"/>
    <w:rPr>
      <w:color w:val="0563C1" w:themeColor="hyperlink"/>
      <w:u w:val="single"/>
    </w:rPr>
  </w:style>
  <w:style w:type="paragraph" w:styleId="Odstavekseznama">
    <w:name w:val="List Paragraph"/>
    <w:basedOn w:val="Navaden"/>
    <w:uiPriority w:val="34"/>
    <w:qFormat/>
    <w:rsid w:val="00AF6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ftp://ftp.ncbi.nih.gov/gene/DATA/GENE_INFO/Mammali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Špendl</dc:creator>
  <cp:keywords/>
  <dc:description/>
  <cp:lastModifiedBy>Martin Špendl</cp:lastModifiedBy>
  <cp:revision>6</cp:revision>
  <dcterms:created xsi:type="dcterms:W3CDTF">2019-03-28T19:10:00Z</dcterms:created>
  <dcterms:modified xsi:type="dcterms:W3CDTF">2019-03-29T20:10:00Z</dcterms:modified>
</cp:coreProperties>
</file>