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1980"/>
        <w:gridCol w:w="4315"/>
      </w:tblGrid>
      <w:tr w:rsidR="006F51D3" w14:paraId="6D8B2A51" w14:textId="77777777" w:rsidTr="009671FF">
        <w:tc>
          <w:tcPr>
            <w:tcW w:w="4495" w:type="dxa"/>
          </w:tcPr>
          <w:p w14:paraId="757B9B26" w14:textId="5C8E770F" w:rsidR="006F51D3" w:rsidRDefault="00BE74A0" w:rsidP="006F51D3">
            <w:r>
              <w:rPr>
                <w:lang w:bidi="fr-FR"/>
              </w:rPr>
              <w:t>Montreal QC Canada</w:t>
            </w:r>
          </w:p>
        </w:tc>
        <w:tc>
          <w:tcPr>
            <w:tcW w:w="1980" w:type="dxa"/>
          </w:tcPr>
          <w:p w14:paraId="21FC05CE" w14:textId="6285476C" w:rsidR="006F51D3" w:rsidRDefault="00BE74A0" w:rsidP="006F51D3">
            <w:pPr>
              <w:jc w:val="center"/>
            </w:pPr>
            <w:r>
              <w:t>514-571-7004</w:t>
            </w:r>
          </w:p>
        </w:tc>
        <w:tc>
          <w:tcPr>
            <w:tcW w:w="4315" w:type="dxa"/>
          </w:tcPr>
          <w:p w14:paraId="5C777332" w14:textId="1ED99387" w:rsidR="006F51D3" w:rsidRDefault="00BE74A0" w:rsidP="006F51D3">
            <w:pPr>
              <w:jc w:val="right"/>
            </w:pPr>
            <w:r>
              <w:rPr>
                <w:lang w:bidi="fr-FR"/>
              </w:rPr>
              <w:t>abdallah.hamade</w:t>
            </w:r>
            <w:r w:rsidR="006F51D3">
              <w:rPr>
                <w:lang w:bidi="fr-FR"/>
              </w:rPr>
              <w:t>@</w:t>
            </w:r>
            <w:r>
              <w:rPr>
                <w:lang w:bidi="fr-FR"/>
              </w:rPr>
              <w:t>desjardins</w:t>
            </w:r>
            <w:r w:rsidR="006F51D3">
              <w:rPr>
                <w:lang w:bidi="fr-FR"/>
              </w:rPr>
              <w:t>.com</w:t>
            </w:r>
          </w:p>
        </w:tc>
      </w:tr>
    </w:tbl>
    <w:p w14:paraId="0EE34783" w14:textId="77777777" w:rsidR="00B60CDD" w:rsidRDefault="00B60CDD" w:rsidP="009671FF"/>
    <w:p w14:paraId="403B1739" w14:textId="77777777" w:rsidR="00375B16" w:rsidRDefault="00375B16" w:rsidP="009671FF"/>
    <w:p w14:paraId="35F6CD1C" w14:textId="3F3E916D" w:rsidR="00FF0D5D" w:rsidRPr="00F316AD" w:rsidRDefault="00E94388" w:rsidP="009671FF">
      <w:pPr>
        <w:pStyle w:val="Title"/>
      </w:pPr>
      <w:r>
        <w:rPr>
          <w:lang w:bidi="fr-FR"/>
        </w:rPr>
        <w:t>Abdallah Hamade</w:t>
      </w:r>
    </w:p>
    <w:p w14:paraId="32401897" w14:textId="77777777" w:rsidR="00CE216D" w:rsidRPr="00CE216D" w:rsidRDefault="00CE216D" w:rsidP="00CE216D">
      <w:pPr>
        <w:pStyle w:val="Title"/>
        <w:rPr>
          <w:noProof/>
          <w:sz w:val="32"/>
          <w:szCs w:val="32"/>
          <w:lang w:val="fr-CA" w:eastAsia="en-AU"/>
        </w:rPr>
      </w:pPr>
      <w:r w:rsidRPr="00CE216D">
        <w:rPr>
          <w:noProof/>
          <w:sz w:val="32"/>
          <w:szCs w:val="32"/>
          <w:lang w:val="fr-CA" w:eastAsia="en-AU"/>
        </w:rPr>
        <w:t>IT / Systems Developer | AI &amp; Hardware</w:t>
      </w:r>
    </w:p>
    <w:p w14:paraId="276F2F64" w14:textId="77777777" w:rsidR="00FB21A5" w:rsidRPr="00FB21A5" w:rsidRDefault="00FB21A5" w:rsidP="00FB21A5">
      <w:pPr>
        <w:pStyle w:val="Title"/>
        <w:rPr>
          <w:noProof/>
          <w:sz w:val="22"/>
          <w:szCs w:val="22"/>
          <w:lang w:val="fr-CA" w:eastAsia="en-AU"/>
        </w:rPr>
      </w:pPr>
      <w:r w:rsidRPr="00FB21A5">
        <w:rPr>
          <w:noProof/>
          <w:sz w:val="22"/>
          <w:szCs w:val="22"/>
          <w:lang w:val="fr-CA" w:eastAsia="en-AU"/>
        </w:rPr>
        <w:t>github.com/AzzyYourLocalCoffeeGod</w:t>
      </w:r>
    </w:p>
    <w:p w14:paraId="7D382C01" w14:textId="77777777" w:rsidR="006F51D3" w:rsidRDefault="005E2090" w:rsidP="00FF0D5D">
      <w:pPr>
        <w:rPr>
          <w:noProof/>
          <w:lang w:val="en-AU" w:eastAsia="en-AU"/>
        </w:rPr>
      </w:pPr>
      <w:r>
        <w:rPr>
          <w:noProof/>
          <w:lang w:bidi="fr-FR"/>
        </w:rPr>
        <mc:AlternateContent>
          <mc:Choice Requires="wps">
            <w:drawing>
              <wp:anchor distT="0" distB="0" distL="114300" distR="114300" simplePos="0" relativeHeight="251659264" behindDoc="0" locked="1" layoutInCell="1" allowOverlap="1" wp14:anchorId="6D879924" wp14:editId="5C3D11F6">
                <wp:simplePos x="0" y="0"/>
                <wp:positionH relativeFrom="page">
                  <wp:posOffset>461645</wp:posOffset>
                </wp:positionH>
                <wp:positionV relativeFrom="paragraph">
                  <wp:posOffset>9144000</wp:posOffset>
                </wp:positionV>
                <wp:extent cx="6848856" cy="457200"/>
                <wp:effectExtent l="0" t="0" r="9525" b="0"/>
                <wp:wrapNone/>
                <wp:docPr id="1"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8856" cy="457200"/>
                        </a:xfrm>
                        <a:prstGeom prst="rect">
                          <a:avLst/>
                        </a:prstGeom>
                        <a:solidFill>
                          <a:schemeClr val="accent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3237C" id="Rectangle 1" o:spid="_x0000_s1026" alt="&quot;&quot;" style="position:absolute;margin-left:36.35pt;margin-top:10in;width:539.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" fillcolor="#9361f3 [3208]" stroked="f">
                <w10:wrap anchorx="page"/>
                <w10:anchorlock/>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16" w:type="dxa"/>
        </w:tblCellMar>
        <w:tblLook w:val="04A0" w:firstRow="1" w:lastRow="0" w:firstColumn="1" w:lastColumn="0" w:noHBand="0" w:noVBand="1"/>
      </w:tblPr>
      <w:tblGrid>
        <w:gridCol w:w="5322"/>
        <w:gridCol w:w="5129"/>
      </w:tblGrid>
      <w:tr w:rsidR="006F51D3" w14:paraId="78C641E4" w14:textId="77777777" w:rsidTr="00D92FD4">
        <w:trPr>
          <w:trHeight w:val="2058"/>
        </w:trPr>
        <w:tc>
          <w:tcPr>
            <w:tcW w:w="5322" w:type="dxa"/>
          </w:tcPr>
          <w:p w14:paraId="6EFD0E08" w14:textId="50BDDE98" w:rsidR="006F51D3" w:rsidRDefault="00FE1AE9" w:rsidP="00FE1AE9">
            <w:pPr>
              <w:pStyle w:val="Heading1"/>
            </w:pPr>
            <w:r w:rsidRPr="00AA7D29">
              <w:rPr>
                <w:lang w:bidi="fr-FR"/>
              </w:rPr>
              <w:t>Education</w:t>
            </w:r>
          </w:p>
          <w:p w14:paraId="0BA7DC60" w14:textId="072ABB5F" w:rsidR="00CE216D" w:rsidRDefault="00CE216D" w:rsidP="00CE216D">
            <w:pPr>
              <w:rPr>
                <w:lang w:val="fr-CA"/>
              </w:rPr>
            </w:pPr>
            <w:r w:rsidRPr="00CE216D">
              <w:rPr>
                <w:lang w:val="fr-CA"/>
              </w:rPr>
              <w:t>Baccalauréat en enseignement – TESL Université Concordia 2024 – 20</w:t>
            </w:r>
            <w:r w:rsidR="00D24EB4">
              <w:rPr>
                <w:lang w:val="fr-CA"/>
              </w:rPr>
              <w:t>XX</w:t>
            </w:r>
            <w:r w:rsidRPr="00CE216D">
              <w:rPr>
                <w:lang w:val="fr-CA"/>
              </w:rPr>
              <w:t xml:space="preserve"> (prévu)</w:t>
            </w:r>
          </w:p>
          <w:p w14:paraId="0DC3B5EB" w14:textId="2EC227D1" w:rsidR="00CE216D" w:rsidRPr="00CE216D" w:rsidRDefault="00CE216D" w:rsidP="00CE216D">
            <w:pPr>
              <w:rPr>
                <w:lang w:val="fr-CA"/>
              </w:rPr>
            </w:pPr>
            <w:r w:rsidRPr="00CE216D">
              <w:rPr>
                <w:lang w:val="fr-CA"/>
              </w:rPr>
              <w:t xml:space="preserve">Incoming Scholar – Computer Science (AI Focus) Université </w:t>
            </w:r>
            <w:r w:rsidR="00755312" w:rsidRPr="00CE216D">
              <w:rPr>
                <w:lang w:val="fr-CA"/>
              </w:rPr>
              <w:t xml:space="preserve">Stanford </w:t>
            </w:r>
            <w:r w:rsidRPr="00CE216D">
              <w:rPr>
                <w:lang w:val="fr-CA"/>
              </w:rPr>
              <w:t xml:space="preserve">Été 2026 (Bourse obtenue) </w:t>
            </w:r>
          </w:p>
          <w:p w14:paraId="53FA3F66" w14:textId="77777777" w:rsidR="006F51D3" w:rsidRDefault="006F51D3" w:rsidP="00FE1AE9"/>
          <w:p w14:paraId="0B53783E" w14:textId="77777777" w:rsidR="00D92FD4" w:rsidRPr="00D92FD4" w:rsidRDefault="00D92FD4" w:rsidP="00D92FD4">
            <w:pPr>
              <w:rPr>
                <w:b/>
                <w:bCs/>
                <w:color w:val="0938F0" w:themeColor="accent3"/>
                <w:lang w:val="fr-CA"/>
              </w:rPr>
            </w:pPr>
            <w:r w:rsidRPr="00D92FD4">
              <w:rPr>
                <w:b/>
                <w:bCs/>
                <w:color w:val="0938F0" w:themeColor="accent3"/>
                <w:lang w:val="fr-CA"/>
              </w:rPr>
              <w:t xml:space="preserve">FORMATION TECHNIQUE &amp; DÉVELOPPEMENT PROFESSIONNEL </w:t>
            </w:r>
          </w:p>
          <w:p w14:paraId="3B608745" w14:textId="77777777" w:rsidR="00FB21A5" w:rsidRPr="00FB21A5" w:rsidRDefault="00FB21A5" w:rsidP="00FB21A5">
            <w:pPr>
              <w:rPr>
                <w:color w:val="0938F0" w:themeColor="accent3"/>
                <w:lang w:val="fr-CA"/>
              </w:rPr>
            </w:pPr>
            <w:r w:rsidRPr="00FB21A5">
              <w:rPr>
                <w:color w:val="0938F0" w:themeColor="accent3"/>
                <w:lang w:val="fr-CA"/>
              </w:rPr>
              <w:t xml:space="preserve">freeCodeCamp — Parcours Full Stack Developer (en cours) </w:t>
            </w:r>
          </w:p>
          <w:p w14:paraId="7F9B602A" w14:textId="77777777" w:rsidR="00FB21A5" w:rsidRDefault="00FB21A5" w:rsidP="00FB21A5">
            <w:pPr>
              <w:rPr>
                <w:lang w:val="fr-CA"/>
              </w:rPr>
            </w:pPr>
            <w:r w:rsidRPr="00FB21A5">
              <w:rPr>
                <w:lang w:val="fr-CA"/>
              </w:rPr>
              <w:t xml:space="preserve">• Responsive Web Development — Certificat obtenu (HTML, CSS, design adaptatif, accessibilité) </w:t>
            </w:r>
          </w:p>
          <w:p w14:paraId="55354A2C" w14:textId="77777777" w:rsidR="00FB21A5" w:rsidRDefault="00FB21A5" w:rsidP="00FB21A5">
            <w:pPr>
              <w:rPr>
                <w:lang w:val="fr-CA"/>
              </w:rPr>
            </w:pPr>
            <w:r w:rsidRPr="00FB21A5">
              <w:rPr>
                <w:lang w:val="fr-CA"/>
              </w:rPr>
              <w:t xml:space="preserve">• JavaScript — logique applicative et algorithmes </w:t>
            </w:r>
          </w:p>
          <w:p w14:paraId="49AF297C" w14:textId="77777777" w:rsidR="00FB21A5" w:rsidRDefault="00FB21A5" w:rsidP="00FB21A5">
            <w:pPr>
              <w:rPr>
                <w:lang w:val="fr-CA"/>
              </w:rPr>
            </w:pPr>
            <w:r w:rsidRPr="00FB21A5">
              <w:rPr>
                <w:lang w:val="fr-CA"/>
              </w:rPr>
              <w:t xml:space="preserve">• Python — programmation et automatisation </w:t>
            </w:r>
          </w:p>
          <w:p w14:paraId="65941C49" w14:textId="77777777" w:rsidR="00FB21A5" w:rsidRDefault="00FB21A5" w:rsidP="00FB21A5">
            <w:pPr>
              <w:rPr>
                <w:lang w:val="fr-CA"/>
              </w:rPr>
            </w:pPr>
            <w:r w:rsidRPr="00FB21A5">
              <w:rPr>
                <w:lang w:val="fr-CA"/>
              </w:rPr>
              <w:t>• Front</w:t>
            </w:r>
            <w:r w:rsidRPr="00FB21A5">
              <w:rPr>
                <w:lang w:val="fr-CA"/>
              </w:rPr>
              <w:noBreakHyphen/>
              <w:t xml:space="preserve">End Libraries — intégration UI et logique applicative </w:t>
            </w:r>
          </w:p>
          <w:p w14:paraId="7CBBCA88" w14:textId="77777777" w:rsidR="00FB21A5" w:rsidRDefault="00FB21A5" w:rsidP="00FB21A5">
            <w:pPr>
              <w:rPr>
                <w:lang w:val="fr-CA"/>
              </w:rPr>
            </w:pPr>
            <w:r w:rsidRPr="00FB21A5">
              <w:rPr>
                <w:lang w:val="fr-CA"/>
              </w:rPr>
              <w:t>• Back</w:t>
            </w:r>
            <w:r w:rsidRPr="00FB21A5">
              <w:rPr>
                <w:lang w:val="fr-CA"/>
              </w:rPr>
              <w:noBreakHyphen/>
              <w:t xml:space="preserve">End Development &amp; APIs — APIs REST, logique serveur </w:t>
            </w:r>
          </w:p>
          <w:p w14:paraId="36157436" w14:textId="77777777" w:rsidR="00FB21A5" w:rsidRDefault="00FB21A5" w:rsidP="00FB21A5">
            <w:pPr>
              <w:rPr>
                <w:lang w:val="fr-CA"/>
              </w:rPr>
            </w:pPr>
            <w:r w:rsidRPr="00FB21A5">
              <w:rPr>
                <w:lang w:val="fr-CA"/>
              </w:rPr>
              <w:t xml:space="preserve">• Bases de données relationnelles — modélisation et requêtes </w:t>
            </w:r>
          </w:p>
          <w:p w14:paraId="395FA483" w14:textId="77777777" w:rsidR="00BC0541" w:rsidRDefault="00FB21A5" w:rsidP="00FB21A5">
            <w:pPr>
              <w:rPr>
                <w:lang w:val="fr-CA"/>
              </w:rPr>
            </w:pPr>
            <w:r w:rsidRPr="00FB21A5">
              <w:rPr>
                <w:lang w:val="fr-CA"/>
              </w:rPr>
              <w:t xml:space="preserve">• Microsoft C# — fondamentaux et logique applicative </w:t>
            </w:r>
            <w:r w:rsidRPr="00FB21A5">
              <w:rPr>
                <w:b/>
                <w:bCs/>
                <w:color w:val="0938F0" w:themeColor="accent3"/>
                <w:lang w:val="fr-CA"/>
              </w:rPr>
              <w:t>Formations IA avancées</w:t>
            </w:r>
            <w:r w:rsidRPr="00FB21A5">
              <w:rPr>
                <w:color w:val="0938F0" w:themeColor="accent3"/>
                <w:lang w:val="fr-CA"/>
              </w:rPr>
              <w:t xml:space="preserve"> </w:t>
            </w:r>
            <w:r w:rsidRPr="00FB21A5">
              <w:rPr>
                <w:lang w:val="fr-CA"/>
              </w:rPr>
              <w:t xml:space="preserve">— Google / xAI </w:t>
            </w:r>
          </w:p>
          <w:p w14:paraId="2D00756E" w14:textId="358419CD" w:rsidR="00BC0541" w:rsidRDefault="00FB21A5" w:rsidP="00FB21A5">
            <w:pPr>
              <w:rPr>
                <w:lang w:val="fr-CA"/>
              </w:rPr>
            </w:pPr>
            <w:r w:rsidRPr="00FB21A5">
              <w:rPr>
                <w:lang w:val="fr-CA"/>
              </w:rPr>
              <w:t xml:space="preserve">• Agent Building (conception d’agents intelligents) </w:t>
            </w:r>
          </w:p>
          <w:p w14:paraId="1F8F8A3C" w14:textId="77777777" w:rsidR="00755312" w:rsidRDefault="00FB21A5" w:rsidP="00FB21A5">
            <w:pPr>
              <w:rPr>
                <w:lang w:val="fr-CA"/>
              </w:rPr>
            </w:pPr>
            <w:r w:rsidRPr="00FB21A5">
              <w:rPr>
                <w:lang w:val="fr-CA"/>
              </w:rPr>
              <w:t>• Retrieval</w:t>
            </w:r>
            <w:r w:rsidRPr="00FB21A5">
              <w:rPr>
                <w:lang w:val="fr-CA"/>
              </w:rPr>
              <w:noBreakHyphen/>
              <w:t xml:space="preserve">Augmented Generation (RAG) </w:t>
            </w:r>
          </w:p>
          <w:p w14:paraId="2F26F898" w14:textId="6557B7A4" w:rsidR="00FB21A5" w:rsidRPr="00FB21A5" w:rsidRDefault="00FB21A5" w:rsidP="00FB21A5">
            <w:pPr>
              <w:rPr>
                <w:lang w:val="fr-CA"/>
              </w:rPr>
            </w:pPr>
            <w:r w:rsidRPr="00FB21A5">
              <w:rPr>
                <w:lang w:val="fr-CA"/>
              </w:rPr>
              <w:t xml:space="preserve">• </w:t>
            </w:r>
            <w:r w:rsidR="00952372">
              <w:rPr>
                <w:lang w:val="fr-CA"/>
              </w:rPr>
              <w:t xml:space="preserve">Implémentions </w:t>
            </w:r>
            <w:r w:rsidRPr="00FB21A5">
              <w:rPr>
                <w:lang w:val="fr-CA"/>
              </w:rPr>
              <w:t>NeMo et aux architectures IA modernes</w:t>
            </w:r>
          </w:p>
          <w:p w14:paraId="6166EF5D" w14:textId="77777777" w:rsidR="00FB21A5" w:rsidRDefault="00FB21A5" w:rsidP="00D92FD4">
            <w:pPr>
              <w:rPr>
                <w:lang w:val="fr-CA"/>
              </w:rPr>
            </w:pPr>
          </w:p>
          <w:p w14:paraId="020B69E5" w14:textId="77777777" w:rsidR="00FB21A5" w:rsidRPr="007C14FA" w:rsidRDefault="00FB21A5" w:rsidP="00FB21A5">
            <w:pPr>
              <w:pStyle w:val="Heading1"/>
            </w:pPr>
            <w:r w:rsidRPr="00FE1AE9">
              <w:rPr>
                <w:lang w:bidi="fr-FR"/>
              </w:rPr>
              <w:t>Références</w:t>
            </w:r>
          </w:p>
          <w:p w14:paraId="3B8F4308" w14:textId="0AEA1D75" w:rsidR="00FB21A5" w:rsidRPr="00D92FD4" w:rsidRDefault="00FB21A5" w:rsidP="00FB21A5">
            <w:pPr>
              <w:rPr>
                <w:lang w:val="fr-CA"/>
              </w:rPr>
            </w:pPr>
            <w:r w:rsidRPr="00FE1AE9">
              <w:rPr>
                <w:lang w:bidi="fr-FR"/>
              </w:rPr>
              <w:t>Disponible sur demande</w:t>
            </w:r>
          </w:p>
          <w:p w14:paraId="21F4F503" w14:textId="665D576D" w:rsidR="00D92FD4" w:rsidRPr="006F51D3" w:rsidRDefault="00D92FD4" w:rsidP="00FE1AE9"/>
        </w:tc>
        <w:tc>
          <w:tcPr>
            <w:tcW w:w="5129" w:type="dxa"/>
          </w:tcPr>
          <w:p w14:paraId="4599ACB1" w14:textId="77777777" w:rsidR="00CE216D" w:rsidRPr="00CE216D" w:rsidRDefault="00CE216D" w:rsidP="00CE216D">
            <w:pPr>
              <w:rPr>
                <w:b/>
                <w:bCs/>
                <w:color w:val="0938F0" w:themeColor="accent3"/>
                <w:sz w:val="28"/>
                <w:szCs w:val="28"/>
                <w:lang w:val="fr-CA"/>
              </w:rPr>
            </w:pPr>
            <w:r w:rsidRPr="00CE216D">
              <w:rPr>
                <w:b/>
                <w:bCs/>
                <w:color w:val="0938F0" w:themeColor="accent3"/>
                <w:sz w:val="28"/>
                <w:szCs w:val="28"/>
                <w:lang w:val="fr-CA"/>
              </w:rPr>
              <w:t>PROFIL PROFESSIONNEL</w:t>
            </w:r>
          </w:p>
          <w:p w14:paraId="6B5BB245" w14:textId="5FAB0486" w:rsidR="00D92FD4" w:rsidRPr="00D92FD4" w:rsidRDefault="00CE216D" w:rsidP="00D92FD4">
            <w:pPr>
              <w:rPr>
                <w:lang w:val="fr-CA"/>
              </w:rPr>
            </w:pPr>
            <w:r w:rsidRPr="00CE216D">
              <w:rPr>
                <w:lang w:val="fr-CA"/>
              </w:rPr>
              <w:t xml:space="preserve"> </w:t>
            </w:r>
            <w:r w:rsidR="00FB21A5" w:rsidRPr="00FB21A5">
              <w:rPr>
                <w:lang w:val="fr-CA"/>
              </w:rPr>
              <w:t>Développeur orienté IT avec une expérience pratique en systèmes, programmation, intelligence artificielle appliquée et réparation matérielle. Solide esprit d’analyse et de diagnostic, avec un portfolio GitHub comprenant des projets en IA, développement web, CAD et matériel. À la recherche d’un poste junior en IT, support technique ou systèmes.</w:t>
            </w:r>
          </w:p>
          <w:p w14:paraId="715503AB" w14:textId="77777777" w:rsidR="00D92FD4" w:rsidRPr="00CE216D" w:rsidRDefault="00D92FD4" w:rsidP="00CE216D">
            <w:pPr>
              <w:rPr>
                <w:lang w:val="fr-CA"/>
              </w:rPr>
            </w:pPr>
          </w:p>
          <w:p w14:paraId="17BB1C77" w14:textId="77777777" w:rsidR="00BE74A0" w:rsidRPr="00BE74A0" w:rsidRDefault="00BE74A0" w:rsidP="006F51D3">
            <w:pPr>
              <w:rPr>
                <w:color w:val="0938F0" w:themeColor="accent3"/>
                <w:sz w:val="24"/>
              </w:rPr>
            </w:pPr>
            <w:r w:rsidRPr="00BE74A0">
              <w:rPr>
                <w:color w:val="0938F0" w:themeColor="accent3"/>
                <w:sz w:val="24"/>
              </w:rPr>
              <w:t>Compétence Techniques</w:t>
            </w:r>
          </w:p>
          <w:p w14:paraId="70219E00" w14:textId="712CF6A7" w:rsidR="00BE74A0" w:rsidRDefault="00BE74A0" w:rsidP="00BE74A0">
            <w:pPr>
              <w:rPr>
                <w:lang w:val="fr-CA"/>
              </w:rPr>
            </w:pPr>
            <w:r w:rsidRPr="00CE216D">
              <w:rPr>
                <w:lang w:val="fr-CA"/>
              </w:rPr>
              <w:t>• Python, Java, HTML</w:t>
            </w:r>
            <w:r>
              <w:rPr>
                <w:lang w:val="fr-CA"/>
              </w:rPr>
              <w:t>, RAG, NeMo</w:t>
            </w:r>
            <w:r w:rsidR="00692ED7" w:rsidRPr="00CE216D">
              <w:rPr>
                <w:lang w:val="fr-CA"/>
              </w:rPr>
              <w:t xml:space="preserve"> </w:t>
            </w:r>
            <w:r w:rsidR="009004F5">
              <w:rPr>
                <w:lang w:val="fr-CA"/>
              </w:rPr>
              <w:t>[</w:t>
            </w:r>
            <w:r w:rsidR="00692ED7" w:rsidRPr="00CE216D">
              <w:rPr>
                <w:lang w:val="fr-CA"/>
              </w:rPr>
              <w:t xml:space="preserve">Rust, </w:t>
            </w:r>
            <w:r w:rsidR="00692ED7">
              <w:rPr>
                <w:lang w:val="fr-CA"/>
              </w:rPr>
              <w:t>SQL,</w:t>
            </w:r>
            <w:r w:rsidR="006F49B7">
              <w:rPr>
                <w:lang w:val="fr-CA"/>
              </w:rPr>
              <w:t>C#</w:t>
            </w:r>
            <w:r w:rsidR="00692ED7">
              <w:rPr>
                <w:lang w:val="fr-CA"/>
              </w:rPr>
              <w:t xml:space="preserve"> </w:t>
            </w:r>
            <w:r w:rsidR="00692ED7" w:rsidRPr="00CE216D">
              <w:rPr>
                <w:lang w:val="fr-CA"/>
              </w:rPr>
              <w:t>C++</w:t>
            </w:r>
            <w:r w:rsidR="00952372">
              <w:rPr>
                <w:lang w:val="fr-CA"/>
              </w:rPr>
              <w:t xml:space="preserve"> </w:t>
            </w:r>
            <w:r w:rsidR="009004F5">
              <w:rPr>
                <w:lang w:val="fr-CA"/>
              </w:rPr>
              <w:t>(en apprentissage)]</w:t>
            </w:r>
          </w:p>
          <w:p w14:paraId="54B74FA6" w14:textId="77777777" w:rsidR="00BE74A0" w:rsidRDefault="00BE74A0" w:rsidP="00BE74A0">
            <w:pPr>
              <w:rPr>
                <w:lang w:val="fr-CA"/>
              </w:rPr>
            </w:pPr>
            <w:r w:rsidRPr="00CE216D">
              <w:rPr>
                <w:lang w:val="fr-CA"/>
              </w:rPr>
              <w:t>• Concepts d’intelligence artificielle et systèmes adaptatifs</w:t>
            </w:r>
          </w:p>
          <w:p w14:paraId="17778892" w14:textId="77777777" w:rsidR="00BE74A0" w:rsidRDefault="00BE74A0" w:rsidP="00BE74A0">
            <w:pPr>
              <w:rPr>
                <w:lang w:val="fr-CA"/>
              </w:rPr>
            </w:pPr>
            <w:r w:rsidRPr="00CE216D">
              <w:rPr>
                <w:lang w:val="fr-CA"/>
              </w:rPr>
              <w:t xml:space="preserve">• Diagnostic et dépannage matériel </w:t>
            </w:r>
          </w:p>
          <w:p w14:paraId="5FBF06C7" w14:textId="77777777" w:rsidR="00BE74A0" w:rsidRDefault="00BE74A0" w:rsidP="00BE74A0">
            <w:pPr>
              <w:rPr>
                <w:lang w:val="fr-CA"/>
              </w:rPr>
            </w:pPr>
            <w:r w:rsidRPr="00CE216D">
              <w:rPr>
                <w:lang w:val="fr-CA"/>
              </w:rPr>
              <w:t xml:space="preserve">• Réparation d’appareils (téléphones, tablettes, laptops, moniteurs) </w:t>
            </w:r>
          </w:p>
          <w:p w14:paraId="3E73F3E8" w14:textId="77777777" w:rsidR="00BE74A0" w:rsidRDefault="00BE74A0" w:rsidP="00BE74A0">
            <w:pPr>
              <w:rPr>
                <w:lang w:val="fr-CA"/>
              </w:rPr>
            </w:pPr>
            <w:r w:rsidRPr="00CE216D">
              <w:rPr>
                <w:lang w:val="fr-CA"/>
              </w:rPr>
              <w:t xml:space="preserve">• Architecture logique et raisonnement système </w:t>
            </w:r>
          </w:p>
          <w:p w14:paraId="0160EF8A" w14:textId="77777777" w:rsidR="00BE74A0" w:rsidRDefault="00BE74A0" w:rsidP="00BE74A0">
            <w:pPr>
              <w:rPr>
                <w:lang w:val="fr-CA"/>
              </w:rPr>
            </w:pPr>
            <w:r w:rsidRPr="00CE216D">
              <w:rPr>
                <w:lang w:val="fr-CA"/>
              </w:rPr>
              <w:t>• Documentation technique</w:t>
            </w:r>
          </w:p>
          <w:p w14:paraId="72255FE8" w14:textId="51596A24" w:rsidR="006F51D3" w:rsidRDefault="00BE74A0" w:rsidP="006F51D3">
            <w:pPr>
              <w:rPr>
                <w:color w:val="0938F0" w:themeColor="accent3"/>
                <w:sz w:val="24"/>
              </w:rPr>
            </w:pPr>
            <w:r w:rsidRPr="00BE74A0">
              <w:rPr>
                <w:color w:val="0938F0" w:themeColor="accent3"/>
                <w:sz w:val="24"/>
              </w:rPr>
              <w:t>Expérience</w:t>
            </w:r>
          </w:p>
          <w:p w14:paraId="7983EDF6" w14:textId="77777777" w:rsidR="00BE74A0" w:rsidRPr="00CE216D" w:rsidRDefault="00BE74A0" w:rsidP="00BE74A0">
            <w:pPr>
              <w:rPr>
                <w:b/>
                <w:bCs/>
                <w:lang w:val="fr-CA"/>
              </w:rPr>
            </w:pPr>
            <w:r w:rsidRPr="00CE216D">
              <w:rPr>
                <w:b/>
                <w:bCs/>
                <w:lang w:val="fr-CA"/>
              </w:rPr>
              <w:t xml:space="preserve">Développeur en intelligence synthétique </w:t>
            </w:r>
          </w:p>
          <w:p w14:paraId="554CFE23" w14:textId="77777777" w:rsidR="00BE74A0" w:rsidRDefault="00BE74A0" w:rsidP="00BE74A0">
            <w:pPr>
              <w:rPr>
                <w:lang w:val="fr-CA"/>
              </w:rPr>
            </w:pPr>
            <w:r w:rsidRPr="00CE216D">
              <w:rPr>
                <w:lang w:val="fr-CA"/>
              </w:rPr>
              <w:t xml:space="preserve">The Cedar Tree Company — Montréal, QC Août 2025 – Présent </w:t>
            </w:r>
          </w:p>
          <w:p w14:paraId="05BE63A7" w14:textId="77777777" w:rsidR="00BE74A0" w:rsidRDefault="00BE74A0" w:rsidP="00BE74A0">
            <w:pPr>
              <w:rPr>
                <w:lang w:val="fr-CA"/>
              </w:rPr>
            </w:pPr>
            <w:r w:rsidRPr="00CE216D">
              <w:rPr>
                <w:lang w:val="fr-CA"/>
              </w:rPr>
              <w:t xml:space="preserve">• Conception d’un langage de programmation (AEsiaLux) dédié au développement d’intelligences synthétiques. </w:t>
            </w:r>
          </w:p>
          <w:p w14:paraId="7401B676" w14:textId="77777777" w:rsidR="00BE74A0" w:rsidRDefault="00BE74A0" w:rsidP="00BE74A0">
            <w:pPr>
              <w:rPr>
                <w:lang w:val="fr-CA"/>
              </w:rPr>
            </w:pPr>
            <w:r w:rsidRPr="00CE216D">
              <w:rPr>
                <w:lang w:val="fr-CA"/>
              </w:rPr>
              <w:t xml:space="preserve">• Développement de modèles d’interaction et de comportement adaptatif. </w:t>
            </w:r>
          </w:p>
          <w:p w14:paraId="00C1C0EF" w14:textId="77777777" w:rsidR="00BE74A0" w:rsidRDefault="00BE74A0" w:rsidP="00BE74A0">
            <w:pPr>
              <w:rPr>
                <w:lang w:val="fr-CA"/>
              </w:rPr>
            </w:pPr>
            <w:r w:rsidRPr="00CE216D">
              <w:rPr>
                <w:lang w:val="fr-CA"/>
              </w:rPr>
              <w:t>• Application de principes linguistiques et logiques aux systèmes intelligents.</w:t>
            </w:r>
          </w:p>
          <w:p w14:paraId="74E18F61" w14:textId="77777777" w:rsidR="00461EF0" w:rsidRDefault="00BE74A0" w:rsidP="00BE74A0">
            <w:pPr>
              <w:rPr>
                <w:lang w:val="fr-CA"/>
              </w:rPr>
            </w:pPr>
            <w:r w:rsidRPr="00CE216D">
              <w:rPr>
                <w:lang w:val="fr-CA"/>
              </w:rPr>
              <w:t xml:space="preserve">Support matériel &amp; réparation d’appareils (indépendant) 2019 – Présent </w:t>
            </w:r>
          </w:p>
          <w:p w14:paraId="0696D302" w14:textId="77777777" w:rsidR="00461EF0" w:rsidRDefault="00BE74A0" w:rsidP="00BE74A0">
            <w:pPr>
              <w:rPr>
                <w:lang w:val="fr-CA"/>
              </w:rPr>
            </w:pPr>
            <w:r w:rsidRPr="00CE216D">
              <w:rPr>
                <w:lang w:val="fr-CA"/>
              </w:rPr>
              <w:t xml:space="preserve">• Diagnostic et réparation de téléphones, tablettes, ordinateurs portables et moniteurs. </w:t>
            </w:r>
          </w:p>
          <w:p w14:paraId="51E051F7" w14:textId="77777777" w:rsidR="00461EF0" w:rsidRDefault="00BE74A0" w:rsidP="00BE74A0">
            <w:pPr>
              <w:rPr>
                <w:lang w:val="fr-CA"/>
              </w:rPr>
            </w:pPr>
            <w:r w:rsidRPr="00CE216D">
              <w:rPr>
                <w:lang w:val="fr-CA"/>
              </w:rPr>
              <w:t xml:space="preserve">• Remplacement de composants et isolation de pannes matérielles vs logicielles. </w:t>
            </w:r>
          </w:p>
          <w:p w14:paraId="2413523D" w14:textId="6329B3B7" w:rsidR="00BE74A0" w:rsidRDefault="00BE74A0" w:rsidP="00BE74A0">
            <w:pPr>
              <w:rPr>
                <w:lang w:val="fr-CA"/>
              </w:rPr>
            </w:pPr>
            <w:r w:rsidRPr="00CE216D">
              <w:rPr>
                <w:lang w:val="fr-CA"/>
              </w:rPr>
              <w:lastRenderedPageBreak/>
              <w:t>• Vérification de la sécurité et du bon fonctionnement après réparation.</w:t>
            </w:r>
          </w:p>
          <w:p w14:paraId="7BB948A7" w14:textId="22345781" w:rsidR="008877B3" w:rsidRDefault="00D03299" w:rsidP="00BE74A0">
            <w:pPr>
              <w:rPr>
                <w:b/>
                <w:bCs/>
                <w:szCs w:val="20"/>
                <w:lang w:val="fr-CA"/>
              </w:rPr>
            </w:pPr>
            <w:r w:rsidRPr="00D03299">
              <w:rPr>
                <w:b/>
                <w:bCs/>
                <w:szCs w:val="20"/>
                <w:lang w:val="fr-CA"/>
              </w:rPr>
              <w:t>Gérant / Chef /Barista / Caissier</w:t>
            </w:r>
          </w:p>
          <w:p w14:paraId="05B17EA0" w14:textId="4D0DB360" w:rsidR="00D03299" w:rsidRDefault="00D03299" w:rsidP="00BE74A0">
            <w:pPr>
              <w:rPr>
                <w:szCs w:val="20"/>
                <w:lang w:val="fr-CA"/>
              </w:rPr>
            </w:pPr>
            <w:r>
              <w:rPr>
                <w:szCs w:val="20"/>
                <w:lang w:val="fr-CA"/>
              </w:rPr>
              <w:t>Cafe Passion MtL</w:t>
            </w:r>
            <w:r>
              <w:rPr>
                <w:szCs w:val="20"/>
                <w:lang w:val="fr-CA"/>
              </w:rPr>
              <w:br/>
              <w:t>Aout 2021 – Décembre 2021</w:t>
            </w:r>
          </w:p>
          <w:p w14:paraId="4CD7CBE5" w14:textId="31ED9850" w:rsidR="00D03299" w:rsidRDefault="00D03299" w:rsidP="00BE74A0">
            <w:pPr>
              <w:rPr>
                <w:szCs w:val="20"/>
                <w:lang w:val="fr-CA"/>
              </w:rPr>
            </w:pPr>
            <w:r>
              <w:rPr>
                <w:szCs w:val="20"/>
                <w:lang w:val="fr-CA"/>
              </w:rPr>
              <w:t>Juin 2022 – Juin 2025</w:t>
            </w:r>
          </w:p>
          <w:p w14:paraId="605FF1E9" w14:textId="406B27F6" w:rsidR="001D6619" w:rsidRDefault="001D6619" w:rsidP="00BE74A0">
            <w:pPr>
              <w:rPr>
                <w:b/>
                <w:bCs/>
                <w:szCs w:val="20"/>
                <w:lang w:val="fr-CA"/>
              </w:rPr>
            </w:pPr>
            <w:r>
              <w:rPr>
                <w:b/>
                <w:bCs/>
                <w:szCs w:val="20"/>
                <w:lang w:val="fr-CA"/>
              </w:rPr>
              <w:t xml:space="preserve">Tuteur </w:t>
            </w:r>
            <w:r w:rsidR="00E54D1D">
              <w:rPr>
                <w:b/>
                <w:bCs/>
                <w:szCs w:val="20"/>
                <w:lang w:val="fr-CA"/>
              </w:rPr>
              <w:t>Privée</w:t>
            </w:r>
          </w:p>
          <w:p w14:paraId="761444EB" w14:textId="3E379432" w:rsidR="001D6619" w:rsidRDefault="007F2B28" w:rsidP="00BE74A0">
            <w:pPr>
              <w:rPr>
                <w:szCs w:val="20"/>
                <w:lang w:val="fr-CA"/>
              </w:rPr>
            </w:pPr>
            <w:r>
              <w:rPr>
                <w:szCs w:val="20"/>
                <w:lang w:val="fr-CA"/>
              </w:rPr>
              <w:t>The Cedar Tree Company Inc.</w:t>
            </w:r>
            <w:r>
              <w:rPr>
                <w:szCs w:val="20"/>
                <w:lang w:val="fr-CA"/>
              </w:rPr>
              <w:br/>
              <w:t>Tuteur prive niveau secondaire 1-5 Quebec</w:t>
            </w:r>
          </w:p>
          <w:p w14:paraId="44B2E0AC" w14:textId="68D4F20E" w:rsidR="00C45C44" w:rsidRDefault="00E54D1D" w:rsidP="00BE74A0">
            <w:pPr>
              <w:rPr>
                <w:szCs w:val="20"/>
                <w:lang w:val="fr-CA"/>
              </w:rPr>
            </w:pPr>
            <w:r>
              <w:rPr>
                <w:szCs w:val="20"/>
                <w:lang w:val="fr-CA"/>
              </w:rPr>
              <w:t>Tous les sujets</w:t>
            </w:r>
            <w:r w:rsidR="00C45C44">
              <w:rPr>
                <w:szCs w:val="20"/>
                <w:lang w:val="fr-CA"/>
              </w:rPr>
              <w:t>;</w:t>
            </w:r>
            <w:r w:rsidR="00C45C44">
              <w:rPr>
                <w:szCs w:val="20"/>
                <w:lang w:val="fr-CA"/>
              </w:rPr>
              <w:br/>
              <w:t xml:space="preserve">2019 </w:t>
            </w:r>
            <w:r>
              <w:rPr>
                <w:szCs w:val="20"/>
                <w:lang w:val="fr-CA"/>
              </w:rPr>
              <w:t>–</w:t>
            </w:r>
            <w:r w:rsidR="00C45C44">
              <w:rPr>
                <w:szCs w:val="20"/>
                <w:lang w:val="fr-CA"/>
              </w:rPr>
              <w:t xml:space="preserve"> Present</w:t>
            </w:r>
          </w:p>
          <w:p w14:paraId="2DAA5CF7" w14:textId="3B3CE2C8" w:rsidR="00E54D1D" w:rsidRDefault="00E54D1D" w:rsidP="00BE74A0">
            <w:pPr>
              <w:rPr>
                <w:szCs w:val="20"/>
                <w:lang w:val="fr-CA"/>
              </w:rPr>
            </w:pPr>
            <w:r>
              <w:rPr>
                <w:szCs w:val="20"/>
                <w:lang w:val="fr-CA"/>
              </w:rPr>
              <w:t>Tuteur Intelligences Artificiel</w:t>
            </w:r>
          </w:p>
          <w:p w14:paraId="4104EFED" w14:textId="564BBC72" w:rsidR="00E54D1D" w:rsidRDefault="00E54D1D" w:rsidP="00BE74A0">
            <w:pPr>
              <w:rPr>
                <w:szCs w:val="20"/>
                <w:lang w:val="fr-CA"/>
              </w:rPr>
            </w:pPr>
            <w:r>
              <w:rPr>
                <w:szCs w:val="20"/>
                <w:lang w:val="fr-CA"/>
              </w:rPr>
              <w:t xml:space="preserve">Aout 2025 </w:t>
            </w:r>
            <w:r w:rsidR="002E4E87">
              <w:rPr>
                <w:szCs w:val="20"/>
                <w:lang w:val="fr-CA"/>
              </w:rPr>
              <w:t>–</w:t>
            </w:r>
            <w:r>
              <w:rPr>
                <w:szCs w:val="20"/>
                <w:lang w:val="fr-CA"/>
              </w:rPr>
              <w:t xml:space="preserve"> Present</w:t>
            </w:r>
          </w:p>
          <w:p w14:paraId="42F4E0F6" w14:textId="05BBCBFB" w:rsidR="002E4E87" w:rsidRDefault="002E4E87" w:rsidP="00BE74A0">
            <w:pPr>
              <w:rPr>
                <w:b/>
                <w:bCs/>
                <w:szCs w:val="20"/>
                <w:lang w:val="fr-CA"/>
              </w:rPr>
            </w:pPr>
            <w:r w:rsidRPr="00DB6B38">
              <w:rPr>
                <w:b/>
                <w:bCs/>
                <w:szCs w:val="20"/>
                <w:lang w:val="fr-CA"/>
              </w:rPr>
              <w:t>Conseiller Credit Entreprise Desjardins</w:t>
            </w:r>
          </w:p>
          <w:p w14:paraId="048D536A" w14:textId="34064CF1" w:rsidR="00DB6B38" w:rsidRPr="00DB6B38" w:rsidRDefault="00DB6B38" w:rsidP="00BE74A0">
            <w:pPr>
              <w:rPr>
                <w:szCs w:val="20"/>
                <w:lang w:val="fr-CA"/>
              </w:rPr>
            </w:pPr>
            <w:r>
              <w:rPr>
                <w:szCs w:val="20"/>
                <w:lang w:val="fr-CA"/>
              </w:rPr>
              <w:t>Mars 2026 - Present</w:t>
            </w:r>
          </w:p>
          <w:p w14:paraId="0CC6C0DA" w14:textId="77777777" w:rsidR="00BE74A0" w:rsidRPr="00BE74A0" w:rsidRDefault="00BE74A0" w:rsidP="006F51D3">
            <w:pPr>
              <w:rPr>
                <w:color w:val="0938F0" w:themeColor="accent3"/>
                <w:szCs w:val="20"/>
              </w:rPr>
            </w:pPr>
          </w:p>
          <w:p w14:paraId="345D4253" w14:textId="7ED235F4" w:rsidR="00BE74A0" w:rsidRPr="006F51D3" w:rsidRDefault="00BE74A0" w:rsidP="006F51D3"/>
        </w:tc>
      </w:tr>
      <w:tr w:rsidR="006F51D3" w14:paraId="01CB5450" w14:textId="77777777" w:rsidTr="00D92FD4">
        <w:trPr>
          <w:trHeight w:val="1725"/>
        </w:trPr>
        <w:tc>
          <w:tcPr>
            <w:tcW w:w="5322" w:type="dxa"/>
          </w:tcPr>
          <w:p w14:paraId="2A80E084" w14:textId="5278CBE0" w:rsidR="006F51D3" w:rsidRDefault="006F51D3" w:rsidP="006F51D3"/>
        </w:tc>
        <w:tc>
          <w:tcPr>
            <w:tcW w:w="5129" w:type="dxa"/>
          </w:tcPr>
          <w:p w14:paraId="5EE1E9E6" w14:textId="77777777" w:rsidR="00CE216D" w:rsidRPr="00CE216D" w:rsidRDefault="00CE216D" w:rsidP="00CE216D">
            <w:pPr>
              <w:rPr>
                <w:lang w:val="fr-CA"/>
              </w:rPr>
            </w:pPr>
          </w:p>
          <w:p w14:paraId="5D683522" w14:textId="19484728" w:rsidR="006F51D3" w:rsidRDefault="006F51D3" w:rsidP="006F51D3"/>
        </w:tc>
      </w:tr>
      <w:tr w:rsidR="009671FF" w14:paraId="4F794699" w14:textId="77777777" w:rsidTr="00D92FD4">
        <w:trPr>
          <w:trHeight w:val="140"/>
        </w:trPr>
        <w:tc>
          <w:tcPr>
            <w:tcW w:w="5322" w:type="dxa"/>
          </w:tcPr>
          <w:p w14:paraId="706E374F" w14:textId="77777777" w:rsidR="009671FF" w:rsidRDefault="009671FF" w:rsidP="006F51D3">
            <w:pPr>
              <w:pStyle w:val="Heading1"/>
            </w:pPr>
          </w:p>
        </w:tc>
        <w:tc>
          <w:tcPr>
            <w:tcW w:w="5129" w:type="dxa"/>
          </w:tcPr>
          <w:p w14:paraId="4F4CBF05" w14:textId="03CA7B47" w:rsidR="009671FF" w:rsidRDefault="009671FF" w:rsidP="00FE1AE9">
            <w:pPr>
              <w:pStyle w:val="Heading1"/>
            </w:pPr>
          </w:p>
          <w:p w14:paraId="472CD385" w14:textId="77777777" w:rsidR="00CE216D" w:rsidRPr="00CE216D" w:rsidRDefault="00CE216D" w:rsidP="00CE216D">
            <w:pPr>
              <w:rPr>
                <w:lang w:val="fr-CA"/>
              </w:rPr>
            </w:pPr>
          </w:p>
          <w:p w14:paraId="191ED90B" w14:textId="19904A92" w:rsidR="009671FF" w:rsidRDefault="009671FF" w:rsidP="009671FF"/>
        </w:tc>
      </w:tr>
      <w:tr w:rsidR="006F51D3" w14:paraId="7DE7B33E" w14:textId="77777777" w:rsidTr="00D92FD4">
        <w:trPr>
          <w:trHeight w:val="140"/>
        </w:trPr>
        <w:tc>
          <w:tcPr>
            <w:tcW w:w="5322" w:type="dxa"/>
          </w:tcPr>
          <w:p w14:paraId="7A963FFC" w14:textId="77777777" w:rsidR="006F51D3" w:rsidRDefault="006F51D3" w:rsidP="006F51D3">
            <w:pPr>
              <w:pStyle w:val="Heading1"/>
            </w:pPr>
          </w:p>
        </w:tc>
        <w:tc>
          <w:tcPr>
            <w:tcW w:w="5129" w:type="dxa"/>
          </w:tcPr>
          <w:p w14:paraId="2F918D55" w14:textId="09E7F4F7" w:rsidR="006F51D3" w:rsidRPr="006F51D3" w:rsidRDefault="006F51D3" w:rsidP="006F51D3"/>
        </w:tc>
      </w:tr>
      <w:tr w:rsidR="006F51D3" w14:paraId="47F50F7B" w14:textId="77777777" w:rsidTr="00D92FD4">
        <w:trPr>
          <w:trHeight w:val="1725"/>
        </w:trPr>
        <w:tc>
          <w:tcPr>
            <w:tcW w:w="5322" w:type="dxa"/>
          </w:tcPr>
          <w:p w14:paraId="3CD448A9" w14:textId="77777777" w:rsidR="006F51D3" w:rsidRDefault="006F51D3" w:rsidP="006F51D3">
            <w:pPr>
              <w:pStyle w:val="Heading1"/>
            </w:pPr>
          </w:p>
        </w:tc>
        <w:tc>
          <w:tcPr>
            <w:tcW w:w="5129" w:type="dxa"/>
          </w:tcPr>
          <w:p w14:paraId="5562BCE2" w14:textId="22AD549D" w:rsidR="006F51D3" w:rsidRPr="006F51D3" w:rsidRDefault="006F51D3" w:rsidP="006F51D3"/>
        </w:tc>
      </w:tr>
    </w:tbl>
    <w:p w14:paraId="1F5FB24F" w14:textId="77777777" w:rsidR="00C55D85" w:rsidRPr="005E2090" w:rsidRDefault="00C55D85" w:rsidP="00843C42">
      <w:pPr>
        <w:rPr>
          <w:sz w:val="12"/>
          <w:szCs w:val="14"/>
        </w:rPr>
      </w:pPr>
    </w:p>
    <w:sectPr w:rsidR="00C55D85" w:rsidRPr="005E2090" w:rsidSect="005E2090">
      <w:pgSz w:w="12240" w:h="15840" w:code="1"/>
      <w:pgMar w:top="720" w:right="720" w:bottom="720" w:left="720" w:header="432"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F74B1" w14:textId="77777777" w:rsidR="00C56B11" w:rsidRDefault="00C56B11" w:rsidP="00F316AD">
      <w:r>
        <w:separator/>
      </w:r>
    </w:p>
  </w:endnote>
  <w:endnote w:type="continuationSeparator" w:id="0">
    <w:p w14:paraId="7083977E" w14:textId="77777777" w:rsidR="00C56B11" w:rsidRDefault="00C56B11" w:rsidP="00F316AD">
      <w:r>
        <w:continuationSeparator/>
      </w:r>
    </w:p>
  </w:endnote>
  <w:endnote w:type="continuationNotice" w:id="1">
    <w:p w14:paraId="58DF8A38" w14:textId="77777777" w:rsidR="00C56B11" w:rsidRDefault="00C56B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Light">
    <w:charset w:val="00"/>
    <w:family w:val="swiss"/>
    <w:pitch w:val="variable"/>
    <w:sig w:usb0="A00000EF" w:usb1="5000204B" w:usb2="00000000" w:usb3="00000000" w:csb0="00000093" w:csb1="00000000"/>
  </w:font>
  <w:font w:name="Times New Roman (Body CS)">
    <w:altName w:val="Times New Roman"/>
    <w:panose1 w:val="00000000000000000000"/>
    <w:charset w:val="00"/>
    <w:family w:val="roman"/>
    <w:notTrueType/>
    <w:pitch w:val="default"/>
  </w:font>
  <w:font w:name="Avenir Next LT Pro">
    <w:charset w:val="00"/>
    <w:family w:val="swiss"/>
    <w:pitch w:val="variable"/>
    <w:sig w:usb0="800000EF" w:usb1="5000204A" w:usb2="00000000" w:usb3="00000000" w:csb0="00000093" w:csb1="00000000"/>
  </w:font>
  <w:font w:name="Avenir Next LT Pro Demi">
    <w:charset w:val="00"/>
    <w:family w:val="swiss"/>
    <w:pitch w:val="variable"/>
    <w:sig w:usb0="800000EF" w:usb1="50002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734FA" w14:textId="77777777" w:rsidR="00C56B11" w:rsidRDefault="00C56B11" w:rsidP="00F316AD">
      <w:r>
        <w:separator/>
      </w:r>
    </w:p>
  </w:footnote>
  <w:footnote w:type="continuationSeparator" w:id="0">
    <w:p w14:paraId="58001896" w14:textId="77777777" w:rsidR="00C56B11" w:rsidRDefault="00C56B11" w:rsidP="00F316AD">
      <w:r>
        <w:continuationSeparator/>
      </w:r>
    </w:p>
  </w:footnote>
  <w:footnote w:type="continuationNotice" w:id="1">
    <w:p w14:paraId="467FB292" w14:textId="77777777" w:rsidR="00C56B11" w:rsidRDefault="00C56B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B3624F2"/>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991EBE92"/>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87E035EC"/>
    <w:lvl w:ilvl="0">
      <w:start w:val="1"/>
      <w:numFmt w:val="bullet"/>
      <w:lvlText w:val=""/>
      <w:lvlJc w:val="left"/>
      <w:pPr>
        <w:tabs>
          <w:tab w:val="num" w:pos="360"/>
        </w:tabs>
        <w:ind w:left="360" w:hanging="360"/>
      </w:pPr>
      <w:rPr>
        <w:rFonts w:ascii="Symbol" w:hAnsi="Symbol" w:hint="default"/>
      </w:rPr>
    </w:lvl>
  </w:abstractNum>
  <w:num w:numId="1" w16cid:durableId="2085761620">
    <w:abstractNumId w:val="2"/>
  </w:num>
  <w:num w:numId="2" w16cid:durableId="1680697872">
    <w:abstractNumId w:val="1"/>
  </w:num>
  <w:num w:numId="3" w16cid:durableId="27139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388"/>
    <w:rsid w:val="0001399F"/>
    <w:rsid w:val="00095D41"/>
    <w:rsid w:val="000E061B"/>
    <w:rsid w:val="000E1D44"/>
    <w:rsid w:val="001A375F"/>
    <w:rsid w:val="001C43C3"/>
    <w:rsid w:val="001D6619"/>
    <w:rsid w:val="001F1F0D"/>
    <w:rsid w:val="0020696E"/>
    <w:rsid w:val="002356A2"/>
    <w:rsid w:val="0024775A"/>
    <w:rsid w:val="00263514"/>
    <w:rsid w:val="00286F3A"/>
    <w:rsid w:val="00296CF0"/>
    <w:rsid w:val="002D12DA"/>
    <w:rsid w:val="002E4E87"/>
    <w:rsid w:val="003019B2"/>
    <w:rsid w:val="0034688D"/>
    <w:rsid w:val="00375B16"/>
    <w:rsid w:val="0040233B"/>
    <w:rsid w:val="00441711"/>
    <w:rsid w:val="00446167"/>
    <w:rsid w:val="00461EF0"/>
    <w:rsid w:val="00463165"/>
    <w:rsid w:val="00493EB4"/>
    <w:rsid w:val="004A5287"/>
    <w:rsid w:val="004C5165"/>
    <w:rsid w:val="004E2B1A"/>
    <w:rsid w:val="004E62DB"/>
    <w:rsid w:val="005036BD"/>
    <w:rsid w:val="00507E93"/>
    <w:rsid w:val="00511A6E"/>
    <w:rsid w:val="0057534A"/>
    <w:rsid w:val="005B11ED"/>
    <w:rsid w:val="005D0A02"/>
    <w:rsid w:val="005D36AC"/>
    <w:rsid w:val="005E2090"/>
    <w:rsid w:val="00605A5B"/>
    <w:rsid w:val="00626408"/>
    <w:rsid w:val="00692ED7"/>
    <w:rsid w:val="006A2729"/>
    <w:rsid w:val="006C5D24"/>
    <w:rsid w:val="006C60E6"/>
    <w:rsid w:val="006D2DE6"/>
    <w:rsid w:val="006E70D3"/>
    <w:rsid w:val="006F49B7"/>
    <w:rsid w:val="006F51D3"/>
    <w:rsid w:val="006F5AA6"/>
    <w:rsid w:val="00755312"/>
    <w:rsid w:val="00791F9D"/>
    <w:rsid w:val="007B0F94"/>
    <w:rsid w:val="007C14FA"/>
    <w:rsid w:val="007C2202"/>
    <w:rsid w:val="007C75FB"/>
    <w:rsid w:val="007F2B28"/>
    <w:rsid w:val="00815943"/>
    <w:rsid w:val="00843C42"/>
    <w:rsid w:val="00860DB6"/>
    <w:rsid w:val="0088104A"/>
    <w:rsid w:val="008877B3"/>
    <w:rsid w:val="00896FA4"/>
    <w:rsid w:val="008A550D"/>
    <w:rsid w:val="008B0CD9"/>
    <w:rsid w:val="008B507E"/>
    <w:rsid w:val="009004F5"/>
    <w:rsid w:val="00952372"/>
    <w:rsid w:val="009671FF"/>
    <w:rsid w:val="00970283"/>
    <w:rsid w:val="00975E79"/>
    <w:rsid w:val="00990C25"/>
    <w:rsid w:val="00993257"/>
    <w:rsid w:val="0099359E"/>
    <w:rsid w:val="009941DA"/>
    <w:rsid w:val="009B12B0"/>
    <w:rsid w:val="009E485B"/>
    <w:rsid w:val="009F0771"/>
    <w:rsid w:val="00A30F44"/>
    <w:rsid w:val="00A77921"/>
    <w:rsid w:val="00A85652"/>
    <w:rsid w:val="00AA7D29"/>
    <w:rsid w:val="00AB2CDC"/>
    <w:rsid w:val="00AB609A"/>
    <w:rsid w:val="00AD6C78"/>
    <w:rsid w:val="00AF6443"/>
    <w:rsid w:val="00B03BA7"/>
    <w:rsid w:val="00B111F4"/>
    <w:rsid w:val="00B2124F"/>
    <w:rsid w:val="00B575FB"/>
    <w:rsid w:val="00B60CDD"/>
    <w:rsid w:val="00B6190E"/>
    <w:rsid w:val="00B62264"/>
    <w:rsid w:val="00B96BFC"/>
    <w:rsid w:val="00BC0541"/>
    <w:rsid w:val="00BD4217"/>
    <w:rsid w:val="00BE56E4"/>
    <w:rsid w:val="00BE74A0"/>
    <w:rsid w:val="00C1095A"/>
    <w:rsid w:val="00C42F47"/>
    <w:rsid w:val="00C45C44"/>
    <w:rsid w:val="00C55D85"/>
    <w:rsid w:val="00C56B11"/>
    <w:rsid w:val="00C720A7"/>
    <w:rsid w:val="00C81523"/>
    <w:rsid w:val="00CA2273"/>
    <w:rsid w:val="00CD50FD"/>
    <w:rsid w:val="00CE216D"/>
    <w:rsid w:val="00D03299"/>
    <w:rsid w:val="00D1030B"/>
    <w:rsid w:val="00D24EB4"/>
    <w:rsid w:val="00D47124"/>
    <w:rsid w:val="00D666A1"/>
    <w:rsid w:val="00D92FD4"/>
    <w:rsid w:val="00D93B73"/>
    <w:rsid w:val="00DA0D2A"/>
    <w:rsid w:val="00DB6B38"/>
    <w:rsid w:val="00DD5D7B"/>
    <w:rsid w:val="00DE7058"/>
    <w:rsid w:val="00E54D1D"/>
    <w:rsid w:val="00E8639E"/>
    <w:rsid w:val="00E94388"/>
    <w:rsid w:val="00EB441D"/>
    <w:rsid w:val="00EF4A2C"/>
    <w:rsid w:val="00F2368E"/>
    <w:rsid w:val="00F316AD"/>
    <w:rsid w:val="00F4501B"/>
    <w:rsid w:val="00F92324"/>
    <w:rsid w:val="00FB21A5"/>
    <w:rsid w:val="00FC296B"/>
    <w:rsid w:val="00FE1AE9"/>
    <w:rsid w:val="00FF0D5D"/>
    <w:rsid w:val="032319CC"/>
    <w:rsid w:val="0923DEB5"/>
    <w:rsid w:val="0C0391D1"/>
    <w:rsid w:val="133970F0"/>
    <w:rsid w:val="1B93846D"/>
    <w:rsid w:val="2247868E"/>
    <w:rsid w:val="26F4C204"/>
    <w:rsid w:val="27FDDD1F"/>
    <w:rsid w:val="285FFE01"/>
    <w:rsid w:val="33F4865D"/>
    <w:rsid w:val="3AFA5DA2"/>
    <w:rsid w:val="3C066E3F"/>
    <w:rsid w:val="3D26190D"/>
    <w:rsid w:val="3DAAC90A"/>
    <w:rsid w:val="45BA3D45"/>
    <w:rsid w:val="4C36F6F3"/>
    <w:rsid w:val="4D98DA39"/>
    <w:rsid w:val="52013909"/>
    <w:rsid w:val="5781775B"/>
    <w:rsid w:val="582D56F6"/>
    <w:rsid w:val="6553B3B7"/>
    <w:rsid w:val="678E9AED"/>
    <w:rsid w:val="6A898D97"/>
    <w:rsid w:val="6E8D955C"/>
    <w:rsid w:val="74FFE143"/>
    <w:rsid w:val="7A0AE869"/>
    <w:rsid w:val="7B3A0C73"/>
    <w:rsid w:val="7BACD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AE894"/>
  <w15:chartTrackingRefBased/>
  <w15:docId w15:val="{381DE3EF-450A-42B2-B847-B8A37089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FE1AE9"/>
    <w:pPr>
      <w:spacing w:line="288" w:lineRule="auto"/>
    </w:pPr>
    <w:rPr>
      <w:color w:val="404040" w:themeColor="text1" w:themeTint="BF"/>
      <w:sz w:val="20"/>
    </w:rPr>
  </w:style>
  <w:style w:type="paragraph" w:styleId="Heading1">
    <w:name w:val="heading 1"/>
    <w:basedOn w:val="Normal"/>
    <w:next w:val="Normal"/>
    <w:link w:val="Heading1Char"/>
    <w:uiPriority w:val="3"/>
    <w:qFormat/>
    <w:rsid w:val="006A2729"/>
    <w:pPr>
      <w:spacing w:before="360" w:after="240"/>
      <w:outlineLvl w:val="0"/>
    </w:pPr>
    <w:rPr>
      <w:rFonts w:cs="Times New Roman (Body CS)"/>
      <w:b/>
      <w:caps/>
      <w:color w:val="0938F0" w:themeColor="accent3"/>
      <w:spacing w:val="20"/>
    </w:rPr>
  </w:style>
  <w:style w:type="paragraph" w:styleId="Heading2">
    <w:name w:val="heading 2"/>
    <w:basedOn w:val="Normal"/>
    <w:next w:val="Normal"/>
    <w:link w:val="Heading2Char"/>
    <w:uiPriority w:val="3"/>
    <w:qFormat/>
    <w:rsid w:val="005D36AC"/>
    <w:pPr>
      <w:spacing w:before="40" w:line="240" w:lineRule="auto"/>
      <w:outlineLvl w:val="1"/>
    </w:pPr>
    <w:rPr>
      <w:i/>
    </w:rPr>
  </w:style>
  <w:style w:type="paragraph" w:styleId="Heading3">
    <w:name w:val="heading 3"/>
    <w:basedOn w:val="Normal"/>
    <w:next w:val="Normal"/>
    <w:link w:val="Heading3Char"/>
    <w:uiPriority w:val="3"/>
    <w:semiHidden/>
    <w:qFormat/>
    <w:rsid w:val="005D36AC"/>
    <w:pPr>
      <w:keepNext/>
      <w:keepLines/>
      <w:spacing w:line="240" w:lineRule="auto"/>
      <w:outlineLvl w:val="2"/>
    </w:pPr>
    <w:rPr>
      <w:rFonts w:eastAsiaTheme="majorEastAsia" w:cstheme="majorBidi"/>
    </w:rPr>
  </w:style>
  <w:style w:type="paragraph" w:styleId="Heading4">
    <w:name w:val="heading 4"/>
    <w:basedOn w:val="Normal"/>
    <w:next w:val="Normal"/>
    <w:link w:val="Heading4Char"/>
    <w:uiPriority w:val="3"/>
    <w:semiHidden/>
    <w:qFormat/>
    <w:rsid w:val="005D36AC"/>
    <w:pPr>
      <w:keepNext/>
      <w:keepLines/>
      <w:spacing w:line="240" w:lineRule="auto"/>
      <w:outlineLvl w:val="3"/>
    </w:pPr>
    <w:rPr>
      <w:rFonts w:eastAsiaTheme="majorEastAsia" w:cstheme="majorBidi"/>
      <w:iCs/>
      <w:color w:val="B73D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E8639E"/>
    <w:rPr>
      <w:color w:val="404040" w:themeColor="text1" w:themeTint="BF"/>
      <w:sz w:val="22"/>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E8639E"/>
    <w:rPr>
      <w:color w:val="404040" w:themeColor="text1" w:themeTint="BF"/>
      <w:sz w:val="22"/>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FE1AE9"/>
    <w:pPr>
      <w:spacing w:after="120" w:line="240" w:lineRule="auto"/>
    </w:pPr>
    <w:rPr>
      <w:rFonts w:asciiTheme="majorHAnsi" w:hAnsiTheme="majorHAnsi" w:cs="Times New Roman (Body CS)"/>
      <w:b/>
      <w:color w:val="0938F0" w:themeColor="accent3"/>
      <w:sz w:val="96"/>
    </w:rPr>
  </w:style>
  <w:style w:type="character" w:customStyle="1" w:styleId="TitleChar">
    <w:name w:val="Title Char"/>
    <w:basedOn w:val="DefaultParagraphFont"/>
    <w:link w:val="Title"/>
    <w:rsid w:val="00FE1AE9"/>
    <w:rPr>
      <w:rFonts w:asciiTheme="majorHAnsi" w:hAnsiTheme="majorHAnsi" w:cs="Times New Roman (Body CS)"/>
      <w:b/>
      <w:color w:val="0938F0" w:themeColor="accent3"/>
      <w:sz w:val="96"/>
    </w:rPr>
  </w:style>
  <w:style w:type="paragraph" w:styleId="Subtitle">
    <w:name w:val="Subtitle"/>
    <w:basedOn w:val="Normal"/>
    <w:next w:val="Normal"/>
    <w:link w:val="SubtitleChar"/>
    <w:uiPriority w:val="2"/>
    <w:qFormat/>
    <w:rsid w:val="00D666A1"/>
    <w:pPr>
      <w:spacing w:before="120" w:after="120" w:line="240" w:lineRule="auto"/>
    </w:pPr>
    <w:rPr>
      <w:rFonts w:cs="Times New Roman (Body CS)"/>
      <w:caps/>
      <w:color w:val="000000" w:themeColor="text1"/>
      <w:spacing w:val="20"/>
      <w:sz w:val="32"/>
    </w:rPr>
  </w:style>
  <w:style w:type="character" w:customStyle="1" w:styleId="SubtitleChar">
    <w:name w:val="Subtitle Char"/>
    <w:basedOn w:val="DefaultParagraphFont"/>
    <w:link w:val="Subtitle"/>
    <w:uiPriority w:val="2"/>
    <w:rsid w:val="00D666A1"/>
    <w:rPr>
      <w:rFonts w:ascii="Avenir Next LT Pro Light" w:hAnsi="Avenir Next LT Pro Light" w:cs="Times New Roman (Body CS)"/>
      <w:caps/>
      <w:color w:val="000000" w:themeColor="text1"/>
      <w:spacing w:val="20"/>
      <w:sz w:val="32"/>
    </w:rPr>
  </w:style>
  <w:style w:type="character" w:customStyle="1" w:styleId="Heading1Char">
    <w:name w:val="Heading 1 Char"/>
    <w:basedOn w:val="DefaultParagraphFont"/>
    <w:link w:val="Heading1"/>
    <w:uiPriority w:val="3"/>
    <w:rsid w:val="006A2729"/>
    <w:rPr>
      <w:rFonts w:ascii="Avenir Next LT Pro Light" w:hAnsi="Avenir Next LT Pro Light" w:cs="Times New Roman (Body CS)"/>
      <w:b/>
      <w:caps/>
      <w:color w:val="0938F0" w:themeColor="accent3"/>
      <w:spacing w:val="20"/>
      <w:sz w:val="20"/>
    </w:rPr>
  </w:style>
  <w:style w:type="character" w:customStyle="1" w:styleId="Heading2Char">
    <w:name w:val="Heading 2 Char"/>
    <w:basedOn w:val="DefaultParagraphFont"/>
    <w:link w:val="Heading2"/>
    <w:uiPriority w:val="3"/>
    <w:rsid w:val="005D36AC"/>
    <w:rPr>
      <w:i/>
      <w:color w:val="404040" w:themeColor="text1" w:themeTint="BF"/>
      <w:sz w:val="20"/>
    </w:rPr>
  </w:style>
  <w:style w:type="character" w:styleId="PlaceholderText">
    <w:name w:val="Placeholder Text"/>
    <w:basedOn w:val="DefaultParagraphFont"/>
    <w:uiPriority w:val="99"/>
    <w:semiHidden/>
    <w:rsid w:val="00A77921"/>
    <w:rPr>
      <w:color w:val="808080"/>
    </w:rPr>
  </w:style>
  <w:style w:type="character" w:customStyle="1" w:styleId="Heading3Char">
    <w:name w:val="Heading 3 Char"/>
    <w:basedOn w:val="DefaultParagraphFont"/>
    <w:link w:val="Heading3"/>
    <w:uiPriority w:val="3"/>
    <w:semiHidden/>
    <w:rsid w:val="00FE1AE9"/>
    <w:rPr>
      <w:rFonts w:eastAsiaTheme="majorEastAsia" w:cstheme="majorBidi"/>
      <w:color w:val="404040" w:themeColor="text1" w:themeTint="BF"/>
      <w:sz w:val="20"/>
    </w:rPr>
  </w:style>
  <w:style w:type="paragraph" w:customStyle="1" w:styleId="TitreAlt">
    <w:name w:val="Titre Alt"/>
    <w:basedOn w:val="Normal"/>
    <w:uiPriority w:val="1"/>
    <w:semiHidden/>
    <w:qFormat/>
    <w:rsid w:val="00EF4A2C"/>
    <w:pPr>
      <w:spacing w:before="120" w:after="120" w:line="240" w:lineRule="auto"/>
    </w:pPr>
    <w:rPr>
      <w:rFonts w:ascii="Avenir Next LT Pro Demi" w:hAnsi="Avenir Next LT Pro Demi"/>
      <w:b/>
      <w:color w:val="000000" w:themeColor="text1"/>
      <w:sz w:val="90"/>
    </w:rPr>
  </w:style>
  <w:style w:type="character" w:customStyle="1" w:styleId="Heading4Char">
    <w:name w:val="Heading 4 Char"/>
    <w:basedOn w:val="DefaultParagraphFont"/>
    <w:link w:val="Heading4"/>
    <w:uiPriority w:val="3"/>
    <w:semiHidden/>
    <w:rsid w:val="00FE1AE9"/>
    <w:rPr>
      <w:rFonts w:eastAsiaTheme="majorEastAsia" w:cstheme="majorBidi"/>
      <w:iCs/>
      <w:color w:val="B73D00"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E9898\AppData\Roaming\Microsoft\Templates\C.V.%20moderne%20de%20base.dotx" TargetMode="External"/></Relationships>
</file>

<file path=word/theme/theme1.xml><?xml version="1.0" encoding="utf-8"?>
<a:theme xmlns:a="http://schemas.openxmlformats.org/drawingml/2006/main" name="ModernResume">
  <a:themeElements>
    <a:clrScheme name="Virtual resume with Cameo">
      <a:dk1>
        <a:srgbClr val="000000"/>
      </a:dk1>
      <a:lt1>
        <a:srgbClr val="FFFFFF"/>
      </a:lt1>
      <a:dk2>
        <a:srgbClr val="0E2841"/>
      </a:dk2>
      <a:lt2>
        <a:srgbClr val="F7F7F7"/>
      </a:lt2>
      <a:accent1>
        <a:srgbClr val="F55301"/>
      </a:accent1>
      <a:accent2>
        <a:srgbClr val="F370B2"/>
      </a:accent2>
      <a:accent3>
        <a:srgbClr val="0938F0"/>
      </a:accent3>
      <a:accent4>
        <a:srgbClr val="097130"/>
      </a:accent4>
      <a:accent5>
        <a:srgbClr val="9361F3"/>
      </a:accent5>
      <a:accent6>
        <a:srgbClr val="F1B61C"/>
      </a:accent6>
      <a:hlink>
        <a:srgbClr val="467886"/>
      </a:hlink>
      <a:folHlink>
        <a:srgbClr val="96607D"/>
      </a:folHlink>
    </a:clrScheme>
    <a:fontScheme name="Custom 43">
      <a:majorFont>
        <a:latin typeface="Avenir Next LT Pro"/>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0A2EB7-BD3E-4445-8A69-400521E0E20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7E403FB-4392-4834-A1D0-8A854D971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919F03-93F0-49D8-9FA8-B8C4CD99604E}">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C.V. moderne de base</Template>
  <TotalTime>296</TotalTime>
  <Pages>2</Pages>
  <Words>435</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Hamade</dc:creator>
  <cp:keywords/>
  <dc:description/>
  <cp:lastModifiedBy>Abdallah Hamade</cp:lastModifiedBy>
  <cp:revision>19</cp:revision>
  <dcterms:created xsi:type="dcterms:W3CDTF">2026-04-14T14:20:00Z</dcterms:created>
  <dcterms:modified xsi:type="dcterms:W3CDTF">2026-04-20T13:53:00Z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a9694e0f-943f-4e6f-bf55-6e34fbc91307_Enabled">
    <vt:lpwstr>true</vt:lpwstr>
  </property>
  <property fmtid="{D5CDD505-2E9C-101B-9397-08002B2CF9AE}" pid="4" name="MSIP_Label_a9694e0f-943f-4e6f-bf55-6e34fbc91307_SetDate">
    <vt:lpwstr>2026-04-14T15:47:40Z</vt:lpwstr>
  </property>
  <property fmtid="{D5CDD505-2E9C-101B-9397-08002B2CF9AE}" pid="5" name="MSIP_Label_a9694e0f-943f-4e6f-bf55-6e34fbc91307_Method">
    <vt:lpwstr>Standard</vt:lpwstr>
  </property>
  <property fmtid="{D5CDD505-2E9C-101B-9397-08002B2CF9AE}" pid="6" name="MSIP_Label_a9694e0f-943f-4e6f-bf55-6e34fbc91307_Name">
    <vt:lpwstr>Usage interne</vt:lpwstr>
  </property>
  <property fmtid="{D5CDD505-2E9C-101B-9397-08002B2CF9AE}" pid="7" name="MSIP_Label_a9694e0f-943f-4e6f-bf55-6e34fbc91307_SiteId">
    <vt:lpwstr>728d20a5-0b44-47dd-9470-20f37cbf2d9a</vt:lpwstr>
  </property>
  <property fmtid="{D5CDD505-2E9C-101B-9397-08002B2CF9AE}" pid="8" name="MSIP_Label_a9694e0f-943f-4e6f-bf55-6e34fbc91307_ActionId">
    <vt:lpwstr>9b813c74-39fb-4ddc-894a-efd60886a60f</vt:lpwstr>
  </property>
  <property fmtid="{D5CDD505-2E9C-101B-9397-08002B2CF9AE}" pid="9" name="MSIP_Label_a9694e0f-943f-4e6f-bf55-6e34fbc91307_ContentBits">
    <vt:lpwstr>0</vt:lpwstr>
  </property>
  <property fmtid="{D5CDD505-2E9C-101B-9397-08002B2CF9AE}" pid="10" name="MSIP_Label_a9694e0f-943f-4e6f-bf55-6e34fbc91307_Tag">
    <vt:lpwstr>10, 3, 0, 1</vt:lpwstr>
  </property>
</Properties>
</file>