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73C2D" w14:textId="77777777" w:rsidR="00CB3C4C" w:rsidRPr="00CB3C4C" w:rsidRDefault="00CB3C4C" w:rsidP="00CB3C4C">
      <w:pPr>
        <w:jc w:val="center"/>
        <w:rPr>
          <w:rFonts w:ascii="Californian FB" w:hAnsi="Californian FB"/>
          <w:b/>
          <w:bCs/>
          <w:sz w:val="28"/>
          <w:szCs w:val="28"/>
          <w:u w:val="single"/>
        </w:rPr>
      </w:pPr>
      <w:r w:rsidRPr="00CB3C4C">
        <w:rPr>
          <w:rFonts w:ascii="Californian FB" w:hAnsi="Californian FB"/>
          <w:b/>
          <w:bCs/>
          <w:sz w:val="28"/>
          <w:szCs w:val="28"/>
          <w:u w:val="single"/>
        </w:rPr>
        <w:t>PHASE 2</w:t>
      </w:r>
    </w:p>
    <w:p w14:paraId="455C47CA" w14:textId="77777777" w:rsidR="00CB3C4C" w:rsidRPr="00CB3C4C" w:rsidRDefault="00CB3C4C" w:rsidP="00CB3C4C">
      <w:pPr>
        <w:jc w:val="center"/>
        <w:rPr>
          <w:rFonts w:ascii="Californian FB" w:hAnsi="Californian FB"/>
          <w:b/>
          <w:bCs/>
          <w:sz w:val="28"/>
          <w:szCs w:val="28"/>
        </w:rPr>
      </w:pPr>
      <w:r w:rsidRPr="00CB3C4C">
        <w:rPr>
          <w:rFonts w:ascii="Californian FB" w:hAnsi="Californian FB"/>
          <w:b/>
          <w:bCs/>
          <w:sz w:val="28"/>
          <w:szCs w:val="28"/>
        </w:rPr>
        <w:t>Project Title: personal Travel blog on IBM Cloud Static Web Apps</w:t>
      </w:r>
    </w:p>
    <w:p w14:paraId="529E3E42" w14:textId="6EE7E1FF" w:rsidR="00CB3C4C" w:rsidRPr="00CB3C4C" w:rsidRDefault="00CB3C4C" w:rsidP="00CB3C4C">
      <w:pPr>
        <w:shd w:val="clear" w:color="auto" w:fill="FFFFFF"/>
        <w:spacing w:before="300" w:after="340" w:line="240" w:lineRule="auto"/>
        <w:jc w:val="both"/>
        <w:rPr>
          <w:rStyle w:val="match"/>
          <w:rFonts w:ascii="Californian FB" w:hAnsi="Californian FB" w:cs="Arial"/>
          <w:b/>
          <w:bCs/>
          <w:color w:val="1F1F1F"/>
          <w:sz w:val="28"/>
          <w:szCs w:val="28"/>
          <w:shd w:val="clear" w:color="auto" w:fill="FFFFFF"/>
        </w:rPr>
      </w:pPr>
      <w:r w:rsidRPr="00CB3C4C">
        <w:rPr>
          <w:rFonts w:ascii="Californian FB" w:hAnsi="Californian FB" w:cs="Arial"/>
          <w:b/>
          <w:bCs/>
          <w:color w:val="1F1F1F"/>
          <w:sz w:val="28"/>
          <w:szCs w:val="28"/>
          <w:shd w:val="clear" w:color="auto" w:fill="FFFFFF"/>
        </w:rPr>
        <w:t xml:space="preserve">                  </w:t>
      </w:r>
    </w:p>
    <w:p w14:paraId="504B01B8" w14:textId="77DC1F00" w:rsidR="00CB3C4C" w:rsidRPr="00CB3C4C" w:rsidRDefault="00CB3C4C">
      <w:pPr>
        <w:rPr>
          <w:rStyle w:val="match"/>
          <w:rFonts w:ascii="Californian FB" w:hAnsi="Californian FB"/>
          <w:color w:val="333333"/>
          <w:sz w:val="28"/>
          <w:szCs w:val="28"/>
          <w:bdr w:val="none" w:sz="0" w:space="0" w:color="auto" w:frame="1"/>
        </w:rPr>
      </w:pPr>
      <w:r w:rsidRPr="00CB3C4C">
        <w:rPr>
          <w:rStyle w:val="match"/>
          <w:rFonts w:ascii="Californian FB" w:hAnsi="Californian FB"/>
          <w:b/>
          <w:bCs/>
          <w:color w:val="333333"/>
          <w:sz w:val="28"/>
          <w:szCs w:val="28"/>
          <w:bdr w:val="none" w:sz="0" w:space="0" w:color="auto" w:frame="1"/>
        </w:rPr>
        <w:t>Introduction</w:t>
      </w:r>
      <w:r w:rsidRPr="00CB3C4C">
        <w:rPr>
          <w:rStyle w:val="match"/>
          <w:rFonts w:ascii="Californian FB" w:hAnsi="Californian FB"/>
          <w:color w:val="333333"/>
          <w:sz w:val="28"/>
          <w:szCs w:val="28"/>
          <w:bdr w:val="none" w:sz="0" w:space="0" w:color="auto" w:frame="1"/>
        </w:rPr>
        <w:t xml:space="preserve">: </w:t>
      </w:r>
    </w:p>
    <w:p w14:paraId="5127E1C4" w14:textId="5D4C399C" w:rsidR="00CB3C4C" w:rsidRPr="00CB3C4C" w:rsidRDefault="00CB3C4C">
      <w:pPr>
        <w:rPr>
          <w:rStyle w:val="match"/>
          <w:rFonts w:ascii="Californian FB" w:hAnsi="Californian FB"/>
          <w:color w:val="333333"/>
          <w:sz w:val="28"/>
          <w:szCs w:val="28"/>
          <w:bdr w:val="none" w:sz="0" w:space="0" w:color="auto" w:frame="1"/>
        </w:rPr>
      </w:pPr>
      <w:r w:rsidRPr="00CB3C4C">
        <w:rPr>
          <w:rStyle w:val="match"/>
          <w:rFonts w:ascii="Californian FB" w:hAnsi="Californian FB"/>
          <w:color w:val="333333"/>
          <w:sz w:val="28"/>
          <w:szCs w:val="28"/>
          <w:bdr w:val="none" w:sz="0" w:space="0" w:color="auto" w:frame="1"/>
        </w:rPr>
        <w:t xml:space="preserve">Welcome to Wandering Horizons, a personal travel blog where I share my adventures and experiences from around the world. What makes this blog truly unique is the fact that it is based on IBM Cloud Static Web Apps, demonstrating the innovation and versatility of this cutting-edge technology. Join me on a journey of discovery as we explore breathtaking destinations, discover hidden gems and experience the wonders of the world through the lens of innovation. </w:t>
      </w:r>
    </w:p>
    <w:p w14:paraId="76D7500D" w14:textId="77777777" w:rsidR="00CB3C4C" w:rsidRDefault="00CB3C4C">
      <w:pPr>
        <w:rPr>
          <w:rStyle w:val="match"/>
          <w:rFonts w:ascii="Californian FB" w:hAnsi="Californian FB"/>
          <w:b/>
          <w:bCs/>
          <w:color w:val="333333"/>
          <w:sz w:val="28"/>
          <w:szCs w:val="28"/>
          <w:bdr w:val="none" w:sz="0" w:space="0" w:color="auto" w:frame="1"/>
        </w:rPr>
      </w:pPr>
      <w:r w:rsidRPr="00CB3C4C">
        <w:rPr>
          <w:rStyle w:val="match"/>
          <w:rFonts w:ascii="Californian FB" w:hAnsi="Californian FB"/>
          <w:b/>
          <w:bCs/>
          <w:color w:val="333333"/>
          <w:sz w:val="28"/>
          <w:szCs w:val="28"/>
          <w:bdr w:val="none" w:sz="0" w:space="0" w:color="auto" w:frame="1"/>
        </w:rPr>
        <w:t>Chapter 1:</w:t>
      </w:r>
    </w:p>
    <w:p w14:paraId="46DA6F12" w14:textId="1943F6E7" w:rsidR="00CB3C4C" w:rsidRPr="00CB3C4C" w:rsidRDefault="00CB3C4C">
      <w:pPr>
        <w:rPr>
          <w:rStyle w:val="match"/>
          <w:rFonts w:ascii="Californian FB" w:hAnsi="Californian FB"/>
          <w:color w:val="333333"/>
          <w:sz w:val="28"/>
          <w:szCs w:val="28"/>
          <w:bdr w:val="none" w:sz="0" w:space="0" w:color="auto" w:frame="1"/>
        </w:rPr>
      </w:pPr>
      <w:r>
        <w:rPr>
          <w:rStyle w:val="match"/>
          <w:rFonts w:ascii="Californian FB" w:hAnsi="Californian FB"/>
          <w:b/>
          <w:bCs/>
          <w:color w:val="333333"/>
          <w:sz w:val="28"/>
          <w:szCs w:val="28"/>
          <w:bdr w:val="none" w:sz="0" w:space="0" w:color="auto" w:frame="1"/>
        </w:rPr>
        <w:t xml:space="preserve">  </w:t>
      </w:r>
      <w:r w:rsidRPr="00CB3C4C">
        <w:rPr>
          <w:rStyle w:val="match"/>
          <w:rFonts w:ascii="Californian FB" w:hAnsi="Californian FB"/>
          <w:color w:val="333333"/>
          <w:sz w:val="28"/>
          <w:szCs w:val="28"/>
          <w:bdr w:val="none" w:sz="0" w:space="0" w:color="auto" w:frame="1"/>
        </w:rPr>
        <w:t xml:space="preserve"> The advantage of IBM Cloud Static Web Apps In this chapter we look at the power of IBM Cloud Static Web Apps and how they have transformed my travel blog. I will explain the benefits of this innovative solution, including high performance, security, scalability, and ease of deployment. This chapter also covers integrating other IBM Cloud services to improve the overall user experience. </w:t>
      </w:r>
    </w:p>
    <w:p w14:paraId="11D03EE3" w14:textId="77777777" w:rsidR="00CB3C4C" w:rsidRDefault="00CB3C4C">
      <w:pPr>
        <w:rPr>
          <w:rStyle w:val="match"/>
          <w:rFonts w:ascii="Californian FB" w:hAnsi="Californian FB"/>
          <w:color w:val="333333"/>
          <w:sz w:val="28"/>
          <w:szCs w:val="28"/>
          <w:bdr w:val="none" w:sz="0" w:space="0" w:color="auto" w:frame="1"/>
        </w:rPr>
      </w:pPr>
      <w:r w:rsidRPr="00CB3C4C">
        <w:rPr>
          <w:rStyle w:val="match"/>
          <w:rFonts w:ascii="Californian FB" w:hAnsi="Californian FB"/>
          <w:b/>
          <w:bCs/>
          <w:color w:val="333333"/>
          <w:sz w:val="28"/>
          <w:szCs w:val="28"/>
          <w:bdr w:val="none" w:sz="0" w:space="0" w:color="auto" w:frame="1"/>
        </w:rPr>
        <w:t>Chapter 2:</w:t>
      </w:r>
      <w:r w:rsidRPr="00CB3C4C">
        <w:rPr>
          <w:rStyle w:val="match"/>
          <w:rFonts w:ascii="Californian FB" w:hAnsi="Californian FB"/>
          <w:color w:val="333333"/>
          <w:sz w:val="28"/>
          <w:szCs w:val="28"/>
          <w:bdr w:val="none" w:sz="0" w:space="0" w:color="auto" w:frame="1"/>
        </w:rPr>
        <w:t xml:space="preserve"> </w:t>
      </w:r>
    </w:p>
    <w:p w14:paraId="77EBB328" w14:textId="193478D4" w:rsidR="00CB3C4C" w:rsidRPr="00CB3C4C" w:rsidRDefault="00CB3C4C">
      <w:pPr>
        <w:rPr>
          <w:rStyle w:val="match"/>
          <w:rFonts w:ascii="Californian FB" w:hAnsi="Californian FB"/>
          <w:color w:val="333333"/>
          <w:sz w:val="28"/>
          <w:szCs w:val="28"/>
          <w:bdr w:val="none" w:sz="0" w:space="0" w:color="auto" w:frame="1"/>
        </w:rPr>
      </w:pPr>
      <w:r>
        <w:rPr>
          <w:rStyle w:val="match"/>
          <w:rFonts w:ascii="Californian FB" w:hAnsi="Californian FB"/>
          <w:color w:val="333333"/>
          <w:sz w:val="28"/>
          <w:szCs w:val="28"/>
          <w:bdr w:val="none" w:sz="0" w:space="0" w:color="auto" w:frame="1"/>
        </w:rPr>
        <w:t xml:space="preserve">    </w:t>
      </w:r>
      <w:r w:rsidRPr="00CB3C4C">
        <w:rPr>
          <w:rStyle w:val="match"/>
          <w:rFonts w:ascii="Californian FB" w:hAnsi="Californian FB"/>
          <w:color w:val="333333"/>
          <w:sz w:val="28"/>
          <w:szCs w:val="28"/>
          <w:bdr w:val="none" w:sz="0" w:space="0" w:color="auto" w:frame="1"/>
        </w:rPr>
        <w:t>Making the Digital Backpack Learn how I leverage the powerful capabilities of IBM Cloud to provide my readers with a personalized, interactive experience. From integrating dynamic maps, weather widgets, and multimedia content, I'll show you how to create a digital backpack to take your readers on a virtual adventure.</w:t>
      </w:r>
    </w:p>
    <w:p w14:paraId="24294035" w14:textId="77777777" w:rsidR="00CB3C4C" w:rsidRDefault="00CB3C4C">
      <w:pPr>
        <w:rPr>
          <w:rStyle w:val="match"/>
          <w:rFonts w:ascii="Californian FB" w:hAnsi="Californian FB"/>
          <w:color w:val="333333"/>
          <w:sz w:val="28"/>
          <w:szCs w:val="28"/>
          <w:bdr w:val="none" w:sz="0" w:space="0" w:color="auto" w:frame="1"/>
        </w:rPr>
      </w:pPr>
      <w:r w:rsidRPr="00CB3C4C">
        <w:rPr>
          <w:rStyle w:val="match"/>
          <w:rFonts w:ascii="Californian FB" w:hAnsi="Californian FB"/>
          <w:color w:val="333333"/>
          <w:sz w:val="28"/>
          <w:szCs w:val="28"/>
          <w:bdr w:val="none" w:sz="0" w:space="0" w:color="auto" w:frame="1"/>
        </w:rPr>
        <w:t xml:space="preserve"> </w:t>
      </w:r>
      <w:r w:rsidRPr="00CB3C4C">
        <w:rPr>
          <w:rStyle w:val="match"/>
          <w:rFonts w:ascii="Californian FB" w:hAnsi="Californian FB"/>
          <w:b/>
          <w:bCs/>
          <w:color w:val="333333"/>
          <w:sz w:val="28"/>
          <w:szCs w:val="28"/>
          <w:bdr w:val="none" w:sz="0" w:space="0" w:color="auto" w:frame="1"/>
        </w:rPr>
        <w:t>Chapter 3</w:t>
      </w:r>
      <w:r w:rsidRPr="00CB3C4C">
        <w:rPr>
          <w:rStyle w:val="match"/>
          <w:rFonts w:ascii="Californian FB" w:hAnsi="Californian FB"/>
          <w:color w:val="333333"/>
          <w:sz w:val="28"/>
          <w:szCs w:val="28"/>
          <w:bdr w:val="none" w:sz="0" w:space="0" w:color="auto" w:frame="1"/>
        </w:rPr>
        <w:t>:</w:t>
      </w:r>
    </w:p>
    <w:p w14:paraId="795621EC" w14:textId="38414032" w:rsidR="00CB3C4C" w:rsidRPr="00CB3C4C" w:rsidRDefault="00CB3C4C">
      <w:pPr>
        <w:rPr>
          <w:rStyle w:val="match"/>
          <w:rFonts w:ascii="Californian FB" w:hAnsi="Californian FB"/>
          <w:color w:val="333333"/>
          <w:sz w:val="28"/>
          <w:szCs w:val="28"/>
          <w:bdr w:val="none" w:sz="0" w:space="0" w:color="auto" w:frame="1"/>
        </w:rPr>
      </w:pPr>
      <w:r>
        <w:rPr>
          <w:rStyle w:val="match"/>
          <w:rFonts w:ascii="Californian FB" w:hAnsi="Californian FB"/>
          <w:color w:val="333333"/>
          <w:sz w:val="28"/>
          <w:szCs w:val="28"/>
          <w:bdr w:val="none" w:sz="0" w:space="0" w:color="auto" w:frame="1"/>
        </w:rPr>
        <w:t xml:space="preserve">    </w:t>
      </w:r>
      <w:r w:rsidRPr="00CB3C4C">
        <w:rPr>
          <w:rStyle w:val="match"/>
          <w:rFonts w:ascii="Californian FB" w:hAnsi="Californian FB"/>
          <w:color w:val="333333"/>
          <w:sz w:val="28"/>
          <w:szCs w:val="28"/>
          <w:bdr w:val="none" w:sz="0" w:space="0" w:color="auto" w:frame="1"/>
        </w:rPr>
        <w:t xml:space="preserve"> Navigating the World with a Cloud Compass Discover how I use IBM Cloud's data storage and serverless capabilities to seamlessly organize and display my itineraries, photos, and travel tips. Discover how a serverless approach improves your blog's overall performance and keeps readers engaged with lightning-fast load times. </w:t>
      </w:r>
    </w:p>
    <w:p w14:paraId="0A4D5A75" w14:textId="77777777" w:rsidR="00CB3C4C" w:rsidRDefault="00CB3C4C">
      <w:pPr>
        <w:rPr>
          <w:rStyle w:val="match"/>
          <w:rFonts w:ascii="Californian FB" w:hAnsi="Californian FB"/>
          <w:b/>
          <w:bCs/>
          <w:color w:val="333333"/>
          <w:sz w:val="28"/>
          <w:szCs w:val="28"/>
          <w:bdr w:val="none" w:sz="0" w:space="0" w:color="auto" w:frame="1"/>
        </w:rPr>
      </w:pPr>
      <w:r w:rsidRPr="00CB3C4C">
        <w:rPr>
          <w:rStyle w:val="match"/>
          <w:rFonts w:ascii="Californian FB" w:hAnsi="Californian FB"/>
          <w:b/>
          <w:bCs/>
          <w:color w:val="333333"/>
          <w:sz w:val="28"/>
          <w:szCs w:val="28"/>
          <w:bdr w:val="none" w:sz="0" w:space="0" w:color="auto" w:frame="1"/>
        </w:rPr>
        <w:t>Chapter 4:</w:t>
      </w:r>
    </w:p>
    <w:p w14:paraId="22B5E490" w14:textId="70D9B09D" w:rsidR="00CB3C4C" w:rsidRPr="00CB3C4C" w:rsidRDefault="00CB3C4C">
      <w:pPr>
        <w:rPr>
          <w:rStyle w:val="match"/>
          <w:rFonts w:ascii="Californian FB" w:hAnsi="Californian FB"/>
          <w:color w:val="333333"/>
          <w:sz w:val="28"/>
          <w:szCs w:val="28"/>
          <w:bdr w:val="none" w:sz="0" w:space="0" w:color="auto" w:frame="1"/>
        </w:rPr>
      </w:pPr>
      <w:r>
        <w:rPr>
          <w:rStyle w:val="match"/>
          <w:rFonts w:ascii="Californian FB" w:hAnsi="Californian FB"/>
          <w:b/>
          <w:bCs/>
          <w:color w:val="333333"/>
          <w:sz w:val="28"/>
          <w:szCs w:val="28"/>
          <w:bdr w:val="none" w:sz="0" w:space="0" w:color="auto" w:frame="1"/>
        </w:rPr>
        <w:t xml:space="preserve">    </w:t>
      </w:r>
      <w:r w:rsidRPr="00CB3C4C">
        <w:rPr>
          <w:rStyle w:val="match"/>
          <w:rFonts w:ascii="Californian FB" w:hAnsi="Californian FB"/>
          <w:color w:val="333333"/>
          <w:sz w:val="28"/>
          <w:szCs w:val="28"/>
          <w:bdr w:val="none" w:sz="0" w:space="0" w:color="auto" w:frame="1"/>
        </w:rPr>
        <w:t xml:space="preserve"> Connect and Collaborate IBM Cloud Static Web Apps make it easy to connect with readers and other travel enthusiasts. Learn how I use features like </w:t>
      </w:r>
      <w:r w:rsidRPr="00CB3C4C">
        <w:rPr>
          <w:rStyle w:val="match"/>
          <w:rFonts w:ascii="Californian FB" w:hAnsi="Californian FB"/>
          <w:color w:val="333333"/>
          <w:sz w:val="28"/>
          <w:szCs w:val="28"/>
          <w:bdr w:val="none" w:sz="0" w:space="0" w:color="auto" w:frame="1"/>
        </w:rPr>
        <w:lastRenderedPageBreak/>
        <w:t xml:space="preserve">commenting and social media integration to build a community of like-minded adventurers and share travel stories, tips, and recommendations. </w:t>
      </w:r>
    </w:p>
    <w:p w14:paraId="063765CA" w14:textId="77777777" w:rsidR="00CB3C4C" w:rsidRDefault="00CB3C4C">
      <w:pPr>
        <w:rPr>
          <w:rStyle w:val="match"/>
          <w:rFonts w:ascii="Californian FB" w:hAnsi="Californian FB"/>
          <w:color w:val="333333"/>
          <w:sz w:val="28"/>
          <w:szCs w:val="28"/>
          <w:bdr w:val="none" w:sz="0" w:space="0" w:color="auto" w:frame="1"/>
        </w:rPr>
      </w:pPr>
      <w:r w:rsidRPr="00CB3C4C">
        <w:rPr>
          <w:rStyle w:val="match"/>
          <w:rFonts w:ascii="Californian FB" w:hAnsi="Californian FB"/>
          <w:b/>
          <w:bCs/>
          <w:color w:val="333333"/>
          <w:sz w:val="28"/>
          <w:szCs w:val="28"/>
          <w:bdr w:val="none" w:sz="0" w:space="0" w:color="auto" w:frame="1"/>
        </w:rPr>
        <w:t>Chapter 5</w:t>
      </w:r>
      <w:r w:rsidRPr="00CB3C4C">
        <w:rPr>
          <w:rStyle w:val="match"/>
          <w:rFonts w:ascii="Californian FB" w:hAnsi="Californian FB"/>
          <w:color w:val="333333"/>
          <w:sz w:val="28"/>
          <w:szCs w:val="28"/>
          <w:bdr w:val="none" w:sz="0" w:space="0" w:color="auto" w:frame="1"/>
        </w:rPr>
        <w:t>:</w:t>
      </w:r>
    </w:p>
    <w:p w14:paraId="3391E2F4" w14:textId="673175F3" w:rsidR="00CB3C4C" w:rsidRPr="00CB3C4C" w:rsidRDefault="00CB3C4C">
      <w:pPr>
        <w:rPr>
          <w:rStyle w:val="match"/>
          <w:rFonts w:ascii="Californian FB" w:hAnsi="Californian FB"/>
          <w:color w:val="333333"/>
          <w:sz w:val="28"/>
          <w:szCs w:val="28"/>
          <w:bdr w:val="none" w:sz="0" w:space="0" w:color="auto" w:frame="1"/>
        </w:rPr>
      </w:pPr>
      <w:r>
        <w:rPr>
          <w:rStyle w:val="match"/>
          <w:rFonts w:ascii="Californian FB" w:hAnsi="Californian FB"/>
          <w:color w:val="333333"/>
          <w:sz w:val="28"/>
          <w:szCs w:val="28"/>
          <w:bdr w:val="none" w:sz="0" w:space="0" w:color="auto" w:frame="1"/>
        </w:rPr>
        <w:t xml:space="preserve">    </w:t>
      </w:r>
      <w:r w:rsidRPr="00CB3C4C">
        <w:rPr>
          <w:rStyle w:val="match"/>
          <w:rFonts w:ascii="Californian FB" w:hAnsi="Californian FB"/>
          <w:color w:val="333333"/>
          <w:sz w:val="28"/>
          <w:szCs w:val="28"/>
          <w:bdr w:val="none" w:sz="0" w:space="0" w:color="auto" w:frame="1"/>
        </w:rPr>
        <w:t xml:space="preserve"> Security in a Digital World In a world where online security is paramount, this chapter explores the robust security features of IBM Cloud Static Web Apps. Learn how to protect your blog and your readers' data with secure practices and SSL certifications.</w:t>
      </w:r>
    </w:p>
    <w:p w14:paraId="217B539B" w14:textId="77777777" w:rsidR="00CB3C4C" w:rsidRDefault="00CB3C4C">
      <w:pPr>
        <w:rPr>
          <w:rStyle w:val="match"/>
          <w:rFonts w:ascii="Californian FB" w:hAnsi="Californian FB"/>
          <w:color w:val="333333"/>
          <w:sz w:val="28"/>
          <w:szCs w:val="28"/>
          <w:bdr w:val="none" w:sz="0" w:space="0" w:color="auto" w:frame="1"/>
        </w:rPr>
      </w:pPr>
      <w:r w:rsidRPr="00CB3C4C">
        <w:rPr>
          <w:rStyle w:val="match"/>
          <w:rFonts w:ascii="Californian FB" w:hAnsi="Californian FB"/>
          <w:color w:val="333333"/>
          <w:sz w:val="28"/>
          <w:szCs w:val="28"/>
          <w:bdr w:val="none" w:sz="0" w:space="0" w:color="auto" w:frame="1"/>
        </w:rPr>
        <w:t xml:space="preserve"> </w:t>
      </w:r>
      <w:r w:rsidRPr="00CB3C4C">
        <w:rPr>
          <w:rStyle w:val="match"/>
          <w:rFonts w:ascii="Californian FB" w:hAnsi="Californian FB"/>
          <w:b/>
          <w:bCs/>
          <w:color w:val="333333"/>
          <w:sz w:val="28"/>
          <w:szCs w:val="28"/>
          <w:bdr w:val="none" w:sz="0" w:space="0" w:color="auto" w:frame="1"/>
        </w:rPr>
        <w:t>Chapter 6:</w:t>
      </w:r>
      <w:r w:rsidRPr="00CB3C4C">
        <w:rPr>
          <w:rStyle w:val="match"/>
          <w:rFonts w:ascii="Californian FB" w:hAnsi="Californian FB"/>
          <w:color w:val="333333"/>
          <w:sz w:val="28"/>
          <w:szCs w:val="28"/>
          <w:bdr w:val="none" w:sz="0" w:space="0" w:color="auto" w:frame="1"/>
        </w:rPr>
        <w:t xml:space="preserve"> </w:t>
      </w:r>
    </w:p>
    <w:p w14:paraId="1DCF1B6A" w14:textId="5ABD6798" w:rsidR="00CB3C4C" w:rsidRPr="00CB3C4C" w:rsidRDefault="00CB3C4C">
      <w:pPr>
        <w:rPr>
          <w:rStyle w:val="match"/>
          <w:rFonts w:ascii="Californian FB" w:hAnsi="Californian FB"/>
          <w:color w:val="333333"/>
          <w:sz w:val="28"/>
          <w:szCs w:val="28"/>
          <w:bdr w:val="none" w:sz="0" w:space="0" w:color="auto" w:frame="1"/>
        </w:rPr>
      </w:pPr>
      <w:r>
        <w:rPr>
          <w:rStyle w:val="match"/>
          <w:rFonts w:ascii="Californian FB" w:hAnsi="Californian FB"/>
          <w:color w:val="333333"/>
          <w:sz w:val="28"/>
          <w:szCs w:val="28"/>
          <w:bdr w:val="none" w:sz="0" w:space="0" w:color="auto" w:frame="1"/>
        </w:rPr>
        <w:t xml:space="preserve">     </w:t>
      </w:r>
      <w:r w:rsidRPr="00CB3C4C">
        <w:rPr>
          <w:rStyle w:val="match"/>
          <w:rFonts w:ascii="Californian FB" w:hAnsi="Californian FB"/>
          <w:color w:val="333333"/>
          <w:sz w:val="28"/>
          <w:szCs w:val="28"/>
          <w:bdr w:val="none" w:sz="0" w:space="0" w:color="auto" w:frame="1"/>
        </w:rPr>
        <w:t>Reaching New Heights As your travel blog becomes more popular, you need to expand your website to accommodate more visitors. I'll guide you through the scaling process using flexible and scalable IBM Cloud infrastructure.</w:t>
      </w:r>
    </w:p>
    <w:p w14:paraId="2EE67EC4" w14:textId="77777777" w:rsidR="00CB3C4C" w:rsidRDefault="00CB3C4C">
      <w:pPr>
        <w:rPr>
          <w:rStyle w:val="match"/>
          <w:rFonts w:ascii="Californian FB" w:hAnsi="Californian FB"/>
          <w:color w:val="333333"/>
          <w:sz w:val="28"/>
          <w:szCs w:val="28"/>
          <w:bdr w:val="none" w:sz="0" w:space="0" w:color="auto" w:frame="1"/>
        </w:rPr>
      </w:pPr>
      <w:r w:rsidRPr="00CB3C4C">
        <w:rPr>
          <w:rStyle w:val="match"/>
          <w:rFonts w:ascii="Californian FB" w:hAnsi="Californian FB"/>
          <w:color w:val="333333"/>
          <w:sz w:val="28"/>
          <w:szCs w:val="28"/>
          <w:bdr w:val="none" w:sz="0" w:space="0" w:color="auto" w:frame="1"/>
        </w:rPr>
        <w:t xml:space="preserve"> </w:t>
      </w:r>
      <w:r w:rsidRPr="00CB3C4C">
        <w:rPr>
          <w:rStyle w:val="match"/>
          <w:rFonts w:ascii="Californian FB" w:hAnsi="Californian FB"/>
          <w:b/>
          <w:bCs/>
          <w:color w:val="333333"/>
          <w:sz w:val="28"/>
          <w:szCs w:val="28"/>
          <w:bdr w:val="none" w:sz="0" w:space="0" w:color="auto" w:frame="1"/>
        </w:rPr>
        <w:t>Chapter 7:</w:t>
      </w:r>
      <w:r w:rsidRPr="00CB3C4C">
        <w:rPr>
          <w:rStyle w:val="match"/>
          <w:rFonts w:ascii="Californian FB" w:hAnsi="Californian FB"/>
          <w:color w:val="333333"/>
          <w:sz w:val="28"/>
          <w:szCs w:val="28"/>
          <w:bdr w:val="none" w:sz="0" w:space="0" w:color="auto" w:frame="1"/>
        </w:rPr>
        <w:t xml:space="preserve"> </w:t>
      </w:r>
    </w:p>
    <w:p w14:paraId="6DF734F4" w14:textId="2846B6DB" w:rsidR="00605F99" w:rsidRPr="00CB3C4C" w:rsidRDefault="00CB3C4C">
      <w:pPr>
        <w:rPr>
          <w:rFonts w:ascii="Californian FB" w:hAnsi="Californian FB"/>
          <w:sz w:val="28"/>
          <w:szCs w:val="28"/>
        </w:rPr>
      </w:pPr>
      <w:r>
        <w:rPr>
          <w:rStyle w:val="match"/>
          <w:rFonts w:ascii="Californian FB" w:hAnsi="Californian FB"/>
          <w:color w:val="333333"/>
          <w:sz w:val="28"/>
          <w:szCs w:val="28"/>
          <w:bdr w:val="none" w:sz="0" w:space="0" w:color="auto" w:frame="1"/>
        </w:rPr>
        <w:t xml:space="preserve">     </w:t>
      </w:r>
      <w:r w:rsidRPr="00CB3C4C">
        <w:rPr>
          <w:rStyle w:val="match"/>
          <w:rFonts w:ascii="Californian FB" w:hAnsi="Californian FB"/>
          <w:color w:val="333333"/>
          <w:sz w:val="28"/>
          <w:szCs w:val="28"/>
          <w:bdr w:val="none" w:sz="0" w:space="0" w:color="auto" w:frame="1"/>
        </w:rPr>
        <w:t>The Road to the Future In the final chapter, I will reflect on the incredible journey of Wandering Horizons and share ideas about the future of this blog, powered by IBM Cloud Static Web Apps. Stay tuned for more adventures, innovations and stories from around the world.</w:t>
      </w:r>
    </w:p>
    <w:sectPr w:rsidR="00605F99" w:rsidRPr="00CB3C4C" w:rsidSect="00CB3C4C">
      <w:pgSz w:w="11906" w:h="16838" w:code="9"/>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C4C"/>
    <w:rsid w:val="003C1562"/>
    <w:rsid w:val="00605F99"/>
    <w:rsid w:val="00CB3C4C"/>
    <w:rsid w:val="00EC7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B275"/>
  <w15:chartTrackingRefBased/>
  <w15:docId w15:val="{5868F82B-FE75-43D2-88C1-2162F49D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ch">
    <w:name w:val="match"/>
    <w:basedOn w:val="DefaultParagraphFont"/>
    <w:rsid w:val="00CB3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KUMAR</dc:creator>
  <cp:keywords/>
  <dc:description/>
  <cp:lastModifiedBy>KARTHIK KUMAR</cp:lastModifiedBy>
  <cp:revision>1</cp:revision>
  <dcterms:created xsi:type="dcterms:W3CDTF">2023-10-11T18:16:00Z</dcterms:created>
  <dcterms:modified xsi:type="dcterms:W3CDTF">2023-10-11T18:31:00Z</dcterms:modified>
</cp:coreProperties>
</file>