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F6FA" w14:textId="5010B042" w:rsidR="002B05FB" w:rsidRDefault="00715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 w:rsidR="009A263A"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SUMMER PROJECT- TEAM 3</w:t>
      </w:r>
    </w:p>
    <w:p w14:paraId="7D229EEF" w14:textId="34383C1F" w:rsidR="00715B9F" w:rsidRDefault="00715B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7507E" w14:textId="385E9D4F" w:rsidR="00715B9F" w:rsidRPr="009A263A" w:rsidRDefault="009A26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E81D2A" w:rsidRPr="009A263A">
        <w:rPr>
          <w:rFonts w:ascii="Times New Roman" w:hAnsi="Times New Roman" w:cs="Times New Roman"/>
          <w:b/>
          <w:bCs/>
          <w:sz w:val="28"/>
          <w:szCs w:val="28"/>
        </w:rPr>
        <w:t>B-FERL: Blockchain based Framework for Securing Smart Vehicles</w:t>
      </w:r>
    </w:p>
    <w:p w14:paraId="597F0446" w14:textId="0F53F195" w:rsidR="00E81D2A" w:rsidRDefault="00E81D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78911" w14:textId="5F150C24" w:rsidR="00A92D6D" w:rsidRDefault="00A92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Vehicles like Connected and automated Vehicles (CAV) are an advancement in the transportation technology. They come with a huge array of functionalities and provide significant benefits like decline in congestion and road fatalities. However, increasing automation and connectedness broadens the attack surface and heightens the likelihood of a malicious </w:t>
      </w:r>
      <w:r w:rsidR="00FC150E">
        <w:rPr>
          <w:rFonts w:ascii="Times New Roman" w:hAnsi="Times New Roman" w:cs="Times New Roman"/>
          <w:sz w:val="24"/>
          <w:szCs w:val="24"/>
        </w:rPr>
        <w:t>entity successfully executing an attack.</w:t>
      </w:r>
    </w:p>
    <w:p w14:paraId="457FA99A" w14:textId="47368762" w:rsidR="00FC150E" w:rsidRDefault="00FC1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arises due to centralized design of in-vehicle network and issues with data availability and reliability in case of successful attack of the ECUs. </w:t>
      </w:r>
    </w:p>
    <w:p w14:paraId="0494DD65" w14:textId="64D28991" w:rsidR="00FC150E" w:rsidRDefault="00FC1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propose a Blockchain Technology that has the potential to address the aforementioned challenges including centralization, availability and data reliability.</w:t>
      </w:r>
    </w:p>
    <w:p w14:paraId="405CD758" w14:textId="5E500A69" w:rsidR="00DD443B" w:rsidRDefault="00ED1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Technology</w:t>
      </w:r>
      <w:r w:rsidR="00FC150E">
        <w:rPr>
          <w:rFonts w:ascii="Times New Roman" w:hAnsi="Times New Roman" w:cs="Times New Roman"/>
          <w:sz w:val="24"/>
          <w:szCs w:val="24"/>
        </w:rPr>
        <w:t xml:space="preserve"> provides a decentralized security frame</w:t>
      </w:r>
      <w:r w:rsidR="006F592A">
        <w:rPr>
          <w:rFonts w:ascii="Times New Roman" w:hAnsi="Times New Roman" w:cs="Times New Roman"/>
          <w:sz w:val="24"/>
          <w:szCs w:val="24"/>
        </w:rPr>
        <w:t>work for in-vehicle networks. It introduces an initialization operation for authentication and a challenge-response mechanism to ensure the integrity of the vehicle’s in-network. We conduct a qualitative evaluation of B-FERL to evaluate its resilience to identified attacks. We characterize its performance via extensive simulations using simulators like CORE simulator.</w:t>
      </w:r>
    </w:p>
    <w:p w14:paraId="5B8C7E4D" w14:textId="6AE43A8C" w:rsidR="006F592A" w:rsidRDefault="006F5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43B">
        <w:rPr>
          <w:rFonts w:ascii="Times New Roman" w:hAnsi="Times New Roman" w:cs="Times New Roman"/>
          <w:sz w:val="24"/>
          <w:szCs w:val="24"/>
        </w:rPr>
        <w:t>B-FERL doubles the detection and reaction mechanism offering adequate security to   vehicles and the vehicular network.</w:t>
      </w:r>
    </w:p>
    <w:p w14:paraId="00F9DDBD" w14:textId="63EB6184" w:rsidR="00DD443B" w:rsidRPr="00A92D6D" w:rsidRDefault="00DD4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uses tools like Github, Notion, Network Simulators-CORE simulator, PKI.</w:t>
      </w:r>
    </w:p>
    <w:sectPr w:rsidR="00DD443B" w:rsidRPr="00A9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9F"/>
    <w:rsid w:val="006F592A"/>
    <w:rsid w:val="00715B9F"/>
    <w:rsid w:val="0086352E"/>
    <w:rsid w:val="009A263A"/>
    <w:rsid w:val="00A92D6D"/>
    <w:rsid w:val="00C36436"/>
    <w:rsid w:val="00DD443B"/>
    <w:rsid w:val="00E81D2A"/>
    <w:rsid w:val="00ED1D83"/>
    <w:rsid w:val="00FC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6FE"/>
  <w15:chartTrackingRefBased/>
  <w15:docId w15:val="{E76EC0D6-9C1C-45C7-B024-D38D51F6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amirthavarshni t</dc:creator>
  <cp:keywords/>
  <dc:description/>
  <cp:lastModifiedBy>amirthavarshni t</cp:lastModifiedBy>
  <cp:revision>4</cp:revision>
  <dcterms:created xsi:type="dcterms:W3CDTF">2021-09-16T14:03:00Z</dcterms:created>
  <dcterms:modified xsi:type="dcterms:W3CDTF">2021-09-16T16:36:00Z</dcterms:modified>
</cp:coreProperties>
</file>