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C4" w:rsidRPr="004D1CC4" w:rsidRDefault="00D601E3" w:rsidP="004D1CC4">
      <w:pPr>
        <w:jc w:val="center"/>
        <w:rPr>
          <w:b/>
          <w:i/>
          <w:sz w:val="96"/>
          <w:szCs w:val="96"/>
          <w:u w:val="single"/>
        </w:rPr>
      </w:pPr>
      <w:r>
        <w:rPr>
          <w:b/>
          <w:i/>
          <w:sz w:val="96"/>
          <w:szCs w:val="96"/>
          <w:u w:val="single"/>
        </w:rPr>
        <w:t>Rapport TP7</w:t>
      </w:r>
    </w:p>
    <w:p w:rsidR="004D1CC4" w:rsidRDefault="004D1CC4" w:rsidP="004D1CC4">
      <w:pPr>
        <w:rPr>
          <w:sz w:val="44"/>
          <w:szCs w:val="44"/>
        </w:rPr>
      </w:pPr>
    </w:p>
    <w:p w:rsidR="004D1CC4" w:rsidRPr="00272297" w:rsidRDefault="009F5988" w:rsidP="009F5988">
      <w:pPr>
        <w:rPr>
          <w:sz w:val="36"/>
          <w:szCs w:val="36"/>
        </w:rPr>
      </w:pPr>
      <w:r>
        <w:rPr>
          <w:sz w:val="36"/>
          <w:szCs w:val="36"/>
          <w:u w:val="single"/>
        </w:rPr>
        <w:t>TP</w:t>
      </w:r>
      <w:r w:rsidR="00D601E3">
        <w:rPr>
          <w:sz w:val="36"/>
          <w:szCs w:val="36"/>
          <w:u w:val="single"/>
        </w:rPr>
        <w:t>7</w:t>
      </w:r>
      <w:r w:rsidR="00985CF6">
        <w:rPr>
          <w:sz w:val="36"/>
          <w:szCs w:val="36"/>
          <w:u w:val="single"/>
        </w:rPr>
        <w:t xml:space="preserve"> </w:t>
      </w:r>
      <w:r w:rsidR="00272297" w:rsidRPr="00272297">
        <w:rPr>
          <w:sz w:val="36"/>
          <w:szCs w:val="36"/>
          <w:u w:val="single"/>
        </w:rPr>
        <w:t>:</w:t>
      </w:r>
      <w:r w:rsidR="00D601E3">
        <w:rPr>
          <w:i/>
          <w:sz w:val="36"/>
          <w:szCs w:val="36"/>
        </w:rPr>
        <w:t xml:space="preserve"> Maitrise de l’interrogation analytique des données (</w:t>
      </w:r>
      <w:r w:rsidR="00D601E3" w:rsidRPr="00985CF6">
        <w:rPr>
          <w:i/>
          <w:sz w:val="32"/>
          <w:szCs w:val="32"/>
        </w:rPr>
        <w:t>SQL</w:t>
      </w:r>
      <w:r w:rsidR="00D601E3">
        <w:rPr>
          <w:i/>
          <w:sz w:val="36"/>
          <w:szCs w:val="36"/>
        </w:rPr>
        <w:t>).</w:t>
      </w: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jc w:val="center"/>
        <w:rPr>
          <w:b/>
          <w:sz w:val="72"/>
          <w:szCs w:val="72"/>
        </w:rPr>
      </w:pPr>
    </w:p>
    <w:p w:rsidR="0047058D" w:rsidRPr="004D1CC4" w:rsidRDefault="0047058D" w:rsidP="004D1CC4">
      <w:pPr>
        <w:jc w:val="center"/>
        <w:rPr>
          <w:b/>
          <w:sz w:val="72"/>
          <w:szCs w:val="72"/>
        </w:rPr>
      </w:pPr>
    </w:p>
    <w:p w:rsidR="0047058D" w:rsidRDefault="0047058D" w:rsidP="004705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b14d35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3117</w:t>
      </w:r>
    </w:p>
    <w:p w:rsidR="004D1CC4" w:rsidRDefault="004D1CC4" w:rsidP="004D1CC4">
      <w:pPr>
        <w:rPr>
          <w:sz w:val="44"/>
          <w:szCs w:val="44"/>
        </w:rPr>
      </w:pPr>
      <w:bookmarkStart w:id="0" w:name="_GoBack"/>
      <w:bookmarkEnd w:id="0"/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9F5988">
      <w:pPr>
        <w:rPr>
          <w:b/>
          <w:sz w:val="72"/>
          <w:szCs w:val="72"/>
          <w:u w:val="single"/>
        </w:rPr>
      </w:pPr>
    </w:p>
    <w:p w:rsidR="009F5988" w:rsidRDefault="009F5988" w:rsidP="009F5988">
      <w:pPr>
        <w:pStyle w:val="Paragraphedeliste"/>
        <w:rPr>
          <w:b/>
          <w:sz w:val="36"/>
          <w:szCs w:val="36"/>
          <w:u w:val="single"/>
        </w:rPr>
      </w:pPr>
    </w:p>
    <w:p w:rsidR="00D8259F" w:rsidRPr="00D8259F" w:rsidRDefault="00641D4F" w:rsidP="00D8259F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Les montants versés </w:t>
      </w:r>
      <w:r w:rsidRPr="00641D4F">
        <w:rPr>
          <w:b/>
          <w:sz w:val="24"/>
          <w:szCs w:val="24"/>
        </w:rPr>
        <w:t>annuels</w:t>
      </w:r>
      <w:r>
        <w:rPr>
          <w:sz w:val="24"/>
          <w:szCs w:val="24"/>
        </w:rPr>
        <w:t xml:space="preserve"> par wilaya, pour chaque type de compte.</w:t>
      </w:r>
    </w:p>
    <w:p w:rsidR="00D8259F" w:rsidRPr="00D8259F" w:rsidRDefault="00D8259F" w:rsidP="00D8259F">
      <w:pPr>
        <w:ind w:left="72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714375"/>
            <wp:effectExtent l="133350" t="133350" r="125730" b="1428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72150" cy="2286000"/>
            <wp:effectExtent l="133350" t="133350" r="133350" b="133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8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41D4F" w:rsidRPr="00D8259F" w:rsidRDefault="00641D4F" w:rsidP="0005746B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Les sous-totaux avec la clause </w:t>
      </w:r>
      <w:r w:rsidRPr="00641D4F">
        <w:rPr>
          <w:b/>
          <w:sz w:val="24"/>
          <w:szCs w:val="24"/>
        </w:rPr>
        <w:t>ROLLUP BY</w:t>
      </w:r>
      <w:r>
        <w:rPr>
          <w:sz w:val="24"/>
          <w:szCs w:val="24"/>
        </w:rPr>
        <w:t>.</w:t>
      </w:r>
    </w:p>
    <w:p w:rsidR="00D8259F" w:rsidRDefault="00D8259F" w:rsidP="00D8259F">
      <w:pPr>
        <w:ind w:left="72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560705"/>
            <wp:effectExtent l="133350" t="133350" r="125730" b="12509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2133600"/>
            <wp:effectExtent l="133350" t="133350" r="125730" b="133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27" cy="2133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A5F34" w:rsidRDefault="004A5F34" w:rsidP="00D8259F">
      <w:pPr>
        <w:ind w:left="720"/>
        <w:rPr>
          <w:b/>
          <w:sz w:val="28"/>
          <w:szCs w:val="28"/>
          <w:u w:val="single"/>
        </w:rPr>
      </w:pPr>
    </w:p>
    <w:p w:rsidR="004A5F34" w:rsidRDefault="004A5F34" w:rsidP="00D8259F">
      <w:pPr>
        <w:ind w:left="720"/>
        <w:rPr>
          <w:b/>
          <w:sz w:val="28"/>
          <w:szCs w:val="28"/>
          <w:u w:val="single"/>
        </w:rPr>
      </w:pPr>
    </w:p>
    <w:p w:rsidR="004A5F34" w:rsidRDefault="004A5F34" w:rsidP="004A5F34">
      <w:pPr>
        <w:rPr>
          <w:b/>
          <w:sz w:val="28"/>
          <w:szCs w:val="28"/>
          <w:u w:val="single"/>
        </w:rPr>
      </w:pPr>
    </w:p>
    <w:p w:rsidR="004A5F34" w:rsidRPr="00D8259F" w:rsidRDefault="004A5F34" w:rsidP="004A5F34">
      <w:pPr>
        <w:rPr>
          <w:b/>
          <w:sz w:val="28"/>
          <w:szCs w:val="28"/>
          <w:u w:val="single"/>
        </w:rPr>
      </w:pPr>
    </w:p>
    <w:p w:rsidR="00641D4F" w:rsidRPr="00D8259F" w:rsidRDefault="00641D4F" w:rsidP="0005746B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Les sous-totaux avec la clause </w:t>
      </w:r>
      <w:r w:rsidRPr="00641D4F">
        <w:rPr>
          <w:b/>
          <w:sz w:val="24"/>
          <w:szCs w:val="24"/>
        </w:rPr>
        <w:t>CUBE BY</w:t>
      </w:r>
      <w:r>
        <w:rPr>
          <w:sz w:val="24"/>
          <w:szCs w:val="24"/>
        </w:rPr>
        <w:t>.</w:t>
      </w:r>
    </w:p>
    <w:p w:rsidR="00D8259F" w:rsidRPr="00D8259F" w:rsidRDefault="00D8259F" w:rsidP="00D8259F">
      <w:pPr>
        <w:ind w:left="72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528320"/>
            <wp:effectExtent l="133350" t="133350" r="125730" b="13843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81675" cy="2152650"/>
            <wp:effectExtent l="133350" t="133350" r="142875" b="133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2152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41D4F" w:rsidRPr="00D8259F" w:rsidRDefault="00641D4F" w:rsidP="0005746B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Utilisation de la fonction </w:t>
      </w:r>
      <w:r w:rsidRPr="00641D4F">
        <w:rPr>
          <w:b/>
          <w:sz w:val="24"/>
          <w:szCs w:val="24"/>
        </w:rPr>
        <w:t>GROUPING</w:t>
      </w:r>
      <w:r>
        <w:rPr>
          <w:sz w:val="24"/>
          <w:szCs w:val="24"/>
        </w:rPr>
        <w:t xml:space="preserve"> sur la </w:t>
      </w:r>
      <w:r w:rsidRPr="00641D4F">
        <w:rPr>
          <w:b/>
          <w:sz w:val="24"/>
          <w:szCs w:val="24"/>
        </w:rPr>
        <w:t>question 2</w:t>
      </w:r>
      <w:r>
        <w:rPr>
          <w:sz w:val="24"/>
          <w:szCs w:val="24"/>
        </w:rPr>
        <w:t>.</w:t>
      </w:r>
    </w:p>
    <w:p w:rsidR="00D8259F" w:rsidRDefault="00D8259F" w:rsidP="00D8259F">
      <w:pPr>
        <w:ind w:left="72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901065"/>
            <wp:effectExtent l="133350" t="133350" r="125730" b="127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2502535"/>
            <wp:effectExtent l="133350" t="133350" r="125730" b="12636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40558" w:rsidRPr="00D8259F" w:rsidRDefault="00E40558" w:rsidP="00D8259F">
      <w:pPr>
        <w:ind w:left="720"/>
        <w:rPr>
          <w:b/>
          <w:sz w:val="28"/>
          <w:szCs w:val="28"/>
          <w:u w:val="single"/>
        </w:rPr>
      </w:pPr>
    </w:p>
    <w:p w:rsidR="00641D4F" w:rsidRPr="00D8259F" w:rsidRDefault="00641D4F" w:rsidP="0005746B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Remplacer la fonction </w:t>
      </w:r>
      <w:r w:rsidRPr="00641D4F">
        <w:rPr>
          <w:b/>
          <w:sz w:val="24"/>
          <w:szCs w:val="24"/>
        </w:rPr>
        <w:t>GROUPING</w:t>
      </w:r>
      <w:r>
        <w:rPr>
          <w:sz w:val="24"/>
          <w:szCs w:val="24"/>
        </w:rPr>
        <w:t xml:space="preserve"> avec </w:t>
      </w:r>
      <w:r w:rsidRPr="00641D4F">
        <w:rPr>
          <w:b/>
          <w:sz w:val="24"/>
          <w:szCs w:val="24"/>
        </w:rPr>
        <w:t>GROUPING_ID</w:t>
      </w:r>
      <w:r>
        <w:rPr>
          <w:sz w:val="24"/>
          <w:szCs w:val="24"/>
        </w:rPr>
        <w:t>.</w:t>
      </w:r>
    </w:p>
    <w:p w:rsidR="00D8259F" w:rsidRPr="00D8259F" w:rsidRDefault="00D8259F" w:rsidP="00D8259F">
      <w:pPr>
        <w:ind w:left="72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656590"/>
            <wp:effectExtent l="133350" t="133350" r="125730" b="12446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81675" cy="2571750"/>
            <wp:effectExtent l="133350" t="133350" r="142875" b="133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5" cy="2572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41D4F" w:rsidRPr="00D8259F" w:rsidRDefault="00641D4F" w:rsidP="0005746B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Utilisation de la fonction </w:t>
      </w:r>
      <w:r w:rsidRPr="00641D4F">
        <w:rPr>
          <w:b/>
          <w:sz w:val="24"/>
          <w:szCs w:val="24"/>
        </w:rPr>
        <w:t>DECODE</w:t>
      </w:r>
      <w:r>
        <w:rPr>
          <w:sz w:val="24"/>
          <w:szCs w:val="24"/>
        </w:rPr>
        <w:t>.</w:t>
      </w:r>
    </w:p>
    <w:p w:rsidR="00D8259F" w:rsidRDefault="00D8259F" w:rsidP="00D8259F">
      <w:pPr>
        <w:ind w:left="72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894080"/>
            <wp:effectExtent l="133350" t="133350" r="125730" b="134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1804035"/>
            <wp:effectExtent l="133350" t="133350" r="125730" b="13906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A5F34" w:rsidRDefault="004A5F34" w:rsidP="00D8259F">
      <w:pPr>
        <w:ind w:left="720"/>
        <w:rPr>
          <w:b/>
          <w:sz w:val="28"/>
          <w:szCs w:val="28"/>
          <w:u w:val="single"/>
        </w:rPr>
      </w:pPr>
    </w:p>
    <w:p w:rsidR="004A5F34" w:rsidRDefault="004A5F34" w:rsidP="00D8259F">
      <w:pPr>
        <w:ind w:left="720"/>
        <w:rPr>
          <w:b/>
          <w:sz w:val="28"/>
          <w:szCs w:val="28"/>
          <w:u w:val="single"/>
        </w:rPr>
      </w:pPr>
    </w:p>
    <w:p w:rsidR="004A5F34" w:rsidRPr="00D8259F" w:rsidRDefault="004A5F34" w:rsidP="00D8259F">
      <w:pPr>
        <w:ind w:left="720"/>
        <w:rPr>
          <w:b/>
          <w:sz w:val="28"/>
          <w:szCs w:val="28"/>
          <w:u w:val="single"/>
        </w:rPr>
      </w:pPr>
    </w:p>
    <w:p w:rsidR="00641D4F" w:rsidRPr="00D8259F" w:rsidRDefault="00641D4F" w:rsidP="0005746B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Classement </w:t>
      </w:r>
      <w:r w:rsidRPr="00641D4F">
        <w:rPr>
          <w:b/>
          <w:sz w:val="24"/>
          <w:szCs w:val="24"/>
        </w:rPr>
        <w:t>DENSE</w:t>
      </w:r>
      <w:r>
        <w:rPr>
          <w:sz w:val="24"/>
          <w:szCs w:val="24"/>
        </w:rPr>
        <w:t xml:space="preserve"> et </w:t>
      </w:r>
      <w:r w:rsidRPr="00641D4F">
        <w:rPr>
          <w:b/>
          <w:sz w:val="24"/>
          <w:szCs w:val="24"/>
        </w:rPr>
        <w:t>NON DENSE</w:t>
      </w:r>
      <w:r>
        <w:rPr>
          <w:sz w:val="24"/>
          <w:szCs w:val="24"/>
        </w:rPr>
        <w:t xml:space="preserve"> des banques dans chaque wilaya selon le montant versés.</w:t>
      </w:r>
    </w:p>
    <w:p w:rsidR="00D8259F" w:rsidRPr="00D8259F" w:rsidRDefault="00D8259F" w:rsidP="00D8259F">
      <w:pPr>
        <w:ind w:left="72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757555"/>
            <wp:effectExtent l="133350" t="133350" r="125730" b="13779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7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1905000"/>
            <wp:effectExtent l="133350" t="133350" r="125730" b="13335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25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41D4F" w:rsidRPr="00D8259F" w:rsidRDefault="00641D4F" w:rsidP="0005746B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Répartition </w:t>
      </w:r>
      <w:r w:rsidRPr="00641D4F">
        <w:rPr>
          <w:b/>
          <w:sz w:val="24"/>
          <w:szCs w:val="24"/>
        </w:rPr>
        <w:t>cumulative</w:t>
      </w:r>
      <w:r>
        <w:rPr>
          <w:sz w:val="24"/>
          <w:szCs w:val="24"/>
        </w:rPr>
        <w:t xml:space="preserve"> du nombre d’opérations, par banque </w:t>
      </w:r>
      <w:r w:rsidRPr="00641D4F">
        <w:rPr>
          <w:b/>
          <w:sz w:val="24"/>
          <w:szCs w:val="24"/>
        </w:rPr>
        <w:t>dans chaque année</w:t>
      </w:r>
      <w:r>
        <w:rPr>
          <w:sz w:val="24"/>
          <w:szCs w:val="24"/>
        </w:rPr>
        <w:t>.</w:t>
      </w:r>
    </w:p>
    <w:p w:rsidR="00D8259F" w:rsidRDefault="00D8259F" w:rsidP="00D8259F">
      <w:pPr>
        <w:ind w:left="72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683895"/>
            <wp:effectExtent l="133350" t="133350" r="125730" b="13525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72150" cy="2447925"/>
            <wp:effectExtent l="133350" t="133350" r="133350" b="14287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8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7" cy="244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A5F34" w:rsidRDefault="004A5F34" w:rsidP="00D8259F">
      <w:pPr>
        <w:ind w:left="720"/>
        <w:rPr>
          <w:b/>
          <w:sz w:val="28"/>
          <w:szCs w:val="28"/>
          <w:u w:val="single"/>
        </w:rPr>
      </w:pPr>
    </w:p>
    <w:p w:rsidR="004A5F34" w:rsidRDefault="004A5F34" w:rsidP="00D8259F">
      <w:pPr>
        <w:ind w:left="720"/>
        <w:rPr>
          <w:b/>
          <w:sz w:val="28"/>
          <w:szCs w:val="28"/>
          <w:u w:val="single"/>
        </w:rPr>
      </w:pPr>
    </w:p>
    <w:p w:rsidR="004A5F34" w:rsidRPr="00D8259F" w:rsidRDefault="004A5F34" w:rsidP="00D8259F">
      <w:pPr>
        <w:ind w:left="720"/>
        <w:rPr>
          <w:b/>
          <w:sz w:val="28"/>
          <w:szCs w:val="28"/>
          <w:u w:val="single"/>
        </w:rPr>
      </w:pPr>
    </w:p>
    <w:p w:rsidR="00641D4F" w:rsidRPr="00D8259F" w:rsidRDefault="00641D4F" w:rsidP="0005746B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 xml:space="preserve">Pour chaque mois, nombre d’opération global, et segmentation en 4 avec </w:t>
      </w:r>
      <w:r w:rsidRPr="00641D4F">
        <w:rPr>
          <w:b/>
          <w:sz w:val="24"/>
          <w:szCs w:val="24"/>
        </w:rPr>
        <w:t>NTILE</w:t>
      </w:r>
      <w:r>
        <w:rPr>
          <w:sz w:val="24"/>
          <w:szCs w:val="24"/>
        </w:rPr>
        <w:t>.</w:t>
      </w:r>
    </w:p>
    <w:p w:rsidR="00D8259F" w:rsidRPr="00D8259F" w:rsidRDefault="00D8259F" w:rsidP="00D8259F">
      <w:pPr>
        <w:ind w:left="72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588010"/>
            <wp:effectExtent l="133350" t="133350" r="125730" b="13589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72150" cy="2162175"/>
            <wp:effectExtent l="133350" t="133350" r="133350" b="14287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9" cy="2162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41D4F" w:rsidRPr="00D8259F" w:rsidRDefault="00D8259F" w:rsidP="0005746B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Pour chaque banque r</w:t>
      </w:r>
      <w:r w:rsidR="00641D4F">
        <w:rPr>
          <w:sz w:val="24"/>
          <w:szCs w:val="24"/>
        </w:rPr>
        <w:t xml:space="preserve">atio du montant versé, </w:t>
      </w:r>
      <w:r w:rsidR="00641D4F" w:rsidRPr="00641D4F">
        <w:rPr>
          <w:b/>
          <w:sz w:val="24"/>
          <w:szCs w:val="24"/>
        </w:rPr>
        <w:t>dans chaque année</w:t>
      </w:r>
      <w:r w:rsidR="00641D4F">
        <w:rPr>
          <w:sz w:val="24"/>
          <w:szCs w:val="24"/>
        </w:rPr>
        <w:t>.</w:t>
      </w:r>
    </w:p>
    <w:p w:rsidR="00D8259F" w:rsidRDefault="00D8259F" w:rsidP="004A5F34">
      <w:pPr>
        <w:ind w:left="72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688975"/>
            <wp:effectExtent l="133350" t="133350" r="125730" b="13017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72150" cy="2133600"/>
            <wp:effectExtent l="133350" t="133350" r="133350" b="13335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0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9" cy="2133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A5F34" w:rsidRDefault="004A5F34" w:rsidP="004A5F34">
      <w:pPr>
        <w:ind w:left="720"/>
        <w:rPr>
          <w:b/>
          <w:sz w:val="28"/>
          <w:szCs w:val="28"/>
          <w:u w:val="single"/>
        </w:rPr>
      </w:pPr>
    </w:p>
    <w:p w:rsidR="004A5F34" w:rsidRDefault="004A5F34" w:rsidP="004A5F34">
      <w:pPr>
        <w:ind w:left="720"/>
        <w:rPr>
          <w:b/>
          <w:sz w:val="28"/>
          <w:szCs w:val="28"/>
          <w:u w:val="single"/>
        </w:rPr>
      </w:pPr>
    </w:p>
    <w:p w:rsidR="004A5F34" w:rsidRDefault="004A5F34" w:rsidP="004A5F34">
      <w:pPr>
        <w:ind w:left="720"/>
        <w:rPr>
          <w:b/>
          <w:sz w:val="28"/>
          <w:szCs w:val="28"/>
          <w:u w:val="single"/>
        </w:rPr>
      </w:pPr>
    </w:p>
    <w:p w:rsidR="004A5F34" w:rsidRPr="004A5F34" w:rsidRDefault="004A5F34" w:rsidP="004A5F34">
      <w:pPr>
        <w:ind w:left="720"/>
        <w:rPr>
          <w:b/>
          <w:sz w:val="28"/>
          <w:szCs w:val="28"/>
          <w:u w:val="single"/>
        </w:rPr>
      </w:pPr>
    </w:p>
    <w:p w:rsidR="00641D4F" w:rsidRPr="00D8259F" w:rsidRDefault="00641D4F" w:rsidP="0005746B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D8259F">
        <w:rPr>
          <w:sz w:val="28"/>
          <w:szCs w:val="28"/>
        </w:rPr>
        <w:lastRenderedPageBreak/>
        <w:t xml:space="preserve"> </w:t>
      </w:r>
      <w:r w:rsidR="00D8259F">
        <w:rPr>
          <w:sz w:val="24"/>
          <w:szCs w:val="24"/>
        </w:rPr>
        <w:t>Pour chaque banque, l’agence qui réalise un nombre max d’opérations.</w:t>
      </w:r>
    </w:p>
    <w:p w:rsidR="00D8259F" w:rsidRPr="004A5F34" w:rsidRDefault="00D8259F" w:rsidP="004A5F34">
      <w:pPr>
        <w:ind w:left="720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760720" cy="622935"/>
            <wp:effectExtent l="133350" t="133350" r="125730" b="13906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81675" cy="2343150"/>
            <wp:effectExtent l="133350" t="133350" r="142875" b="13335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1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234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D8259F" w:rsidRPr="004A5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4D5"/>
    <w:multiLevelType w:val="hybridMultilevel"/>
    <w:tmpl w:val="CF5EEBB4"/>
    <w:lvl w:ilvl="0" w:tplc="053E8BC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0F06"/>
    <w:multiLevelType w:val="hybridMultilevel"/>
    <w:tmpl w:val="61C41182"/>
    <w:lvl w:ilvl="0" w:tplc="040C000F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2910"/>
    <w:multiLevelType w:val="hybridMultilevel"/>
    <w:tmpl w:val="5EA66E76"/>
    <w:lvl w:ilvl="0" w:tplc="012C3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917906"/>
    <w:multiLevelType w:val="hybridMultilevel"/>
    <w:tmpl w:val="61C41182"/>
    <w:lvl w:ilvl="0" w:tplc="040C000F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D2130"/>
    <w:multiLevelType w:val="hybridMultilevel"/>
    <w:tmpl w:val="9CAE2A8E"/>
    <w:lvl w:ilvl="0" w:tplc="607E4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AF769D"/>
    <w:multiLevelType w:val="hybridMultilevel"/>
    <w:tmpl w:val="331AD2F8"/>
    <w:lvl w:ilvl="0" w:tplc="14288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D0B0089"/>
    <w:multiLevelType w:val="hybridMultilevel"/>
    <w:tmpl w:val="5776DA5E"/>
    <w:lvl w:ilvl="0" w:tplc="BA5A8748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2282BE6"/>
    <w:multiLevelType w:val="hybridMultilevel"/>
    <w:tmpl w:val="D3C826C0"/>
    <w:lvl w:ilvl="0" w:tplc="7A2E9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4770FB"/>
    <w:multiLevelType w:val="hybridMultilevel"/>
    <w:tmpl w:val="9CAE2A8E"/>
    <w:lvl w:ilvl="0" w:tplc="607E4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C5"/>
    <w:rsid w:val="0005746B"/>
    <w:rsid w:val="00062A87"/>
    <w:rsid w:val="00076AF7"/>
    <w:rsid w:val="000849E5"/>
    <w:rsid w:val="000C286D"/>
    <w:rsid w:val="000C7A6C"/>
    <w:rsid w:val="000E7C5A"/>
    <w:rsid w:val="000F1CC4"/>
    <w:rsid w:val="00100BF7"/>
    <w:rsid w:val="00104040"/>
    <w:rsid w:val="001918DD"/>
    <w:rsid w:val="001B3B31"/>
    <w:rsid w:val="001C3D8C"/>
    <w:rsid w:val="001C7E8C"/>
    <w:rsid w:val="00252009"/>
    <w:rsid w:val="00272297"/>
    <w:rsid w:val="00272E68"/>
    <w:rsid w:val="002B5628"/>
    <w:rsid w:val="002D6364"/>
    <w:rsid w:val="003017C4"/>
    <w:rsid w:val="0033566B"/>
    <w:rsid w:val="00343882"/>
    <w:rsid w:val="003A2909"/>
    <w:rsid w:val="003A7D58"/>
    <w:rsid w:val="003C6028"/>
    <w:rsid w:val="003E167F"/>
    <w:rsid w:val="003E7AF8"/>
    <w:rsid w:val="00424851"/>
    <w:rsid w:val="0047058D"/>
    <w:rsid w:val="004A5F34"/>
    <w:rsid w:val="004D1CC4"/>
    <w:rsid w:val="0050350F"/>
    <w:rsid w:val="0053051E"/>
    <w:rsid w:val="00537A10"/>
    <w:rsid w:val="00543A27"/>
    <w:rsid w:val="006123F0"/>
    <w:rsid w:val="00640120"/>
    <w:rsid w:val="00641D4F"/>
    <w:rsid w:val="00660B09"/>
    <w:rsid w:val="00676FDD"/>
    <w:rsid w:val="006B0B80"/>
    <w:rsid w:val="006B7B1E"/>
    <w:rsid w:val="00777493"/>
    <w:rsid w:val="00795D6E"/>
    <w:rsid w:val="008676DC"/>
    <w:rsid w:val="0089395D"/>
    <w:rsid w:val="008B6F89"/>
    <w:rsid w:val="008C2B82"/>
    <w:rsid w:val="00940B0F"/>
    <w:rsid w:val="009432F2"/>
    <w:rsid w:val="00985CF6"/>
    <w:rsid w:val="009A2280"/>
    <w:rsid w:val="009F5988"/>
    <w:rsid w:val="00A450A5"/>
    <w:rsid w:val="00A50D5B"/>
    <w:rsid w:val="00AD7D91"/>
    <w:rsid w:val="00B55DA8"/>
    <w:rsid w:val="00B57EED"/>
    <w:rsid w:val="00B92C3E"/>
    <w:rsid w:val="00BD6A66"/>
    <w:rsid w:val="00BE4775"/>
    <w:rsid w:val="00C57476"/>
    <w:rsid w:val="00CC0021"/>
    <w:rsid w:val="00CD1765"/>
    <w:rsid w:val="00CD54C5"/>
    <w:rsid w:val="00CE0B35"/>
    <w:rsid w:val="00D30EDD"/>
    <w:rsid w:val="00D601E3"/>
    <w:rsid w:val="00D8259F"/>
    <w:rsid w:val="00D96255"/>
    <w:rsid w:val="00DB78EE"/>
    <w:rsid w:val="00DD5219"/>
    <w:rsid w:val="00E30954"/>
    <w:rsid w:val="00E40558"/>
    <w:rsid w:val="00E420B2"/>
    <w:rsid w:val="00E454D0"/>
    <w:rsid w:val="00E86869"/>
    <w:rsid w:val="00E90082"/>
    <w:rsid w:val="00F27D95"/>
    <w:rsid w:val="00F43F6C"/>
    <w:rsid w:val="00F461E0"/>
    <w:rsid w:val="00F53148"/>
    <w:rsid w:val="00FA6B54"/>
    <w:rsid w:val="00F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FA65C-C8BF-428A-AA47-09E746A6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62CE-4FA7-4C7C-9353-13CE122D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7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53</cp:revision>
  <cp:lastPrinted>2019-12-17T23:04:00Z</cp:lastPrinted>
  <dcterms:created xsi:type="dcterms:W3CDTF">2019-10-28T21:50:00Z</dcterms:created>
  <dcterms:modified xsi:type="dcterms:W3CDTF">2020-02-19T22:48:00Z</dcterms:modified>
</cp:coreProperties>
</file>