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CC4" w:rsidRPr="004D1CC4" w:rsidRDefault="004E7F97" w:rsidP="004D1CC4">
      <w:pPr>
        <w:jc w:val="center"/>
        <w:rPr>
          <w:b/>
          <w:i/>
          <w:sz w:val="96"/>
          <w:szCs w:val="96"/>
          <w:u w:val="single"/>
        </w:rPr>
      </w:pPr>
      <w:r>
        <w:rPr>
          <w:b/>
          <w:i/>
          <w:sz w:val="96"/>
          <w:szCs w:val="96"/>
          <w:u w:val="single"/>
        </w:rPr>
        <w:t>Rapport TP8</w:t>
      </w:r>
    </w:p>
    <w:p w:rsidR="004D1CC4" w:rsidRDefault="004D1CC4" w:rsidP="004D1CC4">
      <w:pPr>
        <w:rPr>
          <w:sz w:val="44"/>
          <w:szCs w:val="44"/>
        </w:rPr>
      </w:pPr>
    </w:p>
    <w:p w:rsidR="004D1CC4" w:rsidRPr="00272297" w:rsidRDefault="009F5988" w:rsidP="009F5988">
      <w:pPr>
        <w:rPr>
          <w:sz w:val="36"/>
          <w:szCs w:val="36"/>
        </w:rPr>
      </w:pPr>
      <w:r>
        <w:rPr>
          <w:sz w:val="36"/>
          <w:szCs w:val="36"/>
          <w:u w:val="single"/>
        </w:rPr>
        <w:t>TP</w:t>
      </w:r>
      <w:r w:rsidR="004E7F97">
        <w:rPr>
          <w:sz w:val="36"/>
          <w:szCs w:val="36"/>
          <w:u w:val="single"/>
        </w:rPr>
        <w:t>8</w:t>
      </w:r>
      <w:r w:rsidR="00985CF6">
        <w:rPr>
          <w:sz w:val="36"/>
          <w:szCs w:val="36"/>
          <w:u w:val="single"/>
        </w:rPr>
        <w:t xml:space="preserve"> </w:t>
      </w:r>
      <w:r w:rsidR="00272297" w:rsidRPr="00272297">
        <w:rPr>
          <w:sz w:val="36"/>
          <w:szCs w:val="36"/>
          <w:u w:val="single"/>
        </w:rPr>
        <w:t>:</w:t>
      </w:r>
      <w:r w:rsidR="004E7F97">
        <w:rPr>
          <w:i/>
          <w:sz w:val="36"/>
          <w:szCs w:val="36"/>
        </w:rPr>
        <w:t xml:space="preserve"> </w:t>
      </w:r>
      <w:r w:rsidR="004E7F97" w:rsidRPr="004E7F97">
        <w:rPr>
          <w:i/>
          <w:sz w:val="32"/>
          <w:szCs w:val="32"/>
        </w:rPr>
        <w:t>Optimisation par index bitmap et fragmentation horizontale.</w:t>
      </w:r>
      <w:r w:rsidR="004E7F97">
        <w:rPr>
          <w:i/>
          <w:sz w:val="36"/>
          <w:szCs w:val="36"/>
        </w:rPr>
        <w:t xml:space="preserve"> </w:t>
      </w: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jc w:val="center"/>
        <w:rPr>
          <w:b/>
          <w:sz w:val="72"/>
          <w:szCs w:val="72"/>
        </w:rPr>
      </w:pPr>
    </w:p>
    <w:p w:rsidR="00CD7A5F" w:rsidRPr="004D1CC4" w:rsidRDefault="00CD7A5F" w:rsidP="004D1CC4">
      <w:pPr>
        <w:jc w:val="center"/>
        <w:rPr>
          <w:b/>
          <w:sz w:val="72"/>
          <w:szCs w:val="72"/>
        </w:rPr>
      </w:pPr>
    </w:p>
    <w:p w:rsidR="00CD7A5F" w:rsidRDefault="00CD7A5F" w:rsidP="00CD7A5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b14d35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3117</w:t>
      </w:r>
    </w:p>
    <w:p w:rsidR="004D1CC4" w:rsidRDefault="004D1CC4" w:rsidP="004D1CC4">
      <w:pPr>
        <w:rPr>
          <w:sz w:val="44"/>
          <w:szCs w:val="44"/>
        </w:rPr>
      </w:pPr>
      <w:bookmarkStart w:id="0" w:name="_GoBack"/>
      <w:bookmarkEnd w:id="0"/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9F5988" w:rsidRDefault="009F5988" w:rsidP="004E7F97">
      <w:pPr>
        <w:rPr>
          <w:b/>
          <w:sz w:val="72"/>
          <w:szCs w:val="72"/>
          <w:u w:val="single"/>
        </w:rPr>
      </w:pPr>
    </w:p>
    <w:p w:rsidR="004E7F97" w:rsidRPr="004E7F97" w:rsidRDefault="004E7F97" w:rsidP="004E7F97">
      <w:pPr>
        <w:rPr>
          <w:b/>
          <w:sz w:val="36"/>
          <w:szCs w:val="36"/>
          <w:u w:val="single"/>
        </w:rPr>
      </w:pPr>
    </w:p>
    <w:p w:rsidR="00AE570D" w:rsidRPr="004E7F97" w:rsidRDefault="00E94899" w:rsidP="00AE570D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lastRenderedPageBreak/>
        <w:t xml:space="preserve">Requête </w:t>
      </w:r>
      <w:r w:rsidRPr="00E94899">
        <w:rPr>
          <w:b/>
          <w:sz w:val="24"/>
          <w:szCs w:val="24"/>
        </w:rPr>
        <w:t>R1</w:t>
      </w:r>
      <w:r>
        <w:rPr>
          <w:sz w:val="24"/>
          <w:szCs w:val="24"/>
        </w:rPr>
        <w:t xml:space="preserve"> (nombre d’agences d’</w:t>
      </w:r>
      <w:r w:rsidRPr="00E94899">
        <w:rPr>
          <w:sz w:val="24"/>
          <w:szCs w:val="24"/>
          <w:u w:val="single"/>
        </w:rPr>
        <w:t>une banque donnée</w:t>
      </w:r>
      <w:r>
        <w:rPr>
          <w:sz w:val="24"/>
          <w:szCs w:val="24"/>
        </w:rPr>
        <w:t>).</w:t>
      </w:r>
    </w:p>
    <w:p w:rsidR="004E7F97" w:rsidRPr="00AE570D" w:rsidRDefault="004E7F97" w:rsidP="00B85D3F">
      <w:pPr>
        <w:ind w:left="720"/>
      </w:pPr>
      <w:r>
        <w:rPr>
          <w:noProof/>
          <w:lang w:eastAsia="fr-FR"/>
        </w:rPr>
        <w:drawing>
          <wp:inline distT="0" distB="0" distL="0" distR="0">
            <wp:extent cx="5760720" cy="3143250"/>
            <wp:effectExtent l="95250" t="95250" r="87630" b="952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94899" w:rsidRDefault="00E94899" w:rsidP="00653E26">
      <w:pPr>
        <w:pStyle w:val="Paragraphedeliste"/>
        <w:numPr>
          <w:ilvl w:val="0"/>
          <w:numId w:val="5"/>
        </w:numPr>
      </w:pPr>
      <w:r>
        <w:t xml:space="preserve">Index </w:t>
      </w:r>
      <w:r w:rsidRPr="00E94899">
        <w:rPr>
          <w:b/>
        </w:rPr>
        <w:t>b-arbre</w:t>
      </w:r>
      <w:r>
        <w:t xml:space="preserve"> sur la table </w:t>
      </w:r>
      <w:proofErr w:type="spellStart"/>
      <w:r w:rsidRPr="00E94899">
        <w:rPr>
          <w:b/>
          <w:i/>
        </w:rPr>
        <w:t>DAgence</w:t>
      </w:r>
      <w:proofErr w:type="spellEnd"/>
      <w:r>
        <w:rPr>
          <w:b/>
        </w:rPr>
        <w:t xml:space="preserve"> </w:t>
      </w:r>
      <w:r>
        <w:t>(</w:t>
      </w:r>
      <w:proofErr w:type="spellStart"/>
      <w:r w:rsidRPr="00E94899">
        <w:rPr>
          <w:b/>
          <w:i/>
        </w:rPr>
        <w:t>NomBanque</w:t>
      </w:r>
      <w:proofErr w:type="spellEnd"/>
      <w:r>
        <w:t>).</w:t>
      </w:r>
    </w:p>
    <w:p w:rsidR="004E7F97" w:rsidRPr="00E94899" w:rsidRDefault="004E7F97" w:rsidP="004E7F97">
      <w:pPr>
        <w:pStyle w:val="Paragraphedeliste"/>
        <w:ind w:left="1080" w:firstLine="336"/>
      </w:pPr>
      <w:r>
        <w:rPr>
          <w:noProof/>
          <w:lang w:eastAsia="fr-FR"/>
        </w:rPr>
        <w:drawing>
          <wp:inline distT="0" distB="0" distL="0" distR="0">
            <wp:extent cx="2324424" cy="1009791"/>
            <wp:effectExtent l="95250" t="95250" r="95250" b="952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09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E570D" w:rsidRPr="004E7F97" w:rsidRDefault="00E94899" w:rsidP="00653E26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 xml:space="preserve">Réexécution de </w:t>
      </w:r>
      <w:r w:rsidRPr="00E94899">
        <w:rPr>
          <w:b/>
          <w:sz w:val="24"/>
          <w:szCs w:val="24"/>
        </w:rPr>
        <w:t>R1</w:t>
      </w:r>
      <w:r>
        <w:rPr>
          <w:sz w:val="24"/>
          <w:szCs w:val="24"/>
        </w:rPr>
        <w:t>.</w:t>
      </w:r>
    </w:p>
    <w:p w:rsidR="004E7F97" w:rsidRDefault="004E7F97" w:rsidP="00B85D3F">
      <w:pPr>
        <w:ind w:left="720"/>
      </w:pPr>
      <w:r>
        <w:rPr>
          <w:noProof/>
          <w:lang w:eastAsia="fr-FR"/>
        </w:rPr>
        <w:drawing>
          <wp:inline distT="0" distB="0" distL="0" distR="0">
            <wp:extent cx="5760720" cy="2857500"/>
            <wp:effectExtent l="95250" t="95250" r="87630" b="952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B20BB6" w:rsidRDefault="009000D5" w:rsidP="00B85D3F">
      <w:pPr>
        <w:ind w:left="720"/>
      </w:pPr>
      <w:r w:rsidRPr="009000D5">
        <w:rPr>
          <w:b/>
          <w:i/>
          <w:u w:val="single"/>
        </w:rPr>
        <w:lastRenderedPageBreak/>
        <w:t>Comparaison :</w:t>
      </w:r>
      <w:r>
        <w:t xml:space="preserve"> </w:t>
      </w:r>
      <w:r w:rsidR="00B20BB6">
        <w:t xml:space="preserve">On voit que le temps de la requête a diminué lorsqu’on rajoute l’index </w:t>
      </w:r>
      <w:r w:rsidR="00B20BB6" w:rsidRPr="00B20BB6">
        <w:rPr>
          <w:b/>
        </w:rPr>
        <w:t>b-arbre</w:t>
      </w:r>
      <w:r w:rsidR="00B20BB6">
        <w:t>. Avec l’index moins de lignes ont été chargées donc moins de de données a chargé ce qu’il fait qu’elle s’exécute plus rapideme</w:t>
      </w:r>
      <w:r w:rsidR="003D0391">
        <w:t>n</w:t>
      </w:r>
      <w:r w:rsidR="00B20BB6">
        <w:t>t.</w:t>
      </w:r>
    </w:p>
    <w:p w:rsidR="009000D5" w:rsidRPr="00B20BB6" w:rsidRDefault="009000D5" w:rsidP="00B85D3F">
      <w:pPr>
        <w:ind w:left="720"/>
      </w:pPr>
    </w:p>
    <w:p w:rsidR="00AE570D" w:rsidRPr="004E7F97" w:rsidRDefault="00E94899" w:rsidP="00AE570D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 xml:space="preserve">Suppression de l’index </w:t>
      </w:r>
      <w:r w:rsidRPr="00E94899">
        <w:rPr>
          <w:b/>
          <w:sz w:val="24"/>
          <w:szCs w:val="24"/>
        </w:rPr>
        <w:t xml:space="preserve">b-arbre </w:t>
      </w:r>
      <w:r>
        <w:rPr>
          <w:sz w:val="24"/>
          <w:szCs w:val="24"/>
        </w:rPr>
        <w:t xml:space="preserve">en le remplaçant avec un index </w:t>
      </w:r>
      <w:r w:rsidRPr="00E94899">
        <w:rPr>
          <w:b/>
          <w:sz w:val="24"/>
          <w:szCs w:val="24"/>
        </w:rPr>
        <w:t>bitmap</w:t>
      </w:r>
      <w:r>
        <w:rPr>
          <w:sz w:val="24"/>
          <w:szCs w:val="24"/>
        </w:rPr>
        <w:t xml:space="preserve">. </w:t>
      </w:r>
    </w:p>
    <w:p w:rsidR="004E7F97" w:rsidRDefault="004E7F97" w:rsidP="004E7F97">
      <w:pPr>
        <w:pStyle w:val="Paragraphedeliste"/>
        <w:ind w:left="1788" w:firstLine="336"/>
      </w:pPr>
      <w:r>
        <w:rPr>
          <w:noProof/>
          <w:lang w:eastAsia="fr-FR"/>
        </w:rPr>
        <w:drawing>
          <wp:inline distT="0" distB="0" distL="0" distR="0">
            <wp:extent cx="2581635" cy="1752845"/>
            <wp:effectExtent l="95250" t="95250" r="85725" b="952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5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E570D" w:rsidRPr="004E7F97" w:rsidRDefault="00E94899" w:rsidP="00AE570D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 xml:space="preserve">Réexécution de </w:t>
      </w:r>
      <w:r w:rsidRPr="00E94899">
        <w:rPr>
          <w:b/>
          <w:sz w:val="24"/>
          <w:szCs w:val="24"/>
        </w:rPr>
        <w:t>R1</w:t>
      </w:r>
      <w:r>
        <w:rPr>
          <w:sz w:val="24"/>
          <w:szCs w:val="24"/>
        </w:rPr>
        <w:t>.</w:t>
      </w:r>
    </w:p>
    <w:p w:rsidR="004E7F97" w:rsidRDefault="004E7F97" w:rsidP="00B85D3F">
      <w:pPr>
        <w:ind w:left="720"/>
      </w:pPr>
      <w:r>
        <w:rPr>
          <w:noProof/>
          <w:lang w:eastAsia="fr-FR"/>
        </w:rPr>
        <w:drawing>
          <wp:inline distT="0" distB="0" distL="0" distR="0">
            <wp:extent cx="5760720" cy="3221990"/>
            <wp:effectExtent l="95250" t="95250" r="87630" b="927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9000D5" w:rsidRDefault="009000D5" w:rsidP="00B85D3F">
      <w:pPr>
        <w:ind w:left="720"/>
      </w:pPr>
    </w:p>
    <w:p w:rsidR="00930CFC" w:rsidRDefault="009000D5" w:rsidP="00B85D3F">
      <w:pPr>
        <w:ind w:left="720"/>
      </w:pPr>
      <w:r w:rsidRPr="009000D5">
        <w:rPr>
          <w:b/>
          <w:i/>
          <w:u w:val="single"/>
        </w:rPr>
        <w:t>Comparaison :</w:t>
      </w:r>
      <w:r>
        <w:t xml:space="preserve"> </w:t>
      </w:r>
      <w:r w:rsidR="00930CFC">
        <w:t xml:space="preserve">On changeant l’index vers un de type </w:t>
      </w:r>
      <w:r w:rsidR="00930CFC" w:rsidRPr="00930CFC">
        <w:rPr>
          <w:b/>
        </w:rPr>
        <w:t>bitmap</w:t>
      </w:r>
      <w:r w:rsidR="00930CFC">
        <w:t xml:space="preserve"> le temps est resté presque le même comparé à la 2</w:t>
      </w:r>
      <w:r w:rsidR="00930CFC" w:rsidRPr="00930CFC">
        <w:rPr>
          <w:vertAlign w:val="superscript"/>
        </w:rPr>
        <w:t>ème</w:t>
      </w:r>
      <w:r w:rsidR="00930CFC">
        <w:t xml:space="preserve"> exécution, mais on voit que le CPU est moins utilisé que cette dernière. La requête est plus optimisée lorsqu’un index </w:t>
      </w:r>
      <w:r w:rsidR="00930CFC" w:rsidRPr="00930CFC">
        <w:rPr>
          <w:b/>
        </w:rPr>
        <w:t>bitmap</w:t>
      </w:r>
      <w:r w:rsidR="00930CFC">
        <w:t xml:space="preserve"> est utilisé dans notre cas.</w:t>
      </w:r>
    </w:p>
    <w:p w:rsidR="009000D5" w:rsidRDefault="009000D5" w:rsidP="00B85D3F">
      <w:pPr>
        <w:ind w:left="720"/>
      </w:pPr>
    </w:p>
    <w:p w:rsidR="009000D5" w:rsidRDefault="009000D5" w:rsidP="00B85D3F">
      <w:pPr>
        <w:ind w:left="720"/>
      </w:pPr>
    </w:p>
    <w:p w:rsidR="009000D5" w:rsidRDefault="009000D5" w:rsidP="00B85D3F">
      <w:pPr>
        <w:ind w:left="720"/>
      </w:pPr>
    </w:p>
    <w:p w:rsidR="00AE570D" w:rsidRPr="004E7F97" w:rsidRDefault="00E94899" w:rsidP="00AE570D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lastRenderedPageBreak/>
        <w:t xml:space="preserve">Requête </w:t>
      </w:r>
      <w:r w:rsidRPr="00E94899">
        <w:rPr>
          <w:b/>
          <w:sz w:val="24"/>
          <w:szCs w:val="24"/>
        </w:rPr>
        <w:t>R2</w:t>
      </w:r>
      <w:r>
        <w:rPr>
          <w:sz w:val="24"/>
          <w:szCs w:val="24"/>
        </w:rPr>
        <w:t xml:space="preserve"> (montant versé global dans des comptes d’</w:t>
      </w:r>
      <w:r w:rsidRPr="00E94899">
        <w:rPr>
          <w:sz w:val="24"/>
          <w:szCs w:val="24"/>
          <w:u w:val="single"/>
        </w:rPr>
        <w:t>épargne</w:t>
      </w:r>
      <w:r>
        <w:rPr>
          <w:sz w:val="24"/>
          <w:szCs w:val="24"/>
        </w:rPr>
        <w:t>).</w:t>
      </w:r>
    </w:p>
    <w:p w:rsidR="004E7F97" w:rsidRDefault="004E7F97" w:rsidP="00B85D3F">
      <w:pPr>
        <w:ind w:left="720"/>
      </w:pPr>
      <w:r>
        <w:rPr>
          <w:noProof/>
          <w:lang w:eastAsia="fr-FR"/>
        </w:rPr>
        <w:drawing>
          <wp:inline distT="0" distB="0" distL="0" distR="0">
            <wp:extent cx="5760720" cy="3133725"/>
            <wp:effectExtent l="95250" t="95250" r="87630" b="1047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E570D" w:rsidRPr="004E7F97" w:rsidRDefault="00E94899" w:rsidP="00AE570D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 xml:space="preserve">Index </w:t>
      </w:r>
      <w:r w:rsidRPr="00E94899">
        <w:rPr>
          <w:b/>
          <w:sz w:val="24"/>
          <w:szCs w:val="24"/>
        </w:rPr>
        <w:t>bitmap</w:t>
      </w:r>
      <w:r>
        <w:rPr>
          <w:sz w:val="24"/>
          <w:szCs w:val="24"/>
        </w:rPr>
        <w:t xml:space="preserve"> de </w:t>
      </w:r>
      <w:r w:rsidRPr="00E94899">
        <w:rPr>
          <w:b/>
          <w:sz w:val="24"/>
          <w:szCs w:val="24"/>
        </w:rPr>
        <w:t>jointure</w:t>
      </w:r>
      <w:r>
        <w:rPr>
          <w:sz w:val="24"/>
          <w:szCs w:val="24"/>
        </w:rPr>
        <w:t xml:space="preserve"> entre </w:t>
      </w:r>
      <w:proofErr w:type="spellStart"/>
      <w:r w:rsidRPr="00E94899">
        <w:rPr>
          <w:b/>
          <w:i/>
          <w:sz w:val="24"/>
          <w:szCs w:val="24"/>
        </w:rPr>
        <w:t>FOperation</w:t>
      </w:r>
      <w:proofErr w:type="spellEnd"/>
      <w:r>
        <w:rPr>
          <w:sz w:val="24"/>
          <w:szCs w:val="24"/>
        </w:rPr>
        <w:t xml:space="preserve"> et </w:t>
      </w:r>
      <w:proofErr w:type="spellStart"/>
      <w:r w:rsidRPr="00E94899">
        <w:rPr>
          <w:b/>
          <w:i/>
          <w:sz w:val="24"/>
          <w:szCs w:val="24"/>
        </w:rPr>
        <w:t>DTypeCompte</w:t>
      </w:r>
      <w:proofErr w:type="spellEnd"/>
      <w:r>
        <w:rPr>
          <w:sz w:val="24"/>
          <w:szCs w:val="24"/>
        </w:rPr>
        <w:t xml:space="preserve"> sur </w:t>
      </w:r>
      <w:proofErr w:type="spellStart"/>
      <w:r w:rsidRPr="00E94899">
        <w:rPr>
          <w:b/>
          <w:i/>
          <w:sz w:val="24"/>
          <w:szCs w:val="24"/>
        </w:rPr>
        <w:t>LibType</w:t>
      </w:r>
      <w:proofErr w:type="spellEnd"/>
      <w:r>
        <w:rPr>
          <w:sz w:val="24"/>
          <w:szCs w:val="24"/>
        </w:rPr>
        <w:t>.</w:t>
      </w:r>
    </w:p>
    <w:p w:rsidR="004E7F97" w:rsidRDefault="004E7F97" w:rsidP="004E7F97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>
            <wp:extent cx="4905373" cy="933450"/>
            <wp:effectExtent l="95250" t="95250" r="86360" b="952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59" cy="933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E570D" w:rsidRPr="004E7F97" w:rsidRDefault="00E94899" w:rsidP="00AE570D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 xml:space="preserve">Réexécution de </w:t>
      </w:r>
      <w:r w:rsidRPr="00E94899">
        <w:rPr>
          <w:b/>
          <w:sz w:val="24"/>
          <w:szCs w:val="24"/>
        </w:rPr>
        <w:t>R2</w:t>
      </w:r>
      <w:r>
        <w:rPr>
          <w:sz w:val="24"/>
          <w:szCs w:val="24"/>
        </w:rPr>
        <w:t>.</w:t>
      </w:r>
    </w:p>
    <w:p w:rsidR="004E7F97" w:rsidRDefault="004E7F97" w:rsidP="00B85D3F">
      <w:pPr>
        <w:ind w:left="720"/>
      </w:pPr>
      <w:r>
        <w:rPr>
          <w:noProof/>
          <w:lang w:eastAsia="fr-FR"/>
        </w:rPr>
        <w:drawing>
          <wp:inline distT="0" distB="0" distL="0" distR="0">
            <wp:extent cx="5760720" cy="3182620"/>
            <wp:effectExtent l="95250" t="95250" r="87630" b="939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81F79" w:rsidRDefault="009000D5" w:rsidP="00B85D3F">
      <w:pPr>
        <w:ind w:left="720"/>
      </w:pPr>
      <w:r w:rsidRPr="009000D5">
        <w:rPr>
          <w:b/>
          <w:i/>
          <w:u w:val="single"/>
        </w:rPr>
        <w:lastRenderedPageBreak/>
        <w:t>Comparaison :</w:t>
      </w:r>
      <w:r>
        <w:t xml:space="preserve"> </w:t>
      </w:r>
      <w:r w:rsidR="00F763DE">
        <w:t>On remarque que sans l’index de jointure, les deux tables ont été chargées pour faire une jointure</w:t>
      </w:r>
      <w:r w:rsidR="0096249C">
        <w:t xml:space="preserve"> tandis qu’avec l’index on a accès directe aux lignes nécessaires pour notre requête</w:t>
      </w:r>
      <w:r w:rsidR="00D1702E">
        <w:t xml:space="preserve"> (comme si l’attribut </w:t>
      </w:r>
      <w:proofErr w:type="spellStart"/>
      <w:r w:rsidR="00D1702E" w:rsidRPr="00D1702E">
        <w:rPr>
          <w:b/>
          <w:i/>
        </w:rPr>
        <w:t>LibType</w:t>
      </w:r>
      <w:proofErr w:type="spellEnd"/>
      <w:r w:rsidR="00D1702E">
        <w:t xml:space="preserve"> existe dans la table </w:t>
      </w:r>
      <w:proofErr w:type="spellStart"/>
      <w:r w:rsidR="00D1702E" w:rsidRPr="00D1702E">
        <w:rPr>
          <w:b/>
          <w:i/>
        </w:rPr>
        <w:t>FOperation</w:t>
      </w:r>
      <w:proofErr w:type="spellEnd"/>
      <w:r w:rsidR="00D1702E">
        <w:t xml:space="preserve"> et on restreint selon cette attribut, plus besoin de la table </w:t>
      </w:r>
      <w:proofErr w:type="spellStart"/>
      <w:r w:rsidR="00D1702E" w:rsidRPr="00D1702E">
        <w:rPr>
          <w:b/>
          <w:i/>
        </w:rPr>
        <w:t>DTypeCompte</w:t>
      </w:r>
      <w:proofErr w:type="spellEnd"/>
      <w:r w:rsidR="00D1702E">
        <w:t>)</w:t>
      </w:r>
      <w:r w:rsidR="0096249C">
        <w:t>.</w:t>
      </w:r>
    </w:p>
    <w:p w:rsidR="009000D5" w:rsidRDefault="009000D5" w:rsidP="00B85D3F">
      <w:pPr>
        <w:ind w:left="720"/>
      </w:pPr>
    </w:p>
    <w:p w:rsidR="009000D5" w:rsidRDefault="009000D5" w:rsidP="00B85D3F">
      <w:pPr>
        <w:ind w:left="720"/>
      </w:pPr>
    </w:p>
    <w:p w:rsidR="00AE570D" w:rsidRPr="009000D5" w:rsidRDefault="00E94899" w:rsidP="00AE570D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 xml:space="preserve">Requête </w:t>
      </w:r>
      <w:r w:rsidRPr="00E94899">
        <w:rPr>
          <w:b/>
          <w:sz w:val="24"/>
          <w:szCs w:val="24"/>
        </w:rPr>
        <w:t>R3</w:t>
      </w:r>
      <w:r>
        <w:rPr>
          <w:sz w:val="24"/>
          <w:szCs w:val="24"/>
        </w:rPr>
        <w:t xml:space="preserve"> (montant versé global dans la wilaya d’</w:t>
      </w:r>
      <w:r w:rsidRPr="00E94899">
        <w:rPr>
          <w:sz w:val="24"/>
          <w:szCs w:val="24"/>
          <w:u w:val="single"/>
        </w:rPr>
        <w:t>Alger</w:t>
      </w:r>
      <w:r>
        <w:rPr>
          <w:sz w:val="24"/>
          <w:szCs w:val="24"/>
        </w:rPr>
        <w:t>).</w:t>
      </w:r>
    </w:p>
    <w:p w:rsidR="009000D5" w:rsidRPr="004E7F97" w:rsidRDefault="009000D5" w:rsidP="009000D5">
      <w:pPr>
        <w:ind w:left="720"/>
      </w:pPr>
    </w:p>
    <w:p w:rsidR="004E7F97" w:rsidRDefault="004E7F97" w:rsidP="00B85D3F">
      <w:pPr>
        <w:ind w:left="720"/>
      </w:pPr>
      <w:r>
        <w:rPr>
          <w:noProof/>
          <w:lang w:eastAsia="fr-FR"/>
        </w:rPr>
        <w:drawing>
          <wp:inline distT="0" distB="0" distL="0" distR="0">
            <wp:extent cx="5760720" cy="3703955"/>
            <wp:effectExtent l="95250" t="95250" r="87630" b="8699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3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9000D5" w:rsidRDefault="009000D5" w:rsidP="00B85D3F">
      <w:pPr>
        <w:ind w:left="720"/>
      </w:pPr>
    </w:p>
    <w:p w:rsidR="00E94899" w:rsidRDefault="00E94899" w:rsidP="00F31A8E">
      <w:pPr>
        <w:pStyle w:val="Paragraphedeliste"/>
        <w:numPr>
          <w:ilvl w:val="0"/>
          <w:numId w:val="5"/>
        </w:numPr>
      </w:pPr>
      <w:r>
        <w:t xml:space="preserve">Index </w:t>
      </w:r>
      <w:r w:rsidRPr="00E94899">
        <w:rPr>
          <w:b/>
        </w:rPr>
        <w:t>bitmap</w:t>
      </w:r>
      <w:r>
        <w:t xml:space="preserve"> de </w:t>
      </w:r>
      <w:r w:rsidRPr="00E94899">
        <w:rPr>
          <w:b/>
        </w:rPr>
        <w:t>jointure</w:t>
      </w:r>
      <w:r>
        <w:t xml:space="preserve"> pour améliorer le temps de la requête.</w:t>
      </w:r>
    </w:p>
    <w:p w:rsidR="009000D5" w:rsidRDefault="009000D5" w:rsidP="009000D5">
      <w:pPr>
        <w:ind w:left="720"/>
      </w:pPr>
    </w:p>
    <w:p w:rsidR="009000D5" w:rsidRDefault="004E7F97" w:rsidP="009000D5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>
            <wp:extent cx="4353533" cy="1152686"/>
            <wp:effectExtent l="95250" t="95250" r="104775" b="1047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52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9000D5" w:rsidRDefault="009000D5" w:rsidP="009000D5">
      <w:pPr>
        <w:pStyle w:val="Paragraphedeliste"/>
        <w:ind w:left="1080"/>
      </w:pPr>
    </w:p>
    <w:p w:rsidR="009000D5" w:rsidRDefault="009000D5" w:rsidP="009000D5">
      <w:pPr>
        <w:pStyle w:val="Paragraphedeliste"/>
        <w:ind w:left="1080"/>
      </w:pPr>
    </w:p>
    <w:p w:rsidR="009000D5" w:rsidRPr="00E94899" w:rsidRDefault="009000D5" w:rsidP="009000D5">
      <w:pPr>
        <w:pStyle w:val="Paragraphedeliste"/>
        <w:ind w:left="1080"/>
      </w:pPr>
    </w:p>
    <w:p w:rsidR="00AE570D" w:rsidRPr="004E7F97" w:rsidRDefault="00E94899" w:rsidP="00F31A8E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lastRenderedPageBreak/>
        <w:t xml:space="preserve">Réexécution de </w:t>
      </w:r>
      <w:r w:rsidRPr="00E94899">
        <w:rPr>
          <w:b/>
          <w:sz w:val="24"/>
          <w:szCs w:val="24"/>
        </w:rPr>
        <w:t>R3</w:t>
      </w:r>
      <w:r>
        <w:rPr>
          <w:sz w:val="24"/>
          <w:szCs w:val="24"/>
        </w:rPr>
        <w:t>.</w:t>
      </w:r>
    </w:p>
    <w:p w:rsidR="004E7F97" w:rsidRDefault="004E7F97" w:rsidP="00B85D3F">
      <w:pPr>
        <w:ind w:left="720"/>
      </w:pPr>
      <w:r>
        <w:rPr>
          <w:noProof/>
          <w:lang w:eastAsia="fr-FR"/>
        </w:rPr>
        <w:drawing>
          <wp:inline distT="0" distB="0" distL="0" distR="0">
            <wp:extent cx="5760720" cy="3834130"/>
            <wp:effectExtent l="95250" t="95250" r="87630" b="9017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80A85" w:rsidRDefault="009000D5" w:rsidP="00B85D3F">
      <w:pPr>
        <w:ind w:left="720"/>
      </w:pPr>
      <w:r w:rsidRPr="009000D5">
        <w:rPr>
          <w:b/>
          <w:i/>
          <w:u w:val="single"/>
        </w:rPr>
        <w:t>Comparaison :</w:t>
      </w:r>
      <w:r>
        <w:t xml:space="preserve"> </w:t>
      </w:r>
      <w:r w:rsidR="00380A85">
        <w:t>On voit qu’il n’y a aucune différence entre l’ajout d’un index de jointure</w:t>
      </w:r>
      <w:r w:rsidR="00415D84">
        <w:t xml:space="preserve"> on non</w:t>
      </w:r>
      <w:r w:rsidR="00380A85">
        <w:t xml:space="preserve">, même si </w:t>
      </w:r>
      <w:r w:rsidR="00415D84">
        <w:t>l’</w:t>
      </w:r>
      <w:r w:rsidR="00380A85">
        <w:t>on force le système à utiliser l’index, il l’ignore.</w:t>
      </w:r>
    </w:p>
    <w:p w:rsidR="009000D5" w:rsidRDefault="009000D5" w:rsidP="00B85D3F">
      <w:pPr>
        <w:ind w:left="720"/>
      </w:pPr>
    </w:p>
    <w:p w:rsidR="00AE570D" w:rsidRPr="004E7F97" w:rsidRDefault="00E94899" w:rsidP="00AE570D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 xml:space="preserve">Fragmentation de </w:t>
      </w:r>
      <w:proofErr w:type="spellStart"/>
      <w:r w:rsidRPr="007C4523">
        <w:rPr>
          <w:b/>
          <w:i/>
          <w:sz w:val="24"/>
          <w:szCs w:val="24"/>
        </w:rPr>
        <w:t>FOperation</w:t>
      </w:r>
      <w:proofErr w:type="spellEnd"/>
      <w:r>
        <w:rPr>
          <w:sz w:val="24"/>
          <w:szCs w:val="24"/>
        </w:rPr>
        <w:t xml:space="preserve"> </w:t>
      </w:r>
      <w:r w:rsidR="007C4523">
        <w:rPr>
          <w:sz w:val="24"/>
          <w:szCs w:val="24"/>
        </w:rPr>
        <w:t xml:space="preserve">en 4 parties selon </w:t>
      </w:r>
      <w:proofErr w:type="spellStart"/>
      <w:r w:rsidR="007C4523" w:rsidRPr="007C4523">
        <w:rPr>
          <w:b/>
          <w:i/>
          <w:sz w:val="24"/>
          <w:szCs w:val="24"/>
        </w:rPr>
        <w:t>NumAgence</w:t>
      </w:r>
      <w:proofErr w:type="spellEnd"/>
      <w:r w:rsidR="007C4523">
        <w:rPr>
          <w:sz w:val="24"/>
          <w:szCs w:val="24"/>
        </w:rPr>
        <w:t>.</w:t>
      </w:r>
    </w:p>
    <w:p w:rsidR="004E7F97" w:rsidRDefault="004E7F97" w:rsidP="004E7F97">
      <w:pPr>
        <w:ind w:left="720"/>
      </w:pPr>
      <w:r>
        <w:rPr>
          <w:noProof/>
          <w:lang w:eastAsia="fr-FR"/>
        </w:rPr>
        <w:drawing>
          <wp:inline distT="0" distB="0" distL="0" distR="0">
            <wp:extent cx="5760720" cy="2374265"/>
            <wp:effectExtent l="95250" t="95250" r="87630" b="10223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9000D5" w:rsidRDefault="009000D5" w:rsidP="004E7F97">
      <w:pPr>
        <w:ind w:left="720"/>
      </w:pPr>
    </w:p>
    <w:p w:rsidR="009000D5" w:rsidRDefault="009000D5" w:rsidP="009000D5"/>
    <w:p w:rsidR="00AE570D" w:rsidRPr="004E7F97" w:rsidRDefault="007C4523" w:rsidP="00AE570D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lastRenderedPageBreak/>
        <w:t xml:space="preserve">Remplissage de </w:t>
      </w:r>
      <w:r w:rsidRPr="007C4523">
        <w:rPr>
          <w:b/>
          <w:i/>
          <w:sz w:val="24"/>
          <w:szCs w:val="24"/>
        </w:rPr>
        <w:t>FOperation</w:t>
      </w:r>
      <w:r>
        <w:rPr>
          <w:b/>
          <w:i/>
          <w:sz w:val="24"/>
          <w:szCs w:val="24"/>
        </w:rPr>
        <w:t xml:space="preserve">2 </w:t>
      </w:r>
      <w:r>
        <w:rPr>
          <w:sz w:val="24"/>
          <w:szCs w:val="24"/>
        </w:rPr>
        <w:t xml:space="preserve">avec le même contenu de </w:t>
      </w:r>
      <w:proofErr w:type="spellStart"/>
      <w:r w:rsidRPr="007C4523">
        <w:rPr>
          <w:b/>
          <w:i/>
          <w:sz w:val="24"/>
          <w:szCs w:val="24"/>
        </w:rPr>
        <w:t>FOperation</w:t>
      </w:r>
      <w:proofErr w:type="spellEnd"/>
      <w:r>
        <w:rPr>
          <w:sz w:val="24"/>
          <w:szCs w:val="24"/>
        </w:rPr>
        <w:t>.</w:t>
      </w:r>
    </w:p>
    <w:p w:rsidR="004E7F97" w:rsidRPr="007C4523" w:rsidRDefault="004E7F97" w:rsidP="004E7F97">
      <w:pPr>
        <w:ind w:left="720"/>
      </w:pPr>
      <w:r>
        <w:rPr>
          <w:noProof/>
          <w:lang w:eastAsia="fr-FR"/>
        </w:rPr>
        <w:drawing>
          <wp:inline distT="0" distB="0" distL="0" distR="0">
            <wp:extent cx="5760720" cy="1866900"/>
            <wp:effectExtent l="95250" t="95250" r="87630" b="952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C4523" w:rsidRPr="004E7F97" w:rsidRDefault="007C4523" w:rsidP="00AE570D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 xml:space="preserve">Requête </w:t>
      </w:r>
      <w:r w:rsidRPr="007C4523">
        <w:rPr>
          <w:b/>
          <w:sz w:val="24"/>
          <w:szCs w:val="24"/>
        </w:rPr>
        <w:t>R4</w:t>
      </w:r>
      <w:r>
        <w:rPr>
          <w:sz w:val="24"/>
          <w:szCs w:val="24"/>
        </w:rPr>
        <w:t xml:space="preserve"> (montant versé global dans l’agence </w:t>
      </w:r>
      <w:r w:rsidRPr="007C4523">
        <w:rPr>
          <w:i/>
          <w:sz w:val="24"/>
          <w:szCs w:val="24"/>
        </w:rPr>
        <w:t>12014</w:t>
      </w:r>
      <w:r>
        <w:rPr>
          <w:sz w:val="24"/>
          <w:szCs w:val="24"/>
        </w:rPr>
        <w:t xml:space="preserve">) en utilisant </w:t>
      </w:r>
      <w:proofErr w:type="spellStart"/>
      <w:r w:rsidRPr="007C4523">
        <w:rPr>
          <w:b/>
          <w:i/>
          <w:sz w:val="24"/>
          <w:szCs w:val="24"/>
        </w:rPr>
        <w:t>FOperation</w:t>
      </w:r>
      <w:proofErr w:type="spellEnd"/>
      <w:r>
        <w:rPr>
          <w:sz w:val="24"/>
          <w:szCs w:val="24"/>
        </w:rPr>
        <w:t>.</w:t>
      </w:r>
    </w:p>
    <w:p w:rsidR="004E7F97" w:rsidRPr="007C4523" w:rsidRDefault="004E7F97" w:rsidP="00B85D3F">
      <w:pPr>
        <w:ind w:left="720"/>
      </w:pPr>
      <w:r>
        <w:rPr>
          <w:noProof/>
          <w:lang w:eastAsia="fr-FR"/>
        </w:rPr>
        <w:drawing>
          <wp:inline distT="0" distB="0" distL="0" distR="0">
            <wp:extent cx="5760720" cy="2905125"/>
            <wp:effectExtent l="95250" t="95250" r="87630" b="1047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C4523" w:rsidRDefault="007C4523" w:rsidP="00AE570D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 xml:space="preserve">Modification de </w:t>
      </w:r>
      <w:r w:rsidRPr="007C4523">
        <w:rPr>
          <w:b/>
          <w:sz w:val="24"/>
          <w:szCs w:val="24"/>
        </w:rPr>
        <w:t>R4</w:t>
      </w:r>
      <w:r>
        <w:rPr>
          <w:sz w:val="24"/>
          <w:szCs w:val="24"/>
        </w:rPr>
        <w:t xml:space="preserve"> pour utiliser </w:t>
      </w:r>
      <w:r w:rsidRPr="007C4523">
        <w:rPr>
          <w:b/>
          <w:i/>
          <w:sz w:val="24"/>
          <w:szCs w:val="24"/>
        </w:rPr>
        <w:t>FOperation2</w:t>
      </w:r>
      <w:r>
        <w:rPr>
          <w:sz w:val="24"/>
          <w:szCs w:val="24"/>
        </w:rPr>
        <w:t>.</w:t>
      </w:r>
    </w:p>
    <w:p w:rsidR="00AE570D" w:rsidRDefault="004E7F97" w:rsidP="00B85D3F">
      <w:pPr>
        <w:ind w:left="720"/>
      </w:pPr>
      <w:r>
        <w:rPr>
          <w:noProof/>
          <w:lang w:eastAsia="fr-FR"/>
        </w:rPr>
        <w:drawing>
          <wp:inline distT="0" distB="0" distL="0" distR="0">
            <wp:extent cx="5760720" cy="2276475"/>
            <wp:effectExtent l="95250" t="95250" r="87630" b="10477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924371" w:rsidRDefault="009000D5" w:rsidP="00B85D3F">
      <w:pPr>
        <w:ind w:left="720"/>
      </w:pPr>
      <w:r w:rsidRPr="009000D5">
        <w:rPr>
          <w:b/>
          <w:i/>
          <w:u w:val="single"/>
        </w:rPr>
        <w:lastRenderedPageBreak/>
        <w:t>Comparaison :</w:t>
      </w:r>
      <w:r>
        <w:t xml:space="preserve"> </w:t>
      </w:r>
      <w:r w:rsidR="00924371">
        <w:t>On voit que dans la 2</w:t>
      </w:r>
      <w:r w:rsidR="00924371" w:rsidRPr="00924371">
        <w:rPr>
          <w:vertAlign w:val="superscript"/>
        </w:rPr>
        <w:t>ème</w:t>
      </w:r>
      <w:r w:rsidR="00924371">
        <w:t xml:space="preserve"> exécution, le système accède à la 4</w:t>
      </w:r>
      <w:r w:rsidR="00924371" w:rsidRPr="00924371">
        <w:rPr>
          <w:vertAlign w:val="superscript"/>
        </w:rPr>
        <w:t>ème</w:t>
      </w:r>
      <w:r w:rsidR="00924371">
        <w:t xml:space="preserve"> partition où il y’a le </w:t>
      </w:r>
      <w:proofErr w:type="spellStart"/>
      <w:r w:rsidR="00924371" w:rsidRPr="00924371">
        <w:rPr>
          <w:b/>
          <w:i/>
        </w:rPr>
        <w:t>NumAgence</w:t>
      </w:r>
      <w:proofErr w:type="spellEnd"/>
      <w:r w:rsidR="00924371">
        <w:t xml:space="preserve"> ce qui permet de </w:t>
      </w:r>
      <w:r w:rsidR="00C56EE4">
        <w:t xml:space="preserve">diminuer le nombre de </w:t>
      </w:r>
      <w:proofErr w:type="spellStart"/>
      <w:r w:rsidR="00C56EE4">
        <w:t>tuples</w:t>
      </w:r>
      <w:proofErr w:type="spellEnd"/>
      <w:r w:rsidR="00C56EE4">
        <w:t xml:space="preserve"> à accéder (les </w:t>
      </w:r>
      <w:proofErr w:type="spellStart"/>
      <w:r w:rsidR="00C56EE4">
        <w:t>tuples</w:t>
      </w:r>
      <w:proofErr w:type="spellEnd"/>
      <w:r w:rsidR="00C56EE4">
        <w:t xml:space="preserve"> de P1, P2 et P3 seront ignorés)</w:t>
      </w:r>
      <w:r w:rsidR="00815E42">
        <w:t xml:space="preserve"> ainsi l’optimisation de l’exécution de la requête.</w:t>
      </w:r>
    </w:p>
    <w:p w:rsidR="00C56EE4" w:rsidRDefault="00C56EE4" w:rsidP="00B85D3F">
      <w:pPr>
        <w:ind w:left="720"/>
      </w:pPr>
    </w:p>
    <w:p w:rsidR="00C56EE4" w:rsidRPr="00AE570D" w:rsidRDefault="00C56EE4" w:rsidP="00B85D3F">
      <w:pPr>
        <w:ind w:left="720"/>
      </w:pPr>
      <w:r w:rsidRPr="00C56EE4">
        <w:rPr>
          <w:b/>
          <w:i/>
          <w:u w:val="single"/>
        </w:rPr>
        <w:t>PS :</w:t>
      </w:r>
      <w:r>
        <w:t xml:space="preserve"> Avant toute exécution les commandes </w:t>
      </w:r>
      <w:r w:rsidRPr="00C56EE4">
        <w:rPr>
          <w:b/>
          <w:i/>
        </w:rPr>
        <w:t>ALTER SYSTEM FLUSH SHARED_POOL</w:t>
      </w:r>
      <w:r>
        <w:t xml:space="preserve"> </w:t>
      </w:r>
      <w:r w:rsidRPr="00C56EE4">
        <w:rPr>
          <w:b/>
          <w:i/>
        </w:rPr>
        <w:t>et ALTER SYSTEM FLUSH BUFFER_CACHE</w:t>
      </w:r>
      <w:r>
        <w:t xml:space="preserve"> one été exécutées.</w:t>
      </w:r>
    </w:p>
    <w:sectPr w:rsidR="00C56EE4" w:rsidRPr="00AE5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4D5"/>
    <w:multiLevelType w:val="hybridMultilevel"/>
    <w:tmpl w:val="CF5EEBB4"/>
    <w:lvl w:ilvl="0" w:tplc="053E8BC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50F06"/>
    <w:multiLevelType w:val="hybridMultilevel"/>
    <w:tmpl w:val="61C41182"/>
    <w:lvl w:ilvl="0" w:tplc="040C000F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2910"/>
    <w:multiLevelType w:val="hybridMultilevel"/>
    <w:tmpl w:val="5EA66E76"/>
    <w:lvl w:ilvl="0" w:tplc="012C3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917906"/>
    <w:multiLevelType w:val="hybridMultilevel"/>
    <w:tmpl w:val="61C41182"/>
    <w:lvl w:ilvl="0" w:tplc="040C000F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D2130"/>
    <w:multiLevelType w:val="hybridMultilevel"/>
    <w:tmpl w:val="9CAE2A8E"/>
    <w:lvl w:ilvl="0" w:tplc="607E4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AF769D"/>
    <w:multiLevelType w:val="hybridMultilevel"/>
    <w:tmpl w:val="331AD2F8"/>
    <w:lvl w:ilvl="0" w:tplc="14288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D0B0089"/>
    <w:multiLevelType w:val="hybridMultilevel"/>
    <w:tmpl w:val="5776DA5E"/>
    <w:lvl w:ilvl="0" w:tplc="BA5A8748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2282BE6"/>
    <w:multiLevelType w:val="hybridMultilevel"/>
    <w:tmpl w:val="D3C826C0"/>
    <w:lvl w:ilvl="0" w:tplc="7A2E9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4770FB"/>
    <w:multiLevelType w:val="hybridMultilevel"/>
    <w:tmpl w:val="9CAE2A8E"/>
    <w:lvl w:ilvl="0" w:tplc="607E4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C5"/>
    <w:rsid w:val="0005746B"/>
    <w:rsid w:val="00062A87"/>
    <w:rsid w:val="00076AF7"/>
    <w:rsid w:val="000849E5"/>
    <w:rsid w:val="000C286D"/>
    <w:rsid w:val="000C7A6C"/>
    <w:rsid w:val="000E7C5A"/>
    <w:rsid w:val="000F1CC4"/>
    <w:rsid w:val="00100BF7"/>
    <w:rsid w:val="00104040"/>
    <w:rsid w:val="001918DD"/>
    <w:rsid w:val="001B3B31"/>
    <w:rsid w:val="001C3D8C"/>
    <w:rsid w:val="001C7E8C"/>
    <w:rsid w:val="00252009"/>
    <w:rsid w:val="00272297"/>
    <w:rsid w:val="00272E68"/>
    <w:rsid w:val="002B5628"/>
    <w:rsid w:val="002D6364"/>
    <w:rsid w:val="003017C4"/>
    <w:rsid w:val="0033566B"/>
    <w:rsid w:val="00343882"/>
    <w:rsid w:val="00380A85"/>
    <w:rsid w:val="003A2909"/>
    <w:rsid w:val="003A7D58"/>
    <w:rsid w:val="003C6028"/>
    <w:rsid w:val="003D0391"/>
    <w:rsid w:val="003E167F"/>
    <w:rsid w:val="003E7AF8"/>
    <w:rsid w:val="00415D84"/>
    <w:rsid w:val="00424851"/>
    <w:rsid w:val="004A5F34"/>
    <w:rsid w:val="004D1CC4"/>
    <w:rsid w:val="004E7F97"/>
    <w:rsid w:val="0050350F"/>
    <w:rsid w:val="0053051E"/>
    <w:rsid w:val="00537A10"/>
    <w:rsid w:val="00543A27"/>
    <w:rsid w:val="006123F0"/>
    <w:rsid w:val="00640120"/>
    <w:rsid w:val="00641D4F"/>
    <w:rsid w:val="00660B09"/>
    <w:rsid w:val="00676FDD"/>
    <w:rsid w:val="006B0B80"/>
    <w:rsid w:val="006B7B1E"/>
    <w:rsid w:val="00777493"/>
    <w:rsid w:val="00795D6E"/>
    <w:rsid w:val="007C4523"/>
    <w:rsid w:val="00815E42"/>
    <w:rsid w:val="008676DC"/>
    <w:rsid w:val="0089395D"/>
    <w:rsid w:val="008B6F89"/>
    <w:rsid w:val="008C2B82"/>
    <w:rsid w:val="009000D5"/>
    <w:rsid w:val="00924371"/>
    <w:rsid w:val="00930CFC"/>
    <w:rsid w:val="00940B0F"/>
    <w:rsid w:val="009432F2"/>
    <w:rsid w:val="0096249C"/>
    <w:rsid w:val="00985CF6"/>
    <w:rsid w:val="009A2280"/>
    <w:rsid w:val="009F5988"/>
    <w:rsid w:val="00A450A5"/>
    <w:rsid w:val="00A50D5B"/>
    <w:rsid w:val="00A81F79"/>
    <w:rsid w:val="00AD7D91"/>
    <w:rsid w:val="00AE570D"/>
    <w:rsid w:val="00B20BB6"/>
    <w:rsid w:val="00B55DA8"/>
    <w:rsid w:val="00B57EED"/>
    <w:rsid w:val="00B85D3F"/>
    <w:rsid w:val="00B92C3E"/>
    <w:rsid w:val="00BD6A66"/>
    <w:rsid w:val="00BE3B26"/>
    <w:rsid w:val="00BE4775"/>
    <w:rsid w:val="00C56EE4"/>
    <w:rsid w:val="00C57476"/>
    <w:rsid w:val="00CC0021"/>
    <w:rsid w:val="00CD1765"/>
    <w:rsid w:val="00CD54C5"/>
    <w:rsid w:val="00CD7A5F"/>
    <w:rsid w:val="00CE0B35"/>
    <w:rsid w:val="00D1702E"/>
    <w:rsid w:val="00D30EDD"/>
    <w:rsid w:val="00D601E3"/>
    <w:rsid w:val="00D8259F"/>
    <w:rsid w:val="00D96255"/>
    <w:rsid w:val="00DB78EE"/>
    <w:rsid w:val="00DD5219"/>
    <w:rsid w:val="00E30954"/>
    <w:rsid w:val="00E40558"/>
    <w:rsid w:val="00E420B2"/>
    <w:rsid w:val="00E454D0"/>
    <w:rsid w:val="00E86869"/>
    <w:rsid w:val="00E90082"/>
    <w:rsid w:val="00E94899"/>
    <w:rsid w:val="00F27D95"/>
    <w:rsid w:val="00F43F6C"/>
    <w:rsid w:val="00F461E0"/>
    <w:rsid w:val="00F53148"/>
    <w:rsid w:val="00F763DE"/>
    <w:rsid w:val="00FA6B54"/>
    <w:rsid w:val="00F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FA65C-C8BF-428A-AA47-09E746A6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40185-9D23-4364-8BBA-90565A9A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8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68</cp:revision>
  <cp:lastPrinted>2019-12-17T23:04:00Z</cp:lastPrinted>
  <dcterms:created xsi:type="dcterms:W3CDTF">2019-10-28T21:50:00Z</dcterms:created>
  <dcterms:modified xsi:type="dcterms:W3CDTF">2020-02-19T22:48:00Z</dcterms:modified>
</cp:coreProperties>
</file>