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372B"/>
          <w:sz w:val="56"/>
        </w:rPr>
        <w:t>WEDDING SONG REVIEW APP</w:t>
      </w:r>
    </w:p>
    <w:p>
      <w:pPr>
        <w:jc w:val="center"/>
      </w:pPr>
      <w:r>
        <w:rPr>
          <w:i/>
          <w:color w:val="5D695B"/>
          <w:sz w:val="28"/>
        </w:rPr>
        <w:t>Product Scope &amp; Build Brief</w:t>
      </w:r>
    </w:p>
    <w:p>
      <w:pPr>
        <w:jc w:val="center"/>
      </w:pPr>
      <w:r>
        <w:rPr>
          <w:sz w:val="20"/>
        </w:rPr>
        <w:t>CSV artist setlist → listen → vote → shortlist together</w:t>
      </w:r>
    </w:p>
    <w:tbl>
      <w:tblPr>
        <w:tblW w:type="auto" w:w="0"/>
        <w:jc w:val="center"/>
        <w:tblLayout w:type="autofit"/>
        <w:tblLook w:firstColumn="1" w:firstRow="1" w:lastColumn="0" w:lastRow="0" w:noHBand="0" w:noVBand="1" w:val="04A0"/>
      </w:tblPr>
      <w:tblGrid>
        <w:gridCol w:w="10224"/>
      </w:tblGrid>
      <w:tr>
        <w:tc>
          <w:tcPr>
            <w:tcW w:type="dxa" w:w="10224"/>
            <w:shd w:fill="E9EEE8"/>
          </w:tcPr>
          <w:p>
            <w:pPr>
              <w:spacing w:after="0"/>
            </w:pPr>
            <w:r>
              <w:rPr>
                <w:b/>
              </w:rPr>
              <w:t xml:space="preserve">Objective: </w:t>
            </w:r>
            <w:r>
              <w:t>Build a simple private web app for a couple to review songs their wedding musicians can perform. Songs are imported from CSV, matched to Spotify, presented one at a time, playable in the browser, and independently voted Yes or No. Decisions persist and a shared shortlist shows songs approved by both people.</w:t>
            </w:r>
          </w:p>
        </w:tc>
      </w:tr>
    </w:tbl>
    <w:p/>
    <w:p>
      <w:pPr>
        <w:pStyle w:val="Heading1"/>
      </w:pPr>
      <w:r>
        <w:t>1. Product intent</w:t>
      </w:r>
    </w:p>
    <w:p>
      <w:r>
        <w:t>The application is not intended to discover arbitrary music or generate a public playlist first. Its purpose is to reduce a supplied artist repertoire into the songs the couple actually wants available at the wedding.</w:t>
      </w:r>
    </w:p>
    <w:p>
      <w:pPr>
        <w:pStyle w:val="ListBullet"/>
      </w:pPr>
      <w:r>
        <w:t>Fast, focused review: one song at a time with minimal controls.</w:t>
      </w:r>
    </w:p>
    <w:p>
      <w:pPr>
        <w:pStyle w:val="ListBullet"/>
      </w:pPr>
      <w:r>
        <w:t>Persistent decisions: leaving and returning must not reset progress.</w:t>
      </w:r>
    </w:p>
    <w:p>
      <w:pPr>
        <w:pStyle w:val="ListBullet"/>
      </w:pPr>
      <w:r>
        <w:t>Independent voting: each partner has their own Yes/No decision.</w:t>
      </w:r>
    </w:p>
    <w:p>
      <w:pPr>
        <w:pStyle w:val="ListBullet"/>
      </w:pPr>
      <w:r>
        <w:t>Shared outcome: clearly identify mutual Yes votes, disagreements and undecided songs.</w:t>
      </w:r>
    </w:p>
    <w:p>
      <w:pPr>
        <w:pStyle w:val="ListBullet"/>
      </w:pPr>
      <w:r>
        <w:t>Private and lightweight: designed initially for two invited users.</w:t>
      </w:r>
    </w:p>
    <w:p>
      <w:pPr>
        <w:pStyle w:val="Heading1"/>
      </w:pPr>
      <w:r>
        <w:t>2. Recommended solution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A5E4D"/>
          </w:tcPr>
          <w:p>
            <w:r/>
            <w:r>
              <w:rPr>
                <w:b/>
                <w:color w:val="FFFFFF"/>
                <w:sz w:val="18"/>
              </w:rPr>
              <w:t>Layer</w:t>
            </w:r>
          </w:p>
        </w:tc>
        <w:tc>
          <w:tcPr>
            <w:tcW w:type="dxa" w:w="3408"/>
            <w:vAlign w:val="center"/>
            <w:shd w:fill="4A5E4D"/>
          </w:tcPr>
          <w:p>
            <w:r/>
            <w:r>
              <w:rPr>
                <w:b/>
                <w:color w:val="FFFFFF"/>
                <w:sz w:val="18"/>
              </w:rPr>
              <w:t>Recommendation</w:t>
            </w:r>
          </w:p>
        </w:tc>
        <w:tc>
          <w:tcPr>
            <w:tcW w:type="dxa" w:w="3408"/>
            <w:vAlign w:val="center"/>
            <w:shd w:fill="4A5E4D"/>
          </w:tcPr>
          <w:p>
            <w:r/>
            <w:r>
              <w:rPr>
                <w:b/>
                <w:color w:val="FFFFFF"/>
                <w:sz w:val="18"/>
              </w:rPr>
              <w:t>Reason</w:t>
            </w:r>
          </w:p>
        </w:tc>
      </w:tr>
      <w:tr>
        <w:tc>
          <w:tcPr>
            <w:tcW w:type="dxa" w:w="3408"/>
            <w:vAlign w:val="center"/>
          </w:tcPr>
          <w:p>
            <w:r/>
            <w:r>
              <w:rPr>
                <w:b w:val="0"/>
                <w:sz w:val="17"/>
              </w:rPr>
              <w:t>Frontend</w:t>
            </w:r>
          </w:p>
        </w:tc>
        <w:tc>
          <w:tcPr>
            <w:tcW w:type="dxa" w:w="3408"/>
            <w:vAlign w:val="center"/>
          </w:tcPr>
          <w:p>
            <w:r/>
            <w:r>
              <w:rPr>
                <w:b w:val="0"/>
                <w:sz w:val="17"/>
              </w:rPr>
              <w:t>React + TypeScript + Vite</w:t>
            </w:r>
          </w:p>
        </w:tc>
        <w:tc>
          <w:tcPr>
            <w:tcW w:type="dxa" w:w="3408"/>
            <w:vAlign w:val="center"/>
          </w:tcPr>
          <w:p>
            <w:r/>
            <w:r>
              <w:rPr>
                <w:b w:val="0"/>
                <w:sz w:val="17"/>
              </w:rPr>
              <w:t>Simple SPA, excellent Netlify deployment and easy agentic implementation.</w:t>
            </w:r>
          </w:p>
        </w:tc>
      </w:tr>
      <w:tr>
        <w:tc>
          <w:tcPr>
            <w:tcW w:type="dxa" w:w="3408"/>
            <w:vAlign w:val="center"/>
          </w:tcPr>
          <w:p>
            <w:r/>
            <w:r>
              <w:rPr>
                <w:b w:val="0"/>
                <w:sz w:val="17"/>
              </w:rPr>
              <w:t>UI</w:t>
            </w:r>
          </w:p>
        </w:tc>
        <w:tc>
          <w:tcPr>
            <w:tcW w:type="dxa" w:w="3408"/>
            <w:vAlign w:val="center"/>
          </w:tcPr>
          <w:p>
            <w:r/>
            <w:r>
              <w:rPr>
                <w:b w:val="0"/>
                <w:sz w:val="17"/>
              </w:rPr>
              <w:t>Tailwind CSS or minimal CSS modules</w:t>
            </w:r>
          </w:p>
        </w:tc>
        <w:tc>
          <w:tcPr>
            <w:tcW w:type="dxa" w:w="3408"/>
            <w:vAlign w:val="center"/>
          </w:tcPr>
          <w:p>
            <w:r/>
            <w:r>
              <w:rPr>
                <w:b w:val="0"/>
                <w:sz w:val="17"/>
              </w:rPr>
              <w:t>Keep the interface small, responsive and visually consistent.</w:t>
            </w:r>
          </w:p>
        </w:tc>
      </w:tr>
      <w:tr>
        <w:tc>
          <w:tcPr>
            <w:tcW w:type="dxa" w:w="3408"/>
            <w:vAlign w:val="center"/>
          </w:tcPr>
          <w:p>
            <w:r/>
            <w:r>
              <w:rPr>
                <w:b w:val="0"/>
                <w:sz w:val="17"/>
              </w:rPr>
              <w:t>Hosting</w:t>
            </w:r>
          </w:p>
        </w:tc>
        <w:tc>
          <w:tcPr>
            <w:tcW w:type="dxa" w:w="3408"/>
            <w:vAlign w:val="center"/>
          </w:tcPr>
          <w:p>
            <w:r/>
            <w:r>
              <w:rPr>
                <w:b w:val="0"/>
                <w:sz w:val="17"/>
              </w:rPr>
              <w:t>Netlify</w:t>
            </w:r>
          </w:p>
        </w:tc>
        <w:tc>
          <w:tcPr>
            <w:tcW w:type="dxa" w:w="3408"/>
            <w:vAlign w:val="center"/>
          </w:tcPr>
          <w:p>
            <w:r/>
            <w:r>
              <w:rPr>
                <w:b w:val="0"/>
                <w:sz w:val="17"/>
              </w:rPr>
              <w:t>Git-based deployments, preview URLs and easy environment variables.</w:t>
            </w:r>
          </w:p>
        </w:tc>
      </w:tr>
      <w:tr>
        <w:tc>
          <w:tcPr>
            <w:tcW w:type="dxa" w:w="3408"/>
            <w:vAlign w:val="center"/>
          </w:tcPr>
          <w:p>
            <w:r/>
            <w:r>
              <w:rPr>
                <w:b w:val="0"/>
                <w:sz w:val="17"/>
              </w:rPr>
              <w:t>Authentication</w:t>
            </w:r>
          </w:p>
        </w:tc>
        <w:tc>
          <w:tcPr>
            <w:tcW w:type="dxa" w:w="3408"/>
            <w:vAlign w:val="center"/>
          </w:tcPr>
          <w:p>
            <w:r/>
            <w:r>
              <w:rPr>
                <w:b w:val="0"/>
                <w:sz w:val="17"/>
              </w:rPr>
              <w:t>Firebase Authentication — Google sign-in</w:t>
            </w:r>
          </w:p>
        </w:tc>
        <w:tc>
          <w:tcPr>
            <w:tcW w:type="dxa" w:w="3408"/>
            <w:vAlign w:val="center"/>
          </w:tcPr>
          <w:p>
            <w:r/>
            <w:r>
              <w:rPr>
                <w:b w:val="0"/>
                <w:sz w:val="17"/>
              </w:rPr>
              <w:t>Only the couple should access the project; low-friction login.</w:t>
            </w:r>
          </w:p>
        </w:tc>
      </w:tr>
      <w:tr>
        <w:tc>
          <w:tcPr>
            <w:tcW w:type="dxa" w:w="3408"/>
            <w:vAlign w:val="center"/>
          </w:tcPr>
          <w:p>
            <w:r/>
            <w:r>
              <w:rPr>
                <w:b w:val="0"/>
                <w:sz w:val="17"/>
              </w:rPr>
              <w:t>Database</w:t>
            </w:r>
          </w:p>
        </w:tc>
        <w:tc>
          <w:tcPr>
            <w:tcW w:type="dxa" w:w="3408"/>
            <w:vAlign w:val="center"/>
          </w:tcPr>
          <w:p>
            <w:r/>
            <w:r>
              <w:rPr>
                <w:b w:val="0"/>
                <w:sz w:val="17"/>
              </w:rPr>
              <w:t>Cloud Firestore</w:t>
            </w:r>
          </w:p>
        </w:tc>
        <w:tc>
          <w:tcPr>
            <w:tcW w:type="dxa" w:w="3408"/>
            <w:vAlign w:val="center"/>
          </w:tcPr>
          <w:p>
            <w:r/>
            <w:r>
              <w:rPr>
                <w:b w:val="0"/>
                <w:sz w:val="17"/>
              </w:rPr>
              <w:t>Real-time shared votes, simple document model and no custom backend required.</w:t>
            </w:r>
          </w:p>
        </w:tc>
      </w:tr>
      <w:tr>
        <w:tc>
          <w:tcPr>
            <w:tcW w:type="dxa" w:w="3408"/>
            <w:vAlign w:val="center"/>
          </w:tcPr>
          <w:p>
            <w:r/>
            <w:r>
              <w:rPr>
                <w:b w:val="0"/>
                <w:sz w:val="17"/>
              </w:rPr>
              <w:t>Song catalogue and playback</w:t>
            </w:r>
          </w:p>
        </w:tc>
        <w:tc>
          <w:tcPr>
            <w:tcW w:type="dxa" w:w="3408"/>
            <w:vAlign w:val="center"/>
          </w:tcPr>
          <w:p>
            <w:r/>
            <w:r>
              <w:rPr>
                <w:b w:val="0"/>
                <w:sz w:val="17"/>
              </w:rPr>
              <w:t>Spotify Web API + Web Playback SDK</w:t>
            </w:r>
          </w:p>
        </w:tc>
        <w:tc>
          <w:tcPr>
            <w:tcW w:type="dxa" w:w="3408"/>
            <w:vAlign w:val="center"/>
          </w:tcPr>
          <w:p>
            <w:r/>
            <w:r>
              <w:rPr>
                <w:b w:val="0"/>
                <w:sz w:val="17"/>
              </w:rPr>
              <w:t>Search/match imported songs and provide in-browser playback.</w:t>
            </w:r>
          </w:p>
        </w:tc>
      </w:tr>
      <w:tr>
        <w:tc>
          <w:tcPr>
            <w:tcW w:type="dxa" w:w="3408"/>
            <w:vAlign w:val="center"/>
          </w:tcPr>
          <w:p>
            <w:r/>
            <w:r>
              <w:rPr>
                <w:b w:val="0"/>
                <w:sz w:val="17"/>
              </w:rPr>
              <w:t>Server-side secrets</w:t>
            </w:r>
          </w:p>
        </w:tc>
        <w:tc>
          <w:tcPr>
            <w:tcW w:type="dxa" w:w="3408"/>
            <w:vAlign w:val="center"/>
          </w:tcPr>
          <w:p>
            <w:r/>
            <w:r>
              <w:rPr>
                <w:b w:val="0"/>
                <w:sz w:val="17"/>
              </w:rPr>
              <w:t>Netlify Functions</w:t>
            </w:r>
          </w:p>
        </w:tc>
        <w:tc>
          <w:tcPr>
            <w:tcW w:type="dxa" w:w="3408"/>
            <w:vAlign w:val="center"/>
          </w:tcPr>
          <w:p>
            <w:r/>
            <w:r>
              <w:rPr>
                <w:b w:val="0"/>
                <w:sz w:val="17"/>
              </w:rPr>
              <w:t>Keep Spotify client secret/token exchange and privileged import logic off the client.</w:t>
            </w:r>
          </w:p>
        </w:tc>
      </w:tr>
    </w:tbl>
    <w:p>
      <w:pPr>
        <w:pStyle w:val="Heading1"/>
      </w:pPr>
      <w:r>
        <w:t>3. Critical Spotify constraint</w:t>
      </w:r>
    </w:p>
    <w:p>
      <w:r>
        <w:t>Full in-browser Spotify playback via the Web Playback SDK requires Spotify Premium. Under Spotify’s current Development Mode rules, the app owner must have Premium and the app may authorise up to five users, which comfortably covers the couple. Each partner should be added to the Spotify app’s authorised-user list during setup.</w:t>
      </w:r>
    </w:p>
    <w:p>
      <w:pPr>
        <w:pStyle w:val="ListBullet"/>
      </w:pPr>
      <w:r>
        <w:t>Preferred playback: Spotify Web Playback SDK embedded in the review screen.</w:t>
      </w:r>
    </w:p>
    <w:p>
      <w:pPr>
        <w:pStyle w:val="ListBullet"/>
      </w:pPr>
      <w:r>
        <w:t>Fallback: provide an “Open in Spotify” button whenever playback cannot initialise or a user lacks the required account access.</w:t>
      </w:r>
    </w:p>
    <w:p>
      <w:pPr>
        <w:pStyle w:val="ListBullet"/>
      </w:pPr>
      <w:r>
        <w:t>Do not attempt to download, cache or alter Spotify audio.</w:t>
      </w:r>
    </w:p>
    <w:p>
      <w:pPr>
        <w:pStyle w:val="Heading1"/>
      </w:pPr>
      <w:r>
        <w:t>4. Primary user flow</w:t>
      </w:r>
    </w:p>
    <w:p>
      <w:pPr>
        <w:pStyle w:val="ListNumber"/>
      </w:pPr>
      <w:r>
        <w:t>Owner signs in and creates a review project, for example “Wedding Setlist”.</w:t>
      </w:r>
    </w:p>
    <w:p>
      <w:pPr>
        <w:pStyle w:val="ListNumber"/>
      </w:pPr>
      <w:r>
        <w:t>Owner uploads a CSV containing artist and song/title columns.</w:t>
      </w:r>
    </w:p>
    <w:p>
      <w:pPr>
        <w:pStyle w:val="ListNumber"/>
      </w:pPr>
      <w:r>
        <w:t>The app normalises the rows, removes exact duplicates and searches Spotify for likely track matches.</w:t>
      </w:r>
    </w:p>
    <w:p>
      <w:pPr>
        <w:pStyle w:val="ListNumber"/>
      </w:pPr>
      <w:r>
        <w:t>Owner reviews only uncertain or missing matches before publishing the project.</w:t>
      </w:r>
    </w:p>
    <w:p>
      <w:pPr>
        <w:pStyle w:val="ListNumber"/>
      </w:pPr>
      <w:r>
        <w:t>Owner invites or authorises their partner.</w:t>
      </w:r>
    </w:p>
    <w:p>
      <w:pPr>
        <w:pStyle w:val="ListNumber"/>
      </w:pPr>
      <w:r>
        <w:t>Each user opens the review screen and sees the next song they have not voted on.</w:t>
      </w:r>
    </w:p>
    <w:p>
      <w:pPr>
        <w:pStyle w:val="ListNumber"/>
      </w:pPr>
      <w:r>
        <w:t>The user presses Play/Pause, then votes Yes or No.</w:t>
      </w:r>
    </w:p>
    <w:p>
      <w:pPr>
        <w:pStyle w:val="ListNumber"/>
      </w:pPr>
      <w:r>
        <w:t>The vote is saved immediately and the next unreviewed song appears.</w:t>
      </w:r>
    </w:p>
    <w:p>
      <w:pPr>
        <w:pStyle w:val="ListNumber"/>
      </w:pPr>
      <w:r>
        <w:t>Users may revisit and change earlier votes from the results/history screen.</w:t>
      </w:r>
    </w:p>
    <w:p>
      <w:pPr>
        <w:pStyle w:val="ListNumber"/>
      </w:pPr>
      <w:r>
        <w:t>The shared results screen groups songs into Both Yes, Disagreement, Both No and Awaiting Vote.</w:t>
      </w:r>
    </w:p>
    <w:p>
      <w:pPr>
        <w:pStyle w:val="ListNumber"/>
      </w:pPr>
      <w:r>
        <w:t>Owner may export the final results as CSV and optionally create a Spotify playlist from Both Yes songs.</w:t>
      </w:r>
    </w:p>
    <w:p>
      <w:pPr>
        <w:pStyle w:val="Heading1"/>
      </w:pPr>
      <w:r>
        <w:t>5. MVP screens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A5E4D"/>
          </w:tcPr>
          <w:p>
            <w:r/>
            <w:r>
              <w:rPr>
                <w:b/>
                <w:color w:val="FFFFFF"/>
                <w:sz w:val="18"/>
              </w:rPr>
              <w:t>Screen</w:t>
            </w:r>
          </w:p>
        </w:tc>
        <w:tc>
          <w:tcPr>
            <w:tcW w:type="dxa" w:w="5112"/>
            <w:vAlign w:val="center"/>
            <w:shd w:fill="4A5E4D"/>
          </w:tcPr>
          <w:p>
            <w:r/>
            <w:r>
              <w:rPr>
                <w:b/>
                <w:color w:val="FFFFFF"/>
                <w:sz w:val="18"/>
              </w:rPr>
              <w:t>Required behaviour</w:t>
            </w:r>
          </w:p>
        </w:tc>
      </w:tr>
      <w:tr>
        <w:tc>
          <w:tcPr>
            <w:tcW w:type="dxa" w:w="5112"/>
            <w:vAlign w:val="center"/>
          </w:tcPr>
          <w:p>
            <w:r/>
            <w:r>
              <w:rPr>
                <w:b/>
                <w:sz w:val="17"/>
              </w:rPr>
              <w:t>1. Sign in</w:t>
            </w:r>
          </w:p>
        </w:tc>
        <w:tc>
          <w:tcPr>
            <w:tcW w:type="dxa" w:w="5112"/>
            <w:vAlign w:val="center"/>
          </w:tcPr>
          <w:p>
            <w:r/>
            <w:r>
              <w:rPr>
                <w:b w:val="0"/>
                <w:sz w:val="17"/>
              </w:rPr>
              <w:t>Google sign-in. Reject access for users not explicitly permitted to the project.</w:t>
            </w:r>
          </w:p>
        </w:tc>
      </w:tr>
      <w:tr>
        <w:tc>
          <w:tcPr>
            <w:tcW w:type="dxa" w:w="5112"/>
            <w:vAlign w:val="center"/>
          </w:tcPr>
          <w:p>
            <w:r/>
            <w:r>
              <w:rPr>
                <w:b/>
                <w:sz w:val="17"/>
              </w:rPr>
              <w:t>2. Projects</w:t>
            </w:r>
          </w:p>
        </w:tc>
        <w:tc>
          <w:tcPr>
            <w:tcW w:type="dxa" w:w="5112"/>
            <w:vAlign w:val="center"/>
          </w:tcPr>
          <w:p>
            <w:r/>
            <w:r>
              <w:rPr>
                <w:b w:val="0"/>
                <w:sz w:val="17"/>
              </w:rPr>
              <w:t>List accessible projects, overall progress and a button to create/import.</w:t>
            </w:r>
          </w:p>
        </w:tc>
      </w:tr>
      <w:tr>
        <w:tc>
          <w:tcPr>
            <w:tcW w:type="dxa" w:w="5112"/>
            <w:vAlign w:val="center"/>
          </w:tcPr>
          <w:p>
            <w:r/>
            <w:r>
              <w:rPr>
                <w:b/>
                <w:sz w:val="17"/>
              </w:rPr>
              <w:t>3. CSV import</w:t>
            </w:r>
          </w:p>
        </w:tc>
        <w:tc>
          <w:tcPr>
            <w:tcW w:type="dxa" w:w="5112"/>
            <w:vAlign w:val="center"/>
          </w:tcPr>
          <w:p>
            <w:r/>
            <w:r>
              <w:rPr>
                <w:b w:val="0"/>
                <w:sz w:val="17"/>
              </w:rPr>
              <w:t>Upload file, map columns, preview rows, detect duplicates and start matching.</w:t>
            </w:r>
          </w:p>
        </w:tc>
      </w:tr>
      <w:tr>
        <w:tc>
          <w:tcPr>
            <w:tcW w:type="dxa" w:w="5112"/>
            <w:vAlign w:val="center"/>
          </w:tcPr>
          <w:p>
            <w:r/>
            <w:r>
              <w:rPr>
                <w:b/>
                <w:sz w:val="17"/>
              </w:rPr>
              <w:t>4. Match review</w:t>
            </w:r>
          </w:p>
        </w:tc>
        <w:tc>
          <w:tcPr>
            <w:tcW w:type="dxa" w:w="5112"/>
            <w:vAlign w:val="center"/>
          </w:tcPr>
          <w:p>
            <w:r/>
            <w:r>
              <w:rPr>
                <w:b w:val="0"/>
                <w:sz w:val="17"/>
              </w:rPr>
              <w:t>Display low-confidence Spotify matches; allow search, select, skip or mark unavailable.</w:t>
            </w:r>
          </w:p>
        </w:tc>
      </w:tr>
      <w:tr>
        <w:tc>
          <w:tcPr>
            <w:tcW w:type="dxa" w:w="5112"/>
            <w:vAlign w:val="center"/>
          </w:tcPr>
          <w:p>
            <w:r/>
            <w:r>
              <w:rPr>
                <w:b/>
                <w:sz w:val="17"/>
              </w:rPr>
              <w:t>5. Song review</w:t>
            </w:r>
          </w:p>
        </w:tc>
        <w:tc>
          <w:tcPr>
            <w:tcW w:type="dxa" w:w="5112"/>
            <w:vAlign w:val="center"/>
          </w:tcPr>
          <w:p>
            <w:r/>
            <w:r>
              <w:rPr>
                <w:b w:val="0"/>
                <w:sz w:val="17"/>
              </w:rPr>
              <w:t>One song card, artwork, title, artist, playback controls, Yes, No, Previous and progress.</w:t>
            </w:r>
          </w:p>
        </w:tc>
      </w:tr>
      <w:tr>
        <w:tc>
          <w:tcPr>
            <w:tcW w:type="dxa" w:w="5112"/>
            <w:vAlign w:val="center"/>
          </w:tcPr>
          <w:p>
            <w:r/>
            <w:r>
              <w:rPr>
                <w:b/>
                <w:sz w:val="17"/>
              </w:rPr>
              <w:t>6. Results</w:t>
            </w:r>
          </w:p>
        </w:tc>
        <w:tc>
          <w:tcPr>
            <w:tcW w:type="dxa" w:w="5112"/>
            <w:vAlign w:val="center"/>
          </w:tcPr>
          <w:p>
            <w:r/>
            <w:r>
              <w:rPr>
                <w:b w:val="0"/>
                <w:sz w:val="17"/>
              </w:rPr>
              <w:t>Filters for mutual yes, disagreement, mutual no, undecided and unmatched; allow vote edits.</w:t>
            </w:r>
          </w:p>
        </w:tc>
      </w:tr>
      <w:tr>
        <w:tc>
          <w:tcPr>
            <w:tcW w:type="dxa" w:w="5112"/>
            <w:vAlign w:val="center"/>
          </w:tcPr>
          <w:p>
            <w:r/>
            <w:r>
              <w:rPr>
                <w:b/>
                <w:sz w:val="17"/>
              </w:rPr>
              <w:t>7. Project settings</w:t>
            </w:r>
          </w:p>
        </w:tc>
        <w:tc>
          <w:tcPr>
            <w:tcW w:type="dxa" w:w="5112"/>
            <w:vAlign w:val="center"/>
          </w:tcPr>
          <w:p>
            <w:r/>
            <w:r>
              <w:rPr>
                <w:b w:val="0"/>
                <w:sz w:val="17"/>
              </w:rPr>
              <w:t>Project name, authorised users, re-import, export, optional playlist creation and delete project.</w:t>
            </w:r>
          </w:p>
        </w:tc>
      </w:tr>
    </w:tbl>
    <w:p>
      <w:pPr>
        <w:pStyle w:val="Heading1"/>
      </w:pPr>
      <w:r>
        <w:t>6. Song-review experience</w:t>
      </w:r>
    </w:p>
    <w:p>
      <w:pPr>
        <w:pStyle w:val="Heading2"/>
      </w:pPr>
      <w:r>
        <w:t>Required behaviour</w:t>
      </w:r>
    </w:p>
    <w:p>
      <w:pPr>
        <w:pStyle w:val="ListBullet"/>
      </w:pPr>
      <w:r>
        <w:t>Present exactly one song as the primary focus.</w:t>
      </w:r>
    </w:p>
    <w:p>
      <w:pPr>
        <w:pStyle w:val="ListBullet"/>
      </w:pPr>
      <w:r>
        <w:t>Show song title, supplied artist, matched Spotify artist, album artwork and match status.</w:t>
      </w:r>
    </w:p>
    <w:p>
      <w:pPr>
        <w:pStyle w:val="ListBullet"/>
      </w:pPr>
      <w:r>
        <w:t>Play/Pause control; optional 15-second skip-back and skip-forward controls.</w:t>
      </w:r>
    </w:p>
    <w:p>
      <w:pPr>
        <w:pStyle w:val="ListBullet"/>
      </w:pPr>
      <w:r>
        <w:t>Large Yes and No buttons suitable for mobile use.</w:t>
      </w:r>
    </w:p>
    <w:p>
      <w:pPr>
        <w:pStyle w:val="ListBullet"/>
      </w:pPr>
      <w:r>
        <w:t>Save the vote immediately before navigating to the next song.</w:t>
      </w:r>
    </w:p>
    <w:p>
      <w:pPr>
        <w:pStyle w:val="ListBullet"/>
      </w:pPr>
      <w:r>
        <w:t>Never show a song already voted on unless the user chooses Previous or opens results.</w:t>
      </w:r>
    </w:p>
    <w:p>
      <w:pPr>
        <w:pStyle w:val="ListBullet"/>
      </w:pPr>
      <w:r>
        <w:t>Resume from the user’s next undecided song after refresh, logout or device change.</w:t>
      </w:r>
    </w:p>
    <w:p>
      <w:pPr>
        <w:pStyle w:val="ListBullet"/>
      </w:pPr>
      <w:r>
        <w:t>Display personal progress, for example “42 of 217 reviewed”.</w:t>
      </w:r>
    </w:p>
    <w:p>
      <w:pPr>
        <w:pStyle w:val="ListBullet"/>
      </w:pPr>
      <w:r>
        <w:t>Keyboard shortcuts on desktop: Space = play/pause, Y = yes, N = no, Left = previous.</w:t>
      </w:r>
    </w:p>
    <w:p>
      <w:pPr>
        <w:pStyle w:val="Heading2"/>
      </w:pPr>
      <w:r>
        <w:t>Optional but valuable</w:t>
      </w:r>
    </w:p>
    <w:p>
      <w:pPr>
        <w:pStyle w:val="ListBullet"/>
      </w:pPr>
      <w:r>
        <w:t>“Maybe” is intentionally excluded from MVP to force a useful decision. Add later only if genuinely needed.</w:t>
      </w:r>
    </w:p>
    <w:p>
      <w:pPr>
        <w:pStyle w:val="ListBullet"/>
      </w:pPr>
      <w:r>
        <w:t>Personal note field on a song, such as “cake cutting” or “good acoustic option”.</w:t>
      </w:r>
    </w:p>
    <w:p>
      <w:pPr>
        <w:pStyle w:val="ListBullet"/>
      </w:pPr>
      <w:r>
        <w:t>Occasion tags: ceremony, cocktail hour, cake cutting, first dance, dance floor, do not play.</w:t>
      </w:r>
    </w:p>
    <w:p>
      <w:pPr>
        <w:pStyle w:val="Heading1"/>
      </w:pPr>
      <w:r>
        <w:t>7. Voting and collaboration rules</w:t>
      </w:r>
    </w:p>
    <w:p>
      <w:pPr>
        <w:pStyle w:val="ListBullet"/>
      </w:pPr>
      <w:r>
        <w:t>Votes belong to a specific user and must never overwrite the partner’s vote.</w:t>
      </w:r>
    </w:p>
    <w:p>
      <w:pPr>
        <w:pStyle w:val="ListBullet"/>
      </w:pPr>
      <w:r>
        <w:t>Valid vote values: yes or no. Absence of a vote means undecided.</w:t>
      </w:r>
    </w:p>
    <w:p>
      <w:pPr>
        <w:pStyle w:val="ListBullet"/>
      </w:pPr>
      <w:r>
        <w:t>A user may change their vote at any time; retain updatedAt timestamp.</w:t>
      </w:r>
    </w:p>
    <w:p>
      <w:pPr>
        <w:pStyle w:val="ListBullet"/>
      </w:pPr>
      <w:r>
        <w:t>Both Yes: both project members voted yes.</w:t>
      </w:r>
    </w:p>
    <w:p>
      <w:pPr>
        <w:pStyle w:val="ListBullet"/>
      </w:pPr>
      <w:r>
        <w:t>Disagreement: one yes and one no.</w:t>
      </w:r>
    </w:p>
    <w:p>
      <w:pPr>
        <w:pStyle w:val="ListBullet"/>
      </w:pPr>
      <w:r>
        <w:t>Both No: both voted no.</w:t>
      </w:r>
    </w:p>
    <w:p>
      <w:pPr>
        <w:pStyle w:val="ListBullet"/>
      </w:pPr>
      <w:r>
        <w:t>Awaiting Vote: at least one user has not voted.</w:t>
      </w:r>
    </w:p>
    <w:p>
      <w:pPr>
        <w:pStyle w:val="ListBullet"/>
      </w:pPr>
      <w:r>
        <w:t>Results may update live through Firestore listeners.</w:t>
      </w:r>
    </w:p>
    <w:p>
      <w:pPr>
        <w:pStyle w:val="Heading1"/>
      </w:pPr>
      <w:r>
        <w:t>8. CSV import contract</w:t>
      </w:r>
    </w:p>
    <w:p>
      <w:r>
        <w:t>The importer should accept UTF-8 CSV files. The minimum required values are artist and song title. Column mapping should tolerate common header variations.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A5E4D"/>
          </w:tcPr>
          <w:p>
            <w:r/>
            <w:r>
              <w:rPr>
                <w:b/>
                <w:color w:val="FFFFFF"/>
                <w:sz w:val="18"/>
              </w:rPr>
              <w:t>Canonical field</w:t>
            </w:r>
          </w:p>
        </w:tc>
        <w:tc>
          <w:tcPr>
            <w:tcW w:type="dxa" w:w="3408"/>
            <w:vAlign w:val="center"/>
            <w:shd w:fill="4A5E4D"/>
          </w:tcPr>
          <w:p>
            <w:r/>
            <w:r>
              <w:rPr>
                <w:b/>
                <w:color w:val="FFFFFF"/>
                <w:sz w:val="18"/>
              </w:rPr>
              <w:t>Accepted examples</w:t>
            </w:r>
          </w:p>
        </w:tc>
        <w:tc>
          <w:tcPr>
            <w:tcW w:type="dxa" w:w="3408"/>
            <w:vAlign w:val="center"/>
            <w:shd w:fill="4A5E4D"/>
          </w:tcPr>
          <w:p>
            <w:r/>
            <w:r>
              <w:rPr>
                <w:b/>
                <w:color w:val="FFFFFF"/>
                <w:sz w:val="18"/>
              </w:rPr>
              <w:t>Required</w:t>
            </w: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vAlign w:val="center"/>
          </w:tcPr>
          <w:p>
            <w:r/>
            <w:r>
              <w:rPr>
                <w:b w:val="0"/>
                <w:sz w:val="17"/>
              </w:rPr>
              <w:t>artist</w:t>
            </w:r>
          </w:p>
        </w:tc>
        <w:tc>
          <w:tcPr>
            <w:tcW w:type="dxa" w:w="3408"/>
            <w:vAlign w:val="center"/>
          </w:tcPr>
          <w:p>
            <w:r/>
            <w:r>
              <w:rPr>
                <w:b w:val="0"/>
                <w:sz w:val="17"/>
              </w:rPr>
              <w:t>artist, artist_name, performer</w:t>
            </w:r>
          </w:p>
        </w:tc>
        <w:tc>
          <w:tcPr>
            <w:tcW w:type="dxa" w:w="3408"/>
            <w:vAlign w:val="center"/>
          </w:tcPr>
          <w:p>
            <w:r/>
            <w:r>
              <w:rPr>
                <w:b w:val="0"/>
                <w:sz w:val="17"/>
              </w:rPr>
              <w:t>Yes</w:t>
            </w:r>
          </w:p>
        </w:tc>
      </w:tr>
      <w:tr>
        <w:tc>
          <w:tcPr>
            <w:tcW w:type="dxa" w:w="3408"/>
            <w:vAlign w:val="center"/>
          </w:tcPr>
          <w:p>
            <w:r/>
            <w:r>
              <w:rPr>
                <w:b w:val="0"/>
                <w:sz w:val="17"/>
              </w:rPr>
              <w:t>title</w:t>
            </w:r>
          </w:p>
        </w:tc>
        <w:tc>
          <w:tcPr>
            <w:tcW w:type="dxa" w:w="3408"/>
            <w:vAlign w:val="center"/>
          </w:tcPr>
          <w:p>
            <w:r/>
            <w:r>
              <w:rPr>
                <w:b w:val="0"/>
                <w:sz w:val="17"/>
              </w:rPr>
              <w:t>title, song, song_title, track, track_name</w:t>
            </w:r>
          </w:p>
        </w:tc>
        <w:tc>
          <w:tcPr>
            <w:tcW w:type="dxa" w:w="3408"/>
            <w:vAlign w:val="center"/>
          </w:tcPr>
          <w:p>
            <w:r/>
            <w:r>
              <w:rPr>
                <w:b w:val="0"/>
                <w:sz w:val="17"/>
              </w:rPr>
              <w:t>Yes</w:t>
            </w:r>
          </w:p>
        </w:tc>
      </w:tr>
      <w:tr>
        <w:tc>
          <w:tcPr>
            <w:tcW w:type="dxa" w:w="3408"/>
            <w:vAlign w:val="center"/>
          </w:tcPr>
          <w:p>
            <w:r/>
            <w:r>
              <w:rPr>
                <w:b w:val="0"/>
                <w:sz w:val="17"/>
              </w:rPr>
              <w:t>source_order</w:t>
            </w:r>
          </w:p>
        </w:tc>
        <w:tc>
          <w:tcPr>
            <w:tcW w:type="dxa" w:w="3408"/>
            <w:vAlign w:val="center"/>
          </w:tcPr>
          <w:p>
            <w:r/>
            <w:r>
              <w:rPr>
                <w:b w:val="0"/>
                <w:sz w:val="17"/>
              </w:rPr>
              <w:t>Generated from row number</w:t>
            </w:r>
          </w:p>
        </w:tc>
        <w:tc>
          <w:tcPr>
            <w:tcW w:type="dxa" w:w="3408"/>
            <w:vAlign w:val="center"/>
          </w:tcPr>
          <w:p>
            <w:r/>
            <w:r>
              <w:rPr>
                <w:b w:val="0"/>
                <w:sz w:val="17"/>
              </w:rPr>
              <w:t>No</w:t>
            </w:r>
          </w:p>
        </w:tc>
      </w:tr>
    </w:tbl>
    <w:p>
      <w:pPr>
        <w:pStyle w:val="ListBullet"/>
      </w:pPr>
      <w:r>
        <w:t>Trim whitespace and ignore blank rows.</w:t>
      </w:r>
    </w:p>
    <w:p>
      <w:pPr>
        <w:pStyle w:val="ListBullet"/>
      </w:pPr>
      <w:r>
        <w:t>Preserve the original supplied artist/title values for auditability.</w:t>
      </w:r>
    </w:p>
    <w:p>
      <w:pPr>
        <w:pStyle w:val="ListBullet"/>
      </w:pPr>
      <w:r>
        <w:t>Deduplicate on normalised artist + title, but report removed duplicates.</w:t>
      </w:r>
    </w:p>
    <w:p>
      <w:pPr>
        <w:pStyle w:val="ListBullet"/>
      </w:pPr>
      <w:r>
        <w:t>Do not silently discard unmatched songs; retain them with status unmatched.</w:t>
      </w:r>
    </w:p>
    <w:p>
      <w:pPr>
        <w:pStyle w:val="ListBullet"/>
      </w:pPr>
      <w:r>
        <w:t>Support re-import by creating a new import batch or explicitly merging new rows; never erase votes accidentally.</w:t>
      </w:r>
    </w:p>
    <w:p>
      <w:pPr>
        <w:pStyle w:val="Heading1"/>
      </w:pPr>
      <w:r>
        <w:t>9. Spotify matching</w:t>
      </w:r>
    </w:p>
    <w:p>
      <w:pPr>
        <w:pStyle w:val="ListBullet"/>
      </w:pPr>
      <w:r>
        <w:t>Search using both track title and artist name.</w:t>
      </w:r>
    </w:p>
    <w:p>
      <w:pPr>
        <w:pStyle w:val="ListBullet"/>
      </w:pPr>
      <w:r>
        <w:t>Normalise punctuation, apostrophes, casing and common “feat.” text for comparison.</w:t>
      </w:r>
    </w:p>
    <w:p>
      <w:pPr>
        <w:pStyle w:val="ListBullet"/>
      </w:pPr>
      <w:r>
        <w:t>Score candidates using title similarity, artist similarity and penalties for live, remix, karaoke, tribute or cover versions unless the CSV indicates them.</w:t>
      </w:r>
    </w:p>
    <w:p>
      <w:pPr>
        <w:pStyle w:val="ListBullet"/>
      </w:pPr>
      <w:r>
        <w:t>Auto-accept only high-confidence matches; route ambiguous matches to manual review.</w:t>
      </w:r>
    </w:p>
    <w:p>
      <w:pPr>
        <w:pStyle w:val="ListBullet"/>
      </w:pPr>
      <w:r>
        <w:t>Store Spotify track ID, URI, canonical title, artists, album, artwork URL, duration and match confidence.</w:t>
      </w:r>
    </w:p>
    <w:p>
      <w:pPr>
        <w:pStyle w:val="ListBullet"/>
      </w:pPr>
      <w:r>
        <w:t>Allow the owner to replace an incorrect match later without losing votes attached to the imported song record.</w:t>
      </w:r>
    </w:p>
    <w:p>
      <w:pPr>
        <w:pStyle w:val="Heading1"/>
      </w:pPr>
      <w:r>
        <w:t>10. Suggested Firestore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A5E4D"/>
          </w:tcPr>
          <w:p>
            <w:r/>
            <w:r>
              <w:rPr>
                <w:b/>
                <w:color w:val="FFFFFF"/>
                <w:sz w:val="18"/>
              </w:rPr>
              <w:t>Document/path</w:t>
            </w:r>
          </w:p>
        </w:tc>
        <w:tc>
          <w:tcPr>
            <w:tcW w:type="dxa" w:w="5112"/>
            <w:vAlign w:val="center"/>
            <w:shd w:fill="4A5E4D"/>
          </w:tcPr>
          <w:p>
            <w:r/>
            <w:r>
              <w:rPr>
                <w:b/>
                <w:color w:val="FFFFFF"/>
                <w:sz w:val="18"/>
              </w:rPr>
              <w:t>Key fields</w:t>
            </w:r>
          </w:p>
        </w:tc>
      </w:tr>
      <w:tr>
        <w:tc>
          <w:tcPr>
            <w:tcW w:type="dxa" w:w="5112"/>
            <w:vAlign w:val="center"/>
          </w:tcPr>
          <w:p>
            <w:r/>
            <w:r>
              <w:rPr>
                <w:b/>
                <w:sz w:val="16"/>
              </w:rPr>
              <w:t>users/{uid}</w:t>
            </w:r>
          </w:p>
        </w:tc>
        <w:tc>
          <w:tcPr>
            <w:tcW w:type="dxa" w:w="5112"/>
            <w:vAlign w:val="center"/>
          </w:tcPr>
          <w:p>
            <w:r/>
            <w:r>
              <w:rPr>
                <w:b w:val="0"/>
                <w:sz w:val="16"/>
              </w:rPr>
              <w:t>displayName, email, photoURL, createdAt</w:t>
            </w:r>
          </w:p>
        </w:tc>
      </w:tr>
      <w:tr>
        <w:tc>
          <w:tcPr>
            <w:tcW w:type="dxa" w:w="5112"/>
            <w:vAlign w:val="center"/>
          </w:tcPr>
          <w:p>
            <w:r/>
            <w:r>
              <w:rPr>
                <w:b/>
                <w:sz w:val="16"/>
              </w:rPr>
              <w:t>projects/{projectId}</w:t>
            </w:r>
          </w:p>
        </w:tc>
        <w:tc>
          <w:tcPr>
            <w:tcW w:type="dxa" w:w="5112"/>
            <w:vAlign w:val="center"/>
          </w:tcPr>
          <w:p>
            <w:r/>
            <w:r>
              <w:rPr>
                <w:b w:val="0"/>
                <w:sz w:val="16"/>
              </w:rPr>
              <w:t>name, ownerId, memberIds[], status, createdAt, updatedAt</w:t>
            </w:r>
          </w:p>
        </w:tc>
      </w:tr>
      <w:tr>
        <w:tc>
          <w:tcPr>
            <w:tcW w:type="dxa" w:w="5112"/>
            <w:vAlign w:val="center"/>
          </w:tcPr>
          <w:p>
            <w:r/>
            <w:r>
              <w:rPr>
                <w:b/>
                <w:sz w:val="16"/>
              </w:rPr>
              <w:t>projects/{projectId}/songs/{songId}</w:t>
            </w:r>
          </w:p>
        </w:tc>
        <w:tc>
          <w:tcPr>
            <w:tcW w:type="dxa" w:w="5112"/>
            <w:vAlign w:val="center"/>
          </w:tcPr>
          <w:p>
            <w:r/>
            <w:r>
              <w:rPr>
                <w:b w:val="0"/>
                <w:sz w:val="16"/>
              </w:rPr>
              <w:t>sourceArtist, sourceTitle, sourceOrder, spotifyTrackId, spotifyUri, matchedTitle, matchedArtists[], albumName, artworkUrl, durationMs, matchConfidence, matchStatus, importBatchId, createdAt</w:t>
            </w:r>
          </w:p>
        </w:tc>
      </w:tr>
      <w:tr>
        <w:tc>
          <w:tcPr>
            <w:tcW w:type="dxa" w:w="5112"/>
            <w:vAlign w:val="center"/>
          </w:tcPr>
          <w:p>
            <w:r/>
            <w:r>
              <w:rPr>
                <w:b/>
                <w:sz w:val="16"/>
              </w:rPr>
              <w:t>projects/{projectId}/votes/{uid_songId}</w:t>
            </w:r>
          </w:p>
        </w:tc>
        <w:tc>
          <w:tcPr>
            <w:tcW w:type="dxa" w:w="5112"/>
            <w:vAlign w:val="center"/>
          </w:tcPr>
          <w:p>
            <w:r/>
            <w:r>
              <w:rPr>
                <w:b w:val="0"/>
                <w:sz w:val="16"/>
              </w:rPr>
              <w:t>uid, songId, value: yes|no, note?, updatedAt</w:t>
            </w:r>
          </w:p>
        </w:tc>
      </w:tr>
      <w:tr>
        <w:tc>
          <w:tcPr>
            <w:tcW w:type="dxa" w:w="5112"/>
            <w:vAlign w:val="center"/>
          </w:tcPr>
          <w:p>
            <w:r/>
            <w:r>
              <w:rPr>
                <w:b/>
                <w:sz w:val="16"/>
              </w:rPr>
              <w:t>projects/{projectId}/imports/{importId}</w:t>
            </w:r>
          </w:p>
        </w:tc>
        <w:tc>
          <w:tcPr>
            <w:tcW w:type="dxa" w:w="5112"/>
            <w:vAlign w:val="center"/>
          </w:tcPr>
          <w:p>
            <w:r/>
            <w:r>
              <w:rPr>
                <w:b w:val="0"/>
                <w:sz w:val="16"/>
              </w:rPr>
              <w:t>filename, rowCount, matchedCount, unmatchedCount, duplicateCount, createdBy, createdAt</w:t>
            </w:r>
          </w:p>
        </w:tc>
      </w:tr>
      <w:tr>
        <w:tc>
          <w:tcPr>
            <w:tcW w:type="dxa" w:w="5112"/>
            <w:vAlign w:val="center"/>
          </w:tcPr>
          <w:p>
            <w:r/>
            <w:r>
              <w:rPr>
                <w:b/>
                <w:sz w:val="16"/>
              </w:rPr>
              <w:t>projects/{projectId}/members/{uid}</w:t>
            </w:r>
          </w:p>
        </w:tc>
        <w:tc>
          <w:tcPr>
            <w:tcW w:type="dxa" w:w="5112"/>
            <w:vAlign w:val="center"/>
          </w:tcPr>
          <w:p>
            <w:r/>
            <w:r>
              <w:rPr>
                <w:b w:val="0"/>
                <w:sz w:val="16"/>
              </w:rPr>
              <w:t>role: owner|member, email, displayName, addedAt</w:t>
            </w:r>
          </w:p>
        </w:tc>
      </w:tr>
    </w:tbl>
    <w:p>
      <w:r>
        <w:t>Implementation note: a deterministic vote document ID such as {uid}_{songId} makes each user/song vote idempotent and easy to update.</w:t>
      </w:r>
    </w:p>
    <w:p>
      <w:pPr>
        <w:pStyle w:val="Heading1"/>
      </w:pPr>
      <w:r>
        <w:t>11. Security requirements</w:t>
      </w:r>
    </w:p>
    <w:p>
      <w:pPr>
        <w:pStyle w:val="ListBullet"/>
      </w:pPr>
      <w:r>
        <w:t>Firebase Authentication is mandatory for every application route except the landing/sign-in screen.</w:t>
      </w:r>
    </w:p>
    <w:p>
      <w:pPr>
        <w:pStyle w:val="ListBullet"/>
      </w:pPr>
      <w:r>
        <w:t>Firestore rules must permit reads only when request.auth.uid is a project member.</w:t>
      </w:r>
    </w:p>
    <w:p>
      <w:pPr>
        <w:pStyle w:val="ListBullet"/>
      </w:pPr>
      <w:r>
        <w:t>Users may write only their own vote documents.</w:t>
      </w:r>
    </w:p>
    <w:p>
      <w:pPr>
        <w:pStyle w:val="ListBullet"/>
      </w:pPr>
      <w:r>
        <w:t>Only the owner may import songs, change matches, manage members, export project data or delete a project.</w:t>
      </w:r>
    </w:p>
    <w:p>
      <w:pPr>
        <w:pStyle w:val="ListBullet"/>
      </w:pPr>
      <w:r>
        <w:t>Spotify client secret must exist only in Netlify environment variables and serverless functions.</w:t>
      </w:r>
    </w:p>
    <w:p>
      <w:pPr>
        <w:pStyle w:val="ListBullet"/>
      </w:pPr>
      <w:r>
        <w:t>Never commit .env files, Firebase service-account keys or Spotify secrets.</w:t>
      </w:r>
    </w:p>
    <w:p>
      <w:pPr>
        <w:pStyle w:val="ListBullet"/>
      </w:pPr>
      <w:r>
        <w:t>Validate CSV size, MIME type, row count and expected fields server-side before processing.</w:t>
      </w:r>
    </w:p>
    <w:p>
      <w:pPr>
        <w:pStyle w:val="Heading1"/>
      </w:pPr>
      <w:r>
        <w:t>12. API and integration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A5E4D"/>
          </w:tcPr>
          <w:p>
            <w:r/>
            <w:r>
              <w:rPr>
                <w:b/>
                <w:color w:val="FFFFFF"/>
                <w:sz w:val="18"/>
              </w:rPr>
              <w:t>Integration</w:t>
            </w:r>
          </w:p>
        </w:tc>
        <w:tc>
          <w:tcPr>
            <w:tcW w:type="dxa" w:w="5112"/>
            <w:vAlign w:val="center"/>
            <w:shd w:fill="4A5E4D"/>
          </w:tcPr>
          <w:p>
            <w:r/>
            <w:r>
              <w:rPr>
                <w:b/>
                <w:color w:val="FFFFFF"/>
                <w:sz w:val="18"/>
              </w:rPr>
              <w:t>Setup needed</w:t>
            </w:r>
          </w:p>
        </w:tc>
      </w:tr>
      <w:tr>
        <w:tc>
          <w:tcPr>
            <w:tcW w:type="dxa" w:w="5112"/>
            <w:vAlign w:val="center"/>
          </w:tcPr>
          <w:p>
            <w:r/>
            <w:r>
              <w:rPr>
                <w:b/>
                <w:sz w:val="17"/>
              </w:rPr>
              <w:t>Firebase</w:t>
            </w:r>
          </w:p>
        </w:tc>
        <w:tc>
          <w:tcPr>
            <w:tcW w:type="dxa" w:w="5112"/>
            <w:vAlign w:val="center"/>
          </w:tcPr>
          <w:p>
            <w:r/>
            <w:r>
              <w:rPr>
                <w:b w:val="0"/>
                <w:sz w:val="17"/>
              </w:rPr>
              <w:t>Web app configuration; Authentication with Google enabled; Firestore database; production Firestore rules; authorised domains including Netlify preview/production domain.</w:t>
            </w:r>
          </w:p>
        </w:tc>
      </w:tr>
      <w:tr>
        <w:tc>
          <w:tcPr>
            <w:tcW w:type="dxa" w:w="5112"/>
            <w:vAlign w:val="center"/>
          </w:tcPr>
          <w:p>
            <w:r/>
            <w:r>
              <w:rPr>
                <w:b/>
                <w:sz w:val="17"/>
              </w:rPr>
              <w:t>Spotify developer app</w:t>
            </w:r>
          </w:p>
        </w:tc>
        <w:tc>
          <w:tcPr>
            <w:tcW w:type="dxa" w:w="5112"/>
            <w:vAlign w:val="center"/>
          </w:tcPr>
          <w:p>
            <w:r/>
            <w:r>
              <w:rPr>
                <w:b w:val="0"/>
                <w:sz w:val="17"/>
              </w:rPr>
              <w:t>Client ID; client secret stored server-side; redirect URI for production and local development; both couple accounts authorised in Development Mode.</w:t>
            </w:r>
          </w:p>
        </w:tc>
      </w:tr>
      <w:tr>
        <w:tc>
          <w:tcPr>
            <w:tcW w:type="dxa" w:w="5112"/>
            <w:vAlign w:val="center"/>
          </w:tcPr>
          <w:p>
            <w:r/>
            <w:r>
              <w:rPr>
                <w:b/>
                <w:sz w:val="17"/>
              </w:rPr>
              <w:t>Spotify OAuth scopes</w:t>
            </w:r>
          </w:p>
        </w:tc>
        <w:tc>
          <w:tcPr>
            <w:tcW w:type="dxa" w:w="5112"/>
            <w:vAlign w:val="center"/>
          </w:tcPr>
          <w:p>
            <w:r/>
            <w:r>
              <w:rPr>
                <w:b w:val="0"/>
                <w:sz w:val="17"/>
              </w:rPr>
              <w:t>Streaming/playback scopes required by the Web Playback SDK, plus user identity scope as required by implementation. Add playlist-modify scopes only if playlist export is included.</w:t>
            </w:r>
          </w:p>
        </w:tc>
      </w:tr>
      <w:tr>
        <w:tc>
          <w:tcPr>
            <w:tcW w:type="dxa" w:w="5112"/>
            <w:vAlign w:val="center"/>
          </w:tcPr>
          <w:p>
            <w:r/>
            <w:r>
              <w:rPr>
                <w:b/>
                <w:sz w:val="17"/>
              </w:rPr>
              <w:t>Netlify</w:t>
            </w:r>
          </w:p>
        </w:tc>
        <w:tc>
          <w:tcPr>
            <w:tcW w:type="dxa" w:w="5112"/>
            <w:vAlign w:val="center"/>
          </w:tcPr>
          <w:p>
            <w:r/>
            <w:r>
              <w:rPr>
                <w:b w:val="0"/>
                <w:sz w:val="17"/>
              </w:rPr>
              <w:t>Site linked to Git repository; Functions enabled; environment variables; SPA redirect rule; production and deploy-preview configuration.</w:t>
            </w:r>
          </w:p>
        </w:tc>
      </w:tr>
    </w:tbl>
    <w:p>
      <w:pPr>
        <w:pStyle w:val="Heading1"/>
      </w:pPr>
      <w:r>
        <w:t>13.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A5E4D"/>
          </w:tcPr>
          <w:p>
            <w:r/>
            <w:r>
              <w:rPr>
                <w:b/>
                <w:color w:val="FFFFFF"/>
                <w:sz w:val="18"/>
              </w:rPr>
              <w:t>ID</w:t>
            </w:r>
          </w:p>
        </w:tc>
        <w:tc>
          <w:tcPr>
            <w:tcW w:type="dxa" w:w="5112"/>
            <w:vAlign w:val="center"/>
            <w:shd w:fill="4A5E4D"/>
          </w:tcPr>
          <w:p>
            <w:r/>
            <w:r>
              <w:rPr>
                <w:b/>
                <w:color w:val="FFFFFF"/>
                <w:sz w:val="18"/>
              </w:rPr>
              <w:t>Requirement</w:t>
            </w:r>
          </w:p>
        </w:tc>
      </w:tr>
      <w:tr>
        <w:tc>
          <w:tcPr>
            <w:tcW w:type="dxa" w:w="5112"/>
            <w:vAlign w:val="center"/>
          </w:tcPr>
          <w:p>
            <w:r/>
            <w:r>
              <w:rPr>
                <w:b/>
                <w:sz w:val="17"/>
              </w:rPr>
              <w:t>FR-01</w:t>
            </w:r>
          </w:p>
        </w:tc>
        <w:tc>
          <w:tcPr>
            <w:tcW w:type="dxa" w:w="5112"/>
            <w:vAlign w:val="center"/>
          </w:tcPr>
          <w:p>
            <w:r/>
            <w:r>
              <w:rPr>
                <w:b w:val="0"/>
                <w:sz w:val="17"/>
              </w:rPr>
              <w:t>An authorised owner can create a project.</w:t>
            </w:r>
          </w:p>
        </w:tc>
      </w:tr>
      <w:tr>
        <w:tc>
          <w:tcPr>
            <w:tcW w:type="dxa" w:w="5112"/>
            <w:vAlign w:val="center"/>
          </w:tcPr>
          <w:p>
            <w:r/>
            <w:r>
              <w:rPr>
                <w:b/>
                <w:sz w:val="17"/>
              </w:rPr>
              <w:t>FR-02</w:t>
            </w:r>
          </w:p>
        </w:tc>
        <w:tc>
          <w:tcPr>
            <w:tcW w:type="dxa" w:w="5112"/>
            <w:vAlign w:val="center"/>
          </w:tcPr>
          <w:p>
            <w:r/>
            <w:r>
              <w:rPr>
                <w:b w:val="0"/>
                <w:sz w:val="17"/>
              </w:rPr>
              <w:t>The owner can upload and map a valid CSV.</w:t>
            </w:r>
          </w:p>
        </w:tc>
      </w:tr>
      <w:tr>
        <w:tc>
          <w:tcPr>
            <w:tcW w:type="dxa" w:w="5112"/>
            <w:vAlign w:val="center"/>
          </w:tcPr>
          <w:p>
            <w:r/>
            <w:r>
              <w:rPr>
                <w:b/>
                <w:sz w:val="17"/>
              </w:rPr>
              <w:t>FR-03</w:t>
            </w:r>
          </w:p>
        </w:tc>
        <w:tc>
          <w:tcPr>
            <w:tcW w:type="dxa" w:w="5112"/>
            <w:vAlign w:val="center"/>
          </w:tcPr>
          <w:p>
            <w:r/>
            <w:r>
              <w:rPr>
                <w:b w:val="0"/>
                <w:sz w:val="17"/>
              </w:rPr>
              <w:t>The system creates one song record per unique imported row.</w:t>
            </w:r>
          </w:p>
        </w:tc>
      </w:tr>
      <w:tr>
        <w:tc>
          <w:tcPr>
            <w:tcW w:type="dxa" w:w="5112"/>
            <w:vAlign w:val="center"/>
          </w:tcPr>
          <w:p>
            <w:r/>
            <w:r>
              <w:rPr>
                <w:b/>
                <w:sz w:val="17"/>
              </w:rPr>
              <w:t>FR-04</w:t>
            </w:r>
          </w:p>
        </w:tc>
        <w:tc>
          <w:tcPr>
            <w:tcW w:type="dxa" w:w="5112"/>
            <w:vAlign w:val="center"/>
          </w:tcPr>
          <w:p>
            <w:r/>
            <w:r>
              <w:rPr>
                <w:b w:val="0"/>
                <w:sz w:val="17"/>
              </w:rPr>
              <w:t>The system searches and stores likely Spotify matches.</w:t>
            </w:r>
          </w:p>
        </w:tc>
      </w:tr>
      <w:tr>
        <w:tc>
          <w:tcPr>
            <w:tcW w:type="dxa" w:w="5112"/>
            <w:vAlign w:val="center"/>
          </w:tcPr>
          <w:p>
            <w:r/>
            <w:r>
              <w:rPr>
                <w:b/>
                <w:sz w:val="17"/>
              </w:rPr>
              <w:t>FR-05</w:t>
            </w:r>
          </w:p>
        </w:tc>
        <w:tc>
          <w:tcPr>
            <w:tcW w:type="dxa" w:w="5112"/>
            <w:vAlign w:val="center"/>
          </w:tcPr>
          <w:p>
            <w:r/>
            <w:r>
              <w:rPr>
                <w:b w:val="0"/>
                <w:sz w:val="17"/>
              </w:rPr>
              <w:t>The owner can resolve uncertain and unmatched songs.</w:t>
            </w:r>
          </w:p>
        </w:tc>
      </w:tr>
      <w:tr>
        <w:tc>
          <w:tcPr>
            <w:tcW w:type="dxa" w:w="5112"/>
            <w:vAlign w:val="center"/>
          </w:tcPr>
          <w:p>
            <w:r/>
            <w:r>
              <w:rPr>
                <w:b/>
                <w:sz w:val="17"/>
              </w:rPr>
              <w:t>FR-06</w:t>
            </w:r>
          </w:p>
        </w:tc>
        <w:tc>
          <w:tcPr>
            <w:tcW w:type="dxa" w:w="5112"/>
            <w:vAlign w:val="center"/>
          </w:tcPr>
          <w:p>
            <w:r/>
            <w:r>
              <w:rPr>
                <w:b w:val="0"/>
                <w:sz w:val="17"/>
              </w:rPr>
              <w:t>An authorised user can play or open the matched Spotify track.</w:t>
            </w:r>
          </w:p>
        </w:tc>
      </w:tr>
      <w:tr>
        <w:tc>
          <w:tcPr>
            <w:tcW w:type="dxa" w:w="5112"/>
            <w:vAlign w:val="center"/>
          </w:tcPr>
          <w:p>
            <w:r/>
            <w:r>
              <w:rPr>
                <w:b/>
                <w:sz w:val="17"/>
              </w:rPr>
              <w:t>FR-07</w:t>
            </w:r>
          </w:p>
        </w:tc>
        <w:tc>
          <w:tcPr>
            <w:tcW w:type="dxa" w:w="5112"/>
            <w:vAlign w:val="center"/>
          </w:tcPr>
          <w:p>
            <w:r/>
            <w:r>
              <w:rPr>
                <w:b w:val="0"/>
                <w:sz w:val="17"/>
              </w:rPr>
              <w:t>An authorised user can vote yes or no on a song.</w:t>
            </w:r>
          </w:p>
        </w:tc>
      </w:tr>
      <w:tr>
        <w:tc>
          <w:tcPr>
            <w:tcW w:type="dxa" w:w="5112"/>
            <w:vAlign w:val="center"/>
          </w:tcPr>
          <w:p>
            <w:r/>
            <w:r>
              <w:rPr>
                <w:b/>
                <w:sz w:val="17"/>
              </w:rPr>
              <w:t>FR-08</w:t>
            </w:r>
          </w:p>
        </w:tc>
        <w:tc>
          <w:tcPr>
            <w:tcW w:type="dxa" w:w="5112"/>
            <w:vAlign w:val="center"/>
          </w:tcPr>
          <w:p>
            <w:r/>
            <w:r>
              <w:rPr>
                <w:b w:val="0"/>
                <w:sz w:val="17"/>
              </w:rPr>
              <w:t>A vote persists immediately and is restored across devices.</w:t>
            </w:r>
          </w:p>
        </w:tc>
      </w:tr>
      <w:tr>
        <w:tc>
          <w:tcPr>
            <w:tcW w:type="dxa" w:w="5112"/>
            <w:vAlign w:val="center"/>
          </w:tcPr>
          <w:p>
            <w:r/>
            <w:r>
              <w:rPr>
                <w:b/>
                <w:sz w:val="17"/>
              </w:rPr>
              <w:t>FR-09</w:t>
            </w:r>
          </w:p>
        </w:tc>
        <w:tc>
          <w:tcPr>
            <w:tcW w:type="dxa" w:w="5112"/>
            <w:vAlign w:val="center"/>
          </w:tcPr>
          <w:p>
            <w:r/>
            <w:r>
              <w:rPr>
                <w:b w:val="0"/>
                <w:sz w:val="17"/>
              </w:rPr>
              <w:t>Each user’s review queue excludes songs they have already voted on.</w:t>
            </w:r>
          </w:p>
        </w:tc>
      </w:tr>
      <w:tr>
        <w:tc>
          <w:tcPr>
            <w:tcW w:type="dxa" w:w="5112"/>
            <w:vAlign w:val="center"/>
          </w:tcPr>
          <w:p>
            <w:r/>
            <w:r>
              <w:rPr>
                <w:b/>
                <w:sz w:val="17"/>
              </w:rPr>
              <w:t>FR-10</w:t>
            </w:r>
          </w:p>
        </w:tc>
        <w:tc>
          <w:tcPr>
            <w:tcW w:type="dxa" w:w="5112"/>
            <w:vAlign w:val="center"/>
          </w:tcPr>
          <w:p>
            <w:r/>
            <w:r>
              <w:rPr>
                <w:b w:val="0"/>
                <w:sz w:val="17"/>
              </w:rPr>
              <w:t>A user can revisit and change their own vote.</w:t>
            </w:r>
          </w:p>
        </w:tc>
      </w:tr>
      <w:tr>
        <w:tc>
          <w:tcPr>
            <w:tcW w:type="dxa" w:w="5112"/>
            <w:vAlign w:val="center"/>
          </w:tcPr>
          <w:p>
            <w:r/>
            <w:r>
              <w:rPr>
                <w:b/>
                <w:sz w:val="17"/>
              </w:rPr>
              <w:t>FR-11</w:t>
            </w:r>
          </w:p>
        </w:tc>
        <w:tc>
          <w:tcPr>
            <w:tcW w:type="dxa" w:w="5112"/>
            <w:vAlign w:val="center"/>
          </w:tcPr>
          <w:p>
            <w:r/>
            <w:r>
              <w:rPr>
                <w:b w:val="0"/>
                <w:sz w:val="17"/>
              </w:rPr>
              <w:t>The results view aggregates both users’ votes correctly.</w:t>
            </w:r>
          </w:p>
        </w:tc>
      </w:tr>
      <w:tr>
        <w:tc>
          <w:tcPr>
            <w:tcW w:type="dxa" w:w="5112"/>
            <w:vAlign w:val="center"/>
          </w:tcPr>
          <w:p>
            <w:r/>
            <w:r>
              <w:rPr>
                <w:b/>
                <w:sz w:val="17"/>
              </w:rPr>
              <w:t>FR-12</w:t>
            </w:r>
          </w:p>
        </w:tc>
        <w:tc>
          <w:tcPr>
            <w:tcW w:type="dxa" w:w="5112"/>
            <w:vAlign w:val="center"/>
          </w:tcPr>
          <w:p>
            <w:r/>
            <w:r>
              <w:rPr>
                <w:b w:val="0"/>
                <w:sz w:val="17"/>
              </w:rPr>
              <w:t>The owner can export project results to CSV.</w:t>
            </w:r>
          </w:p>
        </w:tc>
      </w:tr>
      <w:tr>
        <w:tc>
          <w:tcPr>
            <w:tcW w:type="dxa" w:w="5112"/>
            <w:vAlign w:val="center"/>
          </w:tcPr>
          <w:p>
            <w:r/>
            <w:r>
              <w:rPr>
                <w:b/>
                <w:sz w:val="17"/>
              </w:rPr>
              <w:t>FR-13</w:t>
            </w:r>
          </w:p>
        </w:tc>
        <w:tc>
          <w:tcPr>
            <w:tcW w:type="dxa" w:w="5112"/>
            <w:vAlign w:val="center"/>
          </w:tcPr>
          <w:p>
            <w:r/>
            <w:r>
              <w:rPr>
                <w:b w:val="0"/>
                <w:sz w:val="17"/>
              </w:rPr>
              <w:t>The app works on desktop and mobile browsers.</w:t>
            </w:r>
          </w:p>
        </w:tc>
      </w:tr>
      <w:tr>
        <w:tc>
          <w:tcPr>
            <w:tcW w:type="dxa" w:w="5112"/>
            <w:vAlign w:val="center"/>
          </w:tcPr>
          <w:p>
            <w:r/>
            <w:r>
              <w:rPr>
                <w:b/>
                <w:sz w:val="17"/>
              </w:rPr>
              <w:t>FR-14</w:t>
            </w:r>
          </w:p>
        </w:tc>
        <w:tc>
          <w:tcPr>
            <w:tcW w:type="dxa" w:w="5112"/>
            <w:vAlign w:val="center"/>
          </w:tcPr>
          <w:p>
            <w:r/>
            <w:r>
              <w:rPr>
                <w:b w:val="0"/>
                <w:sz w:val="17"/>
              </w:rPr>
              <w:t>Unauthorised users cannot read or modify project data.</w:t>
            </w:r>
          </w:p>
        </w:tc>
      </w:tr>
    </w:tbl>
    <w:p>
      <w:pPr>
        <w:pStyle w:val="Heading1"/>
      </w:pPr>
      <w:r>
        <w:t>14. Non-functional requirements</w:t>
      </w:r>
    </w:p>
    <w:p>
      <w:pPr>
        <w:pStyle w:val="ListBullet"/>
      </w:pPr>
      <w:r>
        <w:t>Mobile-first and usable with one hand.</w:t>
      </w:r>
    </w:p>
    <w:p>
      <w:pPr>
        <w:pStyle w:val="ListBullet"/>
      </w:pPr>
      <w:r>
        <w:t>Typical vote action should feel immediate; use optimistic UI with rollback on failure.</w:t>
      </w:r>
    </w:p>
    <w:p>
      <w:pPr>
        <w:pStyle w:val="ListBullet"/>
      </w:pPr>
      <w:r>
        <w:t>No song or vote loss on refresh, navigation or transient network failure.</w:t>
      </w:r>
    </w:p>
    <w:p>
      <w:pPr>
        <w:pStyle w:val="ListBullet"/>
      </w:pPr>
      <w:r>
        <w:t>Accessible buttons, focus states, keyboard controls and clear labels.</w:t>
      </w:r>
    </w:p>
    <w:p>
      <w:pPr>
        <w:pStyle w:val="ListBullet"/>
      </w:pPr>
      <w:r>
        <w:t>Useful empty, loading and error states; no silent failures.</w:t>
      </w:r>
    </w:p>
    <w:p>
      <w:pPr>
        <w:pStyle w:val="ListBullet"/>
      </w:pPr>
      <w:r>
        <w:t>Project should include linting, formatting, type checking and a small automated test suite.</w:t>
      </w:r>
    </w:p>
    <w:p>
      <w:pPr>
        <w:pStyle w:val="ListBullet"/>
      </w:pPr>
      <w:r>
        <w:t>Keep dependencies minimal and document local setup clearly.</w:t>
      </w:r>
    </w:p>
    <w:p>
      <w:pPr>
        <w:pStyle w:val="Heading1"/>
      </w:pPr>
      <w:r>
        <w:t>15. Acceptance criteria for MVP</w:t>
      </w:r>
    </w:p>
    <w:p>
      <w:pPr>
        <w:pStyle w:val="ListBullet"/>
      </w:pPr>
      <w:r>
        <w:t>☐ A supplied CSV with artist/title rows can be imported successfully.</w:t>
      </w:r>
    </w:p>
    <w:p>
      <w:pPr>
        <w:pStyle w:val="ListBullet"/>
      </w:pPr>
      <w:r>
        <w:t>☐ At least 90% of straightforward artist/title pairs are automatically matched correctly, with the remainder reviewable by the owner.</w:t>
      </w:r>
    </w:p>
    <w:p>
      <w:pPr>
        <w:pStyle w:val="ListBullet"/>
      </w:pPr>
      <w:r>
        <w:t>☐ Both partners can sign in and access the same project.</w:t>
      </w:r>
    </w:p>
    <w:p>
      <w:pPr>
        <w:pStyle w:val="ListBullet"/>
      </w:pPr>
      <w:r>
        <w:t>☐ Each partner can play/open a song and independently vote Yes or No.</w:t>
      </w:r>
    </w:p>
    <w:p>
      <w:pPr>
        <w:pStyle w:val="ListBullet"/>
      </w:pPr>
      <w:r>
        <w:t>☐ Refreshing or signing in on another device resumes progress without losing votes.</w:t>
      </w:r>
    </w:p>
    <w:p>
      <w:pPr>
        <w:pStyle w:val="ListBullet"/>
      </w:pPr>
      <w:r>
        <w:t>☐ The result classification is correct for mutual yes, disagreement, mutual no and incomplete voting.</w:t>
      </w:r>
    </w:p>
    <w:p>
      <w:pPr>
        <w:pStyle w:val="ListBullet"/>
      </w:pPr>
      <w:r>
        <w:t>☐ A user can change a prior vote and the aggregate result updates.</w:t>
      </w:r>
    </w:p>
    <w:p>
      <w:pPr>
        <w:pStyle w:val="ListBullet"/>
      </w:pPr>
      <w:r>
        <w:t>☐ The owner can export a CSV containing source song data, Spotify match and both users’ votes.</w:t>
      </w:r>
    </w:p>
    <w:p>
      <w:pPr>
        <w:pStyle w:val="ListBullet"/>
      </w:pPr>
      <w:r>
        <w:t>☐ Firestore security rules prevent a non-member from reading the project.</w:t>
      </w:r>
    </w:p>
    <w:p>
      <w:pPr>
        <w:pStyle w:val="ListBullet"/>
      </w:pPr>
      <w:r>
        <w:t>☐ The production build is deployed on Netlify and works on current desktop and mobile browsers.</w:t>
      </w:r>
    </w:p>
    <w:p>
      <w:pPr>
        <w:pStyle w:val="Heading1"/>
      </w:pPr>
      <w:r>
        <w:t>16. Explicitly out of scope for MVP</w:t>
      </w:r>
    </w:p>
    <w:p>
      <w:pPr>
        <w:pStyle w:val="ListBullet"/>
      </w:pPr>
      <w:r>
        <w:t>Public signup or a multi-tenant commercial product.</w:t>
      </w:r>
    </w:p>
    <w:p>
      <w:pPr>
        <w:pStyle w:val="ListBullet"/>
      </w:pPr>
      <w:r>
        <w:t>Automatic recommendations outside the supplied artist repertoire.</w:t>
      </w:r>
    </w:p>
    <w:p>
      <w:pPr>
        <w:pStyle w:val="ListBullet"/>
      </w:pPr>
      <w:r>
        <w:t>Downloading or storing Spotify audio.</w:t>
      </w:r>
    </w:p>
    <w:p>
      <w:pPr>
        <w:pStyle w:val="ListBullet"/>
      </w:pPr>
      <w:r>
        <w:t>Collaborative text chat or comments between users.</w:t>
      </w:r>
    </w:p>
    <w:p>
      <w:pPr>
        <w:pStyle w:val="ListBullet"/>
      </w:pPr>
      <w:r>
        <w:t>Complex wedding run-sheet scheduling.</w:t>
      </w:r>
    </w:p>
    <w:p>
      <w:pPr>
        <w:pStyle w:val="ListBullet"/>
      </w:pPr>
      <w:r>
        <w:t>Native iOS or Android applications.</w:t>
      </w:r>
    </w:p>
    <w:p>
      <w:pPr>
        <w:pStyle w:val="ListBullet"/>
      </w:pPr>
      <w:r>
        <w:t>Multiple voting scales, ranked-choice voting or elaborate scoring.</w:t>
      </w:r>
    </w:p>
    <w:p>
      <w:pPr>
        <w:pStyle w:val="ListBullet"/>
      </w:pPr>
      <w:r>
        <w:t>Automatic musician booking or communication.</w:t>
      </w:r>
    </w:p>
    <w:p>
      <w:pPr>
        <w:pStyle w:val="ListBullet"/>
      </w:pPr>
      <w:r>
        <w:t>Apple Music, YouTube Music or other catalogue integrations.</w:t>
      </w:r>
    </w:p>
    <w:p>
      <w:pPr>
        <w:pStyle w:val="ListBullet"/>
      </w:pPr>
      <w:r>
        <w:t>Creating the final Spotify playlist unless included as a small post-MVP enhancement.</w:t>
      </w:r>
    </w:p>
    <w:p>
      <w:pPr>
        <w:pStyle w:val="Heading1"/>
      </w:pPr>
      <w:r>
        <w:t>17. Delivery phases</w:t>
      </w:r>
    </w:p>
    <w:p>
      <w:r>
        <w:rPr>
          <w:b/>
        </w:rPr>
        <w:t xml:space="preserve">Phase 1 — Foundation: </w:t>
      </w:r>
      <w:r>
        <w:t>React/TypeScript app, Netlify deployment, Firebase Authentication, Firestore project membership and security rules.</w:t>
      </w:r>
    </w:p>
    <w:p>
      <w:r>
        <w:rPr>
          <w:b/>
        </w:rPr>
        <w:t xml:space="preserve">Phase 2 — Import and matching: </w:t>
      </w:r>
      <w:r>
        <w:t>CSV upload/mapping, validation, normalisation, Spotify search, confidence scoring and match-review workflow.</w:t>
      </w:r>
    </w:p>
    <w:p>
      <w:r>
        <w:rPr>
          <w:b/>
        </w:rPr>
        <w:t xml:space="preserve">Phase 3 — Review experience: </w:t>
      </w:r>
      <w:r>
        <w:t>One-song interface, playback integration, persistent per-user votes, progress and resume behaviour.</w:t>
      </w:r>
    </w:p>
    <w:p>
      <w:r>
        <w:rPr>
          <w:b/>
        </w:rPr>
        <w:t xml:space="preserve">Phase 4 — Shared results: </w:t>
      </w:r>
      <w:r>
        <w:t>Aggregate classifications, filters, vote editing and CSV export.</w:t>
      </w:r>
    </w:p>
    <w:p>
      <w:r>
        <w:rPr>
          <w:b/>
        </w:rPr>
        <w:t xml:space="preserve">Phase 5 — Polish: </w:t>
      </w:r>
      <w:r>
        <w:t>Responsive styling, error handling, accessibility, tests, README and production configuration.</w:t>
      </w:r>
    </w:p>
    <w:p>
      <w:r>
        <w:rPr>
          <w:b/>
        </w:rPr>
        <w:t xml:space="preserve">Optional Phase 6: </w:t>
      </w:r>
      <w:r>
        <w:t>Create a Spotify playlist from Both Yes songs; tags/notes; richer project administration.</w:t>
      </w:r>
    </w:p>
    <w:p>
      <w:pPr>
        <w:pStyle w:val="Heading1"/>
      </w:pPr>
      <w:r>
        <w:t>18. Agentic coder implementation instructions</w:t>
      </w:r>
    </w:p>
    <w:p>
      <w:r>
        <w:t>The coding agent should treat this document as the product contract. It should favour a complete, testable vertical slice over scaffolding many unfinished features.</w:t>
      </w:r>
    </w:p>
    <w:p>
      <w:pPr>
        <w:pStyle w:val="ListBullet"/>
      </w:pPr>
      <w:r>
        <w:t>Create a clear README with prerequisites, environment variables, Firebase setup, Spotify setup, local development and Netlify deployment.</w:t>
      </w:r>
    </w:p>
    <w:p>
      <w:pPr>
        <w:pStyle w:val="ListBullet"/>
      </w:pPr>
      <w:r>
        <w:t>Use strict TypeScript and avoid use of any unless justified.</w:t>
      </w:r>
    </w:p>
    <w:p>
      <w:pPr>
        <w:pStyle w:val="ListBullet"/>
      </w:pPr>
      <w:r>
        <w:t>Include .env.example with placeholders only.</w:t>
      </w:r>
    </w:p>
    <w:p>
      <w:pPr>
        <w:pStyle w:val="ListBullet"/>
      </w:pPr>
      <w:r>
        <w:t>Provide Firestore indexes and security rules in source control.</w:t>
      </w:r>
    </w:p>
    <w:p>
      <w:pPr>
        <w:pStyle w:val="ListBullet"/>
      </w:pPr>
      <w:r>
        <w:t>Use an abstraction for Spotify matching/playback so fallback behaviour is testable.</w:t>
      </w:r>
    </w:p>
    <w:p>
      <w:pPr>
        <w:pStyle w:val="ListBullet"/>
      </w:pPr>
      <w:r>
        <w:t>Seed a demo project or provide a sample CSV for local verification.</w:t>
      </w:r>
    </w:p>
    <w:p>
      <w:pPr>
        <w:pStyle w:val="ListBullet"/>
      </w:pPr>
      <w:r>
        <w:t>Add unit tests for normalisation, candidate scoring and vote aggregation.</w:t>
      </w:r>
    </w:p>
    <w:p>
      <w:pPr>
        <w:pStyle w:val="ListBullet"/>
      </w:pPr>
      <w:r>
        <w:t>Add at least one end-to-end happy-path test: sign in/test user → open project → vote → verify result.</w:t>
      </w:r>
    </w:p>
    <w:p>
      <w:pPr>
        <w:pStyle w:val="ListBullet"/>
      </w:pPr>
      <w:r>
        <w:t>Do not mark the MVP complete until all acceptance criteria are demonstrably met.</w:t>
      </w:r>
    </w:p>
    <w:p>
      <w:pPr>
        <w:pStyle w:val="Heading1"/>
      </w:pPr>
      <w:r>
        <w:t>19. Inputs still required from the owner</w:t>
      </w:r>
    </w:p>
    <w:p>
      <w:r>
        <w:t>These are configuration inputs rather than blockers to beginning development:</w:t>
      </w:r>
    </w:p>
    <w:p>
      <w:pPr>
        <w:pStyle w:val="ListBullet"/>
      </w:pPr>
      <w:r>
        <w:t>The actual CSV file or a representative sample.</w:t>
      </w:r>
    </w:p>
    <w:p>
      <w:pPr>
        <w:pStyle w:val="ListBullet"/>
      </w:pPr>
      <w:r>
        <w:t>The Google email addresses permitted to access the app.</w:t>
      </w:r>
    </w:p>
    <w:p>
      <w:pPr>
        <w:pStyle w:val="ListBullet"/>
      </w:pPr>
      <w:r>
        <w:t>Confirmation that both users have Spotify Premium if in-browser playback is required.</w:t>
      </w:r>
    </w:p>
    <w:p>
      <w:pPr>
        <w:pStyle w:val="ListBullet"/>
      </w:pPr>
      <w:r>
        <w:t>Firebase project details or permission for the coder to create a new project.</w:t>
      </w:r>
    </w:p>
    <w:p>
      <w:pPr>
        <w:pStyle w:val="ListBullet"/>
      </w:pPr>
      <w:r>
        <w:t>Spotify developer credentials and approved redirect URLs.</w:t>
      </w:r>
    </w:p>
    <w:p>
      <w:pPr>
        <w:pStyle w:val="ListBullet"/>
      </w:pPr>
      <w:r>
        <w:t>Netlify site/team access or permission to create a new site.</w:t>
      </w:r>
    </w:p>
    <w:p>
      <w:pPr>
        <w:pStyle w:val="ListBullet"/>
      </w:pPr>
      <w:r>
        <w:t>Preferred app name and any simple colour/branding preference.</w:t>
      </w:r>
    </w:p>
    <w:p>
      <w:pPr>
        <w:pStyle w:val="ListBullet"/>
      </w:pPr>
      <w:r>
        <w:t>Whether “Create Spotify playlist from Both Yes songs” is MVP or post-MVP.</w:t>
      </w:r>
    </w:p>
    <w:p>
      <w:pPr>
        <w:pStyle w:val="Heading1"/>
      </w:pPr>
      <w:r>
        <w:t>20. Recommended product decisions</w:t>
      </w:r>
    </w:p>
    <w:p>
      <w:pPr>
        <w:pStyle w:val="ListBullet"/>
      </w:pPr>
      <w:r>
        <w:t>Use only Yes and No for MVP; avoid Maybe unless testing proves it necessary.</w:t>
      </w:r>
    </w:p>
    <w:p>
      <w:pPr>
        <w:pStyle w:val="ListBullet"/>
      </w:pPr>
      <w:r>
        <w:t>Keep votes private during individual reviewing if you want to avoid influencing each other; reveal combined results only in the results screen. This can be a project setting later.</w:t>
      </w:r>
    </w:p>
    <w:p>
      <w:pPr>
        <w:pStyle w:val="ListBullet"/>
      </w:pPr>
      <w:r>
        <w:t>Preserve the imported repertoire order initially, with an optional shuffle toggle.</w:t>
      </w:r>
    </w:p>
    <w:p>
      <w:pPr>
        <w:pStyle w:val="ListBullet"/>
      </w:pPr>
      <w:r>
        <w:t>Treat unresolved Spotify matches as reviewable songs with an external search/open fallback rather than blocking the entire import.</w:t>
      </w:r>
    </w:p>
    <w:p>
      <w:pPr>
        <w:pStyle w:val="ListBullet"/>
      </w:pPr>
      <w:r>
        <w:t>Include playlist creation after the core voting flow works; it is useful but not central to selecting songs.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Wedding Song Review App — Product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5E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D6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D6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7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