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jc w:val="center"/>
        <w:rPr/>
      </w:pPr>
      <w:bookmarkStart w:colFirst="0" w:colLast="0" w:name="_9vnlgexduvo6" w:id="0"/>
      <w:bookmarkEnd w:id="0"/>
      <w:r w:rsidDel="00000000" w:rsidR="00000000" w:rsidRPr="00000000">
        <w:rPr>
          <w:rtl w:val="0"/>
        </w:rPr>
        <w:t xml:space="preserve">1. A hőmérsékleti sugárzás</w:t>
      </w:r>
    </w:p>
    <w:p w:rsidR="00000000" w:rsidDel="00000000" w:rsidP="00000000" w:rsidRDefault="00000000" w:rsidRPr="00000000" w14:paraId="00000002">
      <w:pPr>
        <w:pStyle w:val="Heading3"/>
        <w:widowControl w:val="0"/>
        <w:jc w:val="center"/>
        <w:rPr>
          <w:b w:val="0"/>
          <w:color w:val="434343"/>
        </w:rPr>
      </w:pPr>
      <w:bookmarkStart w:colFirst="0" w:colLast="0" w:name="_3t8s5qph8yra" w:id="1"/>
      <w:bookmarkEnd w:id="1"/>
      <w:r w:rsidDel="00000000" w:rsidR="00000000" w:rsidRPr="00000000">
        <w:rPr>
          <w:rtl w:val="0"/>
        </w:rPr>
        <w:t xml:space="preserve">(távoktatásban megvalósított menete)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szondát a kályhába helyezve adott idő elteltével a kályha hőmérsékletéhez tartozó </w:t>
      </w:r>
      <w:r w:rsidDel="00000000" w:rsidR="00000000" w:rsidRPr="00000000">
        <w:rPr>
          <w:rtl w:val="0"/>
        </w:rPr>
        <w:t xml:space="preserve">szonda feszültséget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olvashattok le. A feszültség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hőmérséklet adatsorra illesszetek</w:t>
      </w:r>
      <m:oMath>
        <m:r>
          <w:rPr/>
          <m:t xml:space="preserve">y(x)=a+b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c</m:t>
            </m:r>
          </m:sup>
        </m:sSup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görbét </w:t>
      </w:r>
      <m:oMath>
        <m:r>
          <w:rPr/>
          <m:t xml:space="preserve">a,b,c 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paraméterekkel!</w:t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Az </w:t>
      </w:r>
      <m:oMath>
        <m:r>
          <w:rPr/>
          <m:t xml:space="preserve">U(</m:t>
        </m:r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4</m:t>
            </m:r>
          </m:sup>
        </m:sSup>
        <m:r>
          <w:rPr/>
          <m:t xml:space="preserve">)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adatsorra illeszetek egyenest!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Következtetés levonása!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 két, egymástól távoli kályhahőmérséklet esetén a szonda feszültségének alakulását időben is vizsgál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átok. A feszültség időfüggését mutató adatsorokra illesszetek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y(x)=a-b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-x/c</m:t>
            </m:r>
          </m:sup>
        </m:sSup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exponenciális függvényt,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azaz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x</m:t>
        </m:r>
        <m:r>
          <w:rPr/>
          <m:t>→</m:t>
        </m:r>
        <m:r>
          <w:rPr/>
          <m:t>∞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esetén </w:t>
      </w:r>
      <m:oMath>
        <m:r>
          <w:rPr/>
          <m:t xml:space="preserve">y(x)</m:t>
        </m:r>
        <m:r>
          <w:rPr/>
          <m:t>→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!</w:t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Legyen </w:t>
      </w:r>
      <m:oMath>
        <m:r>
          <m:t>Δ</m:t>
        </m:r>
        <m:r>
          <w:rPr/>
          <m:t xml:space="preserve">U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az a szám, ami megmutatja hogy adott időpontban a feszültség mennyivel tér el a 3) feladat "</w:t>
      </w:r>
      <m:oMath>
        <m:r>
          <w:rPr/>
          <m:t xml:space="preserve">a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paraméterétől. Adott időponthoz tartozó feszültséget a 3)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 illesztett görbével határozzátok meg, ne az ott mért adattal</w:t>
      </w:r>
      <w:r w:rsidDel="00000000" w:rsidR="00000000" w:rsidRPr="00000000">
        <w:rPr>
          <w:rtl w:val="0"/>
        </w:rPr>
        <w:t xml:space="preserve">!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Ábrázoljátok </w:t>
      </w:r>
      <m:oMath>
        <m:r>
          <m:t>Δ</m:t>
        </m:r>
        <m:r>
          <w:rPr/>
          <m:t xml:space="preserve">U(T)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adatokat a hőmér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éklet függvényében, majd a két (lehetőség szerint több) pontra illesszetek egyenest!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4)-ben illesztett egyenes alapján minden hőmérsékleten meg tudjátok mondani, hogy </w:t>
      </w:r>
      <m:oMath>
        <m:r>
          <w:rPr/>
          <m:t xml:space="preserve">t</m:t>
        </m:r>
        <m:r>
          <w:rPr/>
          <m:t>→</m:t>
        </m:r>
        <m:r>
          <w:rPr/>
          <m:t>∞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esetén a feszültséget mennyivel kell korrigálni a véges </w:t>
      </w:r>
      <m:oMath>
        <m:r>
          <w:rPr/>
          <m:t xml:space="preserve">t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időpontban leolvasott feszültséghez képest, ha a </w:t>
      </w:r>
      <m:oMath>
        <m:r>
          <w:rPr/>
          <m:t xml:space="preserve">t</m:t>
        </m:r>
        <m:r>
          <w:rPr/>
          <m:t>→</m:t>
        </m:r>
        <m:r>
          <w:rPr/>
          <m:t>∞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vagyunk </w:t>
      </w:r>
      <w:r w:rsidDel="00000000" w:rsidR="00000000" w:rsidRPr="00000000">
        <w:rPr>
          <w:rtl w:val="0"/>
        </w:rPr>
        <w:t xml:space="preserve">kíváncsiak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br w:type="textWrapping"/>
        <w:t xml:space="preserve">1)-ben használt adatsor U összes értékét korrigáljátok ennek megfelelően, és a korrigált adatsorral végezzétek el az 1) és 2) feladatokat!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Következtetés levonása!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eredeti adatsorra illesztett hatványfüggvény kitevője, és annak illesztési hibája hogy alakul a korreláció előtt és után?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</w:t>
      </w:r>
      <m:oMath>
        <m:r>
          <w:rPr/>
          <m:t xml:space="preserve">U(</m:t>
        </m:r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4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illesztett lineáris hibája hogy alakul, ill mik az eltérések a korrekciót követően?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Következtetés levonása!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before="320" w:lineRule="auto"/>
        <w:jc w:val="both"/>
        <w:rPr>
          <w:b w:val="0"/>
          <w:color w:val="434343"/>
        </w:rPr>
      </w:pPr>
      <w:bookmarkStart w:colFirst="0" w:colLast="0" w:name="_g9zjs9s94ddz" w:id="2"/>
      <w:bookmarkEnd w:id="2"/>
      <w:r w:rsidDel="00000000" w:rsidR="00000000" w:rsidRPr="00000000">
        <w:rPr>
          <w:b w:val="0"/>
          <w:color w:val="434343"/>
          <w:rtl w:val="0"/>
        </w:rPr>
        <w:t xml:space="preserve">Ha bármi kérdés van, akkor forduljatok a mérésvezetőkhöz: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rtl w:val="0"/>
        </w:rPr>
        <w:t xml:space="preserve">Ugi Dávid</w:t>
      </w:r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ugidavid42@gmail.com</w:t>
        </w:r>
      </w:hyperlink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Visontai Dávid</w:t>
      </w:r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david.visontai@complex.elte.hu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rtl w:val="0"/>
        </w:rPr>
        <w:t xml:space="preserve">Musza Alexandra</w:t>
      </w:r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muszandra@gmail.com</w:t>
        </w:r>
      </w:hyperlink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Nagy Péter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nagyp@student.elte.hu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218.8976377952763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szandra@gmail.com" TargetMode="External"/><Relationship Id="rId13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hyperlink" Target="mailto:david.visontai@complex.elte.hu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mailto:ugidavid42@gmail.com" TargetMode="External"/><Relationship Id="rId11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hyperlink" Target="mailto:nagyp@student.elte.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D7194A44A1C74EB7776DFFD55BD336" ma:contentTypeVersion="7" ma:contentTypeDescription="Create a new document." ma:contentTypeScope="" ma:versionID="c52fed8b2c4f54549d9ead865e659111">
  <xsd:schema xmlns:xsd="http://www.w3.org/2001/XMLSchema" xmlns:xs="http://www.w3.org/2001/XMLSchema" xmlns:p="http://schemas.microsoft.com/office/2006/metadata/properties" xmlns:ns2="c9e2fd50-0d8f-4c73-9bb8-d716ff6eb0f2" targetNamespace="http://schemas.microsoft.com/office/2006/metadata/properties" ma:root="true" ma:fieldsID="58184b642885d3dbffcb48610862f041" ns2:_="">
    <xsd:import namespace="c9e2fd50-0d8f-4c73-9bb8-d716ff6eb0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2fd50-0d8f-4c73-9bb8-d716ff6eb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7C7214-981A-43F6-A0A6-078558E6A876}"/>
</file>

<file path=customXml/itemProps2.xml><?xml version="1.0" encoding="utf-8"?>
<ds:datastoreItem xmlns:ds="http://schemas.openxmlformats.org/officeDocument/2006/customXml" ds:itemID="{A78DFA02-1C43-4F27-B3CF-94A890D59E39}"/>
</file>

<file path=customXml/itemProps3.xml><?xml version="1.0" encoding="utf-8"?>
<ds:datastoreItem xmlns:ds="http://schemas.openxmlformats.org/officeDocument/2006/customXml" ds:itemID="{CEB1B4CD-8113-41EF-A483-AB9AD141FA9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0x010100DBD7194A44A1C74EB7776DFFD55BD336</vt:lpwstr>
  </property>
</Properties>
</file>