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A3" w:rsidRDefault="008F4619" w:rsidP="008F4619">
      <w:pPr>
        <w:jc w:val="center"/>
        <w:rPr>
          <w:rFonts w:cstheme="minorHAnsi"/>
          <w:b/>
          <w:sz w:val="28"/>
          <w:lang w:val="en-US"/>
        </w:rPr>
      </w:pPr>
      <w:r w:rsidRPr="008F4619">
        <w:rPr>
          <w:rFonts w:cstheme="minorHAnsi"/>
          <w:b/>
          <w:sz w:val="28"/>
          <w:lang w:val="en-US"/>
        </w:rPr>
        <w:t>Functional Testing: Test Scenario and Test cases</w:t>
      </w:r>
    </w:p>
    <w:p w:rsidR="004237E4" w:rsidRDefault="004237E4" w:rsidP="004237E4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TEST SCENARIOS:</w:t>
      </w:r>
    </w:p>
    <w:p w:rsidR="004237E4" w:rsidRDefault="004237E4" w:rsidP="004237E4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GROCERY CATEGORY:</w:t>
      </w:r>
    </w:p>
    <w:p w:rsidR="004237E4" w:rsidRDefault="004237E4" w:rsidP="005125E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SEARCH FUNCTIONALITY:</w:t>
      </w:r>
    </w:p>
    <w:p w:rsidR="004237E4" w:rsidRDefault="00A33AB4" w:rsidP="005125E1">
      <w:pPr>
        <w:spacing w:line="240" w:lineRule="auto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RTM</w:t>
      </w:r>
      <w:r w:rsidR="004237E4">
        <w:rPr>
          <w:rFonts w:cstheme="minorHAnsi"/>
          <w:b/>
          <w:sz w:val="28"/>
          <w:lang w:val="en-US"/>
        </w:rPr>
        <w:t xml:space="preserve">.ID:001: TEST CASE 1: </w:t>
      </w:r>
      <w:r w:rsidR="004237E4">
        <w:rPr>
          <w:rFonts w:cstheme="minorHAnsi"/>
          <w:sz w:val="28"/>
          <w:lang w:val="en-US"/>
        </w:rPr>
        <w:t xml:space="preserve"> Verify that users can search for grocery items by entering keywords.</w:t>
      </w:r>
    </w:p>
    <w:p w:rsidR="004237E4" w:rsidRDefault="00A33AB4" w:rsidP="005125E1">
      <w:pPr>
        <w:spacing w:line="240" w:lineRule="auto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RTM</w:t>
      </w:r>
      <w:r w:rsidR="004237E4">
        <w:rPr>
          <w:rFonts w:cstheme="minorHAnsi"/>
          <w:b/>
          <w:sz w:val="28"/>
          <w:lang w:val="en-US"/>
        </w:rPr>
        <w:t xml:space="preserve">.ID:002: TEST CASE 2: </w:t>
      </w:r>
      <w:r w:rsidR="004237E4">
        <w:rPr>
          <w:rFonts w:cstheme="minorHAnsi"/>
          <w:sz w:val="28"/>
          <w:lang w:val="en-US"/>
        </w:rPr>
        <w:t xml:space="preserve"> Ensure search results display relevant grocery products.</w:t>
      </w:r>
    </w:p>
    <w:p w:rsidR="004237E4" w:rsidRDefault="00A33AB4" w:rsidP="005125E1">
      <w:pPr>
        <w:spacing w:line="240" w:lineRule="auto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RTM</w:t>
      </w:r>
      <w:r w:rsidR="004237E4">
        <w:rPr>
          <w:rFonts w:cstheme="minorHAnsi"/>
          <w:b/>
          <w:sz w:val="28"/>
          <w:lang w:val="en-US"/>
        </w:rPr>
        <w:t xml:space="preserve">.ID:003: TEST CASE 3:  </w:t>
      </w:r>
      <w:r w:rsidR="004237E4">
        <w:rPr>
          <w:rFonts w:cstheme="minorHAnsi"/>
          <w:sz w:val="28"/>
          <w:lang w:val="en-US"/>
        </w:rPr>
        <w:t>Check if search filters work correctly for grocery items.</w:t>
      </w:r>
    </w:p>
    <w:p w:rsidR="004237E4" w:rsidRDefault="00A33AB4" w:rsidP="005125E1">
      <w:pPr>
        <w:spacing w:line="240" w:lineRule="auto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RTM</w:t>
      </w:r>
      <w:r w:rsidR="004237E4">
        <w:rPr>
          <w:rFonts w:cstheme="minorHAnsi"/>
          <w:b/>
          <w:sz w:val="28"/>
          <w:lang w:val="en-US"/>
        </w:rPr>
        <w:t xml:space="preserve">.ID:004: TEST CASE 4: </w:t>
      </w:r>
      <w:r w:rsidR="004237E4">
        <w:rPr>
          <w:rFonts w:cstheme="minorHAnsi"/>
          <w:sz w:val="28"/>
          <w:lang w:val="en-US"/>
        </w:rPr>
        <w:t>Validate that sorting options function properly for grocery products.</w:t>
      </w:r>
    </w:p>
    <w:p w:rsidR="00FD2163" w:rsidRPr="00FD2163" w:rsidRDefault="004237E4" w:rsidP="00FD2163">
      <w:pPr>
        <w:pStyle w:val="ListParagraph"/>
        <w:numPr>
          <w:ilvl w:val="0"/>
          <w:numId w:val="3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ADD TO CART AND CHECKOUT:</w:t>
      </w:r>
      <w:bookmarkStart w:id="0" w:name="_GoBack"/>
      <w:bookmarkEnd w:id="0"/>
    </w:p>
    <w:p w:rsidR="00A33AB4" w:rsidRDefault="00A33AB4" w:rsidP="00A33AB4">
      <w:pPr>
        <w:pStyle w:val="ListParagraph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RTM</w:t>
      </w:r>
      <w:r w:rsidR="004237E4">
        <w:rPr>
          <w:rFonts w:cstheme="minorHAnsi"/>
          <w:b/>
          <w:sz w:val="28"/>
          <w:lang w:val="en-US"/>
        </w:rPr>
        <w:t>.ID:005: TEST CASE 5</w:t>
      </w:r>
      <w:r>
        <w:rPr>
          <w:rFonts w:cstheme="minorHAnsi"/>
          <w:b/>
          <w:sz w:val="28"/>
          <w:lang w:val="en-US"/>
        </w:rPr>
        <w:t xml:space="preserve">: </w:t>
      </w:r>
      <w:r>
        <w:rPr>
          <w:rFonts w:cstheme="minorHAnsi"/>
          <w:sz w:val="28"/>
          <w:lang w:val="en-US"/>
        </w:rPr>
        <w:t>Confirm that users can add grocery items to the cart.</w:t>
      </w:r>
    </w:p>
    <w:p w:rsidR="00A33AB4" w:rsidRDefault="00A33AB4" w:rsidP="00A33AB4">
      <w:pPr>
        <w:pStyle w:val="ListParagraph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RTM.ID:006: TEST CASE 6: </w:t>
      </w:r>
      <w:r>
        <w:rPr>
          <w:rFonts w:cstheme="minorHAnsi"/>
          <w:sz w:val="28"/>
          <w:lang w:val="en-US"/>
        </w:rPr>
        <w:t>Verify the accuracy of the quantity and price in the cart.</w:t>
      </w:r>
    </w:p>
    <w:p w:rsidR="00A33AB4" w:rsidRDefault="00A33AB4" w:rsidP="00FD2163">
      <w:pPr>
        <w:pStyle w:val="ListParagraph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RTM.ID:007: TEST CASE 7: </w:t>
      </w:r>
      <w:r>
        <w:rPr>
          <w:rFonts w:cstheme="minorHAnsi"/>
          <w:sz w:val="28"/>
          <w:lang w:val="en-US"/>
        </w:rPr>
        <w:t>Test the checkout process for grocery items.</w:t>
      </w:r>
    </w:p>
    <w:p w:rsidR="00FD2163" w:rsidRPr="00FD2163" w:rsidRDefault="00FD2163" w:rsidP="00FD2163">
      <w:pPr>
        <w:pStyle w:val="ListParagraph"/>
        <w:ind w:left="912"/>
        <w:rPr>
          <w:rFonts w:cstheme="minorHAnsi"/>
          <w:sz w:val="28"/>
          <w:lang w:val="en-US"/>
        </w:rPr>
      </w:pPr>
    </w:p>
    <w:p w:rsidR="00A33AB4" w:rsidRDefault="00A33AB4" w:rsidP="005125E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8"/>
          <w:lang w:val="en-US"/>
        </w:rPr>
      </w:pPr>
      <w:r w:rsidRPr="00A33AB4">
        <w:rPr>
          <w:rFonts w:cstheme="minorHAnsi"/>
          <w:b/>
          <w:sz w:val="28"/>
          <w:lang w:val="en-US"/>
        </w:rPr>
        <w:t>MOBILES CATEGORY:</w:t>
      </w:r>
    </w:p>
    <w:p w:rsidR="00A33AB4" w:rsidRDefault="00A33AB4" w:rsidP="005125E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PRODUCT LISTING AND DETAILS:</w:t>
      </w:r>
    </w:p>
    <w:p w:rsidR="00A33AB4" w:rsidRDefault="00A33AB4" w:rsidP="005125E1">
      <w:pPr>
        <w:pStyle w:val="ListParagraph"/>
        <w:spacing w:line="276" w:lineRule="auto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RTM.ID:008: TEST CASE 8: </w:t>
      </w:r>
      <w:r>
        <w:rPr>
          <w:rFonts w:cstheme="minorHAnsi"/>
          <w:sz w:val="28"/>
          <w:lang w:val="en-US"/>
        </w:rPr>
        <w:t>Ensure mobile products are correctly listed with relevant details.</w:t>
      </w:r>
    </w:p>
    <w:p w:rsidR="00A33AB4" w:rsidRDefault="00A33AB4" w:rsidP="005125E1">
      <w:pPr>
        <w:pStyle w:val="ListParagraph"/>
        <w:spacing w:line="276" w:lineRule="auto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RTM.ID:009: TEST CASE 9: </w:t>
      </w:r>
      <w:r>
        <w:rPr>
          <w:rFonts w:cstheme="minorHAnsi"/>
          <w:sz w:val="28"/>
          <w:lang w:val="en-US"/>
        </w:rPr>
        <w:t>Verify the product descriptions and specifications are accurate.</w:t>
      </w:r>
    </w:p>
    <w:p w:rsidR="005125E1" w:rsidRDefault="00A33AB4" w:rsidP="005125E1">
      <w:pPr>
        <w:pStyle w:val="ListParagraph"/>
        <w:spacing w:line="276" w:lineRule="auto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RTM.ID:</w:t>
      </w:r>
      <w:r w:rsidR="005125E1">
        <w:rPr>
          <w:rFonts w:cstheme="minorHAnsi"/>
          <w:b/>
          <w:sz w:val="28"/>
          <w:lang w:val="en-US"/>
        </w:rPr>
        <w:t xml:space="preserve">010: TEST CASE 10: </w:t>
      </w:r>
      <w:r w:rsidR="005125E1">
        <w:rPr>
          <w:rFonts w:cstheme="minorHAnsi"/>
          <w:sz w:val="28"/>
          <w:lang w:val="en-US"/>
        </w:rPr>
        <w:t>Check if user reviews and ratings are displayed properly for mobiles.</w:t>
      </w:r>
    </w:p>
    <w:p w:rsidR="005125E1" w:rsidRDefault="005125E1" w:rsidP="005125E1">
      <w:pPr>
        <w:pStyle w:val="ListParagraph"/>
        <w:numPr>
          <w:ilvl w:val="0"/>
          <w:numId w:val="5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ADD TO CART AND PAYMENT:</w:t>
      </w:r>
    </w:p>
    <w:p w:rsidR="005125E1" w:rsidRDefault="005125E1" w:rsidP="005125E1">
      <w:pPr>
        <w:pStyle w:val="ListParagraph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RTM.ID:011: TEST CASE 11: </w:t>
      </w:r>
      <w:r>
        <w:rPr>
          <w:rFonts w:cstheme="minorHAnsi"/>
          <w:sz w:val="28"/>
          <w:lang w:val="en-US"/>
        </w:rPr>
        <w:t>Confirm that users can add mobile phones to the cart.</w:t>
      </w:r>
    </w:p>
    <w:p w:rsidR="005125E1" w:rsidRDefault="005125E1" w:rsidP="005125E1">
      <w:pPr>
        <w:pStyle w:val="ListParagraph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RTM.ID:012: TEST CASE 12: </w:t>
      </w:r>
      <w:r>
        <w:rPr>
          <w:rFonts w:cstheme="minorHAnsi"/>
          <w:sz w:val="28"/>
          <w:lang w:val="en-US"/>
        </w:rPr>
        <w:t>Verify that availability of EMI options for mobile purchases.</w:t>
      </w:r>
    </w:p>
    <w:p w:rsidR="005125E1" w:rsidRDefault="005125E1" w:rsidP="005125E1">
      <w:pPr>
        <w:pStyle w:val="ListParagraph"/>
        <w:ind w:left="91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RTM.ID:013: TEST CASE 13: </w:t>
      </w:r>
      <w:r>
        <w:rPr>
          <w:rFonts w:cstheme="minorHAnsi"/>
          <w:sz w:val="28"/>
          <w:lang w:val="en-US"/>
        </w:rPr>
        <w:t>Test the payment process for mobile devices.</w:t>
      </w:r>
    </w:p>
    <w:p w:rsidR="005125E1" w:rsidRPr="005125E1" w:rsidRDefault="005125E1" w:rsidP="005125E1">
      <w:pPr>
        <w:pStyle w:val="ListParagraph"/>
        <w:numPr>
          <w:ilvl w:val="0"/>
          <w:numId w:val="5"/>
        </w:numPr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APPLIANCES CATEGORY:</w:t>
      </w:r>
    </w:p>
    <w:p w:rsidR="005125E1" w:rsidRPr="005125E1" w:rsidRDefault="005125E1" w:rsidP="005125E1">
      <w:pPr>
        <w:pStyle w:val="ListParagraph"/>
        <w:numPr>
          <w:ilvl w:val="0"/>
          <w:numId w:val="6"/>
        </w:numPr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lastRenderedPageBreak/>
        <w:t>FILTERING AND SORTING:</w:t>
      </w:r>
    </w:p>
    <w:p w:rsidR="005125E1" w:rsidRDefault="005125E1" w:rsidP="005125E1">
      <w:pPr>
        <w:pStyle w:val="ListParagraph"/>
        <w:ind w:left="127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RTM.ID:014: TEST CASE 14: </w:t>
      </w:r>
      <w:r>
        <w:rPr>
          <w:rFonts w:cstheme="minorHAnsi"/>
          <w:sz w:val="28"/>
          <w:lang w:val="en-US"/>
        </w:rPr>
        <w:t>Validate that filtering options work correctly for appliances.</w:t>
      </w:r>
    </w:p>
    <w:p w:rsidR="005125E1" w:rsidRDefault="005125E1" w:rsidP="005125E1">
      <w:pPr>
        <w:pStyle w:val="ListParagraph"/>
        <w:ind w:left="127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RTM.ID:015: TEST CASE 15: </w:t>
      </w:r>
      <w:r>
        <w:rPr>
          <w:rFonts w:cstheme="minorHAnsi"/>
          <w:sz w:val="28"/>
          <w:lang w:val="en-US"/>
        </w:rPr>
        <w:t>Ensure sorting functionalities are accurate for appliance products.</w:t>
      </w:r>
    </w:p>
    <w:p w:rsidR="005125E1" w:rsidRDefault="005125E1" w:rsidP="005125E1">
      <w:pPr>
        <w:pStyle w:val="ListParagraph"/>
        <w:ind w:left="127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RTM.ID:016: TEST CASE 16: </w:t>
      </w:r>
      <w:r>
        <w:rPr>
          <w:rFonts w:cstheme="minorHAnsi"/>
          <w:sz w:val="28"/>
          <w:lang w:val="en-US"/>
        </w:rPr>
        <w:t>Check if users can refine search results based on specific criteria.</w:t>
      </w:r>
    </w:p>
    <w:p w:rsidR="005125E1" w:rsidRDefault="005125E1" w:rsidP="005125E1">
      <w:pPr>
        <w:pStyle w:val="ListParagraph"/>
        <w:numPr>
          <w:ilvl w:val="0"/>
          <w:numId w:val="6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PRODUCT COMPARISION AND PURCHASE:</w:t>
      </w:r>
    </w:p>
    <w:p w:rsidR="005125E1" w:rsidRDefault="005125E1" w:rsidP="005125E1">
      <w:pPr>
        <w:pStyle w:val="ListParagraph"/>
        <w:ind w:left="127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RTM.ID:017: TEST CASE 17:</w:t>
      </w:r>
      <w:r>
        <w:rPr>
          <w:rFonts w:cstheme="minorHAnsi"/>
          <w:sz w:val="28"/>
          <w:lang w:val="en-US"/>
        </w:rPr>
        <w:t xml:space="preserve"> Confirm that users can compare multiple appliances.</w:t>
      </w:r>
    </w:p>
    <w:p w:rsidR="005125E1" w:rsidRDefault="005125E1" w:rsidP="005125E1">
      <w:pPr>
        <w:pStyle w:val="ListParagraph"/>
        <w:ind w:left="127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RTM.ID:018: TEST CASE 18: </w:t>
      </w:r>
      <w:r>
        <w:rPr>
          <w:rFonts w:cstheme="minorHAnsi"/>
          <w:sz w:val="28"/>
          <w:lang w:val="en-US"/>
        </w:rPr>
        <w:t>Verif</w:t>
      </w:r>
      <w:r w:rsidR="00FD2163">
        <w:rPr>
          <w:rFonts w:cstheme="minorHAnsi"/>
          <w:sz w:val="28"/>
          <w:lang w:val="en-US"/>
        </w:rPr>
        <w:t>y that product comparis</w:t>
      </w:r>
      <w:r>
        <w:rPr>
          <w:rFonts w:cstheme="minorHAnsi"/>
          <w:sz w:val="28"/>
          <w:lang w:val="en-US"/>
        </w:rPr>
        <w:t xml:space="preserve">on features </w:t>
      </w:r>
      <w:r w:rsidR="00FD2163">
        <w:rPr>
          <w:rFonts w:cstheme="minorHAnsi"/>
          <w:sz w:val="28"/>
          <w:lang w:val="en-US"/>
        </w:rPr>
        <w:t>display relevant information.</w:t>
      </w:r>
    </w:p>
    <w:p w:rsidR="00FD2163" w:rsidRPr="00FD2163" w:rsidRDefault="00FD2163" w:rsidP="005125E1">
      <w:pPr>
        <w:pStyle w:val="ListParagraph"/>
        <w:ind w:left="1272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RTM.ID:019: TEST CASE 19: </w:t>
      </w:r>
      <w:r>
        <w:rPr>
          <w:rFonts w:cstheme="minorHAnsi"/>
          <w:sz w:val="28"/>
          <w:lang w:val="en-US"/>
        </w:rPr>
        <w:t>Test the purchase process for appliances, including delivery options.</w:t>
      </w:r>
    </w:p>
    <w:p w:rsidR="00A33AB4" w:rsidRPr="00A33AB4" w:rsidRDefault="00A33AB4" w:rsidP="00A33AB4">
      <w:pPr>
        <w:rPr>
          <w:rFonts w:cstheme="minorHAnsi"/>
          <w:b/>
          <w:sz w:val="28"/>
          <w:lang w:val="en-US"/>
        </w:rPr>
      </w:pPr>
    </w:p>
    <w:p w:rsidR="008F4619" w:rsidRPr="004237E4" w:rsidRDefault="008F4619">
      <w:pPr>
        <w:rPr>
          <w:rFonts w:cstheme="minorHAnsi"/>
          <w:b/>
        </w:rPr>
      </w:pPr>
    </w:p>
    <w:sectPr w:rsidR="008F4619" w:rsidRPr="0042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3B22"/>
    <w:multiLevelType w:val="hybridMultilevel"/>
    <w:tmpl w:val="11B80E32"/>
    <w:lvl w:ilvl="0" w:tplc="F45AE0A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>
    <w:nsid w:val="46C52597"/>
    <w:multiLevelType w:val="hybridMultilevel"/>
    <w:tmpl w:val="99B06F58"/>
    <w:lvl w:ilvl="0" w:tplc="223CA91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>
    <w:nsid w:val="51487B1A"/>
    <w:multiLevelType w:val="hybridMultilevel"/>
    <w:tmpl w:val="AFB2CD12"/>
    <w:lvl w:ilvl="0" w:tplc="20B2BD46">
      <w:start w:val="1"/>
      <w:numFmt w:val="decimal"/>
      <w:lvlText w:val="%1&gt;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">
    <w:nsid w:val="634943F4"/>
    <w:multiLevelType w:val="hybridMultilevel"/>
    <w:tmpl w:val="2AEA96E6"/>
    <w:lvl w:ilvl="0" w:tplc="98322AAA">
      <w:start w:val="1"/>
      <w:numFmt w:val="bullet"/>
      <w:lvlText w:val=""/>
      <w:lvlJc w:val="left"/>
      <w:pPr>
        <w:ind w:left="1272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">
    <w:nsid w:val="71220065"/>
    <w:multiLevelType w:val="hybridMultilevel"/>
    <w:tmpl w:val="BAA01876"/>
    <w:lvl w:ilvl="0" w:tplc="F502DFF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5">
    <w:nsid w:val="7A4B6ADC"/>
    <w:multiLevelType w:val="hybridMultilevel"/>
    <w:tmpl w:val="97E24AF2"/>
    <w:lvl w:ilvl="0" w:tplc="72EE8EE0">
      <w:start w:val="1"/>
      <w:numFmt w:val="decimal"/>
      <w:lvlText w:val="%1."/>
      <w:lvlJc w:val="left"/>
      <w:pPr>
        <w:ind w:left="127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19"/>
    <w:rsid w:val="00380BA3"/>
    <w:rsid w:val="004237E4"/>
    <w:rsid w:val="005125E1"/>
    <w:rsid w:val="008F4619"/>
    <w:rsid w:val="00A33AB4"/>
    <w:rsid w:val="00F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97D16-6B4B-42B4-85C3-91F2047A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46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46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2024-04-15T09:42:00Z</dcterms:created>
  <dcterms:modified xsi:type="dcterms:W3CDTF">2024-04-15T14:57:00Z</dcterms:modified>
</cp:coreProperties>
</file>