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266E7D4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  <w:r w:rsidR="00541B3B">
        <w:rPr>
          <w:sz w:val="28"/>
          <w:szCs w:val="28"/>
          <w:lang w:val="ru-RU"/>
        </w:rPr>
        <w:t xml:space="preserve"> + </w:t>
      </w:r>
    </w:p>
    <w:p w14:paraId="400ECFEC" w14:textId="23E4444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  <w:r w:rsidR="00ED6FAD">
        <w:rPr>
          <w:noProof/>
          <w:sz w:val="28"/>
          <w:szCs w:val="28"/>
        </w:rPr>
        <w:t xml:space="preserve"> + </w:t>
      </w:r>
    </w:p>
    <w:p w14:paraId="134B7345" w14:textId="0321B3E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  <w:r w:rsidR="00A9509C" w:rsidRPr="00A9509C">
        <w:rPr>
          <w:sz w:val="28"/>
          <w:szCs w:val="28"/>
          <w:lang w:val="ru-RU"/>
        </w:rPr>
        <w:t xml:space="preserve"> </w:t>
      </w:r>
      <w:r w:rsidR="00A9509C">
        <w:rPr>
          <w:sz w:val="28"/>
          <w:szCs w:val="28"/>
          <w:lang w:val="en-US"/>
        </w:rPr>
        <w:t xml:space="preserve">+ 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bookmarkStart w:id="2" w:name="_Toc133840435"/>
      <w:r w:rsidRPr="00863C7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B73" w14:textId="309C71AD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>
        <w:rPr>
          <w:color w:val="000000" w:themeColor="text1"/>
          <w:sz w:val="28"/>
          <w:szCs w:val="28"/>
          <w:lang w:val="en-US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0CB8B95" w14:textId="703BAADE" w:rsidR="00A0116F" w:rsidRPr="00A0116F" w:rsidRDefault="00A0116F" w:rsidP="001A4DF9">
      <w:r>
        <w:t>НУ І БРЄД</w:t>
      </w: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185732CD" w14:textId="77777777" w:rsidR="001A304C" w:rsidRPr="00E21C0B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6444AC5A" w14:textId="77777777" w:rsidR="001A304C" w:rsidRPr="00282354" w:rsidRDefault="001A304C" w:rsidP="001A304C">
      <w:pPr>
        <w:jc w:val="both"/>
        <w:rPr>
          <w:i/>
          <w:iCs/>
          <w:noProof/>
          <w:sz w:val="28"/>
          <w:szCs w:val="28"/>
          <w:lang w:val="ru-RU"/>
        </w:rPr>
      </w:pPr>
    </w:p>
    <w:p w14:paraId="3994D648" w14:textId="77777777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DED5CFA" w14:textId="73A390BE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</w:rPr>
        <w:t>0.0001</w:t>
      </w:r>
    </w:p>
    <w:p w14:paraId="7480A26D" w14:textId="77777777" w:rsid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6F285D62" w14:textId="31B5FACA" w:rsidR="00EC0210" w:rsidRP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3614ADF9" w14:textId="14D65C3F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52630A6A" w14:textId="03C4FA51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p>
        </m:sSup>
      </m:oMath>
    </w:p>
    <w:p w14:paraId="490B4FD7" w14:textId="4FD5A89E" w:rsidR="001A304C" w:rsidRPr="00EC0210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>
        <w:rPr>
          <w:sz w:val="28"/>
          <w:szCs w:val="28"/>
          <w:lang w:val="en-US"/>
        </w:rPr>
        <w:t xml:space="preserve">: </w:t>
      </w:r>
      <w:r w:rsidR="00EC0210">
        <w:rPr>
          <w:sz w:val="28"/>
          <w:szCs w:val="28"/>
        </w:rPr>
        <w:t>Центральна</w:t>
      </w:r>
    </w:p>
    <w:p w14:paraId="3C935FFF" w14:textId="5F4F7FFC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0B0FBB" w14:paraId="64D3EFAB" w14:textId="77777777" w:rsidTr="000B0FBB">
        <w:tc>
          <w:tcPr>
            <w:tcW w:w="1276" w:type="dxa"/>
          </w:tcPr>
          <w:p w14:paraId="0345CA2E" w14:textId="4C5F348A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rPr>
                <w:lang w:val="ru-RU"/>
              </w:rPr>
              <w:t>Крок</w:t>
            </w:r>
          </w:p>
        </w:tc>
        <w:tc>
          <w:tcPr>
            <w:tcW w:w="2552" w:type="dxa"/>
          </w:tcPr>
          <w:p w14:paraId="276A0A39" w14:textId="6CD7A06A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proofErr w:type="spellStart"/>
            <w:r w:rsidRPr="000B0FBB">
              <w:rPr>
                <w:lang w:val="ru-RU"/>
              </w:rPr>
              <w:t>Зменшення</w:t>
            </w:r>
            <w:proofErr w:type="spellEnd"/>
            <w:r w:rsidRPr="000B0FBB">
              <w:rPr>
                <w:lang w:val="ru-RU"/>
              </w:rPr>
              <w:t xml:space="preserve"> лямбда при </w:t>
            </w:r>
            <w:proofErr w:type="spellStart"/>
            <w:r w:rsidRPr="000B0FBB">
              <w:rPr>
                <w:lang w:val="ru-RU"/>
              </w:rPr>
              <w:t>збільшені</w:t>
            </w:r>
            <w:proofErr w:type="spellEnd"/>
            <w:r w:rsidRPr="000B0FBB">
              <w:rPr>
                <w:lang w:val="ru-RU"/>
              </w:rPr>
              <w:t xml:space="preserve"> </w:t>
            </w:r>
            <w:proofErr w:type="spellStart"/>
            <w:r w:rsidRPr="000B0FBB">
              <w:rPr>
                <w:lang w:val="ru-RU"/>
              </w:rPr>
              <w:t>функції</w:t>
            </w:r>
            <w:proofErr w:type="spellEnd"/>
          </w:p>
        </w:tc>
        <w:tc>
          <w:tcPr>
            <w:tcW w:w="2813" w:type="dxa"/>
          </w:tcPr>
          <w:p w14:paraId="2A16F970" w14:textId="76956C43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2182223B" w14:textId="5D6732C2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Значення у точці мінімуму</w:t>
            </w:r>
          </w:p>
        </w:tc>
        <w:tc>
          <w:tcPr>
            <w:tcW w:w="1455" w:type="dxa"/>
          </w:tcPr>
          <w:p w14:paraId="1867E549" w14:textId="5B133662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Кількість обчислень функції</w:t>
            </w:r>
          </w:p>
        </w:tc>
      </w:tr>
      <w:tr w:rsidR="000B0FBB" w14:paraId="365D8FC4" w14:textId="77777777" w:rsidTr="000B0FBB">
        <w:tc>
          <w:tcPr>
            <w:tcW w:w="1276" w:type="dxa"/>
          </w:tcPr>
          <w:p w14:paraId="319E5E45" w14:textId="37574715" w:rsidR="000B0FBB" w:rsidRPr="00AC36B7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1.5</m:t>
                </m:r>
              </m:oMath>
            </m:oMathPara>
          </w:p>
        </w:tc>
        <w:tc>
          <w:tcPr>
            <w:tcW w:w="2552" w:type="dxa"/>
          </w:tcPr>
          <w:p w14:paraId="23934D2B" w14:textId="3621EA14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650424C3" w14:textId="362D1832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[0.99917 0.99834]</w:t>
            </w:r>
          </w:p>
        </w:tc>
        <w:tc>
          <w:tcPr>
            <w:tcW w:w="1445" w:type="dxa"/>
          </w:tcPr>
          <w:p w14:paraId="786A73C5" w14:textId="6D40084F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26E83C49" w14:textId="469AC98D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33104</w:t>
            </w:r>
          </w:p>
        </w:tc>
      </w:tr>
      <w:tr w:rsidR="000B0FBB" w14:paraId="4DA63576" w14:textId="77777777" w:rsidTr="000B0FBB">
        <w:tc>
          <w:tcPr>
            <w:tcW w:w="1276" w:type="dxa"/>
          </w:tcPr>
          <w:p w14:paraId="3E61247A" w14:textId="640B2524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  <w:tc>
          <w:tcPr>
            <w:tcW w:w="2552" w:type="dxa"/>
          </w:tcPr>
          <w:p w14:paraId="2FC120BB" w14:textId="5C0408C8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1F11798E" w14:textId="4F3D066D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[0.99019 0.98047]</w:t>
            </w:r>
          </w:p>
        </w:tc>
        <w:tc>
          <w:tcPr>
            <w:tcW w:w="1445" w:type="dxa"/>
          </w:tcPr>
          <w:p w14:paraId="17CCB86A" w14:textId="306ECB4A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0.0001</w:t>
            </w:r>
          </w:p>
        </w:tc>
        <w:tc>
          <w:tcPr>
            <w:tcW w:w="1455" w:type="dxa"/>
          </w:tcPr>
          <w:p w14:paraId="23CB69CA" w14:textId="4D34C988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15526</w:t>
            </w:r>
          </w:p>
        </w:tc>
      </w:tr>
      <w:tr w:rsidR="000B0FBB" w14:paraId="2B43B2F2" w14:textId="77777777" w:rsidTr="000B0FBB">
        <w:tc>
          <w:tcPr>
            <w:tcW w:w="1276" w:type="dxa"/>
          </w:tcPr>
          <w:p w14:paraId="213F635D" w14:textId="2A863105" w:rsidR="000B0FBB" w:rsidRPr="00AC36B7" w:rsidRDefault="00EE18A3" w:rsidP="001A304C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2.5</m:t>
                </m:r>
              </m:oMath>
            </m:oMathPara>
          </w:p>
        </w:tc>
        <w:tc>
          <w:tcPr>
            <w:tcW w:w="2552" w:type="dxa"/>
          </w:tcPr>
          <w:p w14:paraId="17D39E3C" w14:textId="21D1CD4E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2C6A2729" w14:textId="6299E130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[1.00144 1.00282]</w:t>
            </w:r>
          </w:p>
        </w:tc>
        <w:tc>
          <w:tcPr>
            <w:tcW w:w="1445" w:type="dxa"/>
          </w:tcPr>
          <w:p w14:paraId="15D931A9" w14:textId="4C2D36E4" w:rsidR="000B0FBB" w:rsidRDefault="00D0337D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D0337D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4852CB07" w14:textId="2BE0BE94" w:rsidR="000B0FBB" w:rsidRDefault="00EE18A3" w:rsidP="00EE18A3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EE18A3">
              <w:rPr>
                <w:sz w:val="28"/>
                <w:szCs w:val="28"/>
                <w:lang w:val="ru-RU"/>
              </w:rPr>
              <w:t>55</w:t>
            </w:r>
          </w:p>
        </w:tc>
      </w:tr>
    </w:tbl>
    <w:p w14:paraId="4B97457F" w14:textId="190E1DFB" w:rsidR="00EE18A3" w:rsidRPr="00183F9E" w:rsidRDefault="00EE18A3" w:rsidP="00EE18A3">
      <w:pPr>
        <w:pStyle w:val="a7"/>
        <w:spacing w:after="1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Найкраще</w:t>
      </w:r>
      <w:proofErr w:type="spellEnd"/>
      <w:r>
        <w:rPr>
          <w:sz w:val="28"/>
          <w:szCs w:val="28"/>
          <w:lang w:val="ru-RU"/>
        </w:rPr>
        <w:t xml:space="preserve"> себе показала </w:t>
      </w:r>
      <m:oMath>
        <m:r>
          <w:rPr>
            <w:rFonts w:ascii="Cambria Math" w:hAnsi="Cambria Math"/>
            <w:sz w:val="28"/>
            <w:szCs w:val="28"/>
            <w:lang w:val="ru-RU"/>
          </w:rPr>
          <m:t>λ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2.5</m:t>
        </m:r>
      </m:oMath>
      <w:r>
        <w:rPr>
          <w:sz w:val="28"/>
          <w:szCs w:val="28"/>
          <w:lang w:val="ru-RU"/>
        </w:rPr>
        <w:t xml:space="preserve">, але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результат є </w:t>
      </w:r>
      <w:proofErr w:type="spellStart"/>
      <w:r>
        <w:rPr>
          <w:sz w:val="28"/>
          <w:szCs w:val="28"/>
          <w:lang w:val="ru-RU"/>
        </w:rPr>
        <w:t>дуже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унікальним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Наприклад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почнемо</w:t>
      </w:r>
      <w:proofErr w:type="spellEnd"/>
      <w:r>
        <w:rPr>
          <w:sz w:val="28"/>
          <w:szCs w:val="28"/>
          <w:lang w:val="ru-RU"/>
        </w:rPr>
        <w:t xml:space="preserve"> з точки </w:t>
      </w:r>
      <w:r w:rsidRPr="00E21C0B">
        <w:rPr>
          <w:sz w:val="28"/>
          <w:szCs w:val="28"/>
          <w:lang w:val="ru-RU"/>
        </w:rPr>
        <w:t>(-1.</w:t>
      </w:r>
      <w:r w:rsidR="0049368E" w:rsidRPr="00183F9E">
        <w:rPr>
          <w:sz w:val="28"/>
          <w:szCs w:val="28"/>
          <w:lang w:val="ru-RU"/>
        </w:rPr>
        <w:t>1</w:t>
      </w:r>
      <w:r w:rsidRPr="00E21C0B">
        <w:rPr>
          <w:sz w:val="28"/>
          <w:szCs w:val="28"/>
          <w:lang w:val="ru-RU"/>
        </w:rPr>
        <w:t>, 0)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тими</w:t>
      </w:r>
      <w:proofErr w:type="spellEnd"/>
      <w:r>
        <w:rPr>
          <w:sz w:val="28"/>
          <w:szCs w:val="28"/>
          <w:lang w:val="ru-RU"/>
        </w:rPr>
        <w:t xml:space="preserve"> самими параметрами алгоритму.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 w:rsidRPr="00183F9E">
        <w:rPr>
          <w:sz w:val="28"/>
          <w:szCs w:val="28"/>
          <w:lang w:val="ru-RU"/>
        </w:rPr>
        <w:t>:</w:t>
      </w:r>
    </w:p>
    <w:p w14:paraId="0B988790" w14:textId="77777777" w:rsidR="0049368E" w:rsidRPr="00183F9E" w:rsidRDefault="0049368E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49368E" w:rsidRPr="000B0FBB" w14:paraId="2C5185F4" w14:textId="77777777" w:rsidTr="00BD2A7B">
        <w:tc>
          <w:tcPr>
            <w:tcW w:w="1276" w:type="dxa"/>
          </w:tcPr>
          <w:p w14:paraId="77E12C1D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rPr>
                <w:lang w:val="ru-RU"/>
              </w:rPr>
              <w:t>Крок</w:t>
            </w:r>
          </w:p>
        </w:tc>
        <w:tc>
          <w:tcPr>
            <w:tcW w:w="2552" w:type="dxa"/>
          </w:tcPr>
          <w:p w14:paraId="14664202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proofErr w:type="spellStart"/>
            <w:r w:rsidRPr="000B0FBB">
              <w:rPr>
                <w:lang w:val="ru-RU"/>
              </w:rPr>
              <w:t>Зменшення</w:t>
            </w:r>
            <w:proofErr w:type="spellEnd"/>
            <w:r w:rsidRPr="000B0FBB">
              <w:rPr>
                <w:lang w:val="ru-RU"/>
              </w:rPr>
              <w:t xml:space="preserve"> лямбда при </w:t>
            </w:r>
            <w:proofErr w:type="spellStart"/>
            <w:r w:rsidRPr="000B0FBB">
              <w:rPr>
                <w:lang w:val="ru-RU"/>
              </w:rPr>
              <w:t>збільшені</w:t>
            </w:r>
            <w:proofErr w:type="spellEnd"/>
            <w:r w:rsidRPr="000B0FBB">
              <w:rPr>
                <w:lang w:val="ru-RU"/>
              </w:rPr>
              <w:t xml:space="preserve"> </w:t>
            </w:r>
            <w:proofErr w:type="spellStart"/>
            <w:r w:rsidRPr="000B0FBB">
              <w:rPr>
                <w:lang w:val="ru-RU"/>
              </w:rPr>
              <w:t>функції</w:t>
            </w:r>
            <w:proofErr w:type="spellEnd"/>
          </w:p>
        </w:tc>
        <w:tc>
          <w:tcPr>
            <w:tcW w:w="2813" w:type="dxa"/>
          </w:tcPr>
          <w:p w14:paraId="31FF08BD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1FFF157A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Значення у точці мінімуму</w:t>
            </w:r>
          </w:p>
        </w:tc>
        <w:tc>
          <w:tcPr>
            <w:tcW w:w="1455" w:type="dxa"/>
          </w:tcPr>
          <w:p w14:paraId="17E7A27E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Кількість обчислень функції</w:t>
            </w:r>
          </w:p>
        </w:tc>
      </w:tr>
      <w:tr w:rsidR="0049368E" w14:paraId="2400141D" w14:textId="77777777" w:rsidTr="00BD2A7B">
        <w:tc>
          <w:tcPr>
            <w:tcW w:w="1276" w:type="dxa"/>
          </w:tcPr>
          <w:p w14:paraId="4E8CB4BC" w14:textId="77777777" w:rsidR="0049368E" w:rsidRPr="00AC36B7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1.5</m:t>
                </m:r>
              </m:oMath>
            </m:oMathPara>
          </w:p>
        </w:tc>
        <w:tc>
          <w:tcPr>
            <w:tcW w:w="2552" w:type="dxa"/>
          </w:tcPr>
          <w:p w14:paraId="06FE7B00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6BC15549" w14:textId="29A73F7F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[0.98224 0.96476]</w:t>
            </w:r>
          </w:p>
        </w:tc>
        <w:tc>
          <w:tcPr>
            <w:tcW w:w="1445" w:type="dxa"/>
          </w:tcPr>
          <w:p w14:paraId="72F1CAC0" w14:textId="79858D8F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0.00032</w:t>
            </w:r>
          </w:p>
        </w:tc>
        <w:tc>
          <w:tcPr>
            <w:tcW w:w="1455" w:type="dxa"/>
          </w:tcPr>
          <w:p w14:paraId="40FC240E" w14:textId="67818DF8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14075</w:t>
            </w:r>
          </w:p>
        </w:tc>
      </w:tr>
      <w:tr w:rsidR="0049368E" w14:paraId="48D96093" w14:textId="77777777" w:rsidTr="00BD2A7B">
        <w:tc>
          <w:tcPr>
            <w:tcW w:w="1276" w:type="dxa"/>
          </w:tcPr>
          <w:p w14:paraId="32106D02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</m:t>
                </m:r>
              </m:oMath>
            </m:oMathPara>
          </w:p>
        </w:tc>
        <w:tc>
          <w:tcPr>
            <w:tcW w:w="2552" w:type="dxa"/>
          </w:tcPr>
          <w:p w14:paraId="3B32C2B7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2564A9EB" w14:textId="57745D9B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[0.99019 0.98046]</w:t>
            </w:r>
          </w:p>
        </w:tc>
        <w:tc>
          <w:tcPr>
            <w:tcW w:w="1445" w:type="dxa"/>
          </w:tcPr>
          <w:p w14:paraId="21D76222" w14:textId="77777777" w:rsidR="0049368E" w:rsidRDefault="0049368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0.0001</w:t>
            </w:r>
          </w:p>
        </w:tc>
        <w:tc>
          <w:tcPr>
            <w:tcW w:w="1455" w:type="dxa"/>
          </w:tcPr>
          <w:p w14:paraId="5EDC69F2" w14:textId="56958371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14546</w:t>
            </w:r>
          </w:p>
        </w:tc>
      </w:tr>
      <w:tr w:rsidR="0049368E" w14:paraId="005BEE5A" w14:textId="77777777" w:rsidTr="00BD2A7B">
        <w:tc>
          <w:tcPr>
            <w:tcW w:w="1276" w:type="dxa"/>
          </w:tcPr>
          <w:p w14:paraId="565AC450" w14:textId="77777777" w:rsidR="0049368E" w:rsidRPr="00AC36B7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2.5</m:t>
                </m:r>
              </m:oMath>
            </m:oMathPara>
          </w:p>
        </w:tc>
        <w:tc>
          <w:tcPr>
            <w:tcW w:w="2552" w:type="dxa"/>
          </w:tcPr>
          <w:p w14:paraId="732A13E4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304A0212" w14:textId="22E3149B" w:rsidR="0049368E" w:rsidRDefault="008340D0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340D0">
              <w:rPr>
                <w:sz w:val="28"/>
                <w:szCs w:val="28"/>
                <w:lang w:val="ru-RU"/>
              </w:rPr>
              <w:t>[1.00063 1.00126]</w:t>
            </w:r>
          </w:p>
        </w:tc>
        <w:tc>
          <w:tcPr>
            <w:tcW w:w="1445" w:type="dxa"/>
          </w:tcPr>
          <w:p w14:paraId="223E4A47" w14:textId="77777777" w:rsidR="0049368E" w:rsidRDefault="0049368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D0337D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4AB4422F" w14:textId="39DE510D" w:rsidR="0049368E" w:rsidRDefault="008340D0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340D0">
              <w:rPr>
                <w:sz w:val="28"/>
                <w:szCs w:val="28"/>
                <w:lang w:val="ru-RU"/>
              </w:rPr>
              <w:t>25775</w:t>
            </w:r>
          </w:p>
        </w:tc>
      </w:tr>
    </w:tbl>
    <w:p w14:paraId="6833806E" w14:textId="2C905F00" w:rsidR="00EE18A3" w:rsidRDefault="005F2A45" w:rsidP="00EE18A3">
      <w:pPr>
        <w:pStyle w:val="a7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Тобто підібрані параметри для 55 обчислень дуже сильно залежать від початкової точки і не зберігають своїх властивостей при найменшій зміні. Щодо роботи лямбди оптимальної</w:t>
      </w:r>
      <w:r>
        <w:rPr>
          <w:sz w:val="28"/>
          <w:szCs w:val="28"/>
          <w:lang w:val="en-US"/>
        </w:rPr>
        <w:t>:</w:t>
      </w:r>
    </w:p>
    <w:p w14:paraId="288F6055" w14:textId="77777777" w:rsidR="00DA6645" w:rsidRPr="00E21C0B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23B66D64" w14:textId="77777777" w:rsidR="00DA6645" w:rsidRDefault="00DA6645" w:rsidP="00EE18A3">
      <w:pPr>
        <w:pStyle w:val="a7"/>
        <w:spacing w:after="16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3757E7" w14:paraId="16A0CF93" w14:textId="77777777" w:rsidTr="00BD2A7B">
        <w:tc>
          <w:tcPr>
            <w:tcW w:w="3094" w:type="dxa"/>
          </w:tcPr>
          <w:p w14:paraId="0C7804EB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Крок</w:t>
            </w:r>
          </w:p>
        </w:tc>
        <w:tc>
          <w:tcPr>
            <w:tcW w:w="2435" w:type="dxa"/>
          </w:tcPr>
          <w:p w14:paraId="736153AE" w14:textId="77777777" w:rsidR="003757E7" w:rsidRPr="004A6311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77D42FC5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2239989F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3757E7" w14:paraId="7C28C614" w14:textId="77777777" w:rsidTr="00BD2A7B">
        <w:tc>
          <w:tcPr>
            <w:tcW w:w="3094" w:type="dxa"/>
          </w:tcPr>
          <w:p w14:paraId="3247FCA4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0EB3E8F0" w14:textId="4DF9DC9E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[0.96776 0.93647]</w:t>
            </w:r>
          </w:p>
        </w:tc>
        <w:tc>
          <w:tcPr>
            <w:tcW w:w="2019" w:type="dxa"/>
          </w:tcPr>
          <w:p w14:paraId="26FBEBFF" w14:textId="4B4A27BB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0.00104</w:t>
            </w:r>
          </w:p>
        </w:tc>
        <w:tc>
          <w:tcPr>
            <w:tcW w:w="2227" w:type="dxa"/>
          </w:tcPr>
          <w:p w14:paraId="299960F1" w14:textId="3ECA7855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  <w:tr w:rsidR="003757E7" w14:paraId="4656BD66" w14:textId="77777777" w:rsidTr="00BD2A7B">
        <w:tc>
          <w:tcPr>
            <w:tcW w:w="3094" w:type="dxa"/>
          </w:tcPr>
          <w:p w14:paraId="4343E6E0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</w:t>
            </w:r>
            <w:proofErr w:type="spellStart"/>
            <w:r>
              <w:rPr>
                <w:sz w:val="28"/>
                <w:szCs w:val="28"/>
              </w:rPr>
              <w:t>дск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1EFCF1B9" w14:textId="2BFE9F52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[0.95041 0.90334]</w:t>
            </w:r>
          </w:p>
        </w:tc>
        <w:tc>
          <w:tcPr>
            <w:tcW w:w="2019" w:type="dxa"/>
          </w:tcPr>
          <w:p w14:paraId="68D21195" w14:textId="751CDFFC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0.00246</w:t>
            </w:r>
          </w:p>
        </w:tc>
        <w:tc>
          <w:tcPr>
            <w:tcW w:w="2227" w:type="dxa"/>
          </w:tcPr>
          <w:p w14:paraId="5DF976FD" w14:textId="2625C75D" w:rsidR="003757E7" w:rsidRPr="00415806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55A1CABE" w14:textId="77777777" w:rsid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</w:p>
    <w:p w14:paraId="525BB5ED" w14:textId="682728DB" w:rsidR="003757E7" w:rsidRP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</w:t>
      </w:r>
      <w:r w:rsidR="00714DFD">
        <w:rPr>
          <w:sz w:val="28"/>
          <w:szCs w:val="28"/>
          <w:lang w:val="en-US"/>
        </w:rPr>
        <w:t>1</w:t>
      </w:r>
      <w:r w:rsidRPr="00E21C0B">
        <w:rPr>
          <w:sz w:val="28"/>
          <w:szCs w:val="28"/>
          <w:lang w:val="ru-RU"/>
        </w:rPr>
        <w:t>, 0)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4A6311" w14:paraId="46D71022" w14:textId="77777777" w:rsidTr="003757E7">
        <w:tc>
          <w:tcPr>
            <w:tcW w:w="3094" w:type="dxa"/>
          </w:tcPr>
          <w:p w14:paraId="23BDB170" w14:textId="7681387F" w:rsidR="004A6311" w:rsidRPr="002D0303" w:rsidRDefault="004A6311" w:rsidP="004A6311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3F4CD18E" w14:textId="780662E0" w:rsidR="004A6311" w:rsidRP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01101373" w14:textId="280C2788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60C6D49A" w14:textId="7555657E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2D0303" w14:paraId="2B75B878" w14:textId="77777777" w:rsidTr="003757E7">
        <w:tc>
          <w:tcPr>
            <w:tcW w:w="3094" w:type="dxa"/>
          </w:tcPr>
          <w:p w14:paraId="4392B4C7" w14:textId="75348978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6E2E1A9F" w14:textId="596C85CC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[1.07562 1.15734]</w:t>
            </w:r>
          </w:p>
        </w:tc>
        <w:tc>
          <w:tcPr>
            <w:tcW w:w="2019" w:type="dxa"/>
          </w:tcPr>
          <w:p w14:paraId="79C027EA" w14:textId="6E351EF1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0.00573</w:t>
            </w:r>
          </w:p>
        </w:tc>
        <w:tc>
          <w:tcPr>
            <w:tcW w:w="2227" w:type="dxa"/>
          </w:tcPr>
          <w:p w14:paraId="5BC83A69" w14:textId="4F9B6582" w:rsidR="002D0303" w:rsidRDefault="004D0E64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D0E64">
              <w:rPr>
                <w:sz w:val="28"/>
                <w:szCs w:val="28"/>
                <w:lang w:val="en-US"/>
              </w:rPr>
              <w:t>7863</w:t>
            </w:r>
          </w:p>
        </w:tc>
      </w:tr>
      <w:tr w:rsidR="002D0303" w14:paraId="61CF08B7" w14:textId="77777777" w:rsidTr="003757E7">
        <w:tc>
          <w:tcPr>
            <w:tcW w:w="3094" w:type="dxa"/>
          </w:tcPr>
          <w:p w14:paraId="5E32A3C4" w14:textId="4221D0C6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МОП </w:t>
            </w:r>
            <w:r w:rsidR="004A6311">
              <w:rPr>
                <w:sz w:val="28"/>
                <w:szCs w:val="28"/>
              </w:rPr>
              <w:t>(</w:t>
            </w:r>
            <w:proofErr w:type="spellStart"/>
            <w:r w:rsidR="00D117E3">
              <w:rPr>
                <w:sz w:val="28"/>
                <w:szCs w:val="28"/>
              </w:rPr>
              <w:t>дск</w:t>
            </w:r>
            <w:proofErr w:type="spellEnd"/>
            <w:r w:rsidR="00D117E3"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57C17DAE" w14:textId="4BEAC60D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[0.96295 0.</w:t>
            </w:r>
            <w:proofErr w:type="gramStart"/>
            <w:r w:rsidRPr="003757E7">
              <w:rPr>
                <w:sz w:val="28"/>
                <w:szCs w:val="28"/>
                <w:lang w:val="en-US"/>
              </w:rPr>
              <w:t>9308 ]</w:t>
            </w:r>
            <w:proofErr w:type="gramEnd"/>
          </w:p>
        </w:tc>
        <w:tc>
          <w:tcPr>
            <w:tcW w:w="2019" w:type="dxa"/>
          </w:tcPr>
          <w:p w14:paraId="34FF5022" w14:textId="13C167B9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0.00261</w:t>
            </w:r>
          </w:p>
        </w:tc>
        <w:tc>
          <w:tcPr>
            <w:tcW w:w="2227" w:type="dxa"/>
          </w:tcPr>
          <w:p w14:paraId="41B1EC9D" w14:textId="36FFA878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484CBB27" w14:textId="77777777" w:rsidR="005F2A45" w:rsidRDefault="005F2A45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p w14:paraId="123A33D6" w14:textId="45C18B88" w:rsidR="00790D3A" w:rsidRPr="000750F5" w:rsidRDefault="00790D3A" w:rsidP="000750F5">
      <w:pPr>
        <w:spacing w:after="160"/>
        <w:jc w:val="both"/>
        <w:rPr>
          <w:sz w:val="28"/>
          <w:szCs w:val="28"/>
        </w:rPr>
      </w:pPr>
      <w:r w:rsidRPr="000750F5">
        <w:rPr>
          <w:sz w:val="28"/>
          <w:szCs w:val="28"/>
        </w:rPr>
        <w:t>Як виявилося, оптимальний крок є більш стійким</w:t>
      </w:r>
      <w:r w:rsidR="00205BAC">
        <w:rPr>
          <w:sz w:val="28"/>
          <w:szCs w:val="28"/>
        </w:rPr>
        <w:t xml:space="preserve"> до зміни початкових параметрів</w:t>
      </w:r>
      <w:r w:rsidRPr="000750F5">
        <w:rPr>
          <w:sz w:val="28"/>
          <w:szCs w:val="28"/>
        </w:rPr>
        <w:t xml:space="preserve"> і робить як мінімум у два рази менше обчислень цільової функції, аніж константний крок</w:t>
      </w:r>
      <w:r w:rsidR="000750F5" w:rsidRPr="000750F5">
        <w:rPr>
          <w:sz w:val="28"/>
          <w:szCs w:val="28"/>
        </w:rPr>
        <w:t xml:space="preserve">. Це можна пояснити тим, що </w:t>
      </w:r>
      <w:r w:rsidR="00205BAC">
        <w:rPr>
          <w:sz w:val="28"/>
          <w:szCs w:val="28"/>
        </w:rPr>
        <w:t xml:space="preserve">фіксований </w:t>
      </w:r>
      <w:r w:rsidR="000750F5" w:rsidRPr="000750F5">
        <w:rPr>
          <w:sz w:val="28"/>
          <w:szCs w:val="28"/>
        </w:rPr>
        <w:t>крок не використовує жодної інформації про саму функцію, окрім факту зменшення функції</w:t>
      </w:r>
      <w:r w:rsidR="00205BAC">
        <w:rPr>
          <w:sz w:val="28"/>
          <w:szCs w:val="28"/>
        </w:rPr>
        <w:t xml:space="preserve"> у новій точці</w:t>
      </w:r>
      <w:r w:rsidR="000750F5" w:rsidRPr="000750F5">
        <w:rPr>
          <w:sz w:val="28"/>
          <w:szCs w:val="28"/>
        </w:rPr>
        <w:t xml:space="preserve">. Можливо, результати були би кращими, якби було використано отримання кроку </w:t>
      </w:r>
      <w:r w:rsidR="00A864C7" w:rsidRPr="000750F5">
        <w:rPr>
          <w:sz w:val="28"/>
          <w:szCs w:val="28"/>
        </w:rPr>
        <w:t>використовуючи</w:t>
      </w:r>
      <w:r w:rsidR="000750F5" w:rsidRPr="000750F5">
        <w:rPr>
          <w:sz w:val="28"/>
          <w:szCs w:val="28"/>
        </w:rPr>
        <w:t xml:space="preserve"> інформацію про значення похідних чи функцій на минулих кроках (наприклад алгоритм </w:t>
      </w:r>
      <w:r w:rsidR="000750F5" w:rsidRPr="000750F5">
        <w:rPr>
          <w:sz w:val="28"/>
          <w:szCs w:val="28"/>
          <w:lang w:val="en-US"/>
        </w:rPr>
        <w:t>Adam</w:t>
      </w:r>
      <w:r w:rsidR="000750F5" w:rsidRPr="005A3062">
        <w:rPr>
          <w:sz w:val="28"/>
          <w:szCs w:val="28"/>
        </w:rPr>
        <w:t xml:space="preserve">, </w:t>
      </w:r>
      <w:r w:rsidR="000750F5" w:rsidRPr="000750F5">
        <w:rPr>
          <w:sz w:val="28"/>
          <w:szCs w:val="28"/>
        </w:rPr>
        <w:t>який використовує інформацію про значення функції на минулих кроках</w:t>
      </w:r>
      <w:r w:rsidR="005A3062">
        <w:rPr>
          <w:sz w:val="28"/>
          <w:szCs w:val="28"/>
        </w:rPr>
        <w:t xml:space="preserve"> і є популярним алгоритмом у нейронних мережах</w:t>
      </w:r>
      <w:r w:rsidR="000750F5" w:rsidRPr="000750F5">
        <w:rPr>
          <w:sz w:val="28"/>
          <w:szCs w:val="28"/>
        </w:rPr>
        <w:t>), але у цій роботі інші</w:t>
      </w:r>
      <w:r w:rsidR="005A3062">
        <w:rPr>
          <w:sz w:val="28"/>
          <w:szCs w:val="28"/>
        </w:rPr>
        <w:t xml:space="preserve"> (більш кращі</w:t>
      </w:r>
      <w:r w:rsidR="000750F5" w:rsidRPr="000750F5">
        <w:rPr>
          <w:sz w:val="28"/>
          <w:szCs w:val="28"/>
        </w:rPr>
        <w:t xml:space="preserve"> методи</w:t>
      </w:r>
      <w:r w:rsidR="005A3062">
        <w:rPr>
          <w:sz w:val="28"/>
          <w:szCs w:val="28"/>
        </w:rPr>
        <w:t>)</w:t>
      </w:r>
      <w:r w:rsidR="000750F5" w:rsidRPr="000750F5">
        <w:rPr>
          <w:sz w:val="28"/>
          <w:szCs w:val="28"/>
        </w:rPr>
        <w:t xml:space="preserve"> для отримання константної лямбди досліджуватися не будуть.</w:t>
      </w:r>
    </w:p>
    <w:p w14:paraId="3BB8190F" w14:textId="77777777" w:rsidR="00D533CC" w:rsidRPr="005A3062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lastRenderedPageBreak/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462A17">
            <w:pPr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29ED4B10" w14:textId="77777777" w:rsidR="00E30272" w:rsidRPr="00E21C0B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F657D88" w14:textId="77777777" w:rsidR="00E30272" w:rsidRPr="00282354" w:rsidRDefault="00E30272" w:rsidP="00E30272">
      <w:pPr>
        <w:jc w:val="both"/>
        <w:rPr>
          <w:i/>
          <w:iCs/>
          <w:noProof/>
          <w:sz w:val="28"/>
          <w:szCs w:val="28"/>
          <w:lang w:val="ru-RU"/>
        </w:rPr>
      </w:pP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Pr="0084074A" w:rsidRDefault="00731708" w:rsidP="00601486">
      <w:pPr>
        <w:jc w:val="both"/>
        <w:rPr>
          <w:sz w:val="28"/>
          <w:szCs w:val="28"/>
          <w:lang w:val="ru-RU"/>
        </w:rPr>
      </w:pPr>
    </w:p>
    <w:p w14:paraId="6D6749CF" w14:textId="5D11C928" w:rsidR="00731708" w:rsidRDefault="00861D39" w:rsidP="00601486">
      <w:pPr>
        <w:jc w:val="both"/>
        <w:rPr>
          <w:i/>
          <w:iCs/>
          <w:sz w:val="28"/>
          <w:szCs w:val="28"/>
          <w:lang w:val="ru-RU"/>
        </w:rPr>
      </w:pPr>
      <w:r w:rsidRPr="00861D39">
        <w:rPr>
          <w:i/>
          <w:iCs/>
          <w:sz w:val="28"/>
          <w:szCs w:val="28"/>
        </w:rPr>
        <w:t xml:space="preserve">Наявності модифікацій (методи </w:t>
      </w:r>
      <w:proofErr w:type="spellStart"/>
      <w:r w:rsidRPr="00861D39">
        <w:rPr>
          <w:i/>
          <w:iCs/>
          <w:sz w:val="28"/>
          <w:szCs w:val="28"/>
        </w:rPr>
        <w:t>Бута</w:t>
      </w:r>
      <w:proofErr w:type="spellEnd"/>
      <w:r w:rsidRPr="00861D39">
        <w:rPr>
          <w:i/>
          <w:iCs/>
          <w:sz w:val="28"/>
          <w:szCs w:val="28"/>
        </w:rPr>
        <w:t xml:space="preserve">, </w:t>
      </w:r>
      <w:proofErr w:type="spellStart"/>
      <w:r w:rsidRPr="00861D39">
        <w:rPr>
          <w:i/>
          <w:iCs/>
          <w:sz w:val="28"/>
          <w:szCs w:val="28"/>
        </w:rPr>
        <w:t>Люстерніка</w:t>
      </w:r>
      <w:proofErr w:type="spellEnd"/>
      <w:r w:rsidRPr="009B50A6">
        <w:rPr>
          <w:i/>
          <w:iCs/>
          <w:sz w:val="28"/>
          <w:szCs w:val="28"/>
          <w:lang w:val="ru-RU"/>
        </w:rPr>
        <w:t>)</w:t>
      </w:r>
    </w:p>
    <w:p w14:paraId="1550093A" w14:textId="65898C56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3A7EC38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2C20A4A8" w14:textId="5420C340" w:rsidR="003C2D26" w:rsidRPr="0094175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3075E3">
        <w:rPr>
          <w:sz w:val="28"/>
          <w:szCs w:val="28"/>
        </w:rPr>
        <w:t xml:space="preserve">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3075E3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7B598FDA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35F0A1B2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6B77FB1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74E94C04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3516368E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3C2D2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3037BE3A" w14:textId="77777777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7B4137EB" w14:textId="77777777" w:rsidR="003C2D26" w:rsidRPr="003C2D26" w:rsidRDefault="003C2D26" w:rsidP="00601486">
      <w:pPr>
        <w:jc w:val="both"/>
        <w:rPr>
          <w:sz w:val="28"/>
          <w:szCs w:val="28"/>
          <w:lang w:val="ru-RU"/>
        </w:rPr>
      </w:pPr>
    </w:p>
    <w:p w14:paraId="0D318376" w14:textId="77777777" w:rsidR="009B50A6" w:rsidRPr="009B50A6" w:rsidRDefault="009B50A6" w:rsidP="00601486">
      <w:pPr>
        <w:jc w:val="both"/>
        <w:rPr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3577" w14:textId="77777777" w:rsidR="007B4BF5" w:rsidRDefault="007B4BF5">
      <w:r>
        <w:separator/>
      </w:r>
    </w:p>
  </w:endnote>
  <w:endnote w:type="continuationSeparator" w:id="0">
    <w:p w14:paraId="4BBAB781" w14:textId="77777777" w:rsidR="007B4BF5" w:rsidRDefault="007B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FCB8" w14:textId="77777777" w:rsidR="007B4BF5" w:rsidRDefault="007B4BF5">
      <w:r>
        <w:separator/>
      </w:r>
    </w:p>
  </w:footnote>
  <w:footnote w:type="continuationSeparator" w:id="0">
    <w:p w14:paraId="4F9AC4FC" w14:textId="77777777" w:rsidR="007B4BF5" w:rsidRDefault="007B4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tKwFAByw+NktAAAA"/>
  </w:docVars>
  <w:rsids>
    <w:rsidRoot w:val="0086237A"/>
    <w:rsid w:val="00015098"/>
    <w:rsid w:val="00026067"/>
    <w:rsid w:val="000276D6"/>
    <w:rsid w:val="00043330"/>
    <w:rsid w:val="0006388B"/>
    <w:rsid w:val="000750F5"/>
    <w:rsid w:val="00092F41"/>
    <w:rsid w:val="000B0E4F"/>
    <w:rsid w:val="000B0FBB"/>
    <w:rsid w:val="000C38EE"/>
    <w:rsid w:val="000D07CC"/>
    <w:rsid w:val="00106E33"/>
    <w:rsid w:val="001534B4"/>
    <w:rsid w:val="00160E8F"/>
    <w:rsid w:val="00173BDE"/>
    <w:rsid w:val="00183F9E"/>
    <w:rsid w:val="001863BD"/>
    <w:rsid w:val="001A304C"/>
    <w:rsid w:val="001A4DF9"/>
    <w:rsid w:val="001A5E6B"/>
    <w:rsid w:val="001C25C6"/>
    <w:rsid w:val="001F2795"/>
    <w:rsid w:val="0020167C"/>
    <w:rsid w:val="00205BAC"/>
    <w:rsid w:val="00236F23"/>
    <w:rsid w:val="0024083F"/>
    <w:rsid w:val="00242CDB"/>
    <w:rsid w:val="00282354"/>
    <w:rsid w:val="002A2E31"/>
    <w:rsid w:val="002B3962"/>
    <w:rsid w:val="002D0303"/>
    <w:rsid w:val="002D5257"/>
    <w:rsid w:val="002E0A3A"/>
    <w:rsid w:val="002E3DCD"/>
    <w:rsid w:val="002F3730"/>
    <w:rsid w:val="00303596"/>
    <w:rsid w:val="003075E3"/>
    <w:rsid w:val="00333EEC"/>
    <w:rsid w:val="0033658E"/>
    <w:rsid w:val="00337AA2"/>
    <w:rsid w:val="003403BB"/>
    <w:rsid w:val="0036021E"/>
    <w:rsid w:val="003757E7"/>
    <w:rsid w:val="00397E13"/>
    <w:rsid w:val="003A38D8"/>
    <w:rsid w:val="003C2D26"/>
    <w:rsid w:val="003D1545"/>
    <w:rsid w:val="003D34AE"/>
    <w:rsid w:val="0040799A"/>
    <w:rsid w:val="004124CA"/>
    <w:rsid w:val="00415806"/>
    <w:rsid w:val="00435DA4"/>
    <w:rsid w:val="00443460"/>
    <w:rsid w:val="004612BB"/>
    <w:rsid w:val="00462071"/>
    <w:rsid w:val="00462A17"/>
    <w:rsid w:val="0049368E"/>
    <w:rsid w:val="00495A3F"/>
    <w:rsid w:val="004A2617"/>
    <w:rsid w:val="004A60BE"/>
    <w:rsid w:val="004A6311"/>
    <w:rsid w:val="004C7B61"/>
    <w:rsid w:val="004D0E64"/>
    <w:rsid w:val="00507FDE"/>
    <w:rsid w:val="0051690D"/>
    <w:rsid w:val="005318CD"/>
    <w:rsid w:val="00541B3B"/>
    <w:rsid w:val="00563A24"/>
    <w:rsid w:val="005A198F"/>
    <w:rsid w:val="005A3062"/>
    <w:rsid w:val="005B781C"/>
    <w:rsid w:val="005D3D6A"/>
    <w:rsid w:val="005E439D"/>
    <w:rsid w:val="005E6248"/>
    <w:rsid w:val="005F2A45"/>
    <w:rsid w:val="00601486"/>
    <w:rsid w:val="0063311D"/>
    <w:rsid w:val="00646690"/>
    <w:rsid w:val="00656F77"/>
    <w:rsid w:val="006B1C50"/>
    <w:rsid w:val="006E1032"/>
    <w:rsid w:val="006E328C"/>
    <w:rsid w:val="00714DFD"/>
    <w:rsid w:val="00722292"/>
    <w:rsid w:val="00731708"/>
    <w:rsid w:val="00747D07"/>
    <w:rsid w:val="00753963"/>
    <w:rsid w:val="00756A6F"/>
    <w:rsid w:val="00781A9B"/>
    <w:rsid w:val="00790D3A"/>
    <w:rsid w:val="007A645A"/>
    <w:rsid w:val="007B4BF5"/>
    <w:rsid w:val="007B6B98"/>
    <w:rsid w:val="007F5B54"/>
    <w:rsid w:val="0080328E"/>
    <w:rsid w:val="008158FD"/>
    <w:rsid w:val="008244F2"/>
    <w:rsid w:val="008340D0"/>
    <w:rsid w:val="0084074A"/>
    <w:rsid w:val="00857032"/>
    <w:rsid w:val="00861D39"/>
    <w:rsid w:val="00862100"/>
    <w:rsid w:val="0086237A"/>
    <w:rsid w:val="00863C70"/>
    <w:rsid w:val="00870ADF"/>
    <w:rsid w:val="008819E3"/>
    <w:rsid w:val="008A2D8A"/>
    <w:rsid w:val="008F2FD6"/>
    <w:rsid w:val="008F42BE"/>
    <w:rsid w:val="009065EA"/>
    <w:rsid w:val="009258A1"/>
    <w:rsid w:val="00941253"/>
    <w:rsid w:val="0094159C"/>
    <w:rsid w:val="00941756"/>
    <w:rsid w:val="009500DE"/>
    <w:rsid w:val="00954586"/>
    <w:rsid w:val="009A59A3"/>
    <w:rsid w:val="009B4400"/>
    <w:rsid w:val="009B50A6"/>
    <w:rsid w:val="009E3B51"/>
    <w:rsid w:val="009F4BCE"/>
    <w:rsid w:val="00A0116F"/>
    <w:rsid w:val="00A36626"/>
    <w:rsid w:val="00A40C5A"/>
    <w:rsid w:val="00A67CC2"/>
    <w:rsid w:val="00A71381"/>
    <w:rsid w:val="00A864C7"/>
    <w:rsid w:val="00A945DB"/>
    <w:rsid w:val="00A9509C"/>
    <w:rsid w:val="00AB5999"/>
    <w:rsid w:val="00AC36B7"/>
    <w:rsid w:val="00AE4A87"/>
    <w:rsid w:val="00AF04A4"/>
    <w:rsid w:val="00B111DD"/>
    <w:rsid w:val="00B211D4"/>
    <w:rsid w:val="00B320E6"/>
    <w:rsid w:val="00B52BA4"/>
    <w:rsid w:val="00B76E15"/>
    <w:rsid w:val="00B82BCF"/>
    <w:rsid w:val="00B83B33"/>
    <w:rsid w:val="00BA5DD7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7F91"/>
    <w:rsid w:val="00CD040F"/>
    <w:rsid w:val="00CF6FCA"/>
    <w:rsid w:val="00D0337D"/>
    <w:rsid w:val="00D117E3"/>
    <w:rsid w:val="00D234EF"/>
    <w:rsid w:val="00D52202"/>
    <w:rsid w:val="00D533CC"/>
    <w:rsid w:val="00D541EF"/>
    <w:rsid w:val="00D70439"/>
    <w:rsid w:val="00D83520"/>
    <w:rsid w:val="00D9059C"/>
    <w:rsid w:val="00DA6645"/>
    <w:rsid w:val="00DB338B"/>
    <w:rsid w:val="00DD34B1"/>
    <w:rsid w:val="00DE193B"/>
    <w:rsid w:val="00DF3F47"/>
    <w:rsid w:val="00E21C0B"/>
    <w:rsid w:val="00E22DCF"/>
    <w:rsid w:val="00E30272"/>
    <w:rsid w:val="00E4233E"/>
    <w:rsid w:val="00E42A84"/>
    <w:rsid w:val="00E625A9"/>
    <w:rsid w:val="00E770C8"/>
    <w:rsid w:val="00E80023"/>
    <w:rsid w:val="00E82133"/>
    <w:rsid w:val="00E8389D"/>
    <w:rsid w:val="00EB2AA9"/>
    <w:rsid w:val="00EC0210"/>
    <w:rsid w:val="00ED512E"/>
    <w:rsid w:val="00ED6FAD"/>
    <w:rsid w:val="00EE062C"/>
    <w:rsid w:val="00EE18A3"/>
    <w:rsid w:val="00EF05EC"/>
    <w:rsid w:val="00F21A61"/>
    <w:rsid w:val="00F27E9D"/>
    <w:rsid w:val="00F41DBD"/>
    <w:rsid w:val="00F44811"/>
    <w:rsid w:val="00F5281D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6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13</Pages>
  <Words>7333</Words>
  <Characters>4181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166</cp:revision>
  <dcterms:created xsi:type="dcterms:W3CDTF">2023-05-01T15:14:00Z</dcterms:created>
  <dcterms:modified xsi:type="dcterms:W3CDTF">2023-05-29T08:49:00Z</dcterms:modified>
</cp:coreProperties>
</file>