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82C" w:rsidRPr="00143EFD" w:rsidRDefault="00CD082C" w:rsidP="001D6FA9">
      <w:pPr>
        <w:spacing w:line="480" w:lineRule="auto"/>
        <w:jc w:val="center"/>
        <w:rPr>
          <w:b/>
        </w:rPr>
      </w:pPr>
      <w:r w:rsidRPr="00143EFD">
        <w:rPr>
          <w:rFonts w:hint="eastAsia"/>
          <w:b/>
        </w:rPr>
        <w:t>CHAPTER ONE</w:t>
      </w:r>
    </w:p>
    <w:p w:rsidR="00CD082C" w:rsidRPr="00143EFD" w:rsidRDefault="00255461" w:rsidP="001D6FA9">
      <w:pPr>
        <w:widowControl w:val="0"/>
        <w:numPr>
          <w:ilvl w:val="0"/>
          <w:numId w:val="13"/>
        </w:numPr>
        <w:spacing w:line="480" w:lineRule="auto"/>
        <w:ind w:hanging="840"/>
        <w:jc w:val="both"/>
        <w:rPr>
          <w:b/>
        </w:rPr>
      </w:pPr>
      <w:r>
        <w:rPr>
          <w:b/>
        </w:rPr>
        <w:t xml:space="preserve">                                      </w:t>
      </w:r>
      <w:r w:rsidR="00CD082C" w:rsidRPr="00143EFD">
        <w:rPr>
          <w:rFonts w:hint="eastAsia"/>
          <w:b/>
        </w:rPr>
        <w:t xml:space="preserve">INTRODUCTION                                                        </w:t>
      </w:r>
    </w:p>
    <w:p w:rsidR="00CD082C" w:rsidRDefault="00CD082C" w:rsidP="001D6FA9">
      <w:pPr>
        <w:spacing w:line="480" w:lineRule="auto"/>
        <w:ind w:firstLine="360"/>
        <w:jc w:val="both"/>
      </w:pPr>
      <w:r w:rsidRPr="007659B1">
        <w:rPr>
          <w:rFonts w:hint="eastAsia"/>
        </w:rPr>
        <w:t>Man</w:t>
      </w:r>
      <w:r w:rsidR="00C465FA">
        <w:t xml:space="preserve"> </w:t>
      </w:r>
      <w:r w:rsidRPr="007659B1">
        <w:rPr>
          <w:rFonts w:hint="eastAsia"/>
        </w:rPr>
        <w:t xml:space="preserve"> in search of comfort ability struggle to meet up with good career and for this to be achieved, it has to be started as early as possible. From time man is born, he is been studied to know what likely he will be able to do as he grows up. This has to do with his natural </w:t>
      </w:r>
      <w:r w:rsidR="001D6FA9" w:rsidRPr="007659B1">
        <w:t>behaviour</w:t>
      </w:r>
      <w:r w:rsidRPr="007659B1">
        <w:rPr>
          <w:rFonts w:hint="eastAsia"/>
        </w:rPr>
        <w:t xml:space="preserve"> and mental exercise display. This continues in family parents and other relaxation acting as counselling unit until the child goes in to school. In school the teacher takes over the counselling, it is a continuous exercise until one finds his feet, then he can continues from there and equally be in a position to guide and counsel others.</w:t>
      </w:r>
    </w:p>
    <w:p w:rsidR="00CD082C" w:rsidRPr="007659B1" w:rsidRDefault="0069579E" w:rsidP="0069579E">
      <w:pPr>
        <w:spacing w:line="480" w:lineRule="auto"/>
        <w:jc w:val="both"/>
      </w:pPr>
      <w:r>
        <w:t xml:space="preserve">     </w:t>
      </w:r>
      <w:r w:rsidR="00CD082C" w:rsidRPr="007659B1">
        <w:rPr>
          <w:rFonts w:hint="eastAsia"/>
        </w:rPr>
        <w:t>Harthony (1990) stated that communication system carries a mixture of voice, data and image signals that are used effectively as intelligent rods in communication system acting as switches, multiplexes, demultiplexens protocol converters.</w:t>
      </w:r>
      <w:r w:rsidR="00CD082C" w:rsidRPr="007659B1">
        <w:t xml:space="preserve"> </w:t>
      </w:r>
    </w:p>
    <w:p w:rsidR="00CD082C" w:rsidRPr="007659B1" w:rsidRDefault="00CD082C" w:rsidP="001D6FA9">
      <w:pPr>
        <w:spacing w:line="480" w:lineRule="auto"/>
        <w:ind w:firstLine="420"/>
        <w:jc w:val="both"/>
      </w:pPr>
      <w:r w:rsidRPr="007659B1">
        <w:rPr>
          <w:rFonts w:hint="eastAsia"/>
        </w:rPr>
        <w:t>Olorunsola and Ekong (2006) emphasized that the importance of computers in the exchange of electronic mail (e-mail) with other users, transfer of public</w:t>
      </w:r>
      <w:r w:rsidRPr="007659B1">
        <w:t xml:space="preserve"> </w:t>
      </w:r>
      <w:r w:rsidRPr="007659B1">
        <w:rPr>
          <w:rFonts w:hint="eastAsia"/>
        </w:rPr>
        <w:t xml:space="preserve">domain software from another computer into another disk so that anybody can run the programme on the computer and hold conference with a number of other users. This is one of the major applications of computers in communication. The introduction of office automation and information technology has assisted to strengthen information and service delivery. </w:t>
      </w:r>
    </w:p>
    <w:p w:rsidR="00CD082C" w:rsidRPr="007659B1" w:rsidRDefault="00CD082C" w:rsidP="001D6FA9">
      <w:pPr>
        <w:spacing w:line="480" w:lineRule="auto"/>
        <w:ind w:firstLine="420"/>
        <w:jc w:val="both"/>
      </w:pPr>
      <w:r w:rsidRPr="007659B1">
        <w:rPr>
          <w:rFonts w:hint="eastAsia"/>
        </w:rPr>
        <w:t xml:space="preserve">According to Bhuiyan (2011) major computerization and infrastructure development in the public sector in </w:t>
      </w:r>
      <w:smartTag w:uri="urn:schemas-microsoft-com:office:smarttags" w:element="country-region">
        <w:smartTag w:uri="urn:schemas-microsoft-com:office:smarttags" w:element="place">
          <w:r w:rsidRPr="007659B1">
            <w:rPr>
              <w:rFonts w:hint="eastAsia"/>
            </w:rPr>
            <w:t>Bangladesh</w:t>
          </w:r>
        </w:smartTag>
      </w:smartTag>
      <w:r w:rsidRPr="007659B1">
        <w:rPr>
          <w:rFonts w:hint="eastAsia"/>
        </w:rPr>
        <w:t xml:space="preserve"> has been taking place to replace internal manual work processes by ICT-based automation. Similarly, the impact of computer education on the efficiency of civil services </w:t>
      </w:r>
      <w:smartTag w:uri="urn:schemas-microsoft-com:office:smarttags" w:element="country-region">
        <w:smartTag w:uri="urn:schemas-microsoft-com:office:smarttags" w:element="place">
          <w:r w:rsidRPr="007659B1">
            <w:rPr>
              <w:rFonts w:hint="eastAsia"/>
            </w:rPr>
            <w:t>Nigeria</w:t>
          </w:r>
        </w:smartTag>
      </w:smartTag>
      <w:r w:rsidRPr="007659B1">
        <w:rPr>
          <w:rFonts w:hint="eastAsia"/>
        </w:rPr>
        <w:t xml:space="preserve"> cannot be over-emphasized. The civil servants need to be educated in ICT, so that the use of </w:t>
      </w:r>
      <w:r w:rsidRPr="007659B1">
        <w:rPr>
          <w:rFonts w:hint="eastAsia"/>
        </w:rPr>
        <w:lastRenderedPageBreak/>
        <w:t>typewriters, filling of information on papers in cabinets, keeping of documents and letters in files are modernized through autom</w:t>
      </w:r>
      <w:r w:rsidRPr="007659B1">
        <w:t>a</w:t>
      </w:r>
      <w:r w:rsidRPr="007659B1">
        <w:rPr>
          <w:rFonts w:hint="eastAsia"/>
        </w:rPr>
        <w:t>tion.</w:t>
      </w:r>
    </w:p>
    <w:p w:rsidR="00CD082C" w:rsidRPr="007659B1" w:rsidRDefault="00CD082C" w:rsidP="001D6FA9">
      <w:pPr>
        <w:spacing w:line="480" w:lineRule="auto"/>
        <w:ind w:firstLine="420"/>
        <w:jc w:val="both"/>
      </w:pPr>
      <w:r w:rsidRPr="007659B1">
        <w:rPr>
          <w:rFonts w:hint="eastAsia"/>
        </w:rPr>
        <w:t xml:space="preserve">The stages where much work is carried out on counselling is in secondary schools .This is a stage when a child is grown to be able to understand maturely and when the child’s attitude is fully studied in line with academic performance . In all secondary school across the country, there exist a guidance and </w:t>
      </w:r>
      <w:r w:rsidRPr="007659B1">
        <w:t>counsellor</w:t>
      </w:r>
      <w:r w:rsidRPr="007659B1">
        <w:rPr>
          <w:rFonts w:hint="eastAsia"/>
        </w:rPr>
        <w:t xml:space="preserve"> office where people knowledgeable in the area of psychology are employed in order to help advise the younger ones in school which way forward to their future career. There people through class visitation, Observing students during recreation and calling on them at intervals for questioning, came to know the students betters and be able to guide and counsel them in their future career probably in university or in any other area of </w:t>
      </w:r>
      <w:r w:rsidR="001D6FA9" w:rsidRPr="007659B1">
        <w:t>endeavour</w:t>
      </w:r>
      <w:r w:rsidRPr="007659B1">
        <w:rPr>
          <w:rFonts w:hint="eastAsia"/>
        </w:rPr>
        <w:t>.</w:t>
      </w:r>
    </w:p>
    <w:p w:rsidR="00CD082C" w:rsidRPr="007659B1" w:rsidRDefault="00CD082C" w:rsidP="001D6FA9">
      <w:pPr>
        <w:spacing w:line="480" w:lineRule="auto"/>
        <w:ind w:firstLine="420"/>
        <w:jc w:val="both"/>
      </w:pPr>
      <w:r w:rsidRPr="007659B1">
        <w:rPr>
          <w:rFonts w:hint="eastAsia"/>
        </w:rPr>
        <w:t xml:space="preserve">The job of counselling in secondary school is not an easy job to be taking into consideration the number students involved with respect to the number of staff involved. It is always very difficult to handle all the students and to remember everything about the students. This </w:t>
      </w:r>
      <w:r w:rsidR="001D6FA9" w:rsidRPr="007659B1">
        <w:t>Counselling</w:t>
      </w:r>
      <w:r w:rsidRPr="007659B1">
        <w:rPr>
          <w:rFonts w:hint="eastAsia"/>
        </w:rPr>
        <w:t xml:space="preserve"> exercise needs a sophisticated system for the operation of counselling alliterates some of the problem associated with exercise.</w:t>
      </w:r>
    </w:p>
    <w:p w:rsidR="00CD082C" w:rsidRPr="007659B1" w:rsidRDefault="00CD082C" w:rsidP="001D6FA9">
      <w:pPr>
        <w:spacing w:line="480" w:lineRule="auto"/>
        <w:ind w:firstLine="420"/>
        <w:jc w:val="both"/>
      </w:pPr>
      <w:r w:rsidRPr="007659B1">
        <w:rPr>
          <w:rFonts w:hint="eastAsia"/>
        </w:rPr>
        <w:t xml:space="preserve">Personal behaviour and area of interest, they keep very close marks with the students to make sure that no stone is left unturned. This aspect of ones life is taken very seriously in schools because that is mainly the reason people go to school for the academics tests and examination only. The battle of career choice is handed over to individual when he/she attain a stage of being able to duct for himself what he/she really wants and how best possible to get such height. The person can steer the wheels directly to his destination or deviate in the other way due to carelessness or youthful </w:t>
      </w:r>
      <w:r w:rsidRPr="007659B1">
        <w:rPr>
          <w:rFonts w:hint="eastAsia"/>
        </w:rPr>
        <w:lastRenderedPageBreak/>
        <w:t>exuberance; but the end justifies the means. Also, sometime due to laxity and incapability on the side of the career guidance and counsellor in schools, most of the students are led astray. This is mainly due to human approach towards the implementation the exercise which can be based at anytime. In his own recommendation, Hook advised the computerization of the career guidance department for effectives and reliable react on the department activities</w:t>
      </w:r>
      <w:r w:rsidRPr="007659B1">
        <w:t>.</w:t>
      </w:r>
    </w:p>
    <w:p w:rsidR="00CD082C" w:rsidRPr="007659B1" w:rsidRDefault="00CD082C" w:rsidP="001D6FA9">
      <w:pPr>
        <w:spacing w:line="480" w:lineRule="auto"/>
        <w:ind w:firstLine="420"/>
        <w:jc w:val="both"/>
      </w:pPr>
      <w:r w:rsidRPr="007659B1">
        <w:rPr>
          <w:rFonts w:hint="eastAsia"/>
        </w:rPr>
        <w:t>Holyfield (1997) argues that a good career in life, makes a lot of meaningful process in life. He made this assertion that what without comfort and where is comfort without a good career; In his own views, it takes a long and rough way to arrive and clinch a good career but when one finally gets to it, life comes to be what nature made it be, life remains unstable like a wondering man in the career is achieved through carefulness and hard work, desire of sentiments and o</w:t>
      </w:r>
      <w:r w:rsidR="00D4646B">
        <w:rPr>
          <w:rFonts w:hint="eastAsia"/>
        </w:rPr>
        <w:t>ther side effects which can</w:t>
      </w:r>
      <w:r w:rsidR="00D4646B">
        <w:t xml:space="preserve"> </w:t>
      </w:r>
      <w:r w:rsidRPr="007659B1">
        <w:rPr>
          <w:rFonts w:hint="eastAsia"/>
        </w:rPr>
        <w:t>thwart the smooth direction of ones futures. Holly field (1997) made it clear and that life is associated with a good career and that such a career is what can give full meaning of life a priceless gift of nature.</w:t>
      </w:r>
    </w:p>
    <w:p w:rsidR="00CD082C" w:rsidRDefault="00CD082C" w:rsidP="001D6FA9">
      <w:pPr>
        <w:spacing w:line="480" w:lineRule="auto"/>
        <w:jc w:val="both"/>
      </w:pPr>
      <w:r w:rsidRPr="007659B1">
        <w:rPr>
          <w:rFonts w:hint="eastAsia"/>
        </w:rPr>
        <w:t xml:space="preserve">Statistics shows that people who find good career are enjoying high standard of living and while the people who find good career are enjoying, the unlucky ones cry of frustration and negatives </w:t>
      </w:r>
      <w:r w:rsidR="0069579E">
        <w:rPr>
          <w:rFonts w:hint="eastAsia"/>
        </w:rPr>
        <w:t>social factors that limits life</w:t>
      </w:r>
      <w:r w:rsidR="0069579E">
        <w:t>.</w:t>
      </w:r>
      <w:r w:rsidR="008F4593">
        <w:t xml:space="preserve"> </w:t>
      </w:r>
    </w:p>
    <w:p w:rsidR="008F4593" w:rsidRDefault="008F4593" w:rsidP="001D6FA9">
      <w:pPr>
        <w:spacing w:line="480" w:lineRule="auto"/>
        <w:jc w:val="both"/>
      </w:pPr>
    </w:p>
    <w:p w:rsidR="001A1A2F" w:rsidRPr="00013F1F" w:rsidRDefault="00013F1F" w:rsidP="00013F1F">
      <w:pPr>
        <w:pStyle w:val="ListParagraph"/>
        <w:numPr>
          <w:ilvl w:val="1"/>
          <w:numId w:val="13"/>
        </w:numPr>
        <w:spacing w:line="480" w:lineRule="auto"/>
        <w:ind w:left="567" w:hanging="567"/>
        <w:jc w:val="both"/>
        <w:rPr>
          <w:b/>
        </w:rPr>
      </w:pPr>
      <w:r w:rsidRPr="00013F1F">
        <w:rPr>
          <w:b/>
        </w:rPr>
        <w:t>Background Of The Study</w:t>
      </w:r>
    </w:p>
    <w:p w:rsidR="000E3810" w:rsidRDefault="00723CE6" w:rsidP="00013F1F">
      <w:pPr>
        <w:spacing w:line="480" w:lineRule="auto"/>
        <w:ind w:firstLine="567"/>
        <w:jc w:val="both"/>
      </w:pPr>
      <w:r>
        <w:t>The Hong Kong Association of ca</w:t>
      </w:r>
      <w:r w:rsidR="00013F1F">
        <w:t xml:space="preserve">reer master and guidance master </w:t>
      </w:r>
      <w:r>
        <w:t xml:space="preserve">with the support of life learning library section </w:t>
      </w:r>
      <w:r w:rsidR="00013F1F">
        <w:t>,curriculum development institute</w:t>
      </w:r>
      <w:r>
        <w:t>,</w:t>
      </w:r>
      <w:r w:rsidR="00013F1F">
        <w:t xml:space="preserve"> </w:t>
      </w:r>
      <w:r>
        <w:t>education bureau has the privilege to prepare students for secondary school( Senior class) from a career development perspective,</w:t>
      </w:r>
      <w:r w:rsidR="00013F1F">
        <w:t xml:space="preserve"> </w:t>
      </w:r>
      <w:r>
        <w:t>based on extensive review on theoretical material and empirical evide</w:t>
      </w:r>
      <w:r w:rsidR="00013F1F">
        <w:t>nce,</w:t>
      </w:r>
      <w:r w:rsidR="00CF4E9F">
        <w:t xml:space="preserve"> </w:t>
      </w:r>
      <w:r w:rsidR="00013F1F">
        <w:t>the project provides a substantial</w:t>
      </w:r>
      <w:r>
        <w:t xml:space="preserve"> argument on </w:t>
      </w:r>
      <w:r w:rsidR="00D4646B">
        <w:t xml:space="preserve">reason of </w:t>
      </w:r>
      <w:r w:rsidR="00D4646B">
        <w:lastRenderedPageBreak/>
        <w:t>developing  computerised career information management system  and it’s integral role school in secondary school curriculum.</w:t>
      </w:r>
    </w:p>
    <w:p w:rsidR="00D4646B" w:rsidRDefault="00D4646B" w:rsidP="00013F1F">
      <w:pPr>
        <w:spacing w:line="480" w:lineRule="auto"/>
        <w:jc w:val="both"/>
      </w:pPr>
      <w:r>
        <w:t xml:space="preserve">  Systematic analysis of the project in secondary school is reviewed,</w:t>
      </w:r>
      <w:r w:rsidR="008F4593">
        <w:t xml:space="preserve"> </w:t>
      </w:r>
      <w:r>
        <w:t>followed by recommendation for student in response to their strengths and weakness been identified.</w:t>
      </w:r>
    </w:p>
    <w:p w:rsidR="008F4593" w:rsidRDefault="008F4593" w:rsidP="00013F1F">
      <w:pPr>
        <w:spacing w:line="480" w:lineRule="auto"/>
        <w:jc w:val="both"/>
      </w:pPr>
    </w:p>
    <w:p w:rsidR="00CD082C" w:rsidRPr="00143EFD" w:rsidRDefault="00CD082C" w:rsidP="001D6FA9">
      <w:pPr>
        <w:spacing w:line="480" w:lineRule="auto"/>
        <w:jc w:val="both"/>
        <w:rPr>
          <w:b/>
        </w:rPr>
      </w:pPr>
      <w:r w:rsidRPr="00143EFD">
        <w:rPr>
          <w:rFonts w:hint="eastAsia"/>
          <w:b/>
        </w:rPr>
        <w:t>1.2</w:t>
      </w:r>
      <w:r w:rsidRPr="00143EFD">
        <w:rPr>
          <w:b/>
        </w:rPr>
        <w:tab/>
      </w:r>
      <w:r w:rsidRPr="00143EFD">
        <w:rPr>
          <w:rFonts w:hint="eastAsia"/>
          <w:b/>
        </w:rPr>
        <w:t>S</w:t>
      </w:r>
      <w:r w:rsidR="00255461" w:rsidRPr="00143EFD">
        <w:rPr>
          <w:b/>
        </w:rPr>
        <w:t>tatement</w:t>
      </w:r>
      <w:r w:rsidRPr="00143EFD">
        <w:rPr>
          <w:rFonts w:hint="eastAsia"/>
          <w:b/>
        </w:rPr>
        <w:t xml:space="preserve"> O</w:t>
      </w:r>
      <w:r w:rsidR="00255461" w:rsidRPr="00143EFD">
        <w:rPr>
          <w:b/>
        </w:rPr>
        <w:t>f</w:t>
      </w:r>
      <w:r w:rsidRPr="00143EFD">
        <w:rPr>
          <w:rFonts w:hint="eastAsia"/>
          <w:b/>
        </w:rPr>
        <w:t xml:space="preserve"> T</w:t>
      </w:r>
      <w:r w:rsidR="00255461" w:rsidRPr="00143EFD">
        <w:rPr>
          <w:b/>
        </w:rPr>
        <w:t>he</w:t>
      </w:r>
      <w:r w:rsidRPr="00143EFD">
        <w:rPr>
          <w:rFonts w:hint="eastAsia"/>
          <w:b/>
        </w:rPr>
        <w:t xml:space="preserve"> P</w:t>
      </w:r>
      <w:r w:rsidR="00255461" w:rsidRPr="00143EFD">
        <w:rPr>
          <w:b/>
        </w:rPr>
        <w:t>roblem</w:t>
      </w:r>
    </w:p>
    <w:p w:rsidR="00CD082C" w:rsidRPr="007659B1" w:rsidRDefault="00255461" w:rsidP="005B4596">
      <w:pPr>
        <w:spacing w:line="480" w:lineRule="auto"/>
        <w:ind w:firstLine="420"/>
        <w:jc w:val="both"/>
      </w:pPr>
      <w:r>
        <w:rPr>
          <w:rFonts w:hint="eastAsia"/>
        </w:rPr>
        <w:t>Th</w:t>
      </w:r>
      <w:r>
        <w:t>ere</w:t>
      </w:r>
      <w:r w:rsidR="008F4593">
        <w:t xml:space="preserve"> is significant increase in the</w:t>
      </w:r>
      <w:r w:rsidR="00CD082C" w:rsidRPr="007659B1">
        <w:rPr>
          <w:rFonts w:hint="eastAsia"/>
        </w:rPr>
        <w:t xml:space="preserve"> number of students that needs the</w:t>
      </w:r>
      <w:r>
        <w:t xml:space="preserve"> attention of </w:t>
      </w:r>
      <w:r w:rsidR="008F4593" w:rsidRPr="007659B1">
        <w:t>counsellor</w:t>
      </w:r>
      <w:r w:rsidR="007C01B7" w:rsidRPr="007659B1">
        <w:t xml:space="preserve"> in</w:t>
      </w:r>
      <w:r>
        <w:t xml:space="preserve"> our</w:t>
      </w:r>
      <w:r w:rsidR="007C01B7">
        <w:rPr>
          <w:rFonts w:hint="eastAsia"/>
        </w:rPr>
        <w:t xml:space="preserve"> </w:t>
      </w:r>
      <w:r w:rsidR="005B4596">
        <w:rPr>
          <w:rFonts w:hint="eastAsia"/>
        </w:rPr>
        <w:t>secondary schools</w:t>
      </w:r>
      <w:r w:rsidR="005B4596">
        <w:t>,</w:t>
      </w:r>
      <w:r w:rsidR="008F4593">
        <w:t xml:space="preserve"> </w:t>
      </w:r>
      <w:r w:rsidR="005B4596">
        <w:t xml:space="preserve">while </w:t>
      </w:r>
      <w:r w:rsidR="008F4593">
        <w:t>counselling</w:t>
      </w:r>
      <w:r w:rsidR="005B4596">
        <w:t xml:space="preserve"> staff are few.</w:t>
      </w:r>
    </w:p>
    <w:p w:rsidR="007C01B7" w:rsidRDefault="00CD082C" w:rsidP="007C01B7">
      <w:pPr>
        <w:spacing w:line="480" w:lineRule="auto"/>
        <w:ind w:firstLine="420"/>
        <w:jc w:val="both"/>
      </w:pPr>
      <w:r w:rsidRPr="007659B1">
        <w:rPr>
          <w:rFonts w:hint="eastAsia"/>
        </w:rPr>
        <w:t>Another major problem of the counselling is information storage. The storage of information observed from the students in different forms is not reliable and this makes the counselling to apply guess work in trying to direct students in their future career work.</w:t>
      </w:r>
      <w:r>
        <w:t xml:space="preserve"> </w:t>
      </w:r>
      <w:r w:rsidRPr="007659B1">
        <w:rPr>
          <w:rFonts w:hint="eastAsia"/>
        </w:rPr>
        <w:t>This is a very big delay in taking decision on students concerning their future career. This is also because referencing to students infor</w:t>
      </w:r>
      <w:r>
        <w:rPr>
          <w:rFonts w:hint="eastAsia"/>
        </w:rPr>
        <w:t>mation for decision making take</w:t>
      </w:r>
      <w:r w:rsidRPr="007659B1">
        <w:rPr>
          <w:rFonts w:hint="eastAsia"/>
        </w:rPr>
        <w:t>s a very long time.</w:t>
      </w:r>
      <w:r>
        <w:t xml:space="preserve"> </w:t>
      </w:r>
      <w:r w:rsidR="005B4596">
        <w:t>Hence,</w:t>
      </w:r>
      <w:r w:rsidR="008F4593">
        <w:t xml:space="preserve"> </w:t>
      </w:r>
      <w:r w:rsidR="005B4596">
        <w:t>a C</w:t>
      </w:r>
      <w:r w:rsidR="005B4596">
        <w:rPr>
          <w:rFonts w:hint="eastAsia"/>
        </w:rPr>
        <w:t xml:space="preserve">omputerized </w:t>
      </w:r>
      <w:r w:rsidR="005B4596">
        <w:t>C</w:t>
      </w:r>
      <w:r w:rsidR="005B4596">
        <w:rPr>
          <w:rFonts w:hint="eastAsia"/>
        </w:rPr>
        <w:t xml:space="preserve">areer </w:t>
      </w:r>
      <w:r w:rsidR="005B4596">
        <w:t>G</w:t>
      </w:r>
      <w:r w:rsidR="005B4596">
        <w:rPr>
          <w:rFonts w:hint="eastAsia"/>
        </w:rPr>
        <w:t xml:space="preserve">uidance </w:t>
      </w:r>
      <w:r w:rsidR="005B4596">
        <w:t>I</w:t>
      </w:r>
      <w:r w:rsidRPr="007659B1">
        <w:rPr>
          <w:rFonts w:hint="eastAsia"/>
        </w:rPr>
        <w:t>nforma</w:t>
      </w:r>
      <w:r>
        <w:rPr>
          <w:rFonts w:hint="eastAsia"/>
        </w:rPr>
        <w:t xml:space="preserve">tion </w:t>
      </w:r>
      <w:r w:rsidR="005B4596">
        <w:t>M</w:t>
      </w:r>
      <w:r w:rsidR="005B4596">
        <w:rPr>
          <w:rFonts w:hint="eastAsia"/>
        </w:rPr>
        <w:t xml:space="preserve">anagement </w:t>
      </w:r>
      <w:r w:rsidR="005B4596">
        <w:t>S</w:t>
      </w:r>
      <w:r>
        <w:rPr>
          <w:rFonts w:hint="eastAsia"/>
        </w:rPr>
        <w:t>ystem</w:t>
      </w:r>
      <w:r>
        <w:t xml:space="preserve"> </w:t>
      </w:r>
      <w:r w:rsidR="005B4596">
        <w:t xml:space="preserve">capable of guiding and directing secondary school student on their career chosen in the absence of a </w:t>
      </w:r>
      <w:r w:rsidR="008F4593">
        <w:t>counsellor</w:t>
      </w:r>
      <w:r w:rsidR="005B4596">
        <w:t xml:space="preserve"> was designed,</w:t>
      </w:r>
      <w:r w:rsidR="008F4593">
        <w:t xml:space="preserve"> </w:t>
      </w:r>
      <w:r w:rsidR="005B4596">
        <w:t>implemented and executed in the project work.</w:t>
      </w:r>
    </w:p>
    <w:p w:rsidR="008F4593" w:rsidRDefault="008F4593" w:rsidP="007C01B7">
      <w:pPr>
        <w:spacing w:line="480" w:lineRule="auto"/>
        <w:ind w:firstLine="420"/>
        <w:jc w:val="both"/>
      </w:pPr>
    </w:p>
    <w:p w:rsidR="00CD082C" w:rsidRPr="00BE56FD" w:rsidRDefault="00BE56FD" w:rsidP="00BE56FD">
      <w:pPr>
        <w:spacing w:line="480" w:lineRule="auto"/>
        <w:jc w:val="both"/>
        <w:rPr>
          <w:b/>
        </w:rPr>
      </w:pPr>
      <w:r>
        <w:rPr>
          <w:b/>
        </w:rPr>
        <w:t xml:space="preserve">1.3   </w:t>
      </w:r>
      <w:r w:rsidR="00CD082C" w:rsidRPr="00BE56FD">
        <w:rPr>
          <w:rFonts w:hint="eastAsia"/>
          <w:b/>
        </w:rPr>
        <w:t>A</w:t>
      </w:r>
      <w:r w:rsidR="008F4593">
        <w:rPr>
          <w:b/>
        </w:rPr>
        <w:t>im</w:t>
      </w:r>
      <w:r w:rsidR="00CD082C" w:rsidRPr="00BE56FD">
        <w:rPr>
          <w:rFonts w:hint="eastAsia"/>
          <w:b/>
        </w:rPr>
        <w:t>/O</w:t>
      </w:r>
      <w:r w:rsidRPr="00BE56FD">
        <w:rPr>
          <w:b/>
        </w:rPr>
        <w:t>bjectives</w:t>
      </w:r>
    </w:p>
    <w:p w:rsidR="00BE56FD" w:rsidRPr="00BE56FD" w:rsidRDefault="00BE56FD" w:rsidP="008F4593">
      <w:pPr>
        <w:spacing w:line="480" w:lineRule="auto"/>
        <w:ind w:firstLine="420"/>
        <w:jc w:val="both"/>
      </w:pPr>
      <w:r w:rsidRPr="00BE56FD">
        <w:t>The aim of this</w:t>
      </w:r>
      <w:r>
        <w:t xml:space="preserve"> project</w:t>
      </w:r>
      <w:r w:rsidRPr="00BE56FD">
        <w:t xml:space="preserve"> is to </w:t>
      </w:r>
      <w:r w:rsidR="00D147DC">
        <w:t xml:space="preserve">design </w:t>
      </w:r>
      <w:r w:rsidRPr="00BE56FD">
        <w:t>and implementation of</w:t>
      </w:r>
      <w:r>
        <w:t xml:space="preserve"> Computeri</w:t>
      </w:r>
      <w:r w:rsidR="00D147DC">
        <w:t>s</w:t>
      </w:r>
      <w:r>
        <w:t>ed</w:t>
      </w:r>
      <w:r w:rsidRPr="00BE56FD">
        <w:t xml:space="preserve"> Career Guidance</w:t>
      </w:r>
      <w:r>
        <w:t xml:space="preserve"> Management</w:t>
      </w:r>
      <w:r w:rsidRPr="00BE56FD">
        <w:t xml:space="preserve"> Information system </w:t>
      </w:r>
      <w:r w:rsidR="00D147DC">
        <w:t xml:space="preserve">for </w:t>
      </w:r>
      <w:r w:rsidRPr="00BE56FD">
        <w:t xml:space="preserve">senior secondary schools </w:t>
      </w:r>
      <w:r w:rsidR="00D147DC">
        <w:t>peoples from JSS3 to SSS3.</w:t>
      </w:r>
      <w:r w:rsidRPr="00BE56FD">
        <w:t xml:space="preserve">The objectives of the study include the following: </w:t>
      </w:r>
    </w:p>
    <w:p w:rsidR="008F4593" w:rsidRDefault="00BE56FD" w:rsidP="008F4593">
      <w:pPr>
        <w:pStyle w:val="ListParagraph"/>
        <w:numPr>
          <w:ilvl w:val="0"/>
          <w:numId w:val="21"/>
        </w:numPr>
        <w:spacing w:line="480" w:lineRule="auto"/>
        <w:jc w:val="both"/>
      </w:pPr>
      <w:r w:rsidRPr="00BE56FD">
        <w:t>To develop a system that will give detailed information of the students such as basic information, educational background and parent’s information</w:t>
      </w:r>
      <w:r w:rsidR="008F4593">
        <w:t>.</w:t>
      </w:r>
    </w:p>
    <w:p w:rsidR="008F4593" w:rsidRDefault="00BE56FD" w:rsidP="008F4593">
      <w:pPr>
        <w:pStyle w:val="ListParagraph"/>
        <w:numPr>
          <w:ilvl w:val="0"/>
          <w:numId w:val="21"/>
        </w:numPr>
        <w:spacing w:line="480" w:lineRule="auto"/>
        <w:jc w:val="both"/>
      </w:pPr>
      <w:r w:rsidRPr="00BE56FD">
        <w:lastRenderedPageBreak/>
        <w:t xml:space="preserve">To design a career guidance system that incorporate Career Guidance and Personality Tests for secondary school students. </w:t>
      </w:r>
    </w:p>
    <w:p w:rsidR="00BE56FD" w:rsidRPr="007659B1" w:rsidRDefault="00BE56FD" w:rsidP="008F4593">
      <w:pPr>
        <w:pStyle w:val="ListParagraph"/>
        <w:numPr>
          <w:ilvl w:val="0"/>
          <w:numId w:val="21"/>
        </w:numPr>
        <w:spacing w:line="480" w:lineRule="auto"/>
        <w:jc w:val="both"/>
      </w:pPr>
      <w:r w:rsidRPr="00BE56FD">
        <w:t>To maintain adequate observed information on students for future reference and quick decision making.</w:t>
      </w:r>
    </w:p>
    <w:p w:rsidR="00D147DC" w:rsidRPr="00143EFD" w:rsidRDefault="00CD082C" w:rsidP="00D147DC">
      <w:pPr>
        <w:spacing w:line="480" w:lineRule="auto"/>
        <w:jc w:val="both"/>
        <w:rPr>
          <w:b/>
        </w:rPr>
      </w:pPr>
      <w:r w:rsidRPr="00143EFD">
        <w:rPr>
          <w:rFonts w:hint="eastAsia"/>
          <w:b/>
        </w:rPr>
        <w:t>1.4</w:t>
      </w:r>
      <w:r w:rsidR="008F4593">
        <w:rPr>
          <w:b/>
        </w:rPr>
        <w:tab/>
      </w:r>
      <w:r w:rsidR="008F4593" w:rsidRPr="00143EFD">
        <w:rPr>
          <w:b/>
        </w:rPr>
        <w:t>Significance Of Study</w:t>
      </w:r>
    </w:p>
    <w:p w:rsidR="00D147DC" w:rsidRPr="007659B1" w:rsidRDefault="00D147DC" w:rsidP="00D147DC">
      <w:pPr>
        <w:spacing w:line="480" w:lineRule="auto"/>
        <w:ind w:firstLine="420"/>
        <w:jc w:val="both"/>
      </w:pPr>
      <w:r w:rsidRPr="007659B1">
        <w:rPr>
          <w:rFonts w:hint="eastAsia"/>
        </w:rPr>
        <w:t>This study is of numerous important to the guidance and counsellor department and the society in general. It will help the counsellor to always direct the students in their best career area with happiness because it will be result oriented.</w:t>
      </w:r>
    </w:p>
    <w:p w:rsidR="00CD082C" w:rsidRDefault="00D147DC" w:rsidP="008F4593">
      <w:pPr>
        <w:spacing w:line="480" w:lineRule="auto"/>
        <w:ind w:firstLine="420"/>
        <w:jc w:val="both"/>
      </w:pPr>
      <w:r w:rsidRPr="007659B1">
        <w:rPr>
          <w:rFonts w:hint="eastAsia"/>
        </w:rPr>
        <w:t>It will help to eliminate the word frustration among the people which is very common in the society.</w:t>
      </w:r>
    </w:p>
    <w:p w:rsidR="008F4593" w:rsidRDefault="008F4593" w:rsidP="001D6FA9">
      <w:pPr>
        <w:spacing w:line="480" w:lineRule="auto"/>
        <w:jc w:val="both"/>
      </w:pPr>
    </w:p>
    <w:p w:rsidR="00D147DC" w:rsidRPr="00143EFD" w:rsidRDefault="00CD082C" w:rsidP="00D147DC">
      <w:pPr>
        <w:spacing w:line="480" w:lineRule="auto"/>
        <w:jc w:val="both"/>
        <w:rPr>
          <w:b/>
        </w:rPr>
      </w:pPr>
      <w:r w:rsidRPr="00143EFD">
        <w:rPr>
          <w:rFonts w:hint="eastAsia"/>
          <w:b/>
        </w:rPr>
        <w:t>1.5</w:t>
      </w:r>
      <w:r w:rsidR="00D147DC">
        <w:rPr>
          <w:b/>
        </w:rPr>
        <w:t xml:space="preserve">   </w:t>
      </w:r>
      <w:r w:rsidR="008F4593">
        <w:rPr>
          <w:b/>
        </w:rPr>
        <w:t xml:space="preserve">Scope </w:t>
      </w:r>
      <w:r w:rsidR="008F4593" w:rsidRPr="00143EFD">
        <w:rPr>
          <w:b/>
        </w:rPr>
        <w:t>Of The Study</w:t>
      </w:r>
    </w:p>
    <w:p w:rsidR="00D147DC" w:rsidRPr="007659B1" w:rsidRDefault="00D147DC" w:rsidP="00D147DC">
      <w:pPr>
        <w:spacing w:line="480" w:lineRule="auto"/>
        <w:ind w:firstLine="420"/>
        <w:jc w:val="both"/>
      </w:pPr>
      <w:r w:rsidRPr="007659B1">
        <w:rPr>
          <w:rFonts w:hint="eastAsia"/>
        </w:rPr>
        <w:t>The study covers the design and implementation of computerized career choice counselling system in secondary schools.</w:t>
      </w:r>
    </w:p>
    <w:p w:rsidR="00CD082C" w:rsidRDefault="00CD082C" w:rsidP="00D147DC">
      <w:pPr>
        <w:spacing w:line="480" w:lineRule="auto"/>
        <w:jc w:val="both"/>
      </w:pPr>
    </w:p>
    <w:p w:rsidR="00CD082C" w:rsidRPr="007659B1" w:rsidRDefault="00CD082C" w:rsidP="00D3392A">
      <w:pPr>
        <w:spacing w:line="480" w:lineRule="auto"/>
        <w:jc w:val="both"/>
      </w:pPr>
      <w:r w:rsidRPr="00143EFD">
        <w:rPr>
          <w:rFonts w:hint="eastAsia"/>
          <w:b/>
        </w:rPr>
        <w:t>1.6</w:t>
      </w:r>
      <w:r w:rsidRPr="00143EFD">
        <w:rPr>
          <w:b/>
        </w:rPr>
        <w:tab/>
      </w:r>
      <w:r w:rsidR="008F4593">
        <w:rPr>
          <w:b/>
        </w:rPr>
        <w:t>Research Methodology</w:t>
      </w:r>
    </w:p>
    <w:p w:rsidR="00D3392A" w:rsidRDefault="00D3392A" w:rsidP="00D3392A">
      <w:pPr>
        <w:pStyle w:val="ListParagraph"/>
        <w:spacing w:line="480" w:lineRule="auto"/>
        <w:ind w:left="360"/>
        <w:jc w:val="both"/>
      </w:pPr>
      <w:r w:rsidRPr="00397933">
        <w:t>The methods used in carrying out this project work are as follows</w:t>
      </w:r>
      <w:r>
        <w:t>:</w:t>
      </w:r>
    </w:p>
    <w:p w:rsidR="00D3392A" w:rsidRDefault="00D3392A" w:rsidP="00D3392A">
      <w:pPr>
        <w:pStyle w:val="ListParagraph"/>
        <w:numPr>
          <w:ilvl w:val="0"/>
          <w:numId w:val="16"/>
        </w:numPr>
        <w:spacing w:line="480" w:lineRule="auto"/>
        <w:jc w:val="both"/>
      </w:pPr>
      <w:r>
        <w:t>A well designed computer career guidance management information system using suitable design tools.</w:t>
      </w:r>
    </w:p>
    <w:p w:rsidR="00D3392A" w:rsidRDefault="00154D41" w:rsidP="00D3392A">
      <w:pPr>
        <w:pStyle w:val="ListParagraph"/>
        <w:numPr>
          <w:ilvl w:val="0"/>
          <w:numId w:val="16"/>
        </w:numPr>
        <w:spacing w:line="480" w:lineRule="auto"/>
        <w:jc w:val="both"/>
      </w:pPr>
      <w:r>
        <w:t>The implementation of the designed system in (i) using query language (Ms Acce</w:t>
      </w:r>
      <w:r w:rsidR="008F4593">
        <w:t>s</w:t>
      </w:r>
      <w:r>
        <w:t>s) to create the data base and C#.Net to generate the interface of the system.</w:t>
      </w:r>
    </w:p>
    <w:p w:rsidR="00154D41" w:rsidRDefault="0069579E" w:rsidP="00D3392A">
      <w:pPr>
        <w:pStyle w:val="ListParagraph"/>
        <w:numPr>
          <w:ilvl w:val="0"/>
          <w:numId w:val="16"/>
        </w:numPr>
        <w:spacing w:line="480" w:lineRule="auto"/>
        <w:jc w:val="both"/>
      </w:pPr>
      <w:r>
        <w:t>Information related to career counselling are gathered by serving questionnaire to secondary school students.</w:t>
      </w:r>
    </w:p>
    <w:p w:rsidR="0069579E" w:rsidRDefault="0069579E" w:rsidP="0069579E">
      <w:pPr>
        <w:pStyle w:val="ListParagraph"/>
        <w:numPr>
          <w:ilvl w:val="0"/>
          <w:numId w:val="16"/>
        </w:numPr>
        <w:spacing w:after="200" w:line="480" w:lineRule="auto"/>
        <w:jc w:val="both"/>
      </w:pPr>
      <w:r w:rsidRPr="00397933">
        <w:lastRenderedPageBreak/>
        <w:t xml:space="preserve">Evaluation of the performance of the newly developed system on </w:t>
      </w:r>
      <w:r>
        <w:t>computer system.</w:t>
      </w:r>
    </w:p>
    <w:p w:rsidR="00CD082C" w:rsidRPr="00143EFD" w:rsidRDefault="00D3392A" w:rsidP="001D6FA9">
      <w:pPr>
        <w:spacing w:line="480" w:lineRule="auto"/>
        <w:jc w:val="both"/>
        <w:rPr>
          <w:b/>
        </w:rPr>
      </w:pPr>
      <w:r>
        <w:rPr>
          <w:b/>
        </w:rPr>
        <w:t>1.7</w:t>
      </w:r>
      <w:r w:rsidR="00CD082C" w:rsidRPr="00143EFD">
        <w:rPr>
          <w:b/>
        </w:rPr>
        <w:tab/>
      </w:r>
      <w:r w:rsidR="008F4593" w:rsidRPr="00143EFD">
        <w:rPr>
          <w:b/>
        </w:rPr>
        <w:t>Definition Of Terms</w:t>
      </w:r>
    </w:p>
    <w:p w:rsidR="00CD082C" w:rsidRPr="007659B1" w:rsidRDefault="008F4593" w:rsidP="001D6FA9">
      <w:pPr>
        <w:spacing w:line="480" w:lineRule="auto"/>
        <w:jc w:val="both"/>
      </w:pPr>
      <w:r w:rsidRPr="00143EFD">
        <w:rPr>
          <w:b/>
        </w:rPr>
        <w:t>Counselling</w:t>
      </w:r>
      <w:r w:rsidR="00CD082C" w:rsidRPr="00143EFD">
        <w:rPr>
          <w:rFonts w:hint="eastAsia"/>
          <w:b/>
        </w:rPr>
        <w:t>:</w:t>
      </w:r>
      <w:r w:rsidR="00CD082C" w:rsidRPr="007659B1">
        <w:rPr>
          <w:rFonts w:hint="eastAsia"/>
        </w:rPr>
        <w:t xml:space="preserve"> To give </w:t>
      </w:r>
      <w:r w:rsidR="007C01B7" w:rsidRPr="007659B1">
        <w:t>advice</w:t>
      </w:r>
      <w:r w:rsidR="00CD082C" w:rsidRPr="007659B1">
        <w:rPr>
          <w:rFonts w:hint="eastAsia"/>
        </w:rPr>
        <w:t xml:space="preserve"> to another</w:t>
      </w:r>
    </w:p>
    <w:p w:rsidR="00CD082C" w:rsidRPr="007659B1" w:rsidRDefault="008F4593" w:rsidP="001D6FA9">
      <w:pPr>
        <w:spacing w:line="480" w:lineRule="auto"/>
        <w:jc w:val="both"/>
      </w:pPr>
      <w:r w:rsidRPr="00143EFD">
        <w:rPr>
          <w:b/>
        </w:rPr>
        <w:t>Society</w:t>
      </w:r>
      <w:r w:rsidR="007C01B7" w:rsidRPr="00143EFD">
        <w:rPr>
          <w:b/>
        </w:rPr>
        <w:t>:</w:t>
      </w:r>
      <w:r w:rsidR="00CD082C">
        <w:rPr>
          <w:rFonts w:hint="eastAsia"/>
        </w:rPr>
        <w:t xml:space="preserve"> </w:t>
      </w:r>
      <w:r w:rsidR="00CD082C">
        <w:t>T</w:t>
      </w:r>
      <w:r w:rsidR="00CD082C" w:rsidRPr="007659B1">
        <w:rPr>
          <w:rFonts w:hint="eastAsia"/>
        </w:rPr>
        <w:t>his is an organized group of people living together and having things together</w:t>
      </w:r>
    </w:p>
    <w:p w:rsidR="00CD082C" w:rsidRPr="007659B1" w:rsidRDefault="008F4593" w:rsidP="001D6FA9">
      <w:pPr>
        <w:spacing w:line="480" w:lineRule="auto"/>
        <w:jc w:val="both"/>
      </w:pPr>
      <w:r w:rsidRPr="00143EFD">
        <w:rPr>
          <w:b/>
        </w:rPr>
        <w:t>Automatic</w:t>
      </w:r>
      <w:r w:rsidR="00CD082C" w:rsidRPr="007659B1">
        <w:rPr>
          <w:rFonts w:hint="eastAsia"/>
        </w:rPr>
        <w:t>: Work in faster rate without much human direction</w:t>
      </w:r>
    </w:p>
    <w:p w:rsidR="00CD082C" w:rsidRPr="007659B1" w:rsidRDefault="008F4593" w:rsidP="001D6FA9">
      <w:pPr>
        <w:spacing w:line="480" w:lineRule="auto"/>
        <w:jc w:val="both"/>
      </w:pPr>
      <w:r w:rsidRPr="00143EFD">
        <w:rPr>
          <w:b/>
        </w:rPr>
        <w:t>Prompt</w:t>
      </w:r>
      <w:r w:rsidR="00CD082C" w:rsidRPr="00143EFD">
        <w:rPr>
          <w:rFonts w:hint="eastAsia"/>
          <w:b/>
        </w:rPr>
        <w:t>:</w:t>
      </w:r>
      <w:r w:rsidR="00CD082C" w:rsidRPr="007659B1">
        <w:rPr>
          <w:rFonts w:hint="eastAsia"/>
        </w:rPr>
        <w:t xml:space="preserve"> To motivate an action</w:t>
      </w:r>
    </w:p>
    <w:p w:rsidR="00CD082C" w:rsidRPr="007659B1" w:rsidRDefault="008F4593" w:rsidP="001D6FA9">
      <w:pPr>
        <w:spacing w:line="480" w:lineRule="auto"/>
        <w:jc w:val="both"/>
      </w:pPr>
      <w:r w:rsidRPr="00143EFD">
        <w:rPr>
          <w:b/>
        </w:rPr>
        <w:t>Recreation</w:t>
      </w:r>
      <w:r w:rsidR="00CD082C" w:rsidRPr="007659B1">
        <w:rPr>
          <w:rFonts w:hint="eastAsia"/>
        </w:rPr>
        <w:t>: Time that are not invested in working , time used for relaxing</w:t>
      </w:r>
    </w:p>
    <w:p w:rsidR="00CD082C" w:rsidRPr="007659B1" w:rsidRDefault="008F4593" w:rsidP="001D6FA9">
      <w:pPr>
        <w:spacing w:line="480" w:lineRule="auto"/>
        <w:jc w:val="both"/>
      </w:pPr>
      <w:r w:rsidRPr="00143EFD">
        <w:rPr>
          <w:b/>
        </w:rPr>
        <w:t>Alleviate</w:t>
      </w:r>
      <w:r w:rsidR="00CD082C" w:rsidRPr="007659B1">
        <w:rPr>
          <w:rFonts w:hint="eastAsia"/>
        </w:rPr>
        <w:t>: To reduce or less something</w:t>
      </w:r>
    </w:p>
    <w:p w:rsidR="00CD082C" w:rsidRPr="007659B1" w:rsidRDefault="008F4593" w:rsidP="001D6FA9">
      <w:pPr>
        <w:spacing w:line="480" w:lineRule="auto"/>
        <w:jc w:val="both"/>
      </w:pPr>
      <w:r>
        <w:rPr>
          <w:b/>
        </w:rPr>
        <w:t>Sophisticated</w:t>
      </w:r>
      <w:r w:rsidR="00CD082C" w:rsidRPr="00143EFD">
        <w:rPr>
          <w:rFonts w:hint="eastAsia"/>
          <w:b/>
        </w:rPr>
        <w:t>:</w:t>
      </w:r>
      <w:r w:rsidR="00CD082C" w:rsidRPr="007659B1">
        <w:rPr>
          <w:rFonts w:hint="eastAsia"/>
        </w:rPr>
        <w:t xml:space="preserve"> </w:t>
      </w:r>
      <w:r w:rsidR="00CD082C">
        <w:t xml:space="preserve"> </w:t>
      </w:r>
      <w:r w:rsidR="00CD082C" w:rsidRPr="007659B1">
        <w:rPr>
          <w:rFonts w:hint="eastAsia"/>
        </w:rPr>
        <w:t>Showing great experience</w:t>
      </w:r>
    </w:p>
    <w:p w:rsidR="00CD082C" w:rsidRPr="007659B1" w:rsidRDefault="008F4593" w:rsidP="001D6FA9">
      <w:pPr>
        <w:spacing w:line="480" w:lineRule="auto"/>
        <w:jc w:val="both"/>
      </w:pPr>
      <w:r w:rsidRPr="00143EFD">
        <w:rPr>
          <w:b/>
        </w:rPr>
        <w:t>System</w:t>
      </w:r>
      <w:r w:rsidR="00CD082C" w:rsidRPr="00143EFD">
        <w:rPr>
          <w:rFonts w:hint="eastAsia"/>
          <w:b/>
        </w:rPr>
        <w:t>:</w:t>
      </w:r>
      <w:r w:rsidR="00CD082C">
        <w:rPr>
          <w:b/>
        </w:rPr>
        <w:t xml:space="preserve"> </w:t>
      </w:r>
      <w:r w:rsidR="00CD082C" w:rsidRPr="007659B1">
        <w:rPr>
          <w:rFonts w:hint="eastAsia"/>
        </w:rPr>
        <w:t xml:space="preserve"> A group of thing or parts working together to achieve a purpose</w:t>
      </w:r>
    </w:p>
    <w:p w:rsidR="00CD082C" w:rsidRPr="007659B1" w:rsidRDefault="008F4593" w:rsidP="001D6FA9">
      <w:pPr>
        <w:spacing w:line="480" w:lineRule="auto"/>
        <w:jc w:val="both"/>
      </w:pPr>
      <w:r w:rsidRPr="00143EFD">
        <w:rPr>
          <w:b/>
        </w:rPr>
        <w:t>Psychology</w:t>
      </w:r>
      <w:r w:rsidR="00CD082C" w:rsidRPr="00143EFD">
        <w:rPr>
          <w:rFonts w:hint="eastAsia"/>
          <w:b/>
        </w:rPr>
        <w:t>:</w:t>
      </w:r>
      <w:r w:rsidR="007C01B7">
        <w:rPr>
          <w:rFonts w:hint="eastAsia"/>
        </w:rPr>
        <w:t xml:space="preserve"> The study of mind and it</w:t>
      </w:r>
      <w:r w:rsidR="00CD082C" w:rsidRPr="007659B1">
        <w:rPr>
          <w:rFonts w:hint="eastAsia"/>
        </w:rPr>
        <w:t>s function</w:t>
      </w:r>
    </w:p>
    <w:p w:rsidR="00CD082C" w:rsidRPr="007659B1" w:rsidRDefault="008F4593" w:rsidP="001D6FA9">
      <w:pPr>
        <w:spacing w:line="480" w:lineRule="auto"/>
        <w:jc w:val="both"/>
      </w:pPr>
      <w:r w:rsidRPr="00143EFD">
        <w:rPr>
          <w:b/>
        </w:rPr>
        <w:t>Data</w:t>
      </w:r>
      <w:r w:rsidR="00CD082C" w:rsidRPr="00143EFD">
        <w:rPr>
          <w:rFonts w:hint="eastAsia"/>
          <w:b/>
        </w:rPr>
        <w:t>:</w:t>
      </w:r>
      <w:r w:rsidR="00CD082C">
        <w:rPr>
          <w:rFonts w:hint="eastAsia"/>
        </w:rPr>
        <w:t xml:space="preserve"> </w:t>
      </w:r>
      <w:r w:rsidR="00CD082C">
        <w:t>T</w:t>
      </w:r>
      <w:r w:rsidR="00CD082C" w:rsidRPr="007659B1">
        <w:rPr>
          <w:rFonts w:hint="eastAsia"/>
        </w:rPr>
        <w:t>his is a raw and unprocessed facts used in deciding or discussing something</w:t>
      </w:r>
    </w:p>
    <w:p w:rsidR="00CD082C" w:rsidRPr="007659B1" w:rsidRDefault="008F4593" w:rsidP="001D6FA9">
      <w:pPr>
        <w:spacing w:line="480" w:lineRule="auto"/>
        <w:jc w:val="both"/>
      </w:pPr>
      <w:r w:rsidRPr="00143EFD">
        <w:rPr>
          <w:b/>
        </w:rPr>
        <w:t>Record</w:t>
      </w:r>
      <w:r w:rsidR="00CD082C" w:rsidRPr="007659B1">
        <w:rPr>
          <w:rFonts w:hint="eastAsia"/>
        </w:rPr>
        <w:t>: to write down event so that it can be remember d</w:t>
      </w:r>
    </w:p>
    <w:p w:rsidR="00CD082C" w:rsidRPr="007659B1" w:rsidRDefault="008F4593" w:rsidP="001D6FA9">
      <w:pPr>
        <w:spacing w:line="480" w:lineRule="auto"/>
        <w:jc w:val="both"/>
      </w:pPr>
      <w:r w:rsidRPr="0066139F">
        <w:rPr>
          <w:b/>
        </w:rPr>
        <w:t>Computer</w:t>
      </w:r>
      <w:r w:rsidR="00CD082C" w:rsidRPr="007659B1">
        <w:rPr>
          <w:rFonts w:hint="eastAsia"/>
        </w:rPr>
        <w:t xml:space="preserve">: This is </w:t>
      </w:r>
      <w:r w:rsidR="0024256E" w:rsidRPr="007659B1">
        <w:t>electronic devices that accept</w:t>
      </w:r>
      <w:r w:rsidR="00CD082C" w:rsidRPr="007659B1">
        <w:rPr>
          <w:rFonts w:hint="eastAsia"/>
        </w:rPr>
        <w:t xml:space="preserve"> raw facts as data and processes it to give useful information.</w:t>
      </w:r>
    </w:p>
    <w:p w:rsidR="00CD082C" w:rsidRPr="007659B1" w:rsidRDefault="008F4593" w:rsidP="001D6FA9">
      <w:pPr>
        <w:spacing w:line="480" w:lineRule="auto"/>
        <w:jc w:val="both"/>
      </w:pPr>
      <w:r w:rsidRPr="0066139F">
        <w:rPr>
          <w:b/>
        </w:rPr>
        <w:t>Information</w:t>
      </w:r>
      <w:r w:rsidR="00CD082C" w:rsidRPr="0066139F">
        <w:rPr>
          <w:rFonts w:hint="eastAsia"/>
          <w:b/>
        </w:rPr>
        <w:t>:</w:t>
      </w:r>
      <w:r w:rsidR="00CD082C">
        <w:rPr>
          <w:rFonts w:hint="eastAsia"/>
        </w:rPr>
        <w:t xml:space="preserve"> </w:t>
      </w:r>
      <w:r w:rsidR="00CD082C">
        <w:t>T</w:t>
      </w:r>
      <w:r w:rsidR="00CD082C" w:rsidRPr="007659B1">
        <w:rPr>
          <w:rFonts w:hint="eastAsia"/>
        </w:rPr>
        <w:t>his is a raw fact that has undergone processing.</w:t>
      </w:r>
    </w:p>
    <w:p w:rsidR="00CD082C" w:rsidRPr="007659B1" w:rsidRDefault="008F4593" w:rsidP="001D6FA9">
      <w:pPr>
        <w:spacing w:line="480" w:lineRule="auto"/>
        <w:jc w:val="both"/>
      </w:pPr>
      <w:r>
        <w:rPr>
          <w:b/>
        </w:rPr>
        <w:t>Computerized</w:t>
      </w:r>
      <w:r w:rsidR="00CD082C" w:rsidRPr="0066139F">
        <w:rPr>
          <w:rFonts w:hint="eastAsia"/>
          <w:b/>
        </w:rPr>
        <w:t>:</w:t>
      </w:r>
      <w:r>
        <w:t xml:space="preserve"> </w:t>
      </w:r>
      <w:r w:rsidR="00CD082C" w:rsidRPr="007659B1">
        <w:rPr>
          <w:rFonts w:hint="eastAsia"/>
        </w:rPr>
        <w:t>To control, perform, process, or store (a system, operation, or information) by means of or in an electronic computer or computers.</w:t>
      </w:r>
    </w:p>
    <w:p w:rsidR="00CD082C" w:rsidRDefault="00CD082C" w:rsidP="001D6FA9">
      <w:pPr>
        <w:spacing w:line="480" w:lineRule="auto"/>
        <w:jc w:val="center"/>
        <w:rPr>
          <w:b/>
        </w:rPr>
      </w:pPr>
    </w:p>
    <w:p w:rsidR="00CD082C" w:rsidRDefault="00CD082C" w:rsidP="001D6FA9">
      <w:pPr>
        <w:spacing w:line="480" w:lineRule="auto"/>
        <w:jc w:val="center"/>
        <w:rPr>
          <w:b/>
        </w:rPr>
      </w:pPr>
    </w:p>
    <w:p w:rsidR="002D4947" w:rsidRDefault="002D4947" w:rsidP="00DE2F13">
      <w:pPr>
        <w:spacing w:line="480" w:lineRule="auto"/>
        <w:rPr>
          <w:b/>
        </w:rPr>
      </w:pPr>
    </w:p>
    <w:p w:rsidR="002D4947" w:rsidRDefault="002D4947" w:rsidP="001D6FA9">
      <w:pPr>
        <w:spacing w:line="480" w:lineRule="auto"/>
        <w:jc w:val="center"/>
        <w:rPr>
          <w:b/>
        </w:rPr>
      </w:pPr>
    </w:p>
    <w:p w:rsidR="002D4947" w:rsidRDefault="002D4947" w:rsidP="001D6FA9">
      <w:pPr>
        <w:spacing w:line="480" w:lineRule="auto"/>
        <w:jc w:val="center"/>
        <w:rPr>
          <w:b/>
        </w:rPr>
      </w:pPr>
    </w:p>
    <w:p w:rsidR="002D4947" w:rsidRPr="007258BE" w:rsidRDefault="002D4947" w:rsidP="002D4947">
      <w:pPr>
        <w:spacing w:line="480" w:lineRule="auto"/>
        <w:jc w:val="center"/>
        <w:rPr>
          <w:b/>
        </w:rPr>
      </w:pPr>
      <w:r w:rsidRPr="007258BE">
        <w:rPr>
          <w:rFonts w:hint="eastAsia"/>
          <w:b/>
        </w:rPr>
        <w:lastRenderedPageBreak/>
        <w:t xml:space="preserve">CHAPTER </w:t>
      </w:r>
      <w:r w:rsidRPr="007258BE">
        <w:rPr>
          <w:b/>
        </w:rPr>
        <w:t>TWO</w:t>
      </w:r>
    </w:p>
    <w:p w:rsidR="002D4947" w:rsidRPr="007258BE" w:rsidRDefault="0024256E" w:rsidP="0024256E">
      <w:pPr>
        <w:spacing w:line="480" w:lineRule="auto"/>
        <w:rPr>
          <w:b/>
        </w:rPr>
      </w:pPr>
      <w:r>
        <w:rPr>
          <w:rFonts w:hint="eastAsia"/>
          <w:b/>
        </w:rPr>
        <w:t>2.</w:t>
      </w:r>
      <w:r>
        <w:rPr>
          <w:b/>
        </w:rPr>
        <w:t>0</w:t>
      </w:r>
      <w:r>
        <w:rPr>
          <w:b/>
        </w:rPr>
        <w:tab/>
      </w:r>
      <w:r w:rsidR="002D4947" w:rsidRPr="007258BE">
        <w:rPr>
          <w:rFonts w:hint="eastAsia"/>
          <w:b/>
        </w:rPr>
        <w:t>LITERATURE REVIEW</w:t>
      </w:r>
    </w:p>
    <w:p w:rsidR="002D4947" w:rsidRPr="007258BE" w:rsidRDefault="002D4947" w:rsidP="002D4947">
      <w:pPr>
        <w:spacing w:line="480" w:lineRule="auto"/>
        <w:rPr>
          <w:b/>
        </w:rPr>
      </w:pPr>
      <w:r w:rsidRPr="007258BE">
        <w:rPr>
          <w:rFonts w:hint="eastAsia"/>
          <w:b/>
        </w:rPr>
        <w:t>2.1</w:t>
      </w:r>
      <w:r w:rsidRPr="007258BE">
        <w:rPr>
          <w:b/>
        </w:rPr>
        <w:tab/>
      </w:r>
      <w:r w:rsidR="005B4596">
        <w:rPr>
          <w:b/>
        </w:rPr>
        <w:t>General Overview</w:t>
      </w:r>
      <w:r w:rsidRPr="007258BE">
        <w:rPr>
          <w:rFonts w:hint="eastAsia"/>
          <w:b/>
        </w:rPr>
        <w:t xml:space="preserve"> </w:t>
      </w:r>
    </w:p>
    <w:p w:rsidR="002D4947" w:rsidRPr="007258BE" w:rsidRDefault="002D4947" w:rsidP="002D4947">
      <w:pPr>
        <w:spacing w:line="480" w:lineRule="auto"/>
        <w:jc w:val="both"/>
      </w:pPr>
      <w:r w:rsidRPr="007258BE">
        <w:rPr>
          <w:rFonts w:hint="eastAsia"/>
        </w:rPr>
        <w:t xml:space="preserve"> </w:t>
      </w:r>
      <w:r w:rsidRPr="007258BE">
        <w:tab/>
      </w:r>
      <w:r w:rsidRPr="007258BE">
        <w:rPr>
          <w:rFonts w:hint="eastAsia"/>
        </w:rPr>
        <w:t xml:space="preserve">According  to  Watts  and  Fretwell  (2004),  career  guidance  and  orientation  services  have  been  defined  as  services intended  to  assist  individuals  of  any  age  and  at  any  point  throughout  their  lives,  empowering  them  to  make educational,  training  and  occupational  choices  and  to  manage  their  careers.  </w:t>
      </w:r>
    </w:p>
    <w:p w:rsidR="002D4947" w:rsidRPr="007258BE" w:rsidRDefault="002D4947" w:rsidP="002D4947">
      <w:pPr>
        <w:spacing w:line="480" w:lineRule="auto"/>
        <w:jc w:val="both"/>
      </w:pPr>
      <w:r>
        <w:rPr>
          <w:rFonts w:hint="eastAsia"/>
        </w:rPr>
        <w:t>They</w:t>
      </w:r>
      <w:r w:rsidR="00194DDB">
        <w:rPr>
          <w:rFonts w:hint="eastAsia"/>
        </w:rPr>
        <w:t xml:space="preserve"> include </w:t>
      </w:r>
      <w:r w:rsidR="0024256E" w:rsidRPr="007258BE">
        <w:t>three main elements</w:t>
      </w:r>
      <w:r w:rsidRPr="007258BE">
        <w:rPr>
          <w:rFonts w:hint="eastAsia"/>
        </w:rPr>
        <w:t xml:space="preserve">: </w:t>
      </w:r>
    </w:p>
    <w:p w:rsidR="0024256E" w:rsidRDefault="002D4947" w:rsidP="0024256E">
      <w:pPr>
        <w:pStyle w:val="ListParagraph"/>
        <w:widowControl w:val="0"/>
        <w:numPr>
          <w:ilvl w:val="0"/>
          <w:numId w:val="22"/>
        </w:numPr>
        <w:spacing w:line="480" w:lineRule="auto"/>
        <w:jc w:val="both"/>
      </w:pPr>
      <w:r w:rsidRPr="007258BE">
        <w:t>C</w:t>
      </w:r>
      <w:r w:rsidRPr="007258BE">
        <w:rPr>
          <w:rFonts w:hint="eastAsia"/>
        </w:rPr>
        <w:t xml:space="preserve">areer  </w:t>
      </w:r>
      <w:r w:rsidRPr="007258BE">
        <w:t>I</w:t>
      </w:r>
      <w:r w:rsidRPr="007258BE">
        <w:rPr>
          <w:rFonts w:hint="eastAsia"/>
        </w:rPr>
        <w:t xml:space="preserve">nformation  </w:t>
      </w:r>
    </w:p>
    <w:p w:rsidR="0024256E" w:rsidRDefault="002D4947" w:rsidP="0024256E">
      <w:pPr>
        <w:pStyle w:val="ListParagraph"/>
        <w:widowControl w:val="0"/>
        <w:numPr>
          <w:ilvl w:val="0"/>
          <w:numId w:val="22"/>
        </w:numPr>
        <w:spacing w:line="480" w:lineRule="auto"/>
        <w:jc w:val="both"/>
      </w:pPr>
      <w:r w:rsidRPr="007258BE">
        <w:t>C</w:t>
      </w:r>
      <w:r w:rsidRPr="007258BE">
        <w:rPr>
          <w:rFonts w:hint="eastAsia"/>
        </w:rPr>
        <w:t xml:space="preserve">areer  </w:t>
      </w:r>
      <w:r w:rsidRPr="007258BE">
        <w:t>Counselling</w:t>
      </w:r>
      <w:r w:rsidRPr="007258BE">
        <w:rPr>
          <w:rFonts w:hint="eastAsia"/>
        </w:rPr>
        <w:t xml:space="preserve">,  and  </w:t>
      </w:r>
    </w:p>
    <w:p w:rsidR="002D4947" w:rsidRPr="007258BE" w:rsidRDefault="002D4947" w:rsidP="0024256E">
      <w:pPr>
        <w:pStyle w:val="ListParagraph"/>
        <w:widowControl w:val="0"/>
        <w:numPr>
          <w:ilvl w:val="0"/>
          <w:numId w:val="22"/>
        </w:numPr>
        <w:spacing w:line="480" w:lineRule="auto"/>
        <w:jc w:val="both"/>
      </w:pPr>
      <w:r w:rsidRPr="007258BE">
        <w:t>C</w:t>
      </w:r>
      <w:r w:rsidR="00194DDB">
        <w:rPr>
          <w:rFonts w:hint="eastAsia"/>
        </w:rPr>
        <w:t xml:space="preserve">areer education </w:t>
      </w:r>
      <w:r w:rsidRPr="007258BE">
        <w:rPr>
          <w:rFonts w:hint="eastAsia"/>
        </w:rPr>
        <w:t xml:space="preserve">(Watts  &amp;  Fretwell,  2004,  p.2).  </w:t>
      </w:r>
    </w:p>
    <w:p w:rsidR="00194DDB" w:rsidRDefault="002D4947" w:rsidP="002D4947">
      <w:pPr>
        <w:spacing w:line="480" w:lineRule="auto"/>
        <w:ind w:firstLine="360"/>
        <w:jc w:val="both"/>
      </w:pPr>
      <w:r w:rsidRPr="007258BE">
        <w:rPr>
          <w:rFonts w:hint="eastAsia"/>
        </w:rPr>
        <w:t xml:space="preserve">Career  guidance in  schools  usually  focuses  on  career  information  that  provides  information  on  courses,  occupations  and  career paths.  It </w:t>
      </w:r>
      <w:r w:rsidR="00194DDB">
        <w:rPr>
          <w:rFonts w:hint="eastAsia"/>
        </w:rPr>
        <w:t>also includes</w:t>
      </w:r>
      <w:r w:rsidRPr="007258BE">
        <w:rPr>
          <w:rFonts w:hint="eastAsia"/>
        </w:rPr>
        <w:t xml:space="preserve"> </w:t>
      </w:r>
      <w:r w:rsidR="00194DDB" w:rsidRPr="007258BE">
        <w:t>labour market</w:t>
      </w:r>
      <w:r w:rsidRPr="007258BE">
        <w:rPr>
          <w:rFonts w:hint="eastAsia"/>
        </w:rPr>
        <w:t xml:space="preserve"> information.  The  aim  of  Career  </w:t>
      </w:r>
      <w:r w:rsidR="00194DDB" w:rsidRPr="007258BE">
        <w:t>counselling</w:t>
      </w:r>
      <w:r w:rsidRPr="007258BE">
        <w:rPr>
          <w:rFonts w:hint="eastAsia"/>
        </w:rPr>
        <w:t xml:space="preserve">  in  schools  is  to  hold  one-on-one  or small  group  interviews  focused  on  the  distinctive  career  issues  faced  by  individuals,  such  as  career  in  education. Being  part  of  the  educational  curriculum,  attention  is  paid  to  help  groups  of  individuals  to  develop  their competence  to  manage  their  career  development.  The  role  of  Career  Guidance  is  not  only  limited  to  education process  but  it  also  affects  the  national  social  and  economic  development.  According  to  Watts  (1977),  formal Career  guidance  services  are  derived  from  economic  and  social  development,  playing  a  crucial  role  in  helping  to coordinate the education system and the labor market, in order to realize their goals successfully. Generally,  the  aim  of  career  guidance  is  to</w:t>
      </w:r>
      <w:r w:rsidRPr="007258BE">
        <w:t xml:space="preserve"> </w:t>
      </w:r>
      <w:r w:rsidRPr="007258BE">
        <w:rPr>
          <w:rFonts w:hint="eastAsia"/>
        </w:rPr>
        <w:t xml:space="preserve">help  students  make  decisions  based  on  their  interests,  passion  and abilities,  while  taking  into  account  current  and  future  career  opportunities.  Students  are  </w:t>
      </w:r>
      <w:r w:rsidRPr="007258BE">
        <w:rPr>
          <w:rFonts w:hint="eastAsia"/>
        </w:rPr>
        <w:lastRenderedPageBreak/>
        <w:t xml:space="preserve">encouraged  to  learn  more about  the  world  of  employment  across  different  industries,  so  that  they  may  take  right  steps  to  obtain  their objectives,  goals  and  aspirations  (MoE,  Singapore).  Another  perspective  indicated  that  career  guidance  can  be referred  to  as  services  and  activities  intended  to  assist  individuals  of  any  age  and  at  any  point  throughout  their lives,  to  make  educational,  training  and  occupational  choices  and  to  manage  their  career  (OECD,  2004).  “Career guidance”  denotes  systematic  programs  that  facilitate  individual  career  development  and  career  management (Herr &amp; Cramer, 1996).  </w:t>
      </w:r>
    </w:p>
    <w:p w:rsidR="00194DDB" w:rsidRDefault="002D4947" w:rsidP="002D4947">
      <w:pPr>
        <w:spacing w:line="480" w:lineRule="auto"/>
        <w:ind w:firstLine="360"/>
        <w:jc w:val="both"/>
      </w:pPr>
      <w:r w:rsidRPr="007258BE">
        <w:rPr>
          <w:rFonts w:hint="eastAsia"/>
        </w:rPr>
        <w:t xml:space="preserve">As  discussed  above,  career  guidance  renders  services  and  activities  that  are  geared  towards  helping  individuals  of any  age  at  any  point  throughout  their  lives  to  make  their  educational  training  and  occupational  choices  in  order  to manage  their  career  OECD  (2004).  </w:t>
      </w:r>
    </w:p>
    <w:p w:rsidR="002D4947" w:rsidRPr="007258BE" w:rsidRDefault="002D4947" w:rsidP="002D4947">
      <w:pPr>
        <w:spacing w:line="480" w:lineRule="auto"/>
        <w:ind w:firstLine="360"/>
        <w:jc w:val="both"/>
      </w:pPr>
      <w:r w:rsidRPr="007258BE">
        <w:rPr>
          <w:rFonts w:hint="eastAsia"/>
        </w:rPr>
        <w:t xml:space="preserve">As  it  is  pointed  out  by  Herr  and  Cramer  (1996),  career  guidance  offers systematic  programs  that  facilitate  individual  career  development  and  career  management.  Career  guidance  is much  more  than  mere  face  to  face  interviews:  SCAGES  (Standing  Conference  of  the  Association  for  Guidance  in Education  Settings  UK  1992)  recognized  eleven  different  activities  of  career  guidance,  such  as  informing  students about  the  current  and  future  opportunities  of  job  market  advising,  assessing,  teaching,  enabling,  advocating, networking, giving feedback, managing and innovation or systems change.  </w:t>
      </w:r>
    </w:p>
    <w:p w:rsidR="002D4947" w:rsidRPr="007258BE" w:rsidRDefault="002D4947" w:rsidP="002D4947">
      <w:pPr>
        <w:spacing w:line="480" w:lineRule="auto"/>
        <w:jc w:val="both"/>
      </w:pPr>
      <w:r w:rsidRPr="007258BE">
        <w:rPr>
          <w:rFonts w:hint="eastAsia"/>
        </w:rPr>
        <w:t xml:space="preserve"> </w:t>
      </w:r>
      <w:r w:rsidRPr="007258BE">
        <w:tab/>
      </w:r>
      <w:r w:rsidRPr="007258BE">
        <w:rPr>
          <w:rFonts w:hint="eastAsia"/>
        </w:rPr>
        <w:t xml:space="preserve">Yet  another  important  role  of  career  guidance  in  schools  is  to  prepare  students  for  the  world  of  employment  by equipping  them  with  the  right  set  of  skills,  so  that  they  may  stay  relevant  and  fit  into  the  global  economy  while leading  a  purposeful  life.  It  is  revealed  by  previous  research  evidence,  that  education  along  with  career  guidance have  positive  impact  on  the  students’  </w:t>
      </w:r>
      <w:r w:rsidRPr="007258BE">
        <w:rPr>
          <w:rFonts w:hint="eastAsia"/>
        </w:rPr>
        <w:lastRenderedPageBreak/>
        <w:t>academic  performance  and  well-being,  for  they  help  them  make  good decisions  regarding  their  education  career.  Education  and  career  guidance  is  aimed  at  such  goals  as</w:t>
      </w:r>
      <w:r w:rsidRPr="007258BE">
        <w:t>:.</w:t>
      </w:r>
    </w:p>
    <w:p w:rsidR="00C42DA8" w:rsidRDefault="002D4947" w:rsidP="00C42DA8">
      <w:pPr>
        <w:pStyle w:val="ListParagraph"/>
        <w:widowControl w:val="0"/>
        <w:numPr>
          <w:ilvl w:val="0"/>
          <w:numId w:val="23"/>
        </w:numPr>
        <w:spacing w:line="480" w:lineRule="auto"/>
        <w:jc w:val="both"/>
      </w:pPr>
      <w:r w:rsidRPr="007258BE">
        <w:t>F</w:t>
      </w:r>
      <w:r w:rsidRPr="007258BE">
        <w:rPr>
          <w:rFonts w:hint="eastAsia"/>
        </w:rPr>
        <w:t>ostering students’  self-awareness,  self-directedness  as  well  as  skills  to  determine  workable  goals,  and  to  learn  consistently in  order  to  add  value  to  their  future  workplace</w:t>
      </w:r>
      <w:r w:rsidRPr="007258BE">
        <w:t>.</w:t>
      </w:r>
    </w:p>
    <w:p w:rsidR="00C42DA8" w:rsidRDefault="002D4947" w:rsidP="00C42DA8">
      <w:pPr>
        <w:pStyle w:val="ListParagraph"/>
        <w:widowControl w:val="0"/>
        <w:numPr>
          <w:ilvl w:val="0"/>
          <w:numId w:val="23"/>
        </w:numPr>
        <w:spacing w:line="480" w:lineRule="auto"/>
        <w:jc w:val="both"/>
      </w:pPr>
      <w:r w:rsidRPr="007258BE">
        <w:t>A</w:t>
      </w:r>
      <w:r w:rsidRPr="007258BE">
        <w:rPr>
          <w:rFonts w:hint="eastAsia"/>
        </w:rPr>
        <w:t>ssisting  students  to  explore  and  make  decisions  based  on  valid information  towards  their  education  and  career  oriented  directions</w:t>
      </w:r>
      <w:r w:rsidRPr="007258BE">
        <w:t>.</w:t>
      </w:r>
    </w:p>
    <w:p w:rsidR="00C42DA8" w:rsidRDefault="002D4947" w:rsidP="00C42DA8">
      <w:pPr>
        <w:pStyle w:val="ListParagraph"/>
        <w:widowControl w:val="0"/>
        <w:numPr>
          <w:ilvl w:val="0"/>
          <w:numId w:val="23"/>
        </w:numPr>
        <w:spacing w:line="480" w:lineRule="auto"/>
        <w:jc w:val="both"/>
      </w:pPr>
      <w:r w:rsidRPr="007258BE">
        <w:t>I</w:t>
      </w:r>
      <w:r w:rsidRPr="007258BE">
        <w:rPr>
          <w:rFonts w:hint="eastAsia"/>
        </w:rPr>
        <w:t>nstilling  in  their  minds  the  value  of  utility for  all  sort  of  careers  and  how  all  these  contribute  towards  the  smooth  and  healthy  functioning  of  the  society;  and last  but  not  least</w:t>
      </w:r>
      <w:r w:rsidRPr="007258BE">
        <w:t>.</w:t>
      </w:r>
    </w:p>
    <w:p w:rsidR="002D4947" w:rsidRPr="007258BE" w:rsidRDefault="002D4947" w:rsidP="00C42DA8">
      <w:pPr>
        <w:pStyle w:val="ListParagraph"/>
        <w:widowControl w:val="0"/>
        <w:numPr>
          <w:ilvl w:val="0"/>
          <w:numId w:val="23"/>
        </w:numPr>
        <w:spacing w:line="480" w:lineRule="auto"/>
        <w:jc w:val="both"/>
      </w:pPr>
      <w:r w:rsidRPr="007258BE">
        <w:t>E</w:t>
      </w:r>
      <w:r w:rsidRPr="007258BE">
        <w:rPr>
          <w:rFonts w:hint="eastAsia"/>
        </w:rPr>
        <w:t>quipping  students  with  the  skills  and  means  by  which  they  may  be  able  to  positively  engage their parents and other career influencers (MoE, Singapore).</w:t>
      </w:r>
    </w:p>
    <w:p w:rsidR="002D4947" w:rsidRPr="007258BE" w:rsidRDefault="002D4947" w:rsidP="002D4947">
      <w:pPr>
        <w:spacing w:line="480" w:lineRule="auto"/>
        <w:jc w:val="both"/>
        <w:rPr>
          <w:b/>
        </w:rPr>
      </w:pPr>
    </w:p>
    <w:p w:rsidR="002D4947" w:rsidRPr="007258BE" w:rsidRDefault="002D4947" w:rsidP="002D4947">
      <w:pPr>
        <w:spacing w:line="480" w:lineRule="auto"/>
        <w:jc w:val="both"/>
        <w:rPr>
          <w:b/>
        </w:rPr>
      </w:pPr>
      <w:r w:rsidRPr="007258BE">
        <w:rPr>
          <w:rFonts w:hint="eastAsia"/>
          <w:b/>
        </w:rPr>
        <w:t xml:space="preserve"> </w:t>
      </w:r>
      <w:r w:rsidR="00194DDB">
        <w:rPr>
          <w:b/>
        </w:rPr>
        <w:t>2.2</w:t>
      </w:r>
      <w:r w:rsidR="00194DDB">
        <w:rPr>
          <w:b/>
        </w:rPr>
        <w:tab/>
      </w:r>
      <w:r w:rsidRPr="007258BE">
        <w:rPr>
          <w:b/>
        </w:rPr>
        <w:t>T</w:t>
      </w:r>
      <w:r w:rsidR="00DE2F13" w:rsidRPr="007258BE">
        <w:rPr>
          <w:b/>
        </w:rPr>
        <w:t xml:space="preserve">he </w:t>
      </w:r>
      <w:r w:rsidRPr="007258BE">
        <w:rPr>
          <w:b/>
        </w:rPr>
        <w:t xml:space="preserve"> R</w:t>
      </w:r>
      <w:r w:rsidR="00DE2F13" w:rsidRPr="007258BE">
        <w:rPr>
          <w:b/>
        </w:rPr>
        <w:t xml:space="preserve">oles </w:t>
      </w:r>
      <w:r w:rsidRPr="007258BE">
        <w:rPr>
          <w:b/>
        </w:rPr>
        <w:t xml:space="preserve"> O</w:t>
      </w:r>
      <w:r w:rsidR="00DE2F13" w:rsidRPr="007258BE">
        <w:rPr>
          <w:b/>
        </w:rPr>
        <w:t>f</w:t>
      </w:r>
      <w:r w:rsidRPr="007258BE">
        <w:rPr>
          <w:b/>
        </w:rPr>
        <w:t xml:space="preserve">  C</w:t>
      </w:r>
      <w:r w:rsidR="00DE2F13" w:rsidRPr="007258BE">
        <w:rPr>
          <w:b/>
        </w:rPr>
        <w:t>areer</w:t>
      </w:r>
      <w:r w:rsidRPr="007258BE">
        <w:rPr>
          <w:b/>
        </w:rPr>
        <w:t xml:space="preserve">  G</w:t>
      </w:r>
      <w:r w:rsidR="00DE2F13" w:rsidRPr="007258BE">
        <w:rPr>
          <w:b/>
        </w:rPr>
        <w:t>uidance</w:t>
      </w:r>
      <w:r w:rsidRPr="007258BE">
        <w:rPr>
          <w:b/>
        </w:rPr>
        <w:t xml:space="preserve">  I</w:t>
      </w:r>
      <w:r w:rsidR="00DE2F13" w:rsidRPr="007258BE">
        <w:rPr>
          <w:b/>
        </w:rPr>
        <w:t>n</w:t>
      </w:r>
      <w:r w:rsidRPr="007258BE">
        <w:rPr>
          <w:b/>
        </w:rPr>
        <w:t xml:space="preserve">  S</w:t>
      </w:r>
      <w:r w:rsidR="00DE2F13" w:rsidRPr="007258BE">
        <w:rPr>
          <w:b/>
        </w:rPr>
        <w:t xml:space="preserve">ocio-economic  </w:t>
      </w:r>
      <w:r w:rsidRPr="007258BE">
        <w:rPr>
          <w:b/>
        </w:rPr>
        <w:t>D</w:t>
      </w:r>
      <w:r w:rsidR="00DE2F13" w:rsidRPr="007258BE">
        <w:rPr>
          <w:b/>
        </w:rPr>
        <w:t>evelopment</w:t>
      </w:r>
      <w:r w:rsidRPr="007258BE">
        <w:rPr>
          <w:b/>
        </w:rPr>
        <w:t>.</w:t>
      </w:r>
    </w:p>
    <w:p w:rsidR="002D4947" w:rsidRPr="007258BE" w:rsidRDefault="002D4947" w:rsidP="002D4947">
      <w:pPr>
        <w:spacing w:line="480" w:lineRule="auto"/>
        <w:ind w:firstLine="420"/>
        <w:jc w:val="both"/>
      </w:pPr>
      <w:r w:rsidRPr="007258BE">
        <w:rPr>
          <w:rFonts w:hint="eastAsia"/>
        </w:rPr>
        <w:t xml:space="preserve">It  has  been  highlighted  by  researchers  that  career  guidance  has  greatly  contributed  to  national  educational  and </w:t>
      </w:r>
      <w:r w:rsidR="00510FDF" w:rsidRPr="007258BE">
        <w:t>labour</w:t>
      </w:r>
      <w:r w:rsidRPr="007258BE">
        <w:rPr>
          <w:rFonts w:hint="eastAsia"/>
        </w:rPr>
        <w:t xml:space="preserve">  market  policy  goals  in  terms  of  raising  people’s  interest  in  education  and  training  as  well  as  boosting  their participation  in  formal  and  non-formal  learning,  which  has  positive  effects  on  the  overall  learning  outcomes.  It empowers  students  by  equipping  them  with  better  decision-making  skills  and  making  them  well  aware  of  learning opportunities  (Killeen,  White  &amp;  Watts,  1992;  Rosen,  1995;  Watt,  1996).  </w:t>
      </w:r>
    </w:p>
    <w:p w:rsidR="002D4947" w:rsidRPr="007258BE" w:rsidRDefault="002D4947" w:rsidP="002D4947">
      <w:pPr>
        <w:spacing w:line="480" w:lineRule="auto"/>
        <w:ind w:firstLine="420"/>
        <w:jc w:val="both"/>
      </w:pPr>
      <w:r w:rsidRPr="007258BE">
        <w:rPr>
          <w:rFonts w:hint="eastAsia"/>
        </w:rPr>
        <w:t xml:space="preserve">In  addition,  it  increases  job  exploration and  search  activities  among  jobseekers,  thus,  it  is  proven  to  be  helpful  in  reducing  unemployment  by  </w:t>
      </w:r>
      <w:r w:rsidRPr="007258BE">
        <w:rPr>
          <w:rFonts w:hint="eastAsia"/>
        </w:rPr>
        <w:lastRenderedPageBreak/>
        <w:t xml:space="preserve">informing people  to  improve  their  qualification  and  seek  new  kinds  of  jobs  in  different  areas  (Bysshe,  Hughes  &amp;  Bowes, 2002). </w:t>
      </w:r>
    </w:p>
    <w:p w:rsidR="002D4947" w:rsidRPr="007258BE" w:rsidRDefault="002D4947" w:rsidP="002D4947">
      <w:pPr>
        <w:spacing w:line="480" w:lineRule="auto"/>
        <w:ind w:firstLine="420"/>
        <w:jc w:val="both"/>
      </w:pPr>
      <w:r w:rsidRPr="007258BE">
        <w:rPr>
          <w:rFonts w:hint="eastAsia"/>
        </w:rPr>
        <w:t xml:space="preserve">Furthermore,  an  American  study  found  that  providing  comprehensive  guidance  services  to  students  at schools  can  have  a  positive  impact  on  the  quality  of  their  educational  and  professional  decisions,  and  also  on  their educational performance and the overall climate of the school (Lapan, Gysbers &amp; Sun, 1997). </w:t>
      </w:r>
    </w:p>
    <w:p w:rsidR="002D4947" w:rsidRPr="007258BE" w:rsidRDefault="002D4947" w:rsidP="002D4947">
      <w:pPr>
        <w:spacing w:line="480" w:lineRule="auto"/>
        <w:ind w:firstLine="420"/>
        <w:jc w:val="both"/>
      </w:pPr>
      <w:r w:rsidRPr="007258BE">
        <w:rPr>
          <w:rFonts w:hint="eastAsia"/>
        </w:rPr>
        <w:t xml:space="preserve">It Supports Key Policy Objectives Ranging from Lifelong Learning to Social Equity In  terms  of  learning  goals,  career  guidance  is  important  for  it  supports  lifelong  learning  for  both  youth  and  adults and  develops  human  resources  to  support  national  and  individual  economic  growth.  It  also  supports  the development  of  a  more  flexible  education  and  training  system,  strengthening  the  linkages  between education/training  systems  and  the  </w:t>
      </w:r>
      <w:r w:rsidR="00510FDF">
        <w:t>labour</w:t>
      </w:r>
      <w:r w:rsidRPr="007258BE">
        <w:rPr>
          <w:rFonts w:hint="eastAsia"/>
        </w:rPr>
        <w:t xml:space="preserve">  market  (Watts  &amp;  Fretwell,  2004).  Many  countries  across  the  globe acknowledge  the  value  and  importance  of  career  guidance  for  it  effectively  supports  education  systems, establishes good curriculum and enhances the quality of human resources.  Yet  another  important  hallmark  of  career  guidance  is  its  role  in  fostering  social  equity.  In  some  countries  such  as Finland,  Germany  and  Norway,  </w:t>
      </w:r>
      <w:r w:rsidRPr="007258BE">
        <w:t>I</w:t>
      </w:r>
      <w:r w:rsidRPr="007258BE">
        <w:rPr>
          <w:rFonts w:hint="eastAsia"/>
        </w:rPr>
        <w:t>t  is  believed  that  career  guidance  is  an  important  agent  of  the  social  integration of  migrants  and  ethnic  minorities,  by  bringing  harmony  between  them.  It  can  support  the  integration  of  the disadvantaged  and  the  poorly  qualified,  and  in  employment  it  can  address  the  growing  polarization  of  the  labor market,  enhance  the  presence  of  females  in  the  work  force  and  address  the  issue  of  gender  segregation  in  the  labo</w:t>
      </w:r>
      <w:r w:rsidR="00510FDF">
        <w:t>u</w:t>
      </w:r>
      <w:r w:rsidRPr="007258BE">
        <w:rPr>
          <w:rFonts w:hint="eastAsia"/>
        </w:rPr>
        <w:t xml:space="preserve">r market.  Educational  qualification  and  employment  are  important  </w:t>
      </w:r>
      <w:r w:rsidRPr="007258BE">
        <w:rPr>
          <w:rFonts w:hint="eastAsia"/>
        </w:rPr>
        <w:lastRenderedPageBreak/>
        <w:t xml:space="preserve">determinants  of  social  mobility,  and  access  to them is a key indicator of social equity (OECD, 2003). </w:t>
      </w:r>
    </w:p>
    <w:p w:rsidR="002D4947" w:rsidRPr="007258BE" w:rsidRDefault="002D4947" w:rsidP="002D4947">
      <w:pPr>
        <w:spacing w:line="480" w:lineRule="auto"/>
        <w:ind w:firstLine="420"/>
        <w:jc w:val="both"/>
      </w:pPr>
      <w:r w:rsidRPr="007258BE">
        <w:rPr>
          <w:rFonts w:hint="eastAsia"/>
        </w:rPr>
        <w:t>It Builds Human Capital and Employability throughout the Lifetime Career  guidance  is  not  limited  to  providing  information  about  jobs  and  guidance  to  students  in  their  decisions,  but it  also  helps  the  youth  in  selecting  their  skills  needed  for  developing  and  executing  their  long-term  goals  as  a fundamental  element  of  human  capital  (Gazier,  1999).</w:t>
      </w:r>
    </w:p>
    <w:p w:rsidR="002D4947" w:rsidRPr="007258BE" w:rsidRDefault="002D4947" w:rsidP="002D4947">
      <w:pPr>
        <w:spacing w:line="480" w:lineRule="auto"/>
        <w:ind w:firstLine="420"/>
        <w:jc w:val="both"/>
      </w:pPr>
      <w:r w:rsidRPr="007258BE">
        <w:rPr>
          <w:rFonts w:hint="eastAsia"/>
        </w:rPr>
        <w:t>The  effectiveness  of  career  guidance  in  assisting unemployed  people  requires  individual  action  plans  to  be  constructed,  that  involve  such  components  as  job search,  education  and  training,  stressing  the  ability  to  find  and  keep  a  job,  and  the  personal  capacity  of  adaptation to  a  changing  labo</w:t>
      </w:r>
      <w:r w:rsidR="00510FDF">
        <w:t>u</w:t>
      </w:r>
      <w:r w:rsidRPr="007258BE">
        <w:rPr>
          <w:rFonts w:hint="eastAsia"/>
        </w:rPr>
        <w:t>r  market  and  the  late</w:t>
      </w:r>
      <w:r w:rsidR="00510FDF">
        <w:rPr>
          <w:rFonts w:hint="eastAsia"/>
        </w:rPr>
        <w:t xml:space="preserve">st  job  requirements.  Career </w:t>
      </w:r>
      <w:r w:rsidRPr="007258BE">
        <w:rPr>
          <w:rFonts w:hint="eastAsia"/>
        </w:rPr>
        <w:t>mana</w:t>
      </w:r>
      <w:r w:rsidR="00510FDF">
        <w:rPr>
          <w:rFonts w:hint="eastAsia"/>
        </w:rPr>
        <w:t xml:space="preserve">gement </w:t>
      </w:r>
      <w:r w:rsidRPr="007258BE">
        <w:rPr>
          <w:rFonts w:hint="eastAsia"/>
        </w:rPr>
        <w:t xml:space="preserve">skills  appear  to  play  an  important role in the formation and use of human capital and in the development of employability. </w:t>
      </w:r>
    </w:p>
    <w:p w:rsidR="002D4947" w:rsidRPr="007258BE" w:rsidRDefault="002D4947" w:rsidP="002D4947">
      <w:pPr>
        <w:spacing w:line="480" w:lineRule="auto"/>
        <w:ind w:firstLine="420"/>
        <w:jc w:val="both"/>
      </w:pPr>
    </w:p>
    <w:p w:rsidR="002D4947" w:rsidRPr="007258BE" w:rsidRDefault="002D4947" w:rsidP="002D4947">
      <w:pPr>
        <w:spacing w:line="480" w:lineRule="auto"/>
        <w:jc w:val="both"/>
        <w:rPr>
          <w:b/>
        </w:rPr>
      </w:pPr>
      <w:r w:rsidRPr="007258BE">
        <w:rPr>
          <w:rFonts w:hint="eastAsia"/>
          <w:b/>
        </w:rPr>
        <w:t>2.2</w:t>
      </w:r>
      <w:r w:rsidR="00DE2F13">
        <w:rPr>
          <w:b/>
        </w:rPr>
        <w:tab/>
      </w:r>
      <w:r w:rsidR="00C42DA8" w:rsidRPr="007258BE">
        <w:rPr>
          <w:b/>
        </w:rPr>
        <w:t xml:space="preserve">Career Guidance Approach Around The World </w:t>
      </w:r>
    </w:p>
    <w:p w:rsidR="002D4947" w:rsidRPr="007258BE" w:rsidRDefault="002D4947" w:rsidP="002D4947">
      <w:pPr>
        <w:spacing w:line="480" w:lineRule="auto"/>
        <w:jc w:val="both"/>
        <w:rPr>
          <w:b/>
        </w:rPr>
      </w:pPr>
      <w:r w:rsidRPr="007258BE">
        <w:rPr>
          <w:b/>
        </w:rPr>
        <w:t>2.2.1</w:t>
      </w:r>
      <w:r w:rsidRPr="007258BE">
        <w:rPr>
          <w:b/>
        </w:rPr>
        <w:tab/>
        <w:t>A</w:t>
      </w:r>
      <w:r w:rsidR="00DE2F13" w:rsidRPr="007258BE">
        <w:rPr>
          <w:b/>
        </w:rPr>
        <w:t>sia</w:t>
      </w:r>
    </w:p>
    <w:p w:rsidR="002D4947" w:rsidRPr="007258BE" w:rsidRDefault="002D4947" w:rsidP="002D4947">
      <w:pPr>
        <w:spacing w:line="480" w:lineRule="auto"/>
        <w:ind w:firstLine="420"/>
        <w:jc w:val="both"/>
      </w:pPr>
      <w:r w:rsidRPr="007258BE">
        <w:rPr>
          <w:rFonts w:hint="eastAsia"/>
        </w:rPr>
        <w:t xml:space="preserve">In  Singapore,  the  Minister  for  Education,  Mr  Heng  Swee  Keat,  indicated  in  2014,  that  “Our  education  system must…  nurture  Singapore  citizens  of  good  character,  so  that  everyone  has  the  moral  resolve  to  withstand  an uncertain  future,  and  a  strong  sense  of  responsibility  to  contribute  to  the  success  of  Singapore  and  the  well-being of fellow Singaporeans.”  Education  career  guidance  in  Singapore  is  based  on  appropriate  activities  for  students  from  primary  to  postsecondary  school  levels.  The  model  shows  education  and  career  development  as  a  process  that  takes  place throughout  one’s  life.  It  is  a  </w:t>
      </w:r>
      <w:r w:rsidRPr="007258BE">
        <w:rPr>
          <w:rFonts w:hint="eastAsia"/>
        </w:rPr>
        <w:lastRenderedPageBreak/>
        <w:t xml:space="preserve">framework  that  guides  schools  in  coming  up  with  a  developmental  span  that  contains three  progressive  phases,  namely,  career  awareness,  career  exploration  and  career  planning.  </w:t>
      </w:r>
    </w:p>
    <w:p w:rsidR="002D4947" w:rsidRPr="007258BE" w:rsidRDefault="002D4947" w:rsidP="002D4947">
      <w:pPr>
        <w:spacing w:line="480" w:lineRule="auto"/>
        <w:ind w:firstLine="420"/>
        <w:jc w:val="both"/>
      </w:pPr>
      <w:r w:rsidRPr="007258BE">
        <w:rPr>
          <w:rFonts w:hint="eastAsia"/>
        </w:rPr>
        <w:t xml:space="preserve">The  process  of discovering  one’s  identity  involves  clarification  of  interests  and  values,  understanding  one’s  strengths,  developing abilities,  and  formulating  life  roles  in  the  context  of  one’s  life  experiences.  All these  work  towards  building  social and emotional competencies that help students become proactive, resilient and adaptable. Research  by  Perry,  Liu  and  Pabian  (2010)  shows  that  when  students  see  that  there  is  a  relevance  between  their studies  and  future  career  aspirations,  they  tend  to  exhibit  more  involvement  and  motivation  in  school.  The  ECG lessons  will  provide  students  with  opportunities  to  explore  and  investigate  various  industries,  jobs  and  possible further  education  options,  enabling  them  to  see  the  relevance  between  their  studies  and  aspirations. </w:t>
      </w:r>
    </w:p>
    <w:p w:rsidR="002D4947" w:rsidRPr="007258BE" w:rsidRDefault="002D4947" w:rsidP="002D4947">
      <w:pPr>
        <w:spacing w:line="480" w:lineRule="auto"/>
        <w:ind w:firstLine="420"/>
        <w:jc w:val="both"/>
      </w:pPr>
      <w:r w:rsidRPr="007258BE">
        <w:rPr>
          <w:rFonts w:hint="eastAsia"/>
        </w:rPr>
        <w:t xml:space="preserve"> In  secondary  school,  the  phase  of  education  guidance  career  is  to  deepen  students’  understanding  of  self  and  relate schooling  to  different  education  and  career  pathways.  Students  would  (1)  explore  the  world  of  careers;  (2) understand  the  relevant  courses  of  study;  and  (3)  develop  awareness  of  their  skills,  interests  and  values. </w:t>
      </w:r>
    </w:p>
    <w:p w:rsidR="002D4947" w:rsidRPr="007258BE" w:rsidRDefault="002D4947" w:rsidP="002D4947">
      <w:pPr>
        <w:spacing w:line="480" w:lineRule="auto"/>
        <w:ind w:firstLine="420"/>
        <w:jc w:val="both"/>
      </w:pPr>
      <w:r w:rsidRPr="007258BE">
        <w:rPr>
          <w:rFonts w:hint="eastAsia"/>
        </w:rPr>
        <w:t>The curriculum  of  career  guidance  in  Singapore  is  divided  in  several  main  themes,  including</w:t>
      </w:r>
      <w:r w:rsidRPr="007258BE">
        <w:t>:.</w:t>
      </w:r>
    </w:p>
    <w:p w:rsidR="002D4947" w:rsidRPr="007258BE" w:rsidRDefault="002D4947" w:rsidP="002D4947">
      <w:pPr>
        <w:spacing w:line="480" w:lineRule="auto"/>
        <w:jc w:val="both"/>
      </w:pPr>
      <w:r w:rsidRPr="007258BE">
        <w:t>1.</w:t>
      </w:r>
      <w:r w:rsidRPr="007258BE">
        <w:tab/>
        <w:t>S</w:t>
      </w:r>
      <w:r w:rsidRPr="007258BE">
        <w:rPr>
          <w:rFonts w:hint="eastAsia"/>
        </w:rPr>
        <w:t>elf-</w:t>
      </w:r>
      <w:r w:rsidR="00510FDF" w:rsidRPr="007258BE">
        <w:t>awareness and</w:t>
      </w:r>
      <w:r w:rsidRPr="007258BE">
        <w:rPr>
          <w:rFonts w:hint="eastAsia"/>
        </w:rPr>
        <w:t xml:space="preserve"> self-management</w:t>
      </w:r>
      <w:r w:rsidRPr="007258BE">
        <w:t>.</w:t>
      </w:r>
      <w:r w:rsidRPr="007258BE">
        <w:rPr>
          <w:rFonts w:hint="eastAsia"/>
        </w:rPr>
        <w:t xml:space="preserve">  </w:t>
      </w:r>
    </w:p>
    <w:p w:rsidR="002D4947" w:rsidRPr="007258BE" w:rsidRDefault="002D4947" w:rsidP="002D4947">
      <w:pPr>
        <w:spacing w:line="480" w:lineRule="auto"/>
        <w:jc w:val="both"/>
      </w:pPr>
      <w:r w:rsidRPr="007258BE">
        <w:t>2.</w:t>
      </w:r>
      <w:r w:rsidRPr="007258BE">
        <w:tab/>
      </w:r>
      <w:r w:rsidR="00510FDF" w:rsidRPr="007258BE">
        <w:t>Awareness of relational</w:t>
      </w:r>
      <w:r w:rsidR="00510FDF">
        <w:rPr>
          <w:rFonts w:hint="eastAsia"/>
        </w:rPr>
        <w:t xml:space="preserve"> support </w:t>
      </w:r>
      <w:r w:rsidRPr="007258BE">
        <w:rPr>
          <w:rFonts w:hint="eastAsia"/>
        </w:rPr>
        <w:t>and</w:t>
      </w:r>
      <w:r w:rsidR="00510FDF">
        <w:rPr>
          <w:rFonts w:hint="eastAsia"/>
        </w:rPr>
        <w:t xml:space="preserve"> decision</w:t>
      </w:r>
      <w:r w:rsidRPr="007258BE">
        <w:rPr>
          <w:rFonts w:hint="eastAsia"/>
        </w:rPr>
        <w:t xml:space="preserve"> influencers</w:t>
      </w:r>
      <w:r w:rsidRPr="007258BE">
        <w:t>.</w:t>
      </w:r>
    </w:p>
    <w:p w:rsidR="002D4947" w:rsidRPr="007258BE" w:rsidRDefault="002D4947" w:rsidP="002D4947">
      <w:pPr>
        <w:spacing w:line="480" w:lineRule="auto"/>
        <w:jc w:val="both"/>
      </w:pPr>
      <w:r w:rsidRPr="007258BE">
        <w:t>3.</w:t>
      </w:r>
      <w:r w:rsidRPr="007258BE">
        <w:tab/>
      </w:r>
      <w:r w:rsidR="00510FDF" w:rsidRPr="007258BE">
        <w:t>Exploring the education</w:t>
      </w:r>
      <w:r w:rsidR="00510FDF">
        <w:rPr>
          <w:rFonts w:hint="eastAsia"/>
        </w:rPr>
        <w:t xml:space="preserve"> landscape and planning pathways</w:t>
      </w:r>
      <w:r w:rsidRPr="007258BE">
        <w:rPr>
          <w:rFonts w:hint="eastAsia"/>
        </w:rPr>
        <w:t xml:space="preserve"> and  </w:t>
      </w:r>
    </w:p>
    <w:p w:rsidR="002D4947" w:rsidRPr="007258BE" w:rsidRDefault="002D4947" w:rsidP="002D4947">
      <w:pPr>
        <w:spacing w:line="480" w:lineRule="auto"/>
        <w:jc w:val="both"/>
      </w:pPr>
      <w:r w:rsidRPr="007258BE">
        <w:t>4.</w:t>
      </w:r>
      <w:r w:rsidRPr="007258BE">
        <w:tab/>
      </w:r>
      <w:r w:rsidR="00510FDF" w:rsidRPr="007258BE">
        <w:t>Career sectors</w:t>
      </w:r>
      <w:r w:rsidR="00510FDF">
        <w:rPr>
          <w:rFonts w:hint="eastAsia"/>
        </w:rPr>
        <w:t xml:space="preserve"> exploration.  It </w:t>
      </w:r>
      <w:r w:rsidR="00373106">
        <w:rPr>
          <w:rFonts w:hint="eastAsia"/>
        </w:rPr>
        <w:t>is</w:t>
      </w:r>
      <w:r w:rsidR="003460DA">
        <w:rPr>
          <w:rFonts w:hint="eastAsia"/>
        </w:rPr>
        <w:t xml:space="preserve"> an</w:t>
      </w:r>
      <w:r w:rsidRPr="007258BE">
        <w:rPr>
          <w:rFonts w:hint="eastAsia"/>
        </w:rPr>
        <w:t xml:space="preserve"> important  policy  goal  to  deliver  the career guidance approach to all students including both individuals and groups.</w:t>
      </w:r>
    </w:p>
    <w:p w:rsidR="002D4947" w:rsidRPr="007258BE" w:rsidRDefault="002D4947" w:rsidP="002D4947">
      <w:pPr>
        <w:spacing w:line="480" w:lineRule="auto"/>
        <w:jc w:val="both"/>
        <w:rPr>
          <w:b/>
        </w:rPr>
      </w:pPr>
      <w:r w:rsidRPr="007258BE">
        <w:rPr>
          <w:rFonts w:hint="eastAsia"/>
          <w:b/>
        </w:rPr>
        <w:lastRenderedPageBreak/>
        <w:t>2.2.2 AFRICA</w:t>
      </w:r>
    </w:p>
    <w:p w:rsidR="002D4947" w:rsidRPr="007258BE" w:rsidRDefault="00DE2F13" w:rsidP="006711F8">
      <w:pPr>
        <w:spacing w:line="480" w:lineRule="auto"/>
        <w:ind w:firstLine="420"/>
        <w:jc w:val="both"/>
      </w:pPr>
      <w:r>
        <w:t>In South Africa,</w:t>
      </w:r>
      <w:r w:rsidR="00C42DA8">
        <w:t xml:space="preserve"> </w:t>
      </w:r>
      <w:r w:rsidR="00E929D3">
        <w:t>a</w:t>
      </w:r>
      <w:r w:rsidR="00373106">
        <w:rPr>
          <w:rFonts w:hint="eastAsia"/>
        </w:rPr>
        <w:t xml:space="preserve">ccording to </w:t>
      </w:r>
      <w:r w:rsidR="002D4947" w:rsidRPr="007258BE">
        <w:rPr>
          <w:rFonts w:hint="eastAsia"/>
        </w:rPr>
        <w:t>Angels (1994: 2) in Zunker (2002) car</w:t>
      </w:r>
      <w:r w:rsidR="003460DA">
        <w:rPr>
          <w:rFonts w:hint="eastAsia"/>
        </w:rPr>
        <w:t>eer development is defined as “</w:t>
      </w:r>
      <w:r w:rsidR="002D4947" w:rsidRPr="007258BE">
        <w:rPr>
          <w:rFonts w:hint="eastAsia"/>
        </w:rPr>
        <w:t xml:space="preserve">the total constellation of psychological, sociological, educational, physical, economic, and chance factors that combine to influence the nature and significance of work in the total life span of any given individual”. It reflects individually developed needs and goals associated with stages of life and with tasks that affect career choices and subsequent </w:t>
      </w:r>
      <w:r w:rsidR="00A8048E" w:rsidRPr="007258BE">
        <w:t>fulfilment</w:t>
      </w:r>
      <w:r w:rsidR="002D4947" w:rsidRPr="007258BE">
        <w:rPr>
          <w:rFonts w:hint="eastAsia"/>
        </w:rPr>
        <w:t xml:space="preserve"> of purpose. Some current literature on career development (Zunker 2002; Stern 2003; Plant 2004;  du  Toit 2005; Bernes et al. 2007; ) suggest that the career </w:t>
      </w:r>
      <w:r w:rsidR="003460DA" w:rsidRPr="007258BE">
        <w:t>counselling</w:t>
      </w:r>
      <w:r w:rsidR="002D4947" w:rsidRPr="007258BE">
        <w:rPr>
          <w:rFonts w:hint="eastAsia"/>
        </w:rPr>
        <w:t xml:space="preserve"> movement is at crossroads, the movement is increasingly challenged to meet the needs of a society that is experiencing vast changes in the workplace and that is rapidly becoming more diverse (Zunker 2002). The life of a typical high school learner is one full of uncertainty and turmoil, it is a time of increasing stress with influences of accountability from high stakes test taking to pressure from their peers. It is also a period of life changing transition that can wreak havoc on the learners’ abilities to make informed decisions for the welfare of themselves and others. High school learners are often looking for a place to belong. As a result, they rely heavily on their peer groups to learn what types of behaviours are rewarded with reactions they feel to be positive, often at the expense of reason and good judgement (Zunker 2002). </w:t>
      </w:r>
    </w:p>
    <w:p w:rsidR="002D4947" w:rsidRPr="007258BE" w:rsidRDefault="002D4947" w:rsidP="002D4947">
      <w:pPr>
        <w:spacing w:line="480" w:lineRule="auto"/>
        <w:ind w:firstLine="420"/>
        <w:jc w:val="both"/>
      </w:pPr>
      <w:r w:rsidRPr="007258BE">
        <w:rPr>
          <w:rFonts w:hint="eastAsia"/>
        </w:rPr>
        <w:t xml:space="preserve">In the early 1950s, according to Zunker (2002), Super (1957), Ginsberg et al. (1951), and Roe (1956) are said to have published a career development and occupational choice theories that have become landmarks in the career guidance movement.  These theories have led to numerous research projects and subsequent methods for delivering career guidance programmes. </w:t>
      </w:r>
    </w:p>
    <w:p w:rsidR="002D4947" w:rsidRPr="007258BE" w:rsidRDefault="002D4947" w:rsidP="002D4947">
      <w:pPr>
        <w:spacing w:line="480" w:lineRule="auto"/>
        <w:ind w:firstLine="420"/>
        <w:jc w:val="both"/>
      </w:pPr>
      <w:r w:rsidRPr="007258BE">
        <w:rPr>
          <w:rFonts w:hint="eastAsia"/>
        </w:rPr>
        <w:lastRenderedPageBreak/>
        <w:t xml:space="preserve"> Theoretical perspectives on career development also contributed a gr</w:t>
      </w:r>
      <w:r w:rsidR="003460DA">
        <w:rPr>
          <w:rFonts w:hint="eastAsia"/>
        </w:rPr>
        <w:t>eat deal to career guidance pro</w:t>
      </w:r>
      <w:r w:rsidRPr="007258BE">
        <w:rPr>
          <w:rFonts w:hint="eastAsia"/>
        </w:rPr>
        <w:t>grammes by providing insights into developmental stages and tasks associated with transition between stages, identification of personality types and corresponding work environments, and decision making techniques (Zunker 2002). Furthermore, these theories also provided special insights into career development of women, ethnic minorities, and oth</w:t>
      </w:r>
      <w:r w:rsidR="00C05FA2">
        <w:rPr>
          <w:rFonts w:hint="eastAsia"/>
        </w:rPr>
        <w:t>er groups,</w:t>
      </w:r>
      <w:r w:rsidRPr="007258BE">
        <w:rPr>
          <w:rFonts w:hint="eastAsia"/>
        </w:rPr>
        <w:t xml:space="preserve"> and clarified aspects of social learning theory and its relationship to career development. Interest in career development theories continues to expand and generated lots of data and new theories of career development continue to emerge. </w:t>
      </w:r>
    </w:p>
    <w:p w:rsidR="002D4947" w:rsidRPr="007258BE" w:rsidRDefault="002D4947" w:rsidP="002D4947">
      <w:pPr>
        <w:spacing w:line="480" w:lineRule="auto"/>
        <w:jc w:val="both"/>
      </w:pPr>
    </w:p>
    <w:p w:rsidR="002D4947" w:rsidRPr="007258BE" w:rsidRDefault="002D4947" w:rsidP="002D4947">
      <w:pPr>
        <w:spacing w:line="480" w:lineRule="auto"/>
        <w:jc w:val="both"/>
        <w:rPr>
          <w:b/>
        </w:rPr>
      </w:pPr>
      <w:r w:rsidRPr="007258BE">
        <w:rPr>
          <w:rFonts w:hint="eastAsia"/>
          <w:b/>
        </w:rPr>
        <w:t>2.3</w:t>
      </w:r>
      <w:r w:rsidRPr="007258BE">
        <w:rPr>
          <w:b/>
        </w:rPr>
        <w:tab/>
      </w:r>
      <w:r w:rsidRPr="007258BE">
        <w:rPr>
          <w:rFonts w:hint="eastAsia"/>
          <w:b/>
        </w:rPr>
        <w:t>H</w:t>
      </w:r>
      <w:r w:rsidR="00DE2F13" w:rsidRPr="007258BE">
        <w:rPr>
          <w:b/>
        </w:rPr>
        <w:t xml:space="preserve">ow </w:t>
      </w:r>
      <w:r w:rsidRPr="007258BE">
        <w:rPr>
          <w:rFonts w:hint="eastAsia"/>
          <w:b/>
        </w:rPr>
        <w:t>C</w:t>
      </w:r>
      <w:r w:rsidR="00DE2F13" w:rsidRPr="007258BE">
        <w:rPr>
          <w:b/>
        </w:rPr>
        <w:t>areer</w:t>
      </w:r>
      <w:r w:rsidRPr="007258BE">
        <w:rPr>
          <w:rFonts w:hint="eastAsia"/>
          <w:b/>
        </w:rPr>
        <w:t xml:space="preserve"> I</w:t>
      </w:r>
      <w:r w:rsidR="00DE2F13" w:rsidRPr="007258BE">
        <w:rPr>
          <w:b/>
        </w:rPr>
        <w:t>nformation</w:t>
      </w:r>
      <w:r w:rsidRPr="007258BE">
        <w:rPr>
          <w:rFonts w:hint="eastAsia"/>
          <w:b/>
        </w:rPr>
        <w:t xml:space="preserve"> M</w:t>
      </w:r>
      <w:r w:rsidR="00DE2F13" w:rsidRPr="007258BE">
        <w:rPr>
          <w:b/>
        </w:rPr>
        <w:t>anagement</w:t>
      </w:r>
      <w:r w:rsidRPr="007258BE">
        <w:rPr>
          <w:rFonts w:hint="eastAsia"/>
          <w:b/>
        </w:rPr>
        <w:t xml:space="preserve"> W</w:t>
      </w:r>
      <w:r w:rsidR="00DE2F13" w:rsidRPr="007258BE">
        <w:rPr>
          <w:b/>
        </w:rPr>
        <w:t>orks</w:t>
      </w:r>
      <w:r w:rsidR="00DE2F13">
        <w:rPr>
          <w:b/>
        </w:rPr>
        <w:t>?</w:t>
      </w:r>
    </w:p>
    <w:p w:rsidR="002D4947" w:rsidRPr="007258BE" w:rsidRDefault="002D4947" w:rsidP="002D4947">
      <w:pPr>
        <w:spacing w:line="480" w:lineRule="auto"/>
        <w:ind w:firstLine="420"/>
        <w:jc w:val="both"/>
      </w:pPr>
      <w:r w:rsidRPr="007258BE">
        <w:rPr>
          <w:rFonts w:hint="eastAsia"/>
        </w:rPr>
        <w:t xml:space="preserve">The diversity that </w:t>
      </w:r>
      <w:r w:rsidRPr="007258BE">
        <w:t>characterized</w:t>
      </w:r>
      <w:r w:rsidRPr="007258BE">
        <w:rPr>
          <w:rFonts w:hint="eastAsia"/>
        </w:rPr>
        <w:t xml:space="preserve"> students entering higher education is multilayered and complex (van Schalkwyk 2007). Career guidance programmes should aim at developing important skills for life and work and, to assist with immediate decisions. If this is true, first, career guidance programmes must adopt a learning </w:t>
      </w:r>
      <w:r w:rsidR="00C05FA2" w:rsidRPr="007258BE">
        <w:t>entered</w:t>
      </w:r>
      <w:r w:rsidRPr="007258BE">
        <w:rPr>
          <w:rFonts w:hint="eastAsia"/>
        </w:rPr>
        <w:t xml:space="preserve"> approach and this means building ca91 able to discuss their future with parents, teachers or guardians.  This would involve not merely to improve the quality of career guidance in those previously disadvantaged schools which offer career guidance, but establishing the service in schools which has no such tradition. re</w:t>
      </w:r>
      <w:r w:rsidRPr="007258BE">
        <w:t>a</w:t>
      </w:r>
      <w:r w:rsidRPr="007258BE">
        <w:rPr>
          <w:rFonts w:hint="eastAsia"/>
        </w:rPr>
        <w:t xml:space="preserve">r education into the curriculum. </w:t>
      </w:r>
    </w:p>
    <w:p w:rsidR="002D4947" w:rsidRPr="007258BE" w:rsidRDefault="002D4947" w:rsidP="002D4947">
      <w:pPr>
        <w:spacing w:line="480" w:lineRule="auto"/>
        <w:ind w:firstLine="420"/>
        <w:jc w:val="both"/>
      </w:pPr>
      <w:r w:rsidRPr="007258BE">
        <w:rPr>
          <w:rFonts w:hint="eastAsia"/>
        </w:rPr>
        <w:t xml:space="preserve">In some countries, career education is neither mandatory nor included in the curriculum however; it is included in curriculum frameworks as an optional element.  Where it is included in the curriculum, the way in which it is delivered, for example, as a separate subject or integrated into other subjects, the time devoted to it, and the school grades in which it is delivered, can vary widely from school to school within a </w:t>
      </w:r>
      <w:r w:rsidRPr="007258BE">
        <w:rPr>
          <w:rFonts w:hint="eastAsia"/>
        </w:rPr>
        <w:lastRenderedPageBreak/>
        <w:t>country as well as between countries. Secondly, schools must adopt a developmental approach, tailoring the content of career education and guidance to the learners’ developmental stages. Incidentally, some universities have in place, support mechanisms such as mentoring, tutoring, academic literacy to support the underprepared student (van Schalkwyk 2007; Makura et al. 2011).   Thirdly, schools need to adopt a more learner-</w:t>
      </w:r>
      <w:r w:rsidR="00C05FA2" w:rsidRPr="007258BE">
        <w:t>entered</w:t>
      </w:r>
      <w:r w:rsidRPr="007258BE">
        <w:rPr>
          <w:rFonts w:hint="eastAsia"/>
        </w:rPr>
        <w:t xml:space="preserve"> approach through, for example, incorporating learning from and reflecting upon experience, self-directed learning methods, and learning from significant others such as parents, alumni students and employers. Schools must also incorporate a universal approach with career education and guidance forming part of the education of all learners not just those in particular types of school or programme (Euvrard 1996). Career guidance programmes ought to be designed and implemented to meet the needs of the learners and society. Furthermore, the guidance programme should operate in a preventative way and attempt to equip learners with information, skills and attitudes so that they can successfully negotiate challenges of adolescence (Euvrard 1996). Research also shows that 70% of learners that have received career guidance in high school all intend to enter higher education (Euvrard 1996).  This means that career guidance in whatever form has a positive effect on intention</w:t>
      </w:r>
      <w:r w:rsidR="00C05FA2">
        <w:rPr>
          <w:rFonts w:hint="eastAsia"/>
        </w:rPr>
        <w:t xml:space="preserve"> to enter higher education. </w:t>
      </w:r>
      <w:r w:rsidR="00C05FA2">
        <w:t xml:space="preserve"> </w:t>
      </w:r>
      <w:r w:rsidRPr="007258BE">
        <w:rPr>
          <w:rFonts w:hint="eastAsia"/>
        </w:rPr>
        <w:t>This has implications for the Department of Education, the department has to increase its support for career guidance initiatives in schools particularly when learners are not in a position or feel themselves unable to discuss their future with parents, teachers or guardians.  This would involve not merely to improve the quality of career guidance in those previously disadvantaged schools which offer career guidance, but establishing the service in schools which has no such tradition.</w:t>
      </w:r>
    </w:p>
    <w:p w:rsidR="002D4947" w:rsidRPr="007258BE" w:rsidRDefault="002D4947" w:rsidP="002D4947">
      <w:pPr>
        <w:spacing w:line="480" w:lineRule="auto"/>
        <w:jc w:val="both"/>
        <w:rPr>
          <w:b/>
        </w:rPr>
      </w:pPr>
    </w:p>
    <w:p w:rsidR="002D4947" w:rsidRPr="007258BE" w:rsidRDefault="00C05FA2" w:rsidP="00DE2F13">
      <w:pPr>
        <w:tabs>
          <w:tab w:val="left" w:pos="284"/>
        </w:tabs>
        <w:spacing w:line="480" w:lineRule="auto"/>
        <w:jc w:val="both"/>
        <w:rPr>
          <w:b/>
        </w:rPr>
      </w:pPr>
      <w:r>
        <w:rPr>
          <w:rFonts w:hint="eastAsia"/>
          <w:b/>
        </w:rPr>
        <w:lastRenderedPageBreak/>
        <w:t>2.4</w:t>
      </w:r>
      <w:r>
        <w:rPr>
          <w:b/>
        </w:rPr>
        <w:tab/>
      </w:r>
      <w:r w:rsidR="002D4947" w:rsidRPr="007258BE">
        <w:rPr>
          <w:rFonts w:hint="eastAsia"/>
          <w:b/>
        </w:rPr>
        <w:t>P</w:t>
      </w:r>
      <w:r w:rsidR="00DE2F13" w:rsidRPr="007258BE">
        <w:rPr>
          <w:b/>
        </w:rPr>
        <w:t>roblem</w:t>
      </w:r>
      <w:r w:rsidR="002D4947" w:rsidRPr="007258BE">
        <w:rPr>
          <w:rFonts w:hint="eastAsia"/>
          <w:b/>
        </w:rPr>
        <w:t xml:space="preserve"> I</w:t>
      </w:r>
      <w:r w:rsidR="00DE2F13" w:rsidRPr="007258BE">
        <w:rPr>
          <w:b/>
        </w:rPr>
        <w:t xml:space="preserve">n </w:t>
      </w:r>
      <w:r w:rsidR="002D4947" w:rsidRPr="007258BE">
        <w:rPr>
          <w:rFonts w:hint="eastAsia"/>
          <w:b/>
        </w:rPr>
        <w:t>C</w:t>
      </w:r>
      <w:r w:rsidR="00DE2F13" w:rsidRPr="007258BE">
        <w:rPr>
          <w:b/>
        </w:rPr>
        <w:t>areer</w:t>
      </w:r>
      <w:r w:rsidR="002D4947" w:rsidRPr="007258BE">
        <w:rPr>
          <w:rFonts w:hint="eastAsia"/>
          <w:b/>
        </w:rPr>
        <w:t xml:space="preserve"> D</w:t>
      </w:r>
      <w:r w:rsidR="00DE2F13" w:rsidRPr="007258BE">
        <w:rPr>
          <w:b/>
        </w:rPr>
        <w:t>evelopment</w:t>
      </w:r>
      <w:r w:rsidR="002D4947" w:rsidRPr="007258BE">
        <w:rPr>
          <w:rFonts w:hint="eastAsia"/>
          <w:b/>
        </w:rPr>
        <w:t xml:space="preserve"> A</w:t>
      </w:r>
      <w:r w:rsidR="00DE2F13" w:rsidRPr="007258BE">
        <w:rPr>
          <w:b/>
        </w:rPr>
        <w:t>mong</w:t>
      </w:r>
      <w:r w:rsidR="002D4947" w:rsidRPr="007258BE">
        <w:rPr>
          <w:rFonts w:hint="eastAsia"/>
          <w:b/>
        </w:rPr>
        <w:t xml:space="preserve"> T</w:t>
      </w:r>
      <w:r w:rsidR="00DE2F13" w:rsidRPr="007258BE">
        <w:rPr>
          <w:b/>
        </w:rPr>
        <w:t>he</w:t>
      </w:r>
      <w:r w:rsidR="002D4947" w:rsidRPr="007258BE">
        <w:rPr>
          <w:rFonts w:hint="eastAsia"/>
          <w:b/>
        </w:rPr>
        <w:t xml:space="preserve"> Y</w:t>
      </w:r>
      <w:r w:rsidR="00DE2F13" w:rsidRPr="007258BE">
        <w:rPr>
          <w:b/>
        </w:rPr>
        <w:t>outh</w:t>
      </w:r>
    </w:p>
    <w:p w:rsidR="002D4947" w:rsidRPr="007258BE" w:rsidRDefault="002D4947" w:rsidP="002D4947">
      <w:pPr>
        <w:spacing w:line="480" w:lineRule="auto"/>
        <w:ind w:firstLine="420"/>
        <w:jc w:val="both"/>
      </w:pPr>
      <w:r w:rsidRPr="007258BE">
        <w:rPr>
          <w:rFonts w:hint="eastAsia"/>
        </w:rPr>
        <w:t>According to developmental theorists, career development goes awry when individuals fail to keep pace with the demands of their culture or their age mates (Osipow 1968).</w:t>
      </w:r>
    </w:p>
    <w:p w:rsidR="002D4947" w:rsidRDefault="002D4947" w:rsidP="002D4947">
      <w:pPr>
        <w:spacing w:line="480" w:lineRule="auto"/>
        <w:ind w:firstLine="360"/>
        <w:jc w:val="both"/>
      </w:pPr>
      <w:r w:rsidRPr="007258BE">
        <w:rPr>
          <w:rFonts w:hint="eastAsia"/>
        </w:rPr>
        <w:t>Several behaviours must develop in order for mature career behaviour to occur. According to Ginzberg et al. (1951) cited in Osipow (1968) the ability to perform reality testing task, the development of a mature time perspective, the ability to delay the gratification of desires, the ability to compromise, and the ability to identify with appropriate adult models are all important.</w:t>
      </w:r>
      <w:r w:rsidRPr="007258BE">
        <w:t xml:space="preserve"> </w:t>
      </w:r>
      <w:r w:rsidRPr="007258BE">
        <w:rPr>
          <w:rFonts w:hint="eastAsia"/>
        </w:rPr>
        <w:t>These authors further state that career indecision will be inadequate if these abilities fail to develop during adolescent stage and the individual will continue to be employed in a career in which he’s dissatisfied or will engage in numerous unsatisfying occupational pursuits.  The authors agreed that if the psychological development of the individual fails to progress adequately, career development will not progress smoothly however, many theories failed to show how career development can become misdirected in theoretical terms (Osipow 1968). In general, problems of maturation are related to the proper performance of the vocational developmental tasks required at a given age level.</w:t>
      </w:r>
    </w:p>
    <w:p w:rsidR="00C05FA2" w:rsidRPr="007258BE" w:rsidRDefault="00C05FA2" w:rsidP="002D4947">
      <w:pPr>
        <w:spacing w:line="480" w:lineRule="auto"/>
        <w:ind w:firstLine="360"/>
        <w:jc w:val="both"/>
      </w:pPr>
    </w:p>
    <w:p w:rsidR="002D4947" w:rsidRPr="007258BE" w:rsidRDefault="002D4947" w:rsidP="002D4947">
      <w:pPr>
        <w:spacing w:line="480" w:lineRule="auto"/>
        <w:jc w:val="both"/>
        <w:rPr>
          <w:b/>
        </w:rPr>
      </w:pPr>
      <w:r w:rsidRPr="007258BE">
        <w:rPr>
          <w:b/>
        </w:rPr>
        <w:t xml:space="preserve">2.4.1 </w:t>
      </w:r>
      <w:r w:rsidR="00CD1790">
        <w:rPr>
          <w:b/>
        </w:rPr>
        <w:t>Comput</w:t>
      </w:r>
      <w:r w:rsidR="00C42DA8">
        <w:rPr>
          <w:b/>
        </w:rPr>
        <w:t xml:space="preserve">erized </w:t>
      </w:r>
      <w:r w:rsidR="00CD1790">
        <w:rPr>
          <w:b/>
        </w:rPr>
        <w:t>Cognitive Information Processing P</w:t>
      </w:r>
      <w:r w:rsidR="00DE2F13" w:rsidRPr="007258BE">
        <w:rPr>
          <w:b/>
        </w:rPr>
        <w:t xml:space="preserve">erspective </w:t>
      </w:r>
      <w:r w:rsidRPr="007258BE">
        <w:rPr>
          <w:b/>
        </w:rPr>
        <w:t>(CCIP)</w:t>
      </w:r>
    </w:p>
    <w:p w:rsidR="002D4947" w:rsidRPr="007258BE" w:rsidRDefault="002D4947" w:rsidP="002D4947">
      <w:pPr>
        <w:spacing w:line="480" w:lineRule="auto"/>
        <w:ind w:firstLine="420"/>
        <w:jc w:val="both"/>
      </w:pPr>
      <w:r w:rsidRPr="007258BE">
        <w:t>C</w:t>
      </w:r>
      <w:r w:rsidRPr="007258BE">
        <w:rPr>
          <w:rFonts w:hint="eastAsia"/>
        </w:rPr>
        <w:t>omputerized Cognitive information processing perspective (CCIP) views career development in terms of how</w:t>
      </w:r>
      <w:r w:rsidRPr="007258BE">
        <w:t xml:space="preserve"> </w:t>
      </w:r>
      <w:r w:rsidRPr="007258BE">
        <w:rPr>
          <w:rFonts w:hint="eastAsia"/>
        </w:rPr>
        <w:t xml:space="preserve">individuals make a career decision, use information in career problem solving and decision making as well as improve the design and delivery services for individuals in educational settings (Zunker 2002; Sampson et al. 2010). According to this approach, the major strategy of career intervention is to provide learning events that will develop the individual’s processing abilities. Zunker </w:t>
      </w:r>
      <w:r w:rsidRPr="007258BE">
        <w:rPr>
          <w:rFonts w:hint="eastAsia"/>
        </w:rPr>
        <w:lastRenderedPageBreak/>
        <w:t>(2002) further stresses that clients develop capabilities as career problem solvers to meet immediate as well as future career problems.  As such, information-processing stages begin with the screening of information, translating and encoding input in short term memory; then information get stored in the long-term memory and later activating, retrieving, and transforming the input into a working memory to arrive at a solution.  The advocates of this theory believe that career problem solving is primarily a cognitive process that can be improved through generic processing skills such as communication, analysis, synthesis, and execution.  This approach emphasizes the notion that career information counse</w:t>
      </w:r>
      <w:r w:rsidR="00470EF6">
        <w:t>l</w:t>
      </w:r>
      <w:r w:rsidRPr="007258BE">
        <w:rPr>
          <w:rFonts w:hint="eastAsia"/>
        </w:rPr>
        <w:t>ling is a learning event. CIP recognizes the role of cognition as a mediating force that leads individuals to greater power and control in determining their own destinies (Zunker 2002).</w:t>
      </w:r>
    </w:p>
    <w:p w:rsidR="002D4947" w:rsidRDefault="002D4947" w:rsidP="001D6FA9">
      <w:pPr>
        <w:spacing w:line="480" w:lineRule="auto"/>
        <w:jc w:val="center"/>
        <w:rPr>
          <w:b/>
        </w:rPr>
      </w:pPr>
    </w:p>
    <w:p w:rsidR="00CD082C" w:rsidRDefault="00CD082C" w:rsidP="001D6FA9">
      <w:pPr>
        <w:spacing w:line="480" w:lineRule="auto"/>
        <w:jc w:val="center"/>
        <w:rPr>
          <w:b/>
        </w:rPr>
      </w:pPr>
    </w:p>
    <w:p w:rsidR="00CD082C" w:rsidRDefault="00CD082C" w:rsidP="00470EF6">
      <w:pPr>
        <w:spacing w:line="480" w:lineRule="auto"/>
        <w:rPr>
          <w:b/>
        </w:rPr>
      </w:pPr>
    </w:p>
    <w:p w:rsidR="00CD41A3" w:rsidRDefault="00CD41A3" w:rsidP="00470EF6">
      <w:pPr>
        <w:spacing w:line="480" w:lineRule="auto"/>
        <w:rPr>
          <w:b/>
        </w:rPr>
      </w:pPr>
    </w:p>
    <w:p w:rsidR="00CD41A3" w:rsidRDefault="00CD41A3" w:rsidP="00470EF6">
      <w:pPr>
        <w:spacing w:line="480" w:lineRule="auto"/>
        <w:rPr>
          <w:b/>
        </w:rPr>
      </w:pPr>
    </w:p>
    <w:p w:rsidR="00CD41A3" w:rsidRDefault="00CD41A3" w:rsidP="00470EF6">
      <w:pPr>
        <w:spacing w:line="480" w:lineRule="auto"/>
        <w:rPr>
          <w:b/>
        </w:rPr>
      </w:pPr>
    </w:p>
    <w:p w:rsidR="00CD41A3" w:rsidRDefault="00CD41A3" w:rsidP="00470EF6">
      <w:pPr>
        <w:spacing w:line="480" w:lineRule="auto"/>
        <w:rPr>
          <w:b/>
        </w:rPr>
      </w:pPr>
    </w:p>
    <w:p w:rsidR="00CD41A3" w:rsidRDefault="00CD41A3" w:rsidP="00470EF6">
      <w:pPr>
        <w:spacing w:line="480" w:lineRule="auto"/>
        <w:rPr>
          <w:b/>
        </w:rPr>
      </w:pPr>
    </w:p>
    <w:p w:rsidR="00CD41A3" w:rsidRDefault="00CD41A3" w:rsidP="00470EF6">
      <w:pPr>
        <w:spacing w:line="480" w:lineRule="auto"/>
        <w:rPr>
          <w:b/>
        </w:rPr>
      </w:pPr>
    </w:p>
    <w:p w:rsidR="00C42DA8" w:rsidRDefault="00C42DA8" w:rsidP="00470EF6">
      <w:pPr>
        <w:spacing w:line="480" w:lineRule="auto"/>
        <w:rPr>
          <w:b/>
        </w:rPr>
      </w:pPr>
    </w:p>
    <w:p w:rsidR="00C42DA8" w:rsidRDefault="00C42DA8" w:rsidP="00470EF6">
      <w:pPr>
        <w:spacing w:line="480" w:lineRule="auto"/>
        <w:rPr>
          <w:b/>
        </w:rPr>
      </w:pPr>
    </w:p>
    <w:p w:rsidR="00C42DA8" w:rsidRDefault="00C42DA8" w:rsidP="00470EF6">
      <w:pPr>
        <w:spacing w:line="480" w:lineRule="auto"/>
        <w:rPr>
          <w:b/>
        </w:rPr>
      </w:pPr>
    </w:p>
    <w:p w:rsidR="00C42DA8" w:rsidRDefault="00C42DA8" w:rsidP="00470EF6">
      <w:pPr>
        <w:spacing w:line="480" w:lineRule="auto"/>
        <w:rPr>
          <w:b/>
        </w:rPr>
      </w:pPr>
    </w:p>
    <w:p w:rsidR="00CD41A3" w:rsidRDefault="00CD41A3" w:rsidP="00470EF6">
      <w:pPr>
        <w:spacing w:line="480" w:lineRule="auto"/>
        <w:rPr>
          <w:b/>
        </w:rPr>
      </w:pPr>
    </w:p>
    <w:p w:rsidR="00071FA7" w:rsidRPr="00D32323" w:rsidRDefault="00071FA7" w:rsidP="001D6FA9">
      <w:pPr>
        <w:spacing w:line="480" w:lineRule="auto"/>
        <w:jc w:val="center"/>
        <w:rPr>
          <w:b/>
        </w:rPr>
      </w:pPr>
      <w:r w:rsidRPr="00D32323">
        <w:rPr>
          <w:b/>
        </w:rPr>
        <w:lastRenderedPageBreak/>
        <w:t>C</w:t>
      </w:r>
      <w:r w:rsidR="00101BA8" w:rsidRPr="00D32323">
        <w:rPr>
          <w:b/>
        </w:rPr>
        <w:t>H</w:t>
      </w:r>
      <w:r w:rsidRPr="00D32323">
        <w:rPr>
          <w:b/>
        </w:rPr>
        <w:t>APTER THREE</w:t>
      </w:r>
    </w:p>
    <w:p w:rsidR="00231677" w:rsidRPr="00D32323" w:rsidRDefault="008B65CE" w:rsidP="008B65CE">
      <w:pPr>
        <w:spacing w:line="480" w:lineRule="auto"/>
        <w:rPr>
          <w:b/>
        </w:rPr>
      </w:pPr>
      <w:r>
        <w:rPr>
          <w:b/>
        </w:rPr>
        <w:t>3.0</w:t>
      </w:r>
      <w:r>
        <w:rPr>
          <w:b/>
        </w:rPr>
        <w:tab/>
      </w:r>
      <w:r w:rsidR="005E3E54">
        <w:rPr>
          <w:b/>
        </w:rPr>
        <w:t>RESEARCH</w:t>
      </w:r>
      <w:r w:rsidR="00CD1790">
        <w:rPr>
          <w:b/>
        </w:rPr>
        <w:t xml:space="preserve"> METHODOLOGY</w:t>
      </w:r>
    </w:p>
    <w:p w:rsidR="005E3E54" w:rsidRDefault="00CD41A3" w:rsidP="005E3E54">
      <w:pPr>
        <w:spacing w:line="480" w:lineRule="auto"/>
        <w:jc w:val="both"/>
        <w:rPr>
          <w:b/>
        </w:rPr>
      </w:pPr>
      <w:r>
        <w:rPr>
          <w:b/>
        </w:rPr>
        <w:t>3.1</w:t>
      </w:r>
      <w:r>
        <w:rPr>
          <w:b/>
        </w:rPr>
        <w:tab/>
      </w:r>
      <w:r w:rsidR="008B65CE">
        <w:rPr>
          <w:b/>
        </w:rPr>
        <w:t>Research Approach</w:t>
      </w:r>
    </w:p>
    <w:p w:rsidR="005E3E54" w:rsidRPr="00C96759" w:rsidRDefault="005E3E54" w:rsidP="005E3E54">
      <w:pPr>
        <w:spacing w:line="480" w:lineRule="auto"/>
        <w:jc w:val="both"/>
      </w:pPr>
      <w:r w:rsidRPr="005E3E54">
        <w:t xml:space="preserve"> </w:t>
      </w:r>
      <w:r>
        <w:t>The method for the research approach is as follows:</w:t>
      </w:r>
    </w:p>
    <w:p w:rsidR="005E3E54" w:rsidRDefault="005E3E54" w:rsidP="005E3E54">
      <w:pPr>
        <w:pStyle w:val="ListParagraph"/>
        <w:numPr>
          <w:ilvl w:val="0"/>
          <w:numId w:val="18"/>
        </w:numPr>
        <w:spacing w:after="200" w:line="480" w:lineRule="auto"/>
        <w:jc w:val="both"/>
      </w:pPr>
      <w:r w:rsidRPr="009E3059">
        <w:t xml:space="preserve">The design of the developed </w:t>
      </w:r>
      <w:r>
        <w:t xml:space="preserve">Computerised </w:t>
      </w:r>
      <w:r w:rsidR="00D67819">
        <w:t>c</w:t>
      </w:r>
      <w:r>
        <w:t xml:space="preserve">areer </w:t>
      </w:r>
      <w:r w:rsidR="00D67819">
        <w:t>guidance management information system was carried out</w:t>
      </w:r>
    </w:p>
    <w:p w:rsidR="005E3E54" w:rsidRDefault="00D67819" w:rsidP="005E3E54">
      <w:pPr>
        <w:pStyle w:val="ListParagraph"/>
        <w:numPr>
          <w:ilvl w:val="0"/>
          <w:numId w:val="18"/>
        </w:numPr>
        <w:spacing w:after="200" w:line="480" w:lineRule="auto"/>
        <w:jc w:val="both"/>
      </w:pPr>
      <w:r>
        <w:t>The developed design in (i) was implemented by</w:t>
      </w:r>
      <w:r w:rsidR="008B0B57">
        <w:t xml:space="preserve"> using Microsoft visual studio2010</w:t>
      </w:r>
    </w:p>
    <w:p w:rsidR="005E3E54" w:rsidRDefault="008B0B57" w:rsidP="005E3E54">
      <w:pPr>
        <w:pStyle w:val="ListParagraph"/>
        <w:numPr>
          <w:ilvl w:val="0"/>
          <w:numId w:val="18"/>
        </w:numPr>
        <w:spacing w:after="200" w:line="480" w:lineRule="auto"/>
        <w:jc w:val="both"/>
      </w:pPr>
      <w:r>
        <w:t>The develop system was evaluated based on the following criteria</w:t>
      </w:r>
    </w:p>
    <w:p w:rsidR="008B0B57" w:rsidRDefault="008B0B57" w:rsidP="008B0B57">
      <w:pPr>
        <w:pStyle w:val="ListParagraph"/>
        <w:numPr>
          <w:ilvl w:val="0"/>
          <w:numId w:val="19"/>
        </w:numPr>
        <w:spacing w:after="200" w:line="480" w:lineRule="auto"/>
        <w:jc w:val="both"/>
      </w:pPr>
      <w:r>
        <w:t>Usability</w:t>
      </w:r>
    </w:p>
    <w:p w:rsidR="00A22BB8" w:rsidRDefault="00C465FA" w:rsidP="00C465FA">
      <w:pPr>
        <w:pStyle w:val="ListParagraph"/>
        <w:numPr>
          <w:ilvl w:val="0"/>
          <w:numId w:val="19"/>
        </w:numPr>
        <w:spacing w:after="200" w:line="480" w:lineRule="auto"/>
        <w:jc w:val="both"/>
      </w:pPr>
      <w:r>
        <w:t>A</w:t>
      </w:r>
      <w:r w:rsidR="008B0B57">
        <w:t>ccessibility</w:t>
      </w:r>
    </w:p>
    <w:p w:rsidR="00C465FA" w:rsidRDefault="00C465FA" w:rsidP="00C465FA">
      <w:pPr>
        <w:pStyle w:val="ListParagraph"/>
        <w:spacing w:after="200" w:line="480" w:lineRule="auto"/>
        <w:ind w:left="1800"/>
        <w:jc w:val="both"/>
      </w:pPr>
    </w:p>
    <w:p w:rsidR="0076708C" w:rsidRDefault="00AB1DF9" w:rsidP="00AB1DF9">
      <w:pPr>
        <w:pStyle w:val="ListParagraph"/>
        <w:numPr>
          <w:ilvl w:val="1"/>
          <w:numId w:val="25"/>
        </w:numPr>
        <w:tabs>
          <w:tab w:val="left" w:pos="0"/>
        </w:tabs>
        <w:spacing w:line="480" w:lineRule="auto"/>
        <w:jc w:val="both"/>
        <w:rPr>
          <w:b/>
        </w:rPr>
      </w:pPr>
      <w:r>
        <w:rPr>
          <w:b/>
        </w:rPr>
        <w:t xml:space="preserve"> </w:t>
      </w:r>
      <w:r w:rsidR="004A741A" w:rsidRPr="00AB1DF9">
        <w:rPr>
          <w:b/>
        </w:rPr>
        <w:t>D</w:t>
      </w:r>
      <w:r>
        <w:rPr>
          <w:b/>
        </w:rPr>
        <w:t>escription Of The Develop System</w:t>
      </w:r>
    </w:p>
    <w:p w:rsidR="00AB1DF9" w:rsidRDefault="00AB1DF9" w:rsidP="00AB1DF9">
      <w:pPr>
        <w:tabs>
          <w:tab w:val="left" w:pos="0"/>
        </w:tabs>
        <w:spacing w:line="480" w:lineRule="auto"/>
        <w:ind w:left="142"/>
        <w:jc w:val="both"/>
      </w:pPr>
      <w:r>
        <w:t>The develop system was designed to consist of six modules described as follows</w:t>
      </w:r>
    </w:p>
    <w:p w:rsidR="00C465FA" w:rsidRPr="00AB1DF9" w:rsidRDefault="00C465FA" w:rsidP="00AB1DF9">
      <w:pPr>
        <w:tabs>
          <w:tab w:val="left" w:pos="0"/>
        </w:tabs>
        <w:spacing w:line="480" w:lineRule="auto"/>
        <w:ind w:left="142"/>
        <w:jc w:val="both"/>
      </w:pPr>
    </w:p>
    <w:p w:rsidR="0076708C" w:rsidRPr="0076708C" w:rsidRDefault="00AB1DF9" w:rsidP="004A741A">
      <w:pPr>
        <w:spacing w:line="480" w:lineRule="auto"/>
        <w:jc w:val="both"/>
        <w:rPr>
          <w:b/>
        </w:rPr>
      </w:pPr>
      <w:r>
        <w:rPr>
          <w:b/>
        </w:rPr>
        <w:t xml:space="preserve">3.2.1 </w:t>
      </w:r>
      <w:r w:rsidR="0076708C" w:rsidRPr="0076708C">
        <w:rPr>
          <w:b/>
        </w:rPr>
        <w:t>The Homepage Environment</w:t>
      </w:r>
    </w:p>
    <w:p w:rsidR="0076708C" w:rsidRDefault="0076708C" w:rsidP="0076708C">
      <w:pPr>
        <w:spacing w:line="480" w:lineRule="auto"/>
        <w:jc w:val="both"/>
      </w:pPr>
      <w:r w:rsidRPr="0076708C">
        <w:rPr>
          <w:b/>
        </w:rPr>
        <w:tab/>
      </w:r>
      <w:r>
        <w:t>The homepage environment is the major interface where all operations are linked together to all pages. It can be accessed on any web browsers that are compatible with window operating system. Here, the user can access information at  the design view of homepage of the Computerised career informatio</w:t>
      </w:r>
      <w:r w:rsidR="00AB1DF9">
        <w:t>n management information system as shown in figure 3.1</w:t>
      </w:r>
    </w:p>
    <w:p w:rsidR="0076708C" w:rsidRDefault="0076708C" w:rsidP="0076708C">
      <w:pPr>
        <w:spacing w:line="480" w:lineRule="auto"/>
        <w:jc w:val="both"/>
      </w:pPr>
      <w:r>
        <w:tab/>
      </w:r>
    </w:p>
    <w:p w:rsidR="007A2D38" w:rsidRDefault="00AB1DF9" w:rsidP="0076708C">
      <w:pPr>
        <w:spacing w:line="480" w:lineRule="auto"/>
        <w:jc w:val="both"/>
      </w:pPr>
      <w:r>
        <w:rPr>
          <w:noProof/>
        </w:rPr>
        <w:lastRenderedPageBreak/>
        <w:drawing>
          <wp:inline distT="0" distB="0" distL="0" distR="0">
            <wp:extent cx="5274310" cy="29657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2965786"/>
                    </a:xfrm>
                    <a:prstGeom prst="rect">
                      <a:avLst/>
                    </a:prstGeom>
                    <a:noFill/>
                    <a:ln w="9525">
                      <a:noFill/>
                      <a:miter lim="800000"/>
                      <a:headEnd/>
                      <a:tailEnd/>
                    </a:ln>
                  </pic:spPr>
                </pic:pic>
              </a:graphicData>
            </a:graphic>
          </wp:inline>
        </w:drawing>
      </w:r>
    </w:p>
    <w:p w:rsidR="00AB1DF9" w:rsidRDefault="00AB1DF9" w:rsidP="0076708C">
      <w:pPr>
        <w:spacing w:line="480" w:lineRule="auto"/>
        <w:jc w:val="both"/>
      </w:pPr>
      <w:r>
        <w:t>Figure 3.1  Homepage window of the develop</w:t>
      </w:r>
      <w:r w:rsidR="00C465FA">
        <w:t>ed</w:t>
      </w:r>
      <w:r>
        <w:t xml:space="preserve"> system</w:t>
      </w:r>
    </w:p>
    <w:p w:rsidR="00C465FA" w:rsidRDefault="00C465FA" w:rsidP="0076708C">
      <w:pPr>
        <w:spacing w:line="480" w:lineRule="auto"/>
        <w:jc w:val="both"/>
      </w:pPr>
    </w:p>
    <w:p w:rsidR="00CE68BF" w:rsidRPr="00AB1DF9" w:rsidRDefault="00AB1DF9" w:rsidP="0076708C">
      <w:pPr>
        <w:spacing w:line="480" w:lineRule="auto"/>
        <w:jc w:val="both"/>
        <w:rPr>
          <w:b/>
        </w:rPr>
      </w:pPr>
      <w:r w:rsidRPr="00AB1DF9">
        <w:rPr>
          <w:b/>
        </w:rPr>
        <w:t xml:space="preserve">3.2.2 </w:t>
      </w:r>
      <w:r>
        <w:rPr>
          <w:b/>
        </w:rPr>
        <w:t>Student login</w:t>
      </w:r>
      <w:r w:rsidR="00CE68BF" w:rsidRPr="00AB1DF9">
        <w:rPr>
          <w:b/>
        </w:rPr>
        <w:t xml:space="preserve"> page</w:t>
      </w:r>
    </w:p>
    <w:p w:rsidR="00CE68BF" w:rsidRDefault="00CE68BF" w:rsidP="00C465FA">
      <w:pPr>
        <w:spacing w:line="480" w:lineRule="auto"/>
        <w:ind w:firstLine="720"/>
        <w:jc w:val="both"/>
      </w:pPr>
      <w:r>
        <w:t xml:space="preserve"> These environment allow registered student to login into system to perform a counselling with their username and password</w:t>
      </w:r>
      <w:r w:rsidR="00AB1DF9">
        <w:t xml:space="preserve"> as shown in figure 3.2</w:t>
      </w:r>
    </w:p>
    <w:p w:rsidR="0076708C" w:rsidRDefault="007A2D38" w:rsidP="0076708C">
      <w:pPr>
        <w:spacing w:line="480" w:lineRule="auto"/>
        <w:jc w:val="both"/>
      </w:pPr>
      <w:r>
        <w:rPr>
          <w:noProof/>
        </w:rPr>
        <w:drawing>
          <wp:inline distT="0" distB="0" distL="0" distR="0">
            <wp:extent cx="5274310" cy="2965786"/>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2965786"/>
                    </a:xfrm>
                    <a:prstGeom prst="rect">
                      <a:avLst/>
                    </a:prstGeom>
                    <a:noFill/>
                    <a:ln w="9525">
                      <a:noFill/>
                      <a:miter lim="800000"/>
                      <a:headEnd/>
                      <a:tailEnd/>
                    </a:ln>
                  </pic:spPr>
                </pic:pic>
              </a:graphicData>
            </a:graphic>
          </wp:inline>
        </w:drawing>
      </w:r>
    </w:p>
    <w:p w:rsidR="0076708C" w:rsidRDefault="00AB1DF9" w:rsidP="0076708C">
      <w:pPr>
        <w:pStyle w:val="ListParagraph"/>
        <w:tabs>
          <w:tab w:val="left" w:pos="0"/>
        </w:tabs>
        <w:spacing w:line="480" w:lineRule="auto"/>
        <w:ind w:left="1080"/>
        <w:jc w:val="both"/>
      </w:pPr>
      <w:r>
        <w:t>Figure 3.2 Student login page</w:t>
      </w:r>
    </w:p>
    <w:p w:rsidR="00C465FA" w:rsidRDefault="00C465FA" w:rsidP="00C465FA">
      <w:pPr>
        <w:tabs>
          <w:tab w:val="left" w:pos="0"/>
        </w:tabs>
        <w:spacing w:line="480" w:lineRule="auto"/>
        <w:jc w:val="both"/>
      </w:pPr>
    </w:p>
    <w:p w:rsidR="00F96F0A" w:rsidRPr="00C465FA" w:rsidRDefault="00AB1DF9" w:rsidP="00C465FA">
      <w:pPr>
        <w:tabs>
          <w:tab w:val="left" w:pos="0"/>
        </w:tabs>
        <w:spacing w:line="480" w:lineRule="auto"/>
        <w:jc w:val="both"/>
        <w:rPr>
          <w:b/>
        </w:rPr>
      </w:pPr>
      <w:r w:rsidRPr="00C465FA">
        <w:rPr>
          <w:b/>
        </w:rPr>
        <w:lastRenderedPageBreak/>
        <w:t xml:space="preserve">3.2.3 </w:t>
      </w:r>
      <w:r w:rsidR="00F96F0A" w:rsidRPr="00C465FA">
        <w:rPr>
          <w:b/>
        </w:rPr>
        <w:t>Registration page</w:t>
      </w:r>
    </w:p>
    <w:p w:rsidR="007A2D38" w:rsidRDefault="00F96F0A" w:rsidP="0076708C">
      <w:pPr>
        <w:tabs>
          <w:tab w:val="left" w:pos="0"/>
        </w:tabs>
        <w:spacing w:line="480" w:lineRule="auto"/>
        <w:ind w:left="360"/>
        <w:jc w:val="both"/>
      </w:pPr>
      <w:r>
        <w:t>These page allows unregistered student to create their username and password before they can gain access to the system</w:t>
      </w:r>
      <w:r w:rsidR="005E0D88">
        <w:t xml:space="preserve"> shown in figure 3.3</w:t>
      </w:r>
      <w:r w:rsidR="00EB6131">
        <w:tab/>
      </w:r>
    </w:p>
    <w:p w:rsidR="00C465FA" w:rsidRDefault="007A2D38" w:rsidP="007A2D38">
      <w:pPr>
        <w:tabs>
          <w:tab w:val="left" w:pos="0"/>
        </w:tabs>
        <w:spacing w:line="480" w:lineRule="auto"/>
        <w:jc w:val="both"/>
      </w:pPr>
      <w:r>
        <w:rPr>
          <w:noProof/>
        </w:rPr>
        <w:drawing>
          <wp:inline distT="0" distB="0" distL="0" distR="0">
            <wp:extent cx="5274310" cy="296578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2965786"/>
                    </a:xfrm>
                    <a:prstGeom prst="rect">
                      <a:avLst/>
                    </a:prstGeom>
                    <a:noFill/>
                    <a:ln w="9525">
                      <a:noFill/>
                      <a:miter lim="800000"/>
                      <a:headEnd/>
                      <a:tailEnd/>
                    </a:ln>
                  </pic:spPr>
                </pic:pic>
              </a:graphicData>
            </a:graphic>
          </wp:inline>
        </w:drawing>
      </w:r>
    </w:p>
    <w:p w:rsidR="00C465FA" w:rsidRDefault="005E0D88" w:rsidP="007A2D38">
      <w:pPr>
        <w:tabs>
          <w:tab w:val="left" w:pos="0"/>
        </w:tabs>
        <w:spacing w:line="480" w:lineRule="auto"/>
        <w:jc w:val="both"/>
      </w:pPr>
      <w:r>
        <w:t xml:space="preserve">Figure3.3 Registration page  </w:t>
      </w:r>
      <w:r w:rsidR="001C1661">
        <w:tab/>
      </w:r>
      <w:r w:rsidR="001C1661">
        <w:tab/>
      </w:r>
    </w:p>
    <w:p w:rsidR="001C1661" w:rsidRDefault="001C1661" w:rsidP="007A2D38">
      <w:pPr>
        <w:tabs>
          <w:tab w:val="left" w:pos="0"/>
        </w:tabs>
        <w:spacing w:line="480" w:lineRule="auto"/>
        <w:jc w:val="both"/>
      </w:pPr>
      <w:r>
        <w:tab/>
      </w:r>
      <w:r>
        <w:tab/>
      </w:r>
      <w:r>
        <w:tab/>
      </w:r>
      <w:r>
        <w:tab/>
      </w:r>
    </w:p>
    <w:p w:rsidR="00A61B85" w:rsidRPr="00C465FA" w:rsidRDefault="005E0D88" w:rsidP="007A2D38">
      <w:pPr>
        <w:tabs>
          <w:tab w:val="left" w:pos="0"/>
        </w:tabs>
        <w:spacing w:line="480" w:lineRule="auto"/>
        <w:rPr>
          <w:b/>
        </w:rPr>
      </w:pPr>
      <w:r w:rsidRPr="00C465FA">
        <w:rPr>
          <w:b/>
        </w:rPr>
        <w:t xml:space="preserve">3.2.4 </w:t>
      </w:r>
      <w:r w:rsidR="00F96F0A" w:rsidRPr="00C465FA">
        <w:rPr>
          <w:b/>
        </w:rPr>
        <w:t>Data page</w:t>
      </w:r>
    </w:p>
    <w:p w:rsidR="00F96F0A" w:rsidRPr="00F96F0A" w:rsidRDefault="00C465FA" w:rsidP="007A2D38">
      <w:pPr>
        <w:tabs>
          <w:tab w:val="left" w:pos="0"/>
        </w:tabs>
        <w:spacing w:line="480" w:lineRule="auto"/>
      </w:pPr>
      <w:r>
        <w:t xml:space="preserve">       </w:t>
      </w:r>
      <w:r w:rsidR="005E0D88">
        <w:t>This page allow</w:t>
      </w:r>
      <w:r w:rsidR="00F96F0A">
        <w:t xml:space="preserve"> the student to fill their detail in the system</w:t>
      </w:r>
      <w:r w:rsidR="005E0D88">
        <w:t xml:space="preserve"> as shown in figure 3.4</w:t>
      </w:r>
    </w:p>
    <w:p w:rsidR="00C465FA" w:rsidRDefault="007A2D38" w:rsidP="00C465FA">
      <w:pPr>
        <w:tabs>
          <w:tab w:val="left" w:pos="0"/>
        </w:tabs>
        <w:spacing w:line="480" w:lineRule="auto"/>
        <w:jc w:val="center"/>
      </w:pPr>
      <w:r>
        <w:rPr>
          <w:b/>
          <w:noProof/>
        </w:rPr>
        <w:drawing>
          <wp:inline distT="0" distB="0" distL="0" distR="0">
            <wp:extent cx="5274310" cy="29657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2965786"/>
                    </a:xfrm>
                    <a:prstGeom prst="rect">
                      <a:avLst/>
                    </a:prstGeom>
                    <a:noFill/>
                    <a:ln w="9525">
                      <a:noFill/>
                      <a:miter lim="800000"/>
                      <a:headEnd/>
                      <a:tailEnd/>
                    </a:ln>
                  </pic:spPr>
                </pic:pic>
              </a:graphicData>
            </a:graphic>
          </wp:inline>
        </w:drawing>
      </w:r>
      <w:r w:rsidR="00C465FA">
        <w:t>F</w:t>
      </w:r>
      <w:r w:rsidR="005E0D88">
        <w:t>igure3.4 Data page</w:t>
      </w:r>
    </w:p>
    <w:p w:rsidR="00F96F0A" w:rsidRPr="00C465FA" w:rsidRDefault="005E0D88" w:rsidP="007A2D38">
      <w:pPr>
        <w:tabs>
          <w:tab w:val="left" w:pos="0"/>
        </w:tabs>
        <w:spacing w:line="480" w:lineRule="auto"/>
        <w:rPr>
          <w:b/>
        </w:rPr>
      </w:pPr>
      <w:r w:rsidRPr="00C465FA">
        <w:rPr>
          <w:b/>
        </w:rPr>
        <w:lastRenderedPageBreak/>
        <w:t xml:space="preserve">3.2.5 </w:t>
      </w:r>
      <w:r w:rsidR="00C465FA">
        <w:rPr>
          <w:b/>
        </w:rPr>
        <w:t>Career related question</w:t>
      </w:r>
      <w:r w:rsidR="008B6423" w:rsidRPr="00C465FA">
        <w:rPr>
          <w:b/>
        </w:rPr>
        <w:t xml:space="preserve"> </w:t>
      </w:r>
      <w:r w:rsidRPr="00C465FA">
        <w:rPr>
          <w:b/>
        </w:rPr>
        <w:t>page</w:t>
      </w:r>
    </w:p>
    <w:p w:rsidR="008B6423" w:rsidRDefault="00C465FA" w:rsidP="007A2D38">
      <w:pPr>
        <w:tabs>
          <w:tab w:val="left" w:pos="0"/>
        </w:tabs>
        <w:spacing w:line="480" w:lineRule="auto"/>
      </w:pPr>
      <w:r>
        <w:tab/>
      </w:r>
      <w:r w:rsidR="005E0D88">
        <w:t>These page</w:t>
      </w:r>
      <w:r>
        <w:t xml:space="preserve"> enable the student to select a career choice</w:t>
      </w:r>
      <w:r w:rsidR="008B6423">
        <w:t>,</w:t>
      </w:r>
      <w:r>
        <w:t xml:space="preserve"> </w:t>
      </w:r>
      <w:r w:rsidR="008B6423">
        <w:t xml:space="preserve">answer a few question and supply relative subject to the career chosen with their </w:t>
      </w:r>
      <w:r w:rsidR="005E0D88">
        <w:t>grades,</w:t>
      </w:r>
      <w:r>
        <w:t xml:space="preserve"> </w:t>
      </w:r>
      <w:r w:rsidR="005E0D88">
        <w:t>press enter to next page as shown in figure 3.5</w:t>
      </w:r>
    </w:p>
    <w:p w:rsidR="00DA3B97" w:rsidRDefault="00A97FB1" w:rsidP="007A2D38">
      <w:pPr>
        <w:tabs>
          <w:tab w:val="left" w:pos="0"/>
        </w:tabs>
        <w:spacing w:line="480" w:lineRule="auto"/>
      </w:pPr>
      <w:r>
        <w:rPr>
          <w:noProof/>
        </w:rPr>
        <w:drawing>
          <wp:inline distT="0" distB="0" distL="0" distR="0">
            <wp:extent cx="5274310" cy="29657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2965786"/>
                    </a:xfrm>
                    <a:prstGeom prst="rect">
                      <a:avLst/>
                    </a:prstGeom>
                    <a:noFill/>
                    <a:ln w="9525">
                      <a:noFill/>
                      <a:miter lim="800000"/>
                      <a:headEnd/>
                      <a:tailEnd/>
                    </a:ln>
                  </pic:spPr>
                </pic:pic>
              </a:graphicData>
            </a:graphic>
          </wp:inline>
        </w:drawing>
      </w:r>
    </w:p>
    <w:p w:rsidR="00DA3B97" w:rsidRDefault="005E0D88" w:rsidP="00A233EB">
      <w:pPr>
        <w:jc w:val="center"/>
      </w:pPr>
      <w:r>
        <w:t>Figure 3.5 Career related question and advice page</w:t>
      </w:r>
    </w:p>
    <w:p w:rsidR="00C465FA" w:rsidRPr="00DA3B97" w:rsidRDefault="00C465FA" w:rsidP="00DA3B97"/>
    <w:p w:rsidR="00DA3B97" w:rsidRDefault="00DA3B97" w:rsidP="00DA3B97"/>
    <w:p w:rsidR="00DA3B97" w:rsidRPr="00C465FA" w:rsidRDefault="005E0D88" w:rsidP="00DA3B97">
      <w:pPr>
        <w:rPr>
          <w:b/>
        </w:rPr>
      </w:pPr>
      <w:r w:rsidRPr="00C465FA">
        <w:rPr>
          <w:b/>
        </w:rPr>
        <w:t>3.2.6 Advice page</w:t>
      </w:r>
    </w:p>
    <w:p w:rsidR="00DA3B97" w:rsidRPr="00DA3B97" w:rsidRDefault="00DA3B97" w:rsidP="00C465FA">
      <w:pPr>
        <w:spacing w:line="480" w:lineRule="auto"/>
        <w:ind w:firstLine="720"/>
      </w:pPr>
      <w:r>
        <w:t>The system generate an advice to the career base on the d</w:t>
      </w:r>
      <w:r w:rsidR="005E0D88">
        <w:t xml:space="preserve">etail the student suppied in figure3.5 above </w:t>
      </w:r>
      <w:r w:rsidR="00B51E10">
        <w:t>as shown in figure 3.6</w:t>
      </w:r>
    </w:p>
    <w:p w:rsidR="007A2D38" w:rsidRDefault="00A97FB1" w:rsidP="001D6FA9">
      <w:pPr>
        <w:tabs>
          <w:tab w:val="left" w:pos="0"/>
        </w:tabs>
        <w:spacing w:line="480" w:lineRule="auto"/>
        <w:jc w:val="center"/>
        <w:rPr>
          <w:b/>
        </w:rPr>
      </w:pPr>
      <w:r>
        <w:rPr>
          <w:b/>
          <w:noProof/>
        </w:rPr>
        <w:lastRenderedPageBreak/>
        <w:drawing>
          <wp:inline distT="0" distB="0" distL="0" distR="0">
            <wp:extent cx="5274310" cy="29657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2965786"/>
                    </a:xfrm>
                    <a:prstGeom prst="rect">
                      <a:avLst/>
                    </a:prstGeom>
                    <a:noFill/>
                    <a:ln w="9525">
                      <a:noFill/>
                      <a:miter lim="800000"/>
                      <a:headEnd/>
                      <a:tailEnd/>
                    </a:ln>
                  </pic:spPr>
                </pic:pic>
              </a:graphicData>
            </a:graphic>
          </wp:inline>
        </w:drawing>
      </w:r>
    </w:p>
    <w:p w:rsidR="00A233EB" w:rsidRDefault="00A97FB1" w:rsidP="00B51E10">
      <w:pPr>
        <w:tabs>
          <w:tab w:val="left" w:pos="0"/>
        </w:tabs>
        <w:spacing w:line="480" w:lineRule="auto"/>
        <w:jc w:val="center"/>
      </w:pPr>
      <w:r>
        <w:rPr>
          <w:b/>
          <w:noProof/>
        </w:rPr>
        <w:drawing>
          <wp:inline distT="0" distB="0" distL="0" distR="0">
            <wp:extent cx="5274310" cy="296578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274310" cy="2965786"/>
                    </a:xfrm>
                    <a:prstGeom prst="rect">
                      <a:avLst/>
                    </a:prstGeom>
                    <a:noFill/>
                    <a:ln w="9525">
                      <a:noFill/>
                      <a:miter lim="800000"/>
                      <a:headEnd/>
                      <a:tailEnd/>
                    </a:ln>
                  </pic:spPr>
                </pic:pic>
              </a:graphicData>
            </a:graphic>
          </wp:inline>
        </w:drawing>
      </w:r>
    </w:p>
    <w:p w:rsidR="007A2D38" w:rsidRDefault="00A233EB" w:rsidP="00B51E10">
      <w:pPr>
        <w:tabs>
          <w:tab w:val="left" w:pos="0"/>
        </w:tabs>
        <w:spacing w:line="480" w:lineRule="auto"/>
        <w:jc w:val="center"/>
        <w:rPr>
          <w:b/>
        </w:rPr>
      </w:pPr>
      <w:r>
        <w:t>F</w:t>
      </w:r>
      <w:r w:rsidR="00B51E10" w:rsidRPr="00B51E10">
        <w:t>igure3.6 Advice page</w:t>
      </w:r>
    </w:p>
    <w:p w:rsidR="007A2D38" w:rsidRDefault="007A2D38" w:rsidP="001D6FA9">
      <w:pPr>
        <w:tabs>
          <w:tab w:val="left" w:pos="0"/>
        </w:tabs>
        <w:spacing w:line="480" w:lineRule="auto"/>
        <w:jc w:val="center"/>
        <w:rPr>
          <w:b/>
        </w:rPr>
      </w:pPr>
    </w:p>
    <w:p w:rsidR="007A2D38" w:rsidRDefault="007A2D38" w:rsidP="001D6FA9">
      <w:pPr>
        <w:tabs>
          <w:tab w:val="left" w:pos="0"/>
        </w:tabs>
        <w:spacing w:line="480" w:lineRule="auto"/>
        <w:jc w:val="center"/>
        <w:rPr>
          <w:b/>
        </w:rPr>
      </w:pPr>
    </w:p>
    <w:p w:rsidR="007A2D38" w:rsidRDefault="007A2D38" w:rsidP="001D6FA9">
      <w:pPr>
        <w:tabs>
          <w:tab w:val="left" w:pos="0"/>
        </w:tabs>
        <w:spacing w:line="480" w:lineRule="auto"/>
        <w:jc w:val="center"/>
        <w:rPr>
          <w:b/>
        </w:rPr>
      </w:pPr>
    </w:p>
    <w:p w:rsidR="007A2D38" w:rsidRDefault="007A2D38" w:rsidP="001D6FA9">
      <w:pPr>
        <w:tabs>
          <w:tab w:val="left" w:pos="0"/>
        </w:tabs>
        <w:spacing w:line="480" w:lineRule="auto"/>
        <w:jc w:val="center"/>
        <w:rPr>
          <w:b/>
        </w:rPr>
      </w:pPr>
    </w:p>
    <w:p w:rsidR="007A2D38" w:rsidRDefault="007A2D38" w:rsidP="001D6FA9">
      <w:pPr>
        <w:tabs>
          <w:tab w:val="left" w:pos="0"/>
        </w:tabs>
        <w:spacing w:line="480" w:lineRule="auto"/>
        <w:jc w:val="center"/>
        <w:rPr>
          <w:b/>
        </w:rPr>
      </w:pPr>
    </w:p>
    <w:p w:rsidR="007A2D38" w:rsidRDefault="007A2D38" w:rsidP="004A741A">
      <w:pPr>
        <w:tabs>
          <w:tab w:val="left" w:pos="0"/>
        </w:tabs>
        <w:spacing w:line="480" w:lineRule="auto"/>
        <w:rPr>
          <w:b/>
        </w:rPr>
      </w:pPr>
    </w:p>
    <w:p w:rsidR="002007F8" w:rsidRDefault="00B51E10" w:rsidP="001D6FA9">
      <w:pPr>
        <w:tabs>
          <w:tab w:val="left" w:pos="0"/>
        </w:tabs>
        <w:spacing w:line="480" w:lineRule="auto"/>
        <w:jc w:val="both"/>
        <w:rPr>
          <w:b/>
        </w:rPr>
      </w:pPr>
      <w:r>
        <w:rPr>
          <w:b/>
        </w:rPr>
        <w:lastRenderedPageBreak/>
        <w:t>3.3</w:t>
      </w:r>
      <w:r w:rsidR="00232B89" w:rsidRPr="002007F8">
        <w:rPr>
          <w:b/>
        </w:rPr>
        <w:tab/>
      </w:r>
      <w:r w:rsidR="00132F2F" w:rsidRPr="002007F8">
        <w:rPr>
          <w:b/>
        </w:rPr>
        <w:t>System Implementation</w:t>
      </w:r>
    </w:p>
    <w:p w:rsidR="00291A56" w:rsidRDefault="002007F8" w:rsidP="001D6FA9">
      <w:pPr>
        <w:tabs>
          <w:tab w:val="left" w:pos="0"/>
        </w:tabs>
        <w:spacing w:line="480" w:lineRule="auto"/>
        <w:jc w:val="both"/>
      </w:pPr>
      <w:r>
        <w:tab/>
      </w:r>
      <w:r w:rsidR="00B51E10">
        <w:t>The object oriented paradigm being the natural way of implementing UML design,</w:t>
      </w:r>
      <w:r w:rsidR="00A233EB">
        <w:t xml:space="preserve"> </w:t>
      </w:r>
      <w:r w:rsidR="00B51E10">
        <w:t>the implementation of the tool was done using object oriented style.</w:t>
      </w:r>
      <w:r w:rsidR="00A233EB">
        <w:t xml:space="preserve"> </w:t>
      </w:r>
      <w:r w:rsidR="00B51E10">
        <w:t>The programming languages of choice were C#.Net and Query language(Ms Access2007),the detailed documentation</w:t>
      </w:r>
      <w:r w:rsidR="00291A56">
        <w:t xml:space="preserve"> obtained at the designed stages was translated into classes of the target programming language, an attempt at separation of the graphical user interface(GUI) and the functionality was made.This was to enable the development of a loosely coupled system</w:t>
      </w:r>
    </w:p>
    <w:p w:rsidR="00291A56" w:rsidRDefault="00291A56" w:rsidP="0001446B">
      <w:pPr>
        <w:pStyle w:val="NoSpacing"/>
        <w:spacing w:line="360" w:lineRule="auto"/>
        <w:jc w:val="both"/>
        <w:rPr>
          <w:rFonts w:ascii="Times New Roman" w:hAnsi="Times New Roman" w:cs="Times New Roman"/>
          <w:b/>
          <w:sz w:val="24"/>
          <w:szCs w:val="24"/>
        </w:rPr>
      </w:pPr>
    </w:p>
    <w:p w:rsidR="00291A56" w:rsidRDefault="00291A56" w:rsidP="0001446B">
      <w:pPr>
        <w:pStyle w:val="NoSpacing"/>
        <w:spacing w:line="360" w:lineRule="auto"/>
        <w:jc w:val="both"/>
        <w:rPr>
          <w:rFonts w:ascii="Times New Roman" w:hAnsi="Times New Roman" w:cs="Times New Roman"/>
          <w:b/>
          <w:sz w:val="24"/>
          <w:szCs w:val="24"/>
        </w:rPr>
      </w:pPr>
    </w:p>
    <w:p w:rsidR="0001446B" w:rsidRDefault="00291A56" w:rsidP="0001446B">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01446B">
        <w:rPr>
          <w:rFonts w:ascii="Times New Roman" w:hAnsi="Times New Roman" w:cs="Times New Roman"/>
          <w:b/>
          <w:sz w:val="24"/>
          <w:szCs w:val="24"/>
        </w:rPr>
        <w:t xml:space="preserve">  </w:t>
      </w:r>
      <w:r w:rsidR="0001446B" w:rsidRPr="00397933">
        <w:rPr>
          <w:rFonts w:ascii="Times New Roman" w:hAnsi="Times New Roman" w:cs="Times New Roman"/>
          <w:b/>
          <w:sz w:val="24"/>
          <w:szCs w:val="24"/>
        </w:rPr>
        <w:t>Evaluation</w:t>
      </w:r>
      <w:r>
        <w:rPr>
          <w:rFonts w:ascii="Times New Roman" w:hAnsi="Times New Roman" w:cs="Times New Roman"/>
          <w:b/>
          <w:sz w:val="24"/>
          <w:szCs w:val="24"/>
        </w:rPr>
        <w:t xml:space="preserve"> of The Develop System</w:t>
      </w:r>
    </w:p>
    <w:p w:rsidR="0001446B" w:rsidRDefault="0001446B" w:rsidP="0001446B">
      <w:pPr>
        <w:pStyle w:val="NoSpacing"/>
        <w:spacing w:line="360" w:lineRule="auto"/>
        <w:jc w:val="both"/>
        <w:rPr>
          <w:rFonts w:ascii="Times New Roman" w:hAnsi="Times New Roman" w:cs="Times New Roman"/>
          <w:sz w:val="24"/>
          <w:szCs w:val="24"/>
        </w:rPr>
      </w:pPr>
      <w:r w:rsidRPr="00397933">
        <w:rPr>
          <w:rFonts w:ascii="Times New Roman" w:hAnsi="Times New Roman" w:cs="Times New Roman"/>
          <w:sz w:val="24"/>
          <w:szCs w:val="24"/>
        </w:rPr>
        <w:tab/>
        <w:t>Performance evaluation on the develop system was carried out based on criteria. Such as</w:t>
      </w:r>
    </w:p>
    <w:p w:rsidR="00A233EB" w:rsidRPr="00397933" w:rsidRDefault="00A233EB" w:rsidP="0001446B">
      <w:pPr>
        <w:pStyle w:val="NoSpacing"/>
        <w:spacing w:line="360" w:lineRule="auto"/>
        <w:jc w:val="both"/>
        <w:rPr>
          <w:rFonts w:ascii="Times New Roman" w:hAnsi="Times New Roman" w:cs="Times New Roman"/>
          <w:sz w:val="24"/>
          <w:szCs w:val="24"/>
        </w:rPr>
      </w:pPr>
    </w:p>
    <w:p w:rsidR="0001446B" w:rsidRPr="00397933" w:rsidRDefault="00291A56" w:rsidP="0001446B">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3.4.1</w:t>
      </w:r>
      <w:r w:rsidR="0001446B">
        <w:rPr>
          <w:rFonts w:ascii="Times New Roman" w:hAnsi="Times New Roman" w:cs="Times New Roman"/>
          <w:b/>
          <w:sz w:val="24"/>
          <w:szCs w:val="24"/>
        </w:rPr>
        <w:t xml:space="preserve"> </w:t>
      </w:r>
      <w:r w:rsidR="0001446B" w:rsidRPr="00397933">
        <w:rPr>
          <w:rFonts w:ascii="Times New Roman" w:hAnsi="Times New Roman" w:cs="Times New Roman"/>
          <w:b/>
          <w:sz w:val="24"/>
          <w:szCs w:val="24"/>
        </w:rPr>
        <w:t>Accessibility</w:t>
      </w:r>
    </w:p>
    <w:p w:rsidR="0001446B" w:rsidRDefault="0001446B" w:rsidP="0001446B">
      <w:pPr>
        <w:pStyle w:val="NoSpacing"/>
        <w:spacing w:line="360" w:lineRule="auto"/>
        <w:ind w:firstLine="720"/>
        <w:jc w:val="both"/>
        <w:rPr>
          <w:rFonts w:ascii="Times New Roman" w:hAnsi="Times New Roman" w:cs="Times New Roman"/>
          <w:sz w:val="24"/>
          <w:szCs w:val="24"/>
        </w:rPr>
      </w:pPr>
      <w:r w:rsidRPr="00397933">
        <w:rPr>
          <w:rFonts w:ascii="Times New Roman" w:hAnsi="Times New Roman" w:cs="Times New Roman"/>
          <w:sz w:val="24"/>
          <w:szCs w:val="24"/>
        </w:rPr>
        <w:t xml:space="preserve">After the system had been tested, the result shows that the new developed system is accessible i.e. the new developed system was available at any convenient time of the users and responsiveness, user can access it anytime they need it or fill like using the new developed system. </w:t>
      </w:r>
    </w:p>
    <w:p w:rsidR="00A233EB" w:rsidRDefault="00A233EB" w:rsidP="0001446B">
      <w:pPr>
        <w:pStyle w:val="NoSpacing"/>
        <w:spacing w:line="360" w:lineRule="auto"/>
        <w:ind w:firstLine="720"/>
        <w:jc w:val="both"/>
        <w:rPr>
          <w:rFonts w:ascii="Times New Roman" w:hAnsi="Times New Roman" w:cs="Times New Roman"/>
          <w:sz w:val="24"/>
          <w:szCs w:val="24"/>
        </w:rPr>
      </w:pPr>
    </w:p>
    <w:p w:rsidR="00A40B14" w:rsidRDefault="00291A56" w:rsidP="00A40B14">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3.4.2 </w:t>
      </w:r>
      <w:r w:rsidR="00A40B14">
        <w:rPr>
          <w:rFonts w:ascii="Times New Roman" w:hAnsi="Times New Roman" w:cs="Times New Roman"/>
          <w:b/>
          <w:sz w:val="24"/>
          <w:szCs w:val="24"/>
        </w:rPr>
        <w:t>Usability</w:t>
      </w:r>
    </w:p>
    <w:p w:rsidR="00A61B85" w:rsidRDefault="0001446B" w:rsidP="0001446B">
      <w:pPr>
        <w:pStyle w:val="NoSpacing"/>
        <w:spacing w:line="360" w:lineRule="auto"/>
        <w:ind w:firstLine="720"/>
        <w:jc w:val="both"/>
        <w:rPr>
          <w:rFonts w:ascii="Times New Roman" w:hAnsi="Times New Roman" w:cs="Times New Roman"/>
          <w:sz w:val="24"/>
          <w:szCs w:val="24"/>
        </w:rPr>
      </w:pPr>
      <w:r w:rsidRPr="00397933">
        <w:rPr>
          <w:rFonts w:ascii="Times New Roman" w:hAnsi="Times New Roman" w:cs="Times New Roman"/>
          <w:sz w:val="24"/>
          <w:szCs w:val="24"/>
        </w:rPr>
        <w:t>From the test and the result generated shows that the new developed system performs all the necessary things it supposes to perform and it does not keep the user wait. The test performed shows that the efficiency and effectiveness of the new developed system is very easy to use, user friendliness and fast in operation.</w:t>
      </w:r>
    </w:p>
    <w:p w:rsidR="00A233EB" w:rsidRPr="0001446B" w:rsidRDefault="00A233EB" w:rsidP="0001446B">
      <w:pPr>
        <w:pStyle w:val="NoSpacing"/>
        <w:spacing w:line="360" w:lineRule="auto"/>
        <w:ind w:firstLine="720"/>
        <w:jc w:val="both"/>
        <w:rPr>
          <w:rFonts w:ascii="Times New Roman" w:hAnsi="Times New Roman" w:cs="Times New Roman"/>
          <w:b/>
          <w:sz w:val="24"/>
          <w:szCs w:val="24"/>
        </w:rPr>
      </w:pPr>
    </w:p>
    <w:p w:rsidR="00132F2F" w:rsidRDefault="00291A56" w:rsidP="00291A56">
      <w:pPr>
        <w:tabs>
          <w:tab w:val="left" w:pos="0"/>
        </w:tabs>
        <w:spacing w:line="480" w:lineRule="auto"/>
        <w:jc w:val="both"/>
        <w:rPr>
          <w:b/>
        </w:rPr>
      </w:pPr>
      <w:r>
        <w:rPr>
          <w:b/>
        </w:rPr>
        <w:t>3.4.3 Evaluation Methodology</w:t>
      </w:r>
    </w:p>
    <w:p w:rsidR="00291A56" w:rsidRPr="00291A56" w:rsidRDefault="00291A56" w:rsidP="00291A56">
      <w:pPr>
        <w:tabs>
          <w:tab w:val="left" w:pos="0"/>
        </w:tabs>
        <w:spacing w:line="480" w:lineRule="auto"/>
        <w:jc w:val="both"/>
      </w:pPr>
      <w:r>
        <w:t xml:space="preserve">  The developed system was evaluated </w:t>
      </w:r>
      <w:r w:rsidR="00C61501">
        <w:t xml:space="preserve">by </w:t>
      </w:r>
      <w:r w:rsidR="00A233EB">
        <w:t>Administer</w:t>
      </w:r>
      <w:r w:rsidR="00C61501">
        <w:t xml:space="preserve"> questionnaire on (20) users,</w:t>
      </w:r>
      <w:r w:rsidR="00A233EB">
        <w:t xml:space="preserve"> </w:t>
      </w:r>
      <w:r w:rsidR="00C61501">
        <w:t>the completed questionnaire were collected and analysed.</w:t>
      </w:r>
    </w:p>
    <w:p w:rsidR="00C61501" w:rsidRDefault="00C61501" w:rsidP="00A233EB">
      <w:pPr>
        <w:tabs>
          <w:tab w:val="left" w:pos="0"/>
        </w:tabs>
        <w:spacing w:line="480" w:lineRule="auto"/>
        <w:rPr>
          <w:b/>
        </w:rPr>
      </w:pPr>
    </w:p>
    <w:p w:rsidR="00132F2F" w:rsidRDefault="00132F2F" w:rsidP="00132F2F">
      <w:pPr>
        <w:tabs>
          <w:tab w:val="left" w:pos="0"/>
        </w:tabs>
        <w:spacing w:line="480" w:lineRule="auto"/>
        <w:jc w:val="center"/>
        <w:rPr>
          <w:b/>
        </w:rPr>
      </w:pPr>
      <w:r>
        <w:rPr>
          <w:b/>
        </w:rPr>
        <w:lastRenderedPageBreak/>
        <w:t>CHAPTER FOUR</w:t>
      </w:r>
    </w:p>
    <w:p w:rsidR="0037121E" w:rsidRPr="00132F2F" w:rsidRDefault="009D2A2F" w:rsidP="00132F2F">
      <w:pPr>
        <w:pStyle w:val="ListParagraph"/>
        <w:numPr>
          <w:ilvl w:val="0"/>
          <w:numId w:val="24"/>
        </w:numPr>
        <w:tabs>
          <w:tab w:val="left" w:pos="0"/>
        </w:tabs>
        <w:spacing w:line="480" w:lineRule="auto"/>
        <w:ind w:left="709" w:hanging="709"/>
        <w:jc w:val="both"/>
        <w:rPr>
          <w:b/>
        </w:rPr>
      </w:pPr>
      <w:r w:rsidRPr="00132F2F">
        <w:rPr>
          <w:b/>
        </w:rPr>
        <w:t>Result And Discussion</w:t>
      </w:r>
    </w:p>
    <w:p w:rsidR="009D2A2F" w:rsidRPr="00132F2F" w:rsidRDefault="00132F2F" w:rsidP="00132F2F">
      <w:pPr>
        <w:tabs>
          <w:tab w:val="left" w:pos="0"/>
        </w:tabs>
        <w:spacing w:line="480" w:lineRule="auto"/>
        <w:jc w:val="both"/>
        <w:rPr>
          <w:b/>
        </w:rPr>
      </w:pPr>
      <w:r>
        <w:rPr>
          <w:b/>
        </w:rPr>
        <w:t>4.</w:t>
      </w:r>
      <w:r w:rsidR="00A233EB">
        <w:rPr>
          <w:b/>
        </w:rPr>
        <w:t>1</w:t>
      </w:r>
      <w:r>
        <w:rPr>
          <w:b/>
        </w:rPr>
        <w:tab/>
      </w:r>
      <w:r w:rsidRPr="00132F2F">
        <w:rPr>
          <w:b/>
        </w:rPr>
        <w:t>R</w:t>
      </w:r>
      <w:r w:rsidR="009D2A2F" w:rsidRPr="00132F2F">
        <w:rPr>
          <w:b/>
        </w:rPr>
        <w:t>esult</w:t>
      </w:r>
    </w:p>
    <w:p w:rsidR="00C46FE5" w:rsidRDefault="0037121E" w:rsidP="001D6FA9">
      <w:pPr>
        <w:spacing w:line="480" w:lineRule="auto"/>
        <w:jc w:val="both"/>
      </w:pPr>
      <w:r>
        <w:rPr>
          <w:b/>
        </w:rPr>
        <w:tab/>
      </w:r>
      <w:r w:rsidR="009D2A2F">
        <w:t xml:space="preserve">The result evaluation </w:t>
      </w:r>
      <w:r>
        <w:t>of the developed system is presented in table 4.1, and 4.2 and figures 4.1, and 4.2</w:t>
      </w:r>
    </w:p>
    <w:p w:rsidR="00C46FE5" w:rsidRDefault="00C46FE5" w:rsidP="001D6FA9">
      <w:pPr>
        <w:spacing w:line="480" w:lineRule="auto"/>
        <w:jc w:val="both"/>
      </w:pPr>
    </w:p>
    <w:p w:rsidR="0037121E" w:rsidRDefault="0037121E" w:rsidP="001D6FA9">
      <w:pPr>
        <w:spacing w:line="480" w:lineRule="auto"/>
        <w:jc w:val="both"/>
      </w:pPr>
      <w:r w:rsidRPr="00161B63">
        <w:rPr>
          <w:b/>
        </w:rPr>
        <w:t>Table 4.1.</w:t>
      </w:r>
      <w:r>
        <w:t xml:space="preserve"> The table of responses from users on </w:t>
      </w:r>
      <w:r w:rsidR="00C46FE5">
        <w:t>usability</w:t>
      </w:r>
      <w:r>
        <w:t xml:space="preserve"> of the system.</w:t>
      </w:r>
    </w:p>
    <w:tbl>
      <w:tblPr>
        <w:tblStyle w:val="TableGrid"/>
        <w:tblW w:w="7410" w:type="dxa"/>
        <w:tblInd w:w="-72" w:type="dxa"/>
        <w:tblLook w:val="04A0"/>
      </w:tblPr>
      <w:tblGrid>
        <w:gridCol w:w="3372"/>
        <w:gridCol w:w="1911"/>
        <w:gridCol w:w="2127"/>
      </w:tblGrid>
      <w:tr w:rsidR="0037121E" w:rsidTr="008C263B">
        <w:tc>
          <w:tcPr>
            <w:tcW w:w="3372" w:type="dxa"/>
          </w:tcPr>
          <w:p w:rsidR="0037121E" w:rsidRDefault="0037121E" w:rsidP="001D6FA9">
            <w:pPr>
              <w:spacing w:line="480" w:lineRule="auto"/>
              <w:jc w:val="both"/>
            </w:pPr>
            <w:r>
              <w:t>The designed system is easy to use</w:t>
            </w:r>
          </w:p>
        </w:tc>
        <w:tc>
          <w:tcPr>
            <w:tcW w:w="1911" w:type="dxa"/>
          </w:tcPr>
          <w:p w:rsidR="0037121E" w:rsidRDefault="0037121E" w:rsidP="001D6FA9">
            <w:pPr>
              <w:spacing w:line="480" w:lineRule="auto"/>
              <w:jc w:val="both"/>
            </w:pPr>
            <w:r>
              <w:t>Frequency (users)</w:t>
            </w:r>
          </w:p>
        </w:tc>
        <w:tc>
          <w:tcPr>
            <w:tcW w:w="2127" w:type="dxa"/>
          </w:tcPr>
          <w:p w:rsidR="0037121E" w:rsidRDefault="0037121E" w:rsidP="001D6FA9">
            <w:pPr>
              <w:spacing w:line="480" w:lineRule="auto"/>
              <w:jc w:val="both"/>
            </w:pPr>
            <w:r>
              <w:t>Percentage</w:t>
            </w:r>
          </w:p>
        </w:tc>
      </w:tr>
      <w:tr w:rsidR="0037121E" w:rsidTr="008C263B">
        <w:tc>
          <w:tcPr>
            <w:tcW w:w="3372" w:type="dxa"/>
          </w:tcPr>
          <w:p w:rsidR="0037121E" w:rsidRDefault="0037121E" w:rsidP="001D6FA9">
            <w:pPr>
              <w:spacing w:line="480" w:lineRule="auto"/>
              <w:jc w:val="both"/>
            </w:pPr>
            <w:r>
              <w:t>Strongly Agree</w:t>
            </w:r>
          </w:p>
        </w:tc>
        <w:tc>
          <w:tcPr>
            <w:tcW w:w="1911" w:type="dxa"/>
          </w:tcPr>
          <w:p w:rsidR="0037121E" w:rsidRDefault="0037121E" w:rsidP="001D6FA9">
            <w:pPr>
              <w:spacing w:line="480" w:lineRule="auto"/>
              <w:jc w:val="both"/>
            </w:pPr>
            <w:r>
              <w:t>15</w:t>
            </w:r>
          </w:p>
        </w:tc>
        <w:tc>
          <w:tcPr>
            <w:tcW w:w="2127" w:type="dxa"/>
          </w:tcPr>
          <w:p w:rsidR="0037121E" w:rsidRDefault="0037121E" w:rsidP="001D6FA9">
            <w:pPr>
              <w:tabs>
                <w:tab w:val="left" w:pos="840"/>
              </w:tabs>
              <w:spacing w:line="480" w:lineRule="auto"/>
              <w:jc w:val="both"/>
            </w:pPr>
            <w:r>
              <w:t>75%</w:t>
            </w:r>
          </w:p>
        </w:tc>
      </w:tr>
      <w:tr w:rsidR="0037121E" w:rsidTr="008C263B">
        <w:tc>
          <w:tcPr>
            <w:tcW w:w="3372" w:type="dxa"/>
          </w:tcPr>
          <w:p w:rsidR="0037121E" w:rsidRDefault="0037121E" w:rsidP="001D6FA9">
            <w:pPr>
              <w:spacing w:line="480" w:lineRule="auto"/>
              <w:jc w:val="both"/>
            </w:pPr>
            <w:r>
              <w:t>Agreed</w:t>
            </w:r>
          </w:p>
        </w:tc>
        <w:tc>
          <w:tcPr>
            <w:tcW w:w="1911" w:type="dxa"/>
          </w:tcPr>
          <w:p w:rsidR="0037121E" w:rsidRDefault="0037121E" w:rsidP="001D6FA9">
            <w:pPr>
              <w:spacing w:line="480" w:lineRule="auto"/>
              <w:jc w:val="both"/>
            </w:pPr>
            <w:r>
              <w:t>3</w:t>
            </w:r>
          </w:p>
        </w:tc>
        <w:tc>
          <w:tcPr>
            <w:tcW w:w="2127" w:type="dxa"/>
          </w:tcPr>
          <w:p w:rsidR="0037121E" w:rsidRDefault="0037121E" w:rsidP="001D6FA9">
            <w:pPr>
              <w:spacing w:line="480" w:lineRule="auto"/>
              <w:jc w:val="both"/>
            </w:pPr>
            <w:r>
              <w:t>15%</w:t>
            </w:r>
          </w:p>
        </w:tc>
      </w:tr>
      <w:tr w:rsidR="0037121E" w:rsidTr="008C263B">
        <w:tc>
          <w:tcPr>
            <w:tcW w:w="3372" w:type="dxa"/>
          </w:tcPr>
          <w:p w:rsidR="0037121E" w:rsidRDefault="0037121E" w:rsidP="001D6FA9">
            <w:pPr>
              <w:spacing w:line="480" w:lineRule="auto"/>
            </w:pPr>
            <w:r>
              <w:t>Disagreed</w:t>
            </w:r>
          </w:p>
        </w:tc>
        <w:tc>
          <w:tcPr>
            <w:tcW w:w="1911" w:type="dxa"/>
          </w:tcPr>
          <w:p w:rsidR="0037121E" w:rsidRDefault="0037121E" w:rsidP="001D6FA9">
            <w:pPr>
              <w:spacing w:line="480" w:lineRule="auto"/>
              <w:jc w:val="both"/>
            </w:pPr>
            <w:r>
              <w:t>2</w:t>
            </w:r>
          </w:p>
        </w:tc>
        <w:tc>
          <w:tcPr>
            <w:tcW w:w="2127" w:type="dxa"/>
          </w:tcPr>
          <w:p w:rsidR="0037121E" w:rsidRDefault="0037121E" w:rsidP="001D6FA9">
            <w:pPr>
              <w:spacing w:line="480" w:lineRule="auto"/>
              <w:jc w:val="both"/>
            </w:pPr>
            <w:r>
              <w:t>10%</w:t>
            </w:r>
          </w:p>
        </w:tc>
      </w:tr>
      <w:tr w:rsidR="0037121E" w:rsidTr="008C263B">
        <w:tc>
          <w:tcPr>
            <w:tcW w:w="3372" w:type="dxa"/>
          </w:tcPr>
          <w:p w:rsidR="0037121E" w:rsidRDefault="0037121E" w:rsidP="001D6FA9">
            <w:pPr>
              <w:spacing w:line="480" w:lineRule="auto"/>
              <w:jc w:val="both"/>
            </w:pPr>
            <w:r>
              <w:t>Strongly Disagree</w:t>
            </w:r>
          </w:p>
        </w:tc>
        <w:tc>
          <w:tcPr>
            <w:tcW w:w="1911" w:type="dxa"/>
          </w:tcPr>
          <w:p w:rsidR="0037121E" w:rsidRDefault="0037121E" w:rsidP="001D6FA9">
            <w:pPr>
              <w:spacing w:line="480" w:lineRule="auto"/>
              <w:jc w:val="both"/>
            </w:pPr>
            <w:r>
              <w:t>0</w:t>
            </w:r>
          </w:p>
        </w:tc>
        <w:tc>
          <w:tcPr>
            <w:tcW w:w="2127" w:type="dxa"/>
          </w:tcPr>
          <w:p w:rsidR="0037121E" w:rsidRDefault="0037121E" w:rsidP="001D6FA9">
            <w:pPr>
              <w:spacing w:line="480" w:lineRule="auto"/>
              <w:jc w:val="both"/>
            </w:pPr>
            <w:r>
              <w:t>0%</w:t>
            </w:r>
          </w:p>
        </w:tc>
      </w:tr>
      <w:tr w:rsidR="0037121E" w:rsidTr="008C263B">
        <w:tc>
          <w:tcPr>
            <w:tcW w:w="3372" w:type="dxa"/>
          </w:tcPr>
          <w:p w:rsidR="0037121E" w:rsidRDefault="0037121E" w:rsidP="001D6FA9">
            <w:pPr>
              <w:spacing w:line="480" w:lineRule="auto"/>
              <w:jc w:val="both"/>
            </w:pPr>
            <w:r>
              <w:t xml:space="preserve">Total </w:t>
            </w:r>
          </w:p>
        </w:tc>
        <w:tc>
          <w:tcPr>
            <w:tcW w:w="1911" w:type="dxa"/>
          </w:tcPr>
          <w:p w:rsidR="0037121E" w:rsidRDefault="0037121E" w:rsidP="001D6FA9">
            <w:pPr>
              <w:spacing w:line="480" w:lineRule="auto"/>
              <w:jc w:val="both"/>
            </w:pPr>
            <w:r>
              <w:t>20</w:t>
            </w:r>
          </w:p>
        </w:tc>
        <w:tc>
          <w:tcPr>
            <w:tcW w:w="2127" w:type="dxa"/>
          </w:tcPr>
          <w:p w:rsidR="0037121E" w:rsidRDefault="0037121E" w:rsidP="001D6FA9">
            <w:pPr>
              <w:spacing w:line="480" w:lineRule="auto"/>
              <w:jc w:val="both"/>
            </w:pPr>
            <w:r>
              <w:t>100</w:t>
            </w:r>
          </w:p>
        </w:tc>
      </w:tr>
    </w:tbl>
    <w:p w:rsidR="0037121E" w:rsidRDefault="0037121E" w:rsidP="001D6FA9">
      <w:pPr>
        <w:spacing w:line="480" w:lineRule="auto"/>
        <w:jc w:val="both"/>
        <w:rPr>
          <w:b/>
        </w:rPr>
      </w:pPr>
    </w:p>
    <w:p w:rsidR="0037121E" w:rsidRDefault="0037121E" w:rsidP="001D6FA9">
      <w:pPr>
        <w:spacing w:line="480" w:lineRule="auto"/>
        <w:jc w:val="both"/>
      </w:pPr>
      <w:r>
        <w:br/>
      </w:r>
      <w:r>
        <w:tab/>
      </w:r>
      <w:r>
        <w:rPr>
          <w:noProof/>
        </w:rPr>
        <w:drawing>
          <wp:inline distT="0" distB="0" distL="0" distR="0">
            <wp:extent cx="4381500" cy="2533650"/>
            <wp:effectExtent l="19050" t="0" r="19050" b="0"/>
            <wp:docPr id="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46FE5" w:rsidRPr="009D2A2F" w:rsidRDefault="0037121E" w:rsidP="001D6FA9">
      <w:pPr>
        <w:spacing w:line="480" w:lineRule="auto"/>
        <w:jc w:val="both"/>
      </w:pPr>
      <w:r>
        <w:t xml:space="preserve">Figure.4.1 </w:t>
      </w:r>
      <w:r>
        <w:tab/>
        <w:t xml:space="preserve"> Graphical Representation of the responses of the users on usability</w:t>
      </w:r>
    </w:p>
    <w:p w:rsidR="0037121E" w:rsidRDefault="0037121E" w:rsidP="001D6FA9">
      <w:pPr>
        <w:spacing w:line="480" w:lineRule="auto"/>
        <w:jc w:val="both"/>
      </w:pPr>
      <w:r>
        <w:rPr>
          <w:b/>
        </w:rPr>
        <w:lastRenderedPageBreak/>
        <w:t>Table 4.2</w:t>
      </w:r>
      <w:r w:rsidRPr="00161B63">
        <w:rPr>
          <w:b/>
        </w:rPr>
        <w:t>.</w:t>
      </w:r>
      <w:r>
        <w:t xml:space="preserve"> The table of responses from the users on accessibility of the system</w:t>
      </w:r>
    </w:p>
    <w:tbl>
      <w:tblPr>
        <w:tblStyle w:val="TableGrid"/>
        <w:tblW w:w="7938" w:type="dxa"/>
        <w:tblInd w:w="108" w:type="dxa"/>
        <w:tblLook w:val="04A0"/>
      </w:tblPr>
      <w:tblGrid>
        <w:gridCol w:w="3192"/>
        <w:gridCol w:w="2195"/>
        <w:gridCol w:w="2551"/>
      </w:tblGrid>
      <w:tr w:rsidR="0037121E" w:rsidTr="008C263B">
        <w:tc>
          <w:tcPr>
            <w:tcW w:w="3192" w:type="dxa"/>
          </w:tcPr>
          <w:p w:rsidR="0037121E" w:rsidRDefault="0037121E" w:rsidP="001D6FA9">
            <w:pPr>
              <w:spacing w:line="480" w:lineRule="auto"/>
              <w:jc w:val="both"/>
            </w:pPr>
            <w:r>
              <w:t>The designed system  is easy to access</w:t>
            </w:r>
          </w:p>
        </w:tc>
        <w:tc>
          <w:tcPr>
            <w:tcW w:w="2195" w:type="dxa"/>
          </w:tcPr>
          <w:p w:rsidR="0037121E" w:rsidRDefault="0037121E" w:rsidP="001D6FA9">
            <w:pPr>
              <w:spacing w:line="480" w:lineRule="auto"/>
              <w:jc w:val="both"/>
            </w:pPr>
            <w:r>
              <w:t>Frequency (users)</w:t>
            </w:r>
          </w:p>
        </w:tc>
        <w:tc>
          <w:tcPr>
            <w:tcW w:w="2551" w:type="dxa"/>
          </w:tcPr>
          <w:p w:rsidR="0037121E" w:rsidRDefault="0037121E" w:rsidP="001D6FA9">
            <w:pPr>
              <w:spacing w:line="480" w:lineRule="auto"/>
              <w:jc w:val="both"/>
            </w:pPr>
            <w:r>
              <w:t>Percentage</w:t>
            </w:r>
          </w:p>
        </w:tc>
      </w:tr>
      <w:tr w:rsidR="0037121E" w:rsidTr="008C263B">
        <w:tc>
          <w:tcPr>
            <w:tcW w:w="3192" w:type="dxa"/>
          </w:tcPr>
          <w:p w:rsidR="0037121E" w:rsidRDefault="0037121E" w:rsidP="001D6FA9">
            <w:pPr>
              <w:spacing w:line="480" w:lineRule="auto"/>
              <w:jc w:val="both"/>
            </w:pPr>
            <w:r>
              <w:t>Strongly Agree</w:t>
            </w:r>
          </w:p>
        </w:tc>
        <w:tc>
          <w:tcPr>
            <w:tcW w:w="2195" w:type="dxa"/>
          </w:tcPr>
          <w:p w:rsidR="0037121E" w:rsidRDefault="0037121E" w:rsidP="001D6FA9">
            <w:pPr>
              <w:spacing w:line="480" w:lineRule="auto"/>
              <w:jc w:val="both"/>
            </w:pPr>
            <w:r>
              <w:t>15</w:t>
            </w:r>
          </w:p>
        </w:tc>
        <w:tc>
          <w:tcPr>
            <w:tcW w:w="2551" w:type="dxa"/>
          </w:tcPr>
          <w:p w:rsidR="0037121E" w:rsidRDefault="0037121E" w:rsidP="001D6FA9">
            <w:pPr>
              <w:tabs>
                <w:tab w:val="left" w:pos="840"/>
              </w:tabs>
              <w:spacing w:line="480" w:lineRule="auto"/>
              <w:jc w:val="both"/>
            </w:pPr>
            <w:r>
              <w:t>75%</w:t>
            </w:r>
          </w:p>
        </w:tc>
      </w:tr>
      <w:tr w:rsidR="0037121E" w:rsidTr="008C263B">
        <w:tc>
          <w:tcPr>
            <w:tcW w:w="3192" w:type="dxa"/>
          </w:tcPr>
          <w:p w:rsidR="0037121E" w:rsidRDefault="0037121E" w:rsidP="001D6FA9">
            <w:pPr>
              <w:spacing w:line="480" w:lineRule="auto"/>
              <w:jc w:val="both"/>
            </w:pPr>
            <w:r>
              <w:t>Agreed</w:t>
            </w:r>
          </w:p>
        </w:tc>
        <w:tc>
          <w:tcPr>
            <w:tcW w:w="2195" w:type="dxa"/>
          </w:tcPr>
          <w:p w:rsidR="0037121E" w:rsidRDefault="0037121E" w:rsidP="001D6FA9">
            <w:pPr>
              <w:spacing w:line="480" w:lineRule="auto"/>
              <w:jc w:val="both"/>
            </w:pPr>
            <w:r>
              <w:t>3</w:t>
            </w:r>
          </w:p>
        </w:tc>
        <w:tc>
          <w:tcPr>
            <w:tcW w:w="2551" w:type="dxa"/>
          </w:tcPr>
          <w:p w:rsidR="0037121E" w:rsidRDefault="0037121E" w:rsidP="001D6FA9">
            <w:pPr>
              <w:spacing w:line="480" w:lineRule="auto"/>
              <w:jc w:val="both"/>
            </w:pPr>
            <w:r>
              <w:t>15%</w:t>
            </w:r>
          </w:p>
        </w:tc>
      </w:tr>
      <w:tr w:rsidR="0037121E" w:rsidTr="008C263B">
        <w:tc>
          <w:tcPr>
            <w:tcW w:w="3192" w:type="dxa"/>
          </w:tcPr>
          <w:p w:rsidR="0037121E" w:rsidRDefault="0037121E" w:rsidP="001D6FA9">
            <w:pPr>
              <w:spacing w:line="480" w:lineRule="auto"/>
            </w:pPr>
            <w:r>
              <w:t>Disagreed</w:t>
            </w:r>
          </w:p>
        </w:tc>
        <w:tc>
          <w:tcPr>
            <w:tcW w:w="2195" w:type="dxa"/>
          </w:tcPr>
          <w:p w:rsidR="0037121E" w:rsidRDefault="0037121E" w:rsidP="001D6FA9">
            <w:pPr>
              <w:spacing w:line="480" w:lineRule="auto"/>
              <w:jc w:val="both"/>
            </w:pPr>
            <w:r>
              <w:t>1</w:t>
            </w:r>
          </w:p>
        </w:tc>
        <w:tc>
          <w:tcPr>
            <w:tcW w:w="2551" w:type="dxa"/>
          </w:tcPr>
          <w:p w:rsidR="0037121E" w:rsidRDefault="0037121E" w:rsidP="001D6FA9">
            <w:pPr>
              <w:spacing w:line="480" w:lineRule="auto"/>
              <w:jc w:val="both"/>
            </w:pPr>
            <w:r>
              <w:t>10%</w:t>
            </w:r>
          </w:p>
        </w:tc>
      </w:tr>
      <w:tr w:rsidR="0037121E" w:rsidTr="008C263B">
        <w:tc>
          <w:tcPr>
            <w:tcW w:w="3192" w:type="dxa"/>
          </w:tcPr>
          <w:p w:rsidR="0037121E" w:rsidRDefault="0037121E" w:rsidP="001D6FA9">
            <w:pPr>
              <w:spacing w:line="480" w:lineRule="auto"/>
              <w:jc w:val="both"/>
            </w:pPr>
            <w:r>
              <w:t>Strongly Disagree</w:t>
            </w:r>
          </w:p>
        </w:tc>
        <w:tc>
          <w:tcPr>
            <w:tcW w:w="2195" w:type="dxa"/>
          </w:tcPr>
          <w:p w:rsidR="0037121E" w:rsidRDefault="0037121E" w:rsidP="001D6FA9">
            <w:pPr>
              <w:spacing w:line="480" w:lineRule="auto"/>
              <w:jc w:val="both"/>
            </w:pPr>
            <w:r>
              <w:t>0</w:t>
            </w:r>
          </w:p>
        </w:tc>
        <w:tc>
          <w:tcPr>
            <w:tcW w:w="2551" w:type="dxa"/>
          </w:tcPr>
          <w:p w:rsidR="0037121E" w:rsidRDefault="0037121E" w:rsidP="001D6FA9">
            <w:pPr>
              <w:spacing w:line="480" w:lineRule="auto"/>
              <w:jc w:val="both"/>
            </w:pPr>
            <w:r>
              <w:t>0%</w:t>
            </w:r>
          </w:p>
        </w:tc>
      </w:tr>
      <w:tr w:rsidR="0037121E" w:rsidTr="008C263B">
        <w:tc>
          <w:tcPr>
            <w:tcW w:w="3192" w:type="dxa"/>
          </w:tcPr>
          <w:p w:rsidR="0037121E" w:rsidRDefault="0037121E" w:rsidP="001D6FA9">
            <w:pPr>
              <w:spacing w:line="480" w:lineRule="auto"/>
              <w:jc w:val="both"/>
            </w:pPr>
            <w:r>
              <w:t>Total</w:t>
            </w:r>
          </w:p>
        </w:tc>
        <w:tc>
          <w:tcPr>
            <w:tcW w:w="2195" w:type="dxa"/>
          </w:tcPr>
          <w:p w:rsidR="0037121E" w:rsidRDefault="0037121E" w:rsidP="001D6FA9">
            <w:pPr>
              <w:spacing w:line="480" w:lineRule="auto"/>
              <w:jc w:val="both"/>
            </w:pPr>
            <w:r>
              <w:t>20</w:t>
            </w:r>
          </w:p>
        </w:tc>
        <w:tc>
          <w:tcPr>
            <w:tcW w:w="2551" w:type="dxa"/>
          </w:tcPr>
          <w:p w:rsidR="0037121E" w:rsidRDefault="0037121E" w:rsidP="001D6FA9">
            <w:pPr>
              <w:spacing w:line="480" w:lineRule="auto"/>
              <w:jc w:val="both"/>
            </w:pPr>
            <w:r>
              <w:t>100</w:t>
            </w:r>
          </w:p>
        </w:tc>
      </w:tr>
    </w:tbl>
    <w:p w:rsidR="0037121E" w:rsidRDefault="0037121E" w:rsidP="001D6FA9">
      <w:pPr>
        <w:spacing w:line="480" w:lineRule="auto"/>
        <w:jc w:val="both"/>
      </w:pPr>
    </w:p>
    <w:p w:rsidR="0037121E" w:rsidRDefault="0037121E" w:rsidP="001D6FA9">
      <w:pPr>
        <w:spacing w:line="480" w:lineRule="auto"/>
        <w:jc w:val="both"/>
      </w:pPr>
    </w:p>
    <w:p w:rsidR="0037121E" w:rsidRDefault="0037121E" w:rsidP="001D6FA9">
      <w:pPr>
        <w:spacing w:line="480" w:lineRule="auto"/>
        <w:ind w:left="720" w:firstLine="720"/>
        <w:jc w:val="both"/>
      </w:pPr>
      <w:r w:rsidRPr="00F57959">
        <w:rPr>
          <w:noProof/>
        </w:rPr>
        <w:drawing>
          <wp:inline distT="0" distB="0" distL="0" distR="0">
            <wp:extent cx="4381500" cy="2533650"/>
            <wp:effectExtent l="19050" t="0" r="19050" b="0"/>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7121E" w:rsidRDefault="0037121E" w:rsidP="001D6FA9">
      <w:pPr>
        <w:spacing w:line="480" w:lineRule="auto"/>
        <w:jc w:val="both"/>
      </w:pPr>
      <w:r>
        <w:t>Figure .4.2.</w:t>
      </w:r>
      <w:r>
        <w:tab/>
        <w:t xml:space="preserve"> Graphical Representation of the responses of the users on accessibility</w:t>
      </w:r>
    </w:p>
    <w:p w:rsidR="0037121E" w:rsidRDefault="0037121E" w:rsidP="001D6FA9">
      <w:pPr>
        <w:spacing w:line="480" w:lineRule="auto"/>
        <w:jc w:val="both"/>
      </w:pPr>
    </w:p>
    <w:p w:rsidR="0037121E" w:rsidRPr="00CA4C5B" w:rsidRDefault="00A233EB" w:rsidP="001D6FA9">
      <w:pPr>
        <w:spacing w:line="480" w:lineRule="auto"/>
        <w:jc w:val="both"/>
        <w:rPr>
          <w:b/>
        </w:rPr>
      </w:pPr>
      <w:r>
        <w:t>4.2</w:t>
      </w:r>
      <w:r>
        <w:tab/>
      </w:r>
      <w:r w:rsidR="0037121E" w:rsidRPr="00CA4C5B">
        <w:rPr>
          <w:b/>
        </w:rPr>
        <w:t>Discussion</w:t>
      </w:r>
    </w:p>
    <w:p w:rsidR="0037121E" w:rsidRDefault="0037121E" w:rsidP="008A58F5">
      <w:pPr>
        <w:spacing w:line="480" w:lineRule="auto"/>
        <w:ind w:firstLine="720"/>
        <w:jc w:val="both"/>
      </w:pPr>
      <w:r>
        <w:t>Table 4.1 and figure 4.1 show</w:t>
      </w:r>
      <w:r w:rsidR="00C46FE5">
        <w:t>s</w:t>
      </w:r>
      <w:r w:rsidR="00B671F0">
        <w:t xml:space="preserve"> that 18</w:t>
      </w:r>
      <w:r>
        <w:t xml:space="preserve"> users agreed that the developed system is easily accessible..</w:t>
      </w:r>
    </w:p>
    <w:p w:rsidR="0037121E" w:rsidRDefault="00C46FE5" w:rsidP="001D6FA9">
      <w:pPr>
        <w:spacing w:line="480" w:lineRule="auto"/>
        <w:jc w:val="both"/>
      </w:pPr>
      <w:r>
        <w:tab/>
        <w:t xml:space="preserve">Table 4.2 </w:t>
      </w:r>
      <w:r w:rsidR="00DA3B97">
        <w:t xml:space="preserve">and figure 4.2 shows </w:t>
      </w:r>
      <w:r w:rsidR="008A58F5">
        <w:t>those</w:t>
      </w:r>
      <w:r w:rsidR="00DA3B97">
        <w:t xml:space="preserve"> </w:t>
      </w:r>
      <w:r w:rsidR="00B671F0">
        <w:t>18</w:t>
      </w:r>
      <w:r w:rsidR="00DA3B97">
        <w:t xml:space="preserve"> </w:t>
      </w:r>
      <w:r w:rsidR="0037121E">
        <w:t>users out of 20</w:t>
      </w:r>
      <w:r w:rsidR="00DA3B97">
        <w:t xml:space="preserve"> </w:t>
      </w:r>
      <w:r w:rsidR="0037121E">
        <w:t>while only 1users disagreed.</w:t>
      </w:r>
    </w:p>
    <w:p w:rsidR="0037121E" w:rsidRDefault="0037121E" w:rsidP="008A58F5">
      <w:pPr>
        <w:spacing w:line="480" w:lineRule="auto"/>
        <w:jc w:val="both"/>
      </w:pPr>
      <w:r>
        <w:lastRenderedPageBreak/>
        <w:t>The result presented in table showed that:</w:t>
      </w:r>
      <w:r w:rsidR="008A58F5">
        <w:t xml:space="preserve"> </w:t>
      </w:r>
      <w:r>
        <w:t>From the result it is shown that a very high percentage (95%) of the users of the developed system agreed that the system is user friendly and easily accessible.</w:t>
      </w:r>
    </w:p>
    <w:p w:rsidR="00886620" w:rsidRDefault="00886620" w:rsidP="001D6FA9">
      <w:pPr>
        <w:spacing w:line="480" w:lineRule="auto"/>
        <w:ind w:left="720" w:firstLine="60"/>
        <w:jc w:val="both"/>
      </w:pPr>
    </w:p>
    <w:p w:rsidR="00886620" w:rsidRDefault="00886620" w:rsidP="001D6FA9">
      <w:pPr>
        <w:spacing w:line="480" w:lineRule="auto"/>
        <w:ind w:left="720" w:firstLine="60"/>
        <w:jc w:val="both"/>
      </w:pPr>
    </w:p>
    <w:p w:rsidR="00886620" w:rsidRDefault="00886620" w:rsidP="001D6FA9">
      <w:pPr>
        <w:spacing w:line="480" w:lineRule="auto"/>
        <w:ind w:left="720" w:firstLine="60"/>
        <w:jc w:val="both"/>
      </w:pPr>
    </w:p>
    <w:p w:rsidR="00886620" w:rsidRDefault="00886620" w:rsidP="009D2A2F">
      <w:pPr>
        <w:spacing w:line="480" w:lineRule="auto"/>
        <w:jc w:val="both"/>
      </w:pPr>
    </w:p>
    <w:p w:rsidR="00886620" w:rsidRDefault="00886620" w:rsidP="001D6FA9">
      <w:pPr>
        <w:spacing w:line="480" w:lineRule="auto"/>
        <w:ind w:left="720" w:firstLine="60"/>
        <w:jc w:val="both"/>
      </w:pPr>
    </w:p>
    <w:p w:rsidR="00886620" w:rsidRDefault="00886620" w:rsidP="001D6FA9">
      <w:pPr>
        <w:spacing w:line="480" w:lineRule="auto"/>
        <w:ind w:left="720" w:firstLine="60"/>
        <w:jc w:val="both"/>
      </w:pPr>
    </w:p>
    <w:p w:rsidR="00886620" w:rsidRDefault="00886620" w:rsidP="001D6FA9">
      <w:pPr>
        <w:spacing w:line="480" w:lineRule="auto"/>
        <w:ind w:left="720" w:firstLine="60"/>
        <w:jc w:val="both"/>
      </w:pPr>
    </w:p>
    <w:p w:rsidR="00886620" w:rsidRDefault="00886620"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C263B" w:rsidRDefault="008C263B" w:rsidP="001D6FA9">
      <w:pPr>
        <w:spacing w:line="480" w:lineRule="auto"/>
        <w:ind w:left="720" w:firstLine="60"/>
        <w:jc w:val="both"/>
      </w:pPr>
    </w:p>
    <w:p w:rsidR="008A58F5" w:rsidRDefault="008A58F5" w:rsidP="001D6FA9">
      <w:pPr>
        <w:spacing w:line="480" w:lineRule="auto"/>
        <w:ind w:left="720" w:firstLine="60"/>
        <w:jc w:val="both"/>
      </w:pPr>
    </w:p>
    <w:p w:rsidR="008C263B" w:rsidRDefault="008C263B" w:rsidP="001D6FA9">
      <w:pPr>
        <w:spacing w:line="480" w:lineRule="auto"/>
        <w:ind w:left="720" w:firstLine="60"/>
        <w:jc w:val="both"/>
      </w:pPr>
    </w:p>
    <w:p w:rsidR="008C263B" w:rsidRDefault="007F5B00" w:rsidP="008C263B">
      <w:pPr>
        <w:tabs>
          <w:tab w:val="left" w:pos="0"/>
        </w:tabs>
        <w:spacing w:line="480" w:lineRule="auto"/>
        <w:jc w:val="center"/>
        <w:rPr>
          <w:b/>
        </w:rPr>
      </w:pPr>
      <w:r w:rsidRPr="009D2A2F">
        <w:rPr>
          <w:b/>
        </w:rPr>
        <w:lastRenderedPageBreak/>
        <w:t>CHAPTER FIVE</w:t>
      </w:r>
    </w:p>
    <w:p w:rsidR="009C3606" w:rsidRDefault="00200611" w:rsidP="008C263B">
      <w:pPr>
        <w:tabs>
          <w:tab w:val="left" w:pos="0"/>
        </w:tabs>
        <w:spacing w:line="480" w:lineRule="auto"/>
        <w:rPr>
          <w:b/>
        </w:rPr>
      </w:pPr>
      <w:r>
        <w:rPr>
          <w:b/>
        </w:rPr>
        <w:t>5.0</w:t>
      </w:r>
      <w:r>
        <w:rPr>
          <w:b/>
        </w:rPr>
        <w:tab/>
      </w:r>
      <w:r w:rsidR="009C3606" w:rsidRPr="00045E40">
        <w:rPr>
          <w:b/>
        </w:rPr>
        <w:t xml:space="preserve"> </w:t>
      </w:r>
      <w:r w:rsidR="009D2A2F">
        <w:rPr>
          <w:b/>
        </w:rPr>
        <w:t>CONCLUSION AND RECOMMENDATION</w:t>
      </w:r>
    </w:p>
    <w:p w:rsidR="009D2A2F" w:rsidRDefault="009D2A2F" w:rsidP="001D6FA9">
      <w:pPr>
        <w:pStyle w:val="ListParagraph"/>
        <w:tabs>
          <w:tab w:val="left" w:pos="0"/>
        </w:tabs>
        <w:spacing w:line="480" w:lineRule="auto"/>
        <w:ind w:left="0"/>
        <w:jc w:val="both"/>
        <w:rPr>
          <w:b/>
        </w:rPr>
      </w:pPr>
      <w:r>
        <w:rPr>
          <w:b/>
        </w:rPr>
        <w:t>5.I        CONCLUSION</w:t>
      </w:r>
    </w:p>
    <w:p w:rsidR="00A4312A" w:rsidRPr="00397933" w:rsidRDefault="009D2A2F" w:rsidP="00A4312A">
      <w:pPr>
        <w:spacing w:line="480" w:lineRule="auto"/>
        <w:jc w:val="both"/>
      </w:pPr>
      <w:r>
        <w:t xml:space="preserve">    </w:t>
      </w:r>
      <w:r w:rsidR="00A4312A" w:rsidRPr="00397933">
        <w:t xml:space="preserve">In this project, a </w:t>
      </w:r>
      <w:r w:rsidR="00A4312A">
        <w:t xml:space="preserve">Computerised career information management system </w:t>
      </w:r>
      <w:r w:rsidR="008C263B">
        <w:t>was designed</w:t>
      </w:r>
      <w:r w:rsidR="00A4312A" w:rsidRPr="00397933">
        <w:t xml:space="preserve"> and implemented using</w:t>
      </w:r>
      <w:r w:rsidR="00A4312A">
        <w:t xml:space="preserve"> C</w:t>
      </w:r>
      <w:r w:rsidR="00A4312A" w:rsidRPr="00A4312A">
        <w:rPr>
          <w:dstrike/>
        </w:rPr>
        <w:t>N</w:t>
      </w:r>
      <w:r w:rsidR="00A4312A">
        <w:t>.Net and Quary language</w:t>
      </w:r>
      <w:r w:rsidR="008C263B">
        <w:t xml:space="preserve"> </w:t>
      </w:r>
      <w:r w:rsidR="00A4312A">
        <w:t>(</w:t>
      </w:r>
      <w:r w:rsidR="00F041E4">
        <w:t>Ms Access) with Microsoft visual studio 2010 and Window operating system</w:t>
      </w:r>
      <w:r w:rsidR="00A4312A" w:rsidRPr="00397933">
        <w:t>. The developed system was also evaluat</w:t>
      </w:r>
      <w:r w:rsidR="00F041E4">
        <w:t xml:space="preserve">ed based accessibility and </w:t>
      </w:r>
      <w:r w:rsidR="008C263B">
        <w:t>usability</w:t>
      </w:r>
      <w:r w:rsidR="00A4312A" w:rsidRPr="00397933">
        <w:t>.</w:t>
      </w:r>
    </w:p>
    <w:p w:rsidR="00A4312A" w:rsidRDefault="00A4312A" w:rsidP="00A4312A">
      <w:pPr>
        <w:spacing w:line="480" w:lineRule="auto"/>
        <w:ind w:firstLine="720"/>
        <w:jc w:val="both"/>
      </w:pPr>
      <w:r w:rsidRPr="00397933">
        <w:t xml:space="preserve">From the result generated shown that the developed system was adjusted to be accessible and efficient. It is then concluded that the objective of the study were achieved and the system developed is capable of </w:t>
      </w:r>
      <w:r w:rsidR="00F041E4">
        <w:t>counselling student efficiently on their</w:t>
      </w:r>
      <w:r w:rsidR="008C263B">
        <w:t xml:space="preserve"> career in the absence of the counsellor</w:t>
      </w:r>
      <w:r w:rsidR="00F041E4">
        <w:t>.</w:t>
      </w:r>
    </w:p>
    <w:p w:rsidR="00F041E4" w:rsidRPr="008C263B" w:rsidRDefault="00F041E4" w:rsidP="00F041E4">
      <w:pPr>
        <w:spacing w:line="480" w:lineRule="auto"/>
        <w:jc w:val="both"/>
        <w:rPr>
          <w:b/>
        </w:rPr>
      </w:pPr>
      <w:r w:rsidRPr="008C263B">
        <w:rPr>
          <w:b/>
        </w:rPr>
        <w:t>5.2</w:t>
      </w:r>
      <w:r>
        <w:t xml:space="preserve">   </w:t>
      </w:r>
      <w:r w:rsidRPr="008C263B">
        <w:rPr>
          <w:b/>
        </w:rPr>
        <w:t>Recommendation</w:t>
      </w:r>
    </w:p>
    <w:p w:rsidR="00F041E4" w:rsidRDefault="00273309" w:rsidP="008A58F5">
      <w:pPr>
        <w:autoSpaceDE w:val="0"/>
        <w:autoSpaceDN w:val="0"/>
        <w:adjustRightInd w:val="0"/>
        <w:spacing w:line="480" w:lineRule="auto"/>
        <w:ind w:firstLine="720"/>
        <w:jc w:val="both"/>
      </w:pPr>
      <w:r w:rsidRPr="00397933">
        <w:t>It is recommended that</w:t>
      </w:r>
      <w:r>
        <w:t xml:space="preserve"> secondary school student</w:t>
      </w:r>
      <w:r w:rsidRPr="00397933">
        <w:t xml:space="preserve">, </w:t>
      </w:r>
      <w:r>
        <w:t xml:space="preserve">undergraduate student </w:t>
      </w:r>
      <w:r w:rsidRPr="00397933">
        <w:t xml:space="preserve">are adequately trained on the use of </w:t>
      </w:r>
      <w:r>
        <w:t xml:space="preserve">the Computerised career information management </w:t>
      </w:r>
      <w:r w:rsidRPr="00397933">
        <w:t xml:space="preserve">system. Computer literacy program should be organized for the </w:t>
      </w:r>
      <w:r>
        <w:t>students at various level.</w:t>
      </w:r>
      <w:r w:rsidR="008C263B">
        <w:t xml:space="preserve"> </w:t>
      </w:r>
      <w:r w:rsidRPr="00397933">
        <w:t xml:space="preserve">This can be carried out set by set. At the end of the training, it is recommended </w:t>
      </w:r>
      <w:r w:rsidR="008C263B">
        <w:t xml:space="preserve">that </w:t>
      </w:r>
      <w:r>
        <w:t xml:space="preserve">the </w:t>
      </w:r>
      <w:r w:rsidR="00013F1F">
        <w:t>new system is to used to counsel student in secondary school at various level from JSS3 to SSS3.</w:t>
      </w:r>
    </w:p>
    <w:p w:rsidR="00013F1F" w:rsidRDefault="00013F1F" w:rsidP="008A58F5">
      <w:pPr>
        <w:spacing w:line="480" w:lineRule="auto"/>
        <w:rPr>
          <w:b/>
        </w:rPr>
      </w:pPr>
    </w:p>
    <w:p w:rsidR="00013F1F" w:rsidRDefault="00013F1F" w:rsidP="00013F1F">
      <w:pPr>
        <w:spacing w:line="480" w:lineRule="auto"/>
        <w:rPr>
          <w:b/>
        </w:rPr>
      </w:pPr>
    </w:p>
    <w:p w:rsidR="00013F1F" w:rsidRDefault="00013F1F" w:rsidP="00013F1F">
      <w:pPr>
        <w:spacing w:line="480" w:lineRule="auto"/>
        <w:rPr>
          <w:b/>
        </w:rPr>
      </w:pPr>
    </w:p>
    <w:p w:rsidR="00013F1F" w:rsidRDefault="00013F1F" w:rsidP="00013F1F">
      <w:pPr>
        <w:spacing w:line="480" w:lineRule="auto"/>
        <w:rPr>
          <w:b/>
        </w:rPr>
      </w:pPr>
    </w:p>
    <w:p w:rsidR="00013F1F" w:rsidRDefault="00013F1F" w:rsidP="00013F1F">
      <w:pPr>
        <w:spacing w:line="480" w:lineRule="auto"/>
        <w:rPr>
          <w:b/>
        </w:rPr>
      </w:pPr>
    </w:p>
    <w:p w:rsidR="00013F1F" w:rsidRDefault="00013F1F" w:rsidP="00013F1F">
      <w:pPr>
        <w:spacing w:line="480" w:lineRule="auto"/>
        <w:rPr>
          <w:b/>
        </w:rPr>
      </w:pPr>
    </w:p>
    <w:p w:rsidR="00030871" w:rsidRDefault="00030871" w:rsidP="00013F1F">
      <w:pPr>
        <w:spacing w:line="480" w:lineRule="auto"/>
        <w:rPr>
          <w:b/>
        </w:rPr>
      </w:pPr>
    </w:p>
    <w:p w:rsidR="00B208C8" w:rsidRDefault="00B208C8" w:rsidP="008B6CF0">
      <w:pPr>
        <w:spacing w:line="480" w:lineRule="auto"/>
        <w:jc w:val="center"/>
        <w:rPr>
          <w:b/>
        </w:rPr>
      </w:pPr>
      <w:r w:rsidRPr="005A2470">
        <w:rPr>
          <w:b/>
        </w:rPr>
        <w:lastRenderedPageBreak/>
        <w:t>REFERENCES</w:t>
      </w:r>
    </w:p>
    <w:p w:rsidR="00217ECA" w:rsidRDefault="00217ECA" w:rsidP="008A58F5">
      <w:pPr>
        <w:spacing w:before="240" w:line="480" w:lineRule="auto"/>
        <w:jc w:val="both"/>
      </w:pPr>
      <w:r w:rsidRPr="00C31373">
        <w:t>Bhuiyan, M.S.H. (2011) “Public Sector eService Development in Bangladesh Status Prospects and Challenges” Electronic Journal of e Government 9(1) 15-29.</w:t>
      </w:r>
    </w:p>
    <w:p w:rsidR="00CC034D" w:rsidRDefault="0050540E" w:rsidP="008A58F5">
      <w:pPr>
        <w:spacing w:line="480" w:lineRule="auto"/>
        <w:jc w:val="both"/>
      </w:pPr>
      <w:r w:rsidRPr="004F60A2">
        <w:t xml:space="preserve">Bysshe, S., Hughes, D., &amp; Bowes, L. (2002). The economic benefits of career guidance: a review of current evidence. Centre for Guidance Studies, University of </w:t>
      </w:r>
      <w:r w:rsidR="00CC034D">
        <w:t>Derby.</w:t>
      </w:r>
    </w:p>
    <w:p w:rsidR="00217ECA" w:rsidRDefault="00217ECA" w:rsidP="008A58F5">
      <w:pPr>
        <w:spacing w:line="480" w:lineRule="auto"/>
        <w:jc w:val="both"/>
      </w:pPr>
      <w:r w:rsidRPr="004F60A2">
        <w:t>Euvrard G 1996. Career needs of the eastern cape pupils in South Africa. British Journal of Guidance and Counselling, 24: 113-118.</w:t>
      </w:r>
    </w:p>
    <w:p w:rsidR="00A7402E" w:rsidRDefault="00217ECA" w:rsidP="008A58F5">
      <w:pPr>
        <w:spacing w:before="240" w:line="480" w:lineRule="auto"/>
        <w:jc w:val="both"/>
      </w:pPr>
      <w:r w:rsidRPr="00C31373">
        <w:t>Harthony, M.G.(1990). Mini and Macro Computer Systems, London; ELBS // Macmillian</w:t>
      </w:r>
      <w:r>
        <w:t>.</w:t>
      </w:r>
      <w:r w:rsidRPr="00217ECA">
        <w:t xml:space="preserve"> </w:t>
      </w:r>
    </w:p>
    <w:p w:rsidR="00217ECA" w:rsidRDefault="00217ECA" w:rsidP="008A58F5">
      <w:pPr>
        <w:spacing w:before="240" w:line="480" w:lineRule="auto"/>
        <w:jc w:val="both"/>
      </w:pPr>
      <w:r w:rsidRPr="00E57241">
        <w:t>Herr,E.</w:t>
      </w:r>
      <w:r>
        <w:t>L.,Cramer,S.H.,&amp; Niles,S.G.(1996</w:t>
      </w:r>
      <w:r w:rsidRPr="00E57241">
        <w:t>).Career guidance and counseling through the life span: Systematic approaches(6th ed.).Boston:Pearson Education,Inc.</w:t>
      </w:r>
    </w:p>
    <w:p w:rsidR="0050540E" w:rsidRPr="004F60A2" w:rsidRDefault="0050540E" w:rsidP="008A58F5">
      <w:pPr>
        <w:spacing w:line="480" w:lineRule="auto"/>
        <w:jc w:val="both"/>
      </w:pPr>
      <w:r w:rsidRPr="004F60A2">
        <w:t>Killeen, J., White, M., &amp; Watts, A. G. (1992). The economic value of careers guidance (No. 702). London: Policy Studies Institute.</w:t>
      </w:r>
    </w:p>
    <w:p w:rsidR="00A7402E" w:rsidRDefault="00A7402E" w:rsidP="008A58F5">
      <w:pPr>
        <w:spacing w:before="240" w:line="480" w:lineRule="auto"/>
        <w:jc w:val="both"/>
      </w:pPr>
      <w:r w:rsidRPr="004F60A2">
        <w:t>Makura AH, Skead M, Nhundu K 2011. Academic Development Practices at Fort Hare University: An Epitome of University Access. Research in Higher Education Journal. From &lt;http://www.aabri.com/ manuscripts/11797.p</w:t>
      </w:r>
      <w:r>
        <w:t>df&gt; (Retrieved on 15 May, 2012).</w:t>
      </w:r>
    </w:p>
    <w:p w:rsidR="00A7402E" w:rsidRDefault="00A7402E" w:rsidP="008A58F5">
      <w:pPr>
        <w:spacing w:before="240" w:line="480" w:lineRule="auto"/>
        <w:jc w:val="both"/>
      </w:pPr>
      <w:r w:rsidRPr="00A7402E">
        <w:t xml:space="preserve"> </w:t>
      </w:r>
      <w:r>
        <w:t>Olorunsola and Ekong</w:t>
      </w:r>
      <w:r w:rsidRPr="004C290A">
        <w:t xml:space="preserve"> (2006) Computer Aided Designed in Bandele, Olorunsola, Okunade and Ibijola in Information and Communication Technology and Computer Application Ado-Ekiti: General Studies Units. University of Ado-Ekiti.</w:t>
      </w:r>
    </w:p>
    <w:p w:rsidR="00A7402E" w:rsidRDefault="00A7402E" w:rsidP="008A58F5">
      <w:pPr>
        <w:spacing w:before="240" w:line="480" w:lineRule="auto"/>
        <w:jc w:val="both"/>
      </w:pPr>
      <w:r w:rsidRPr="004F60A2">
        <w:t>Osipow S 1968. Theories of Career Development. New York: Meredith Corporation.</w:t>
      </w:r>
    </w:p>
    <w:p w:rsidR="006711F8" w:rsidRDefault="006711F8" w:rsidP="008A58F5">
      <w:pPr>
        <w:spacing w:before="240" w:line="480" w:lineRule="auto"/>
        <w:jc w:val="both"/>
      </w:pPr>
      <w:r w:rsidRPr="006711F8">
        <w:lastRenderedPageBreak/>
        <w:t>Perry, J. C., Liu, X., &amp; Pabian, Y. (2010). School engagement as a mediator of academic performance among urban youth: The role of career preparation, parental career support, and teacher support. The Counseling Psychologist,38(2), 269-295.</w:t>
      </w:r>
    </w:p>
    <w:p w:rsidR="00A7402E" w:rsidRDefault="00A7402E" w:rsidP="008A58F5">
      <w:pPr>
        <w:spacing w:line="480" w:lineRule="auto"/>
        <w:jc w:val="both"/>
      </w:pPr>
    </w:p>
    <w:p w:rsidR="00A7402E" w:rsidRDefault="00A7402E" w:rsidP="008A58F5">
      <w:pPr>
        <w:spacing w:line="480" w:lineRule="auto"/>
        <w:jc w:val="both"/>
      </w:pPr>
      <w:r w:rsidRPr="004F60A2">
        <w:t>Roe,A.(1956).The psychology of occupations.New York:Wiley.</w:t>
      </w:r>
    </w:p>
    <w:p w:rsidR="00A7402E" w:rsidRDefault="00A7402E" w:rsidP="008A58F5">
      <w:pPr>
        <w:spacing w:line="480" w:lineRule="auto"/>
        <w:jc w:val="both"/>
      </w:pPr>
      <w:r w:rsidRPr="004F60A2">
        <w:t>Sampson JP, Peterson GW, Reardon RC,  Lenz JG 2010. Bibliography: A Cognitive Information Processing (CIP) Approach to Career Development and Services. From &lt;http://www.career.fsu.edu/documents/cognitive/</w:t>
      </w:r>
      <w:r>
        <w:t>.</w:t>
      </w:r>
    </w:p>
    <w:p w:rsidR="00A7402E" w:rsidRDefault="00A7402E" w:rsidP="008A58F5">
      <w:pPr>
        <w:spacing w:line="480" w:lineRule="auto"/>
        <w:jc w:val="both"/>
      </w:pPr>
      <w:r w:rsidRPr="004F60A2">
        <w:t>Van Schalkwyk,S.C(2007) Crossing discourse boundries-student diverse realities when negotiating entry into knowledge communities.South Africa journal of Higher Education,21,596-609</w:t>
      </w:r>
      <w:r>
        <w:t>.</w:t>
      </w:r>
    </w:p>
    <w:p w:rsidR="00A7402E" w:rsidRPr="004F60A2" w:rsidRDefault="00A7402E" w:rsidP="008A58F5">
      <w:pPr>
        <w:spacing w:line="480" w:lineRule="auto"/>
        <w:jc w:val="both"/>
      </w:pPr>
      <w:r w:rsidRPr="004F60A2">
        <w:t>Watts, A. G. (1977). Careers education in higher education: principles and practice. British Journal of Guidance and Counselling, 5(2), 167-184.</w:t>
      </w:r>
    </w:p>
    <w:p w:rsidR="0050540E" w:rsidRPr="004F60A2" w:rsidRDefault="0050540E" w:rsidP="008A58F5">
      <w:pPr>
        <w:spacing w:line="480" w:lineRule="auto"/>
        <w:jc w:val="both"/>
      </w:pPr>
      <w:r w:rsidRPr="004F60A2">
        <w:t>Watts, A. G., &amp; Fretwell, D. H. (2004).Public Policies for Career Development. Case Studies And Emerging Issues For Designing Career Information And Guidance Systems In Developing And Transition Economies. World Bank Education Advisory Service.</w:t>
      </w:r>
    </w:p>
    <w:p w:rsidR="00E90829" w:rsidRPr="004F60A2" w:rsidRDefault="00E90829" w:rsidP="008A58F5">
      <w:pPr>
        <w:spacing w:line="480" w:lineRule="auto"/>
        <w:jc w:val="both"/>
      </w:pPr>
      <w:r w:rsidRPr="004F60A2">
        <w:t>Zunker,V.G.(2002).Career counseling: Applied concepts of life planning.(6th ed.).Paciﬁc Grove,CA:Brooks/Cole.</w:t>
      </w:r>
    </w:p>
    <w:p w:rsidR="00CC3D8A" w:rsidRPr="004F60A2" w:rsidRDefault="00CC3D8A" w:rsidP="008A58F5">
      <w:pPr>
        <w:spacing w:line="480" w:lineRule="auto"/>
        <w:jc w:val="both"/>
      </w:pPr>
      <w:r w:rsidRPr="004F60A2">
        <w:t>information/processing/CIPBIB.doc&gt; (Retrieved on 28 May 2011).</w:t>
      </w:r>
    </w:p>
    <w:p w:rsidR="004F60A2" w:rsidRPr="004F60A2" w:rsidRDefault="004F60A2" w:rsidP="004F60A2">
      <w:pPr>
        <w:spacing w:before="240" w:line="480" w:lineRule="auto"/>
      </w:pPr>
    </w:p>
    <w:p w:rsidR="004F60A2" w:rsidRPr="004F60A2" w:rsidRDefault="004F60A2" w:rsidP="004F60A2">
      <w:pPr>
        <w:spacing w:before="240" w:line="480" w:lineRule="auto"/>
      </w:pPr>
    </w:p>
    <w:sectPr w:rsidR="004F60A2" w:rsidRPr="004F60A2" w:rsidSect="009D2A94">
      <w:footerReference w:type="default" r:id="rId17"/>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6754" w:rsidRDefault="00096754" w:rsidP="000D5BBF">
      <w:r>
        <w:separator/>
      </w:r>
    </w:p>
  </w:endnote>
  <w:endnote w:type="continuationSeparator" w:id="1">
    <w:p w:rsidR="00096754" w:rsidRDefault="00096754" w:rsidP="000D5B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553751"/>
      <w:docPartObj>
        <w:docPartGallery w:val="Page Numbers (Bottom of Page)"/>
        <w:docPartUnique/>
      </w:docPartObj>
    </w:sdtPr>
    <w:sdtContent>
      <w:p w:rsidR="00B51E10" w:rsidRDefault="00C94A4C">
        <w:pPr>
          <w:pStyle w:val="Footer"/>
          <w:jc w:val="center"/>
        </w:pPr>
        <w:fldSimple w:instr=" PAGE   \* MERGEFORMAT ">
          <w:r w:rsidR="008A58F5">
            <w:rPr>
              <w:noProof/>
            </w:rPr>
            <w:t>28</w:t>
          </w:r>
        </w:fldSimple>
      </w:p>
    </w:sdtContent>
  </w:sdt>
  <w:p w:rsidR="00B51E10" w:rsidRDefault="00B51E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6754" w:rsidRDefault="00096754" w:rsidP="000D5BBF">
      <w:r>
        <w:separator/>
      </w:r>
    </w:p>
  </w:footnote>
  <w:footnote w:type="continuationSeparator" w:id="1">
    <w:p w:rsidR="00096754" w:rsidRDefault="00096754" w:rsidP="000D5B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7841"/>
    <w:multiLevelType w:val="hybridMultilevel"/>
    <w:tmpl w:val="4BD8F26E"/>
    <w:lvl w:ilvl="0" w:tplc="AB0EB86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102671"/>
    <w:multiLevelType w:val="multilevel"/>
    <w:tmpl w:val="32B23D7C"/>
    <w:lvl w:ilvl="0">
      <w:start w:val="1"/>
      <w:numFmt w:val="upperRoman"/>
      <w:lvlText w:val="%1."/>
      <w:lvlJc w:val="left"/>
      <w:pPr>
        <w:tabs>
          <w:tab w:val="num" w:pos="780"/>
        </w:tabs>
        <w:ind w:left="780" w:hanging="420"/>
      </w:pPr>
      <w:rPr>
        <w:rFonts w:ascii="Times New Roman" w:eastAsia="Times New Roman" w:hAnsi="Times New Roman" w:cs="Times New Roman"/>
      </w:rPr>
    </w:lvl>
    <w:lvl w:ilvl="1">
      <w:start w:val="3"/>
      <w:numFmt w:val="decimal"/>
      <w:isLgl/>
      <w:lvlText w:val="%1.%2"/>
      <w:lvlJc w:val="left"/>
      <w:pPr>
        <w:ind w:left="840" w:hanging="48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3D35523"/>
    <w:multiLevelType w:val="hybridMultilevel"/>
    <w:tmpl w:val="DCDA2FC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
    <w:nsid w:val="06D706E4"/>
    <w:multiLevelType w:val="multilevel"/>
    <w:tmpl w:val="252209F2"/>
    <w:lvl w:ilvl="0">
      <w:start w:val="3"/>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7"/>
      <w:numFmt w:val="decimal"/>
      <w:lvlText w:val="%1.%2.%3"/>
      <w:lvlJc w:val="left"/>
      <w:pPr>
        <w:ind w:left="1004"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3B96686"/>
    <w:multiLevelType w:val="hybridMultilevel"/>
    <w:tmpl w:val="698C8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556B0F"/>
    <w:multiLevelType w:val="multilevel"/>
    <w:tmpl w:val="29C4CDCA"/>
    <w:lvl w:ilvl="0">
      <w:start w:val="1"/>
      <w:numFmt w:val="decimal"/>
      <w:lvlText w:val="%1.0"/>
      <w:lvlJc w:val="left"/>
      <w:pPr>
        <w:ind w:left="840" w:hanging="600"/>
      </w:pPr>
      <w:rPr>
        <w:rFonts w:hint="default"/>
      </w:rPr>
    </w:lvl>
    <w:lvl w:ilvl="1">
      <w:start w:val="1"/>
      <w:numFmt w:val="decimal"/>
      <w:lvlText w:val="%1.%2"/>
      <w:lvlJc w:val="left"/>
      <w:pPr>
        <w:ind w:left="126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2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20" w:hanging="1440"/>
      </w:pPr>
      <w:rPr>
        <w:rFonts w:hint="default"/>
      </w:rPr>
    </w:lvl>
    <w:lvl w:ilvl="8">
      <w:start w:val="1"/>
      <w:numFmt w:val="decimal"/>
      <w:lvlText w:val="%1.%2.%3.%4.%5.%6.%7.%8.%9"/>
      <w:lvlJc w:val="left"/>
      <w:pPr>
        <w:ind w:left="5400" w:hanging="1800"/>
      </w:pPr>
      <w:rPr>
        <w:rFonts w:hint="default"/>
      </w:rPr>
    </w:lvl>
  </w:abstractNum>
  <w:abstractNum w:abstractNumId="6">
    <w:nsid w:val="2CCF4D60"/>
    <w:multiLevelType w:val="hybridMultilevel"/>
    <w:tmpl w:val="296A5646"/>
    <w:lvl w:ilvl="0" w:tplc="AB0EB86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70613F"/>
    <w:multiLevelType w:val="hybridMultilevel"/>
    <w:tmpl w:val="A816D252"/>
    <w:lvl w:ilvl="0" w:tplc="5E5C6FB4">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nsid w:val="304175B0"/>
    <w:multiLevelType w:val="hybridMultilevel"/>
    <w:tmpl w:val="F7E6E2B2"/>
    <w:lvl w:ilvl="0" w:tplc="17F2179A">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3B85292C"/>
    <w:multiLevelType w:val="hybridMultilevel"/>
    <w:tmpl w:val="43DEEAE0"/>
    <w:lvl w:ilvl="0" w:tplc="473AFD94">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BD05523"/>
    <w:multiLevelType w:val="multilevel"/>
    <w:tmpl w:val="A1C0C398"/>
    <w:lvl w:ilvl="0">
      <w:start w:val="1"/>
      <w:numFmt w:val="decimal"/>
      <w:lvlText w:val="%1."/>
      <w:lvlJc w:val="left"/>
      <w:pPr>
        <w:ind w:left="720" w:hanging="360"/>
      </w:pPr>
      <w:rPr>
        <w:rFonts w:hint="default"/>
        <w:b/>
      </w:r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DAF301A"/>
    <w:multiLevelType w:val="hybridMultilevel"/>
    <w:tmpl w:val="6F9C24AA"/>
    <w:lvl w:ilvl="0" w:tplc="7486B85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3E184F07"/>
    <w:multiLevelType w:val="hybridMultilevel"/>
    <w:tmpl w:val="197E35B0"/>
    <w:lvl w:ilvl="0" w:tplc="AB0EB86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2267E19"/>
    <w:multiLevelType w:val="hybridMultilevel"/>
    <w:tmpl w:val="F5869D0E"/>
    <w:lvl w:ilvl="0" w:tplc="89E226C2">
      <w:start w:val="1"/>
      <w:numFmt w:val="lowerRoman"/>
      <w:lvlText w:val="%1."/>
      <w:lvlJc w:val="left"/>
      <w:pPr>
        <w:ind w:left="1080" w:hanging="72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A669F3"/>
    <w:multiLevelType w:val="multilevel"/>
    <w:tmpl w:val="18DE5880"/>
    <w:lvl w:ilvl="0">
      <w:start w:val="1"/>
      <w:numFmt w:val="upperRoman"/>
      <w:lvlText w:val="%1."/>
      <w:lvlJc w:val="left"/>
      <w:pPr>
        <w:tabs>
          <w:tab w:val="num" w:pos="720"/>
        </w:tabs>
        <w:ind w:left="720" w:hanging="360"/>
      </w:pPr>
      <w:rPr>
        <w:rFonts w:ascii="Times New Roman" w:eastAsia="Times New Roman" w:hAnsi="Times New Roman" w:cs="Times New Roman"/>
      </w:rPr>
    </w:lvl>
    <w:lvl w:ilv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6D4748A"/>
    <w:multiLevelType w:val="hybridMultilevel"/>
    <w:tmpl w:val="11A2EB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1E2F9A"/>
    <w:multiLevelType w:val="hybridMultilevel"/>
    <w:tmpl w:val="CA00F23E"/>
    <w:lvl w:ilvl="0" w:tplc="D8BC5D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A37006"/>
    <w:multiLevelType w:val="multilevel"/>
    <w:tmpl w:val="DF566270"/>
    <w:lvl w:ilvl="0">
      <w:start w:val="4"/>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8">
    <w:nsid w:val="649F6AAF"/>
    <w:multiLevelType w:val="multilevel"/>
    <w:tmpl w:val="28C44B1C"/>
    <w:lvl w:ilvl="0">
      <w:start w:val="1"/>
      <w:numFmt w:val="decimal"/>
      <w:lvlText w:val="%1."/>
      <w:lvlJc w:val="left"/>
      <w:pPr>
        <w:ind w:left="720"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60D5800"/>
    <w:multiLevelType w:val="hybridMultilevel"/>
    <w:tmpl w:val="E2BCCADC"/>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BD1020"/>
    <w:multiLevelType w:val="multilevel"/>
    <w:tmpl w:val="937EEA7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1">
    <w:nsid w:val="6DD31511"/>
    <w:multiLevelType w:val="hybridMultilevel"/>
    <w:tmpl w:val="74A8F2F2"/>
    <w:lvl w:ilvl="0" w:tplc="18D296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0DF6E61"/>
    <w:multiLevelType w:val="hybridMultilevel"/>
    <w:tmpl w:val="E662C2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A586693"/>
    <w:multiLevelType w:val="hybridMultilevel"/>
    <w:tmpl w:val="E51AC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ADD4202"/>
    <w:multiLevelType w:val="multilevel"/>
    <w:tmpl w:val="097C3636"/>
    <w:lvl w:ilvl="0">
      <w:start w:val="1"/>
      <w:numFmt w:val="decimal"/>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2"/>
  </w:num>
  <w:num w:numId="2">
    <w:abstractNumId w:val="24"/>
  </w:num>
  <w:num w:numId="3">
    <w:abstractNumId w:val="10"/>
  </w:num>
  <w:num w:numId="4">
    <w:abstractNumId w:val="18"/>
  </w:num>
  <w:num w:numId="5">
    <w:abstractNumId w:val="9"/>
  </w:num>
  <w:num w:numId="6">
    <w:abstractNumId w:val="19"/>
  </w:num>
  <w:num w:numId="7">
    <w:abstractNumId w:val="23"/>
  </w:num>
  <w:num w:numId="8">
    <w:abstractNumId w:val="15"/>
  </w:num>
  <w:num w:numId="9">
    <w:abstractNumId w:val="8"/>
  </w:num>
  <w:num w:numId="10">
    <w:abstractNumId w:val="7"/>
  </w:num>
  <w:num w:numId="11">
    <w:abstractNumId w:val="4"/>
  </w:num>
  <w:num w:numId="12">
    <w:abstractNumId w:val="2"/>
  </w:num>
  <w:num w:numId="13">
    <w:abstractNumId w:val="5"/>
  </w:num>
  <w:num w:numId="14">
    <w:abstractNumId w:val="1"/>
  </w:num>
  <w:num w:numId="15">
    <w:abstractNumId w:val="14"/>
  </w:num>
  <w:num w:numId="16">
    <w:abstractNumId w:val="13"/>
  </w:num>
  <w:num w:numId="17">
    <w:abstractNumId w:val="16"/>
  </w:num>
  <w:num w:numId="18">
    <w:abstractNumId w:val="21"/>
  </w:num>
  <w:num w:numId="19">
    <w:abstractNumId w:val="11"/>
  </w:num>
  <w:num w:numId="20">
    <w:abstractNumId w:val="3"/>
  </w:num>
  <w:num w:numId="21">
    <w:abstractNumId w:val="6"/>
  </w:num>
  <w:num w:numId="22">
    <w:abstractNumId w:val="0"/>
  </w:num>
  <w:num w:numId="23">
    <w:abstractNumId w:val="12"/>
  </w:num>
  <w:num w:numId="24">
    <w:abstractNumId w:val="17"/>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embedSystemFonts/>
  <w:stylePaneFormatFilter w:val="3F01"/>
  <w:defaultTabStop w:val="720"/>
  <w:characterSpacingControl w:val="doNotCompress"/>
  <w:footnotePr>
    <w:footnote w:id="0"/>
    <w:footnote w:id="1"/>
  </w:footnotePr>
  <w:endnotePr>
    <w:endnote w:id="0"/>
    <w:endnote w:id="1"/>
  </w:endnotePr>
  <w:compat/>
  <w:rsids>
    <w:rsidRoot w:val="00071FA7"/>
    <w:rsid w:val="00003175"/>
    <w:rsid w:val="00013F1F"/>
    <w:rsid w:val="0001446B"/>
    <w:rsid w:val="00020AEE"/>
    <w:rsid w:val="000251BC"/>
    <w:rsid w:val="00030871"/>
    <w:rsid w:val="00033E78"/>
    <w:rsid w:val="00037207"/>
    <w:rsid w:val="00045E40"/>
    <w:rsid w:val="00047224"/>
    <w:rsid w:val="000671DC"/>
    <w:rsid w:val="00071088"/>
    <w:rsid w:val="0007187C"/>
    <w:rsid w:val="00071FA7"/>
    <w:rsid w:val="00081F17"/>
    <w:rsid w:val="00096754"/>
    <w:rsid w:val="000B27C0"/>
    <w:rsid w:val="000B6E9F"/>
    <w:rsid w:val="000C1B89"/>
    <w:rsid w:val="000D5BBF"/>
    <w:rsid w:val="000E2F95"/>
    <w:rsid w:val="000E3810"/>
    <w:rsid w:val="000E7FC5"/>
    <w:rsid w:val="00101BA8"/>
    <w:rsid w:val="00113C26"/>
    <w:rsid w:val="00116DC0"/>
    <w:rsid w:val="00132F2F"/>
    <w:rsid w:val="00140308"/>
    <w:rsid w:val="0014510F"/>
    <w:rsid w:val="00154D41"/>
    <w:rsid w:val="00170267"/>
    <w:rsid w:val="00171242"/>
    <w:rsid w:val="001773BA"/>
    <w:rsid w:val="00194DDB"/>
    <w:rsid w:val="001954D3"/>
    <w:rsid w:val="001A1A2F"/>
    <w:rsid w:val="001A3966"/>
    <w:rsid w:val="001B0B27"/>
    <w:rsid w:val="001B7C06"/>
    <w:rsid w:val="001C1661"/>
    <w:rsid w:val="001C2F8D"/>
    <w:rsid w:val="001D6FA9"/>
    <w:rsid w:val="001E1325"/>
    <w:rsid w:val="001F1C0A"/>
    <w:rsid w:val="00200611"/>
    <w:rsid w:val="002007F8"/>
    <w:rsid w:val="002011A8"/>
    <w:rsid w:val="00204BBB"/>
    <w:rsid w:val="00217ECA"/>
    <w:rsid w:val="00231677"/>
    <w:rsid w:val="00232B89"/>
    <w:rsid w:val="0024256E"/>
    <w:rsid w:val="00243A4A"/>
    <w:rsid w:val="00244060"/>
    <w:rsid w:val="002478F4"/>
    <w:rsid w:val="00255461"/>
    <w:rsid w:val="00261B6B"/>
    <w:rsid w:val="00264DA6"/>
    <w:rsid w:val="00273309"/>
    <w:rsid w:val="00291A56"/>
    <w:rsid w:val="0029563E"/>
    <w:rsid w:val="00297664"/>
    <w:rsid w:val="002B6081"/>
    <w:rsid w:val="002C236A"/>
    <w:rsid w:val="002D4947"/>
    <w:rsid w:val="002D54B6"/>
    <w:rsid w:val="002E4045"/>
    <w:rsid w:val="0031089E"/>
    <w:rsid w:val="00315BAF"/>
    <w:rsid w:val="00333534"/>
    <w:rsid w:val="003460DA"/>
    <w:rsid w:val="0037121E"/>
    <w:rsid w:val="00373106"/>
    <w:rsid w:val="00377AB4"/>
    <w:rsid w:val="00383CDC"/>
    <w:rsid w:val="003C7D9D"/>
    <w:rsid w:val="003D44F7"/>
    <w:rsid w:val="003F1BF4"/>
    <w:rsid w:val="0041663D"/>
    <w:rsid w:val="00421D8C"/>
    <w:rsid w:val="0043394C"/>
    <w:rsid w:val="00442ED1"/>
    <w:rsid w:val="00470EF6"/>
    <w:rsid w:val="00476271"/>
    <w:rsid w:val="004A741A"/>
    <w:rsid w:val="004C290A"/>
    <w:rsid w:val="004C344B"/>
    <w:rsid w:val="004D1961"/>
    <w:rsid w:val="004F60A2"/>
    <w:rsid w:val="0050540E"/>
    <w:rsid w:val="00510FDF"/>
    <w:rsid w:val="00526B91"/>
    <w:rsid w:val="00540323"/>
    <w:rsid w:val="005405A0"/>
    <w:rsid w:val="00543A22"/>
    <w:rsid w:val="00575D3B"/>
    <w:rsid w:val="005841EB"/>
    <w:rsid w:val="005A2470"/>
    <w:rsid w:val="005B4596"/>
    <w:rsid w:val="005C2D73"/>
    <w:rsid w:val="005C52C1"/>
    <w:rsid w:val="005D1150"/>
    <w:rsid w:val="005D392F"/>
    <w:rsid w:val="005D5ABF"/>
    <w:rsid w:val="005E0D88"/>
    <w:rsid w:val="005E3E54"/>
    <w:rsid w:val="005E6807"/>
    <w:rsid w:val="00603582"/>
    <w:rsid w:val="00632165"/>
    <w:rsid w:val="00647B1E"/>
    <w:rsid w:val="00653C27"/>
    <w:rsid w:val="006568A0"/>
    <w:rsid w:val="006711F8"/>
    <w:rsid w:val="00675CDD"/>
    <w:rsid w:val="00676C9E"/>
    <w:rsid w:val="00680307"/>
    <w:rsid w:val="00692BAF"/>
    <w:rsid w:val="0069579E"/>
    <w:rsid w:val="00697CE7"/>
    <w:rsid w:val="006D49A8"/>
    <w:rsid w:val="006E3E30"/>
    <w:rsid w:val="00723CE6"/>
    <w:rsid w:val="00730B26"/>
    <w:rsid w:val="0076708C"/>
    <w:rsid w:val="00790B69"/>
    <w:rsid w:val="007A2893"/>
    <w:rsid w:val="007A2D38"/>
    <w:rsid w:val="007B10BA"/>
    <w:rsid w:val="007C01B7"/>
    <w:rsid w:val="007D0058"/>
    <w:rsid w:val="007D254A"/>
    <w:rsid w:val="007F5B00"/>
    <w:rsid w:val="0080386A"/>
    <w:rsid w:val="00844F0C"/>
    <w:rsid w:val="00886620"/>
    <w:rsid w:val="008A58F5"/>
    <w:rsid w:val="008B0B57"/>
    <w:rsid w:val="008B59C5"/>
    <w:rsid w:val="008B6423"/>
    <w:rsid w:val="008B65CE"/>
    <w:rsid w:val="008B6CF0"/>
    <w:rsid w:val="008C263B"/>
    <w:rsid w:val="008C29E9"/>
    <w:rsid w:val="008D2482"/>
    <w:rsid w:val="008E5CB3"/>
    <w:rsid w:val="008F4593"/>
    <w:rsid w:val="00905D54"/>
    <w:rsid w:val="00911457"/>
    <w:rsid w:val="00937B71"/>
    <w:rsid w:val="009611EF"/>
    <w:rsid w:val="00987C07"/>
    <w:rsid w:val="009B4FF4"/>
    <w:rsid w:val="009B6A24"/>
    <w:rsid w:val="009C088D"/>
    <w:rsid w:val="009C3606"/>
    <w:rsid w:val="009C6653"/>
    <w:rsid w:val="009D0996"/>
    <w:rsid w:val="009D2A2F"/>
    <w:rsid w:val="009D2A94"/>
    <w:rsid w:val="009D6157"/>
    <w:rsid w:val="009E5952"/>
    <w:rsid w:val="00A106AA"/>
    <w:rsid w:val="00A22BB8"/>
    <w:rsid w:val="00A233EB"/>
    <w:rsid w:val="00A40B14"/>
    <w:rsid w:val="00A41786"/>
    <w:rsid w:val="00A430D3"/>
    <w:rsid w:val="00A4312A"/>
    <w:rsid w:val="00A52E94"/>
    <w:rsid w:val="00A55916"/>
    <w:rsid w:val="00A61B85"/>
    <w:rsid w:val="00A7402E"/>
    <w:rsid w:val="00A8048E"/>
    <w:rsid w:val="00A91202"/>
    <w:rsid w:val="00A97FB1"/>
    <w:rsid w:val="00AA138C"/>
    <w:rsid w:val="00AA2E5B"/>
    <w:rsid w:val="00AB0EEB"/>
    <w:rsid w:val="00AB1D69"/>
    <w:rsid w:val="00AB1DF9"/>
    <w:rsid w:val="00AD7BF4"/>
    <w:rsid w:val="00B041DB"/>
    <w:rsid w:val="00B208C8"/>
    <w:rsid w:val="00B23EEA"/>
    <w:rsid w:val="00B3618D"/>
    <w:rsid w:val="00B4443C"/>
    <w:rsid w:val="00B51E10"/>
    <w:rsid w:val="00B671F0"/>
    <w:rsid w:val="00B73D27"/>
    <w:rsid w:val="00B74A08"/>
    <w:rsid w:val="00B76128"/>
    <w:rsid w:val="00BD3D84"/>
    <w:rsid w:val="00BE56FD"/>
    <w:rsid w:val="00BF7C67"/>
    <w:rsid w:val="00C048CF"/>
    <w:rsid w:val="00C05FA2"/>
    <w:rsid w:val="00C135BD"/>
    <w:rsid w:val="00C31373"/>
    <w:rsid w:val="00C42DA8"/>
    <w:rsid w:val="00C44CEA"/>
    <w:rsid w:val="00C465FA"/>
    <w:rsid w:val="00C46FE5"/>
    <w:rsid w:val="00C523D4"/>
    <w:rsid w:val="00C61501"/>
    <w:rsid w:val="00C6438E"/>
    <w:rsid w:val="00C733B3"/>
    <w:rsid w:val="00C8164C"/>
    <w:rsid w:val="00C938CF"/>
    <w:rsid w:val="00C94A4C"/>
    <w:rsid w:val="00CB56C2"/>
    <w:rsid w:val="00CC034D"/>
    <w:rsid w:val="00CC3D8A"/>
    <w:rsid w:val="00CD082C"/>
    <w:rsid w:val="00CD1790"/>
    <w:rsid w:val="00CD41A3"/>
    <w:rsid w:val="00CE68BF"/>
    <w:rsid w:val="00CF1A11"/>
    <w:rsid w:val="00CF1AC4"/>
    <w:rsid w:val="00CF4E9F"/>
    <w:rsid w:val="00D147DC"/>
    <w:rsid w:val="00D24FFE"/>
    <w:rsid w:val="00D32323"/>
    <w:rsid w:val="00D3392A"/>
    <w:rsid w:val="00D441D5"/>
    <w:rsid w:val="00D4646B"/>
    <w:rsid w:val="00D6540E"/>
    <w:rsid w:val="00D67819"/>
    <w:rsid w:val="00DA3B97"/>
    <w:rsid w:val="00DB1164"/>
    <w:rsid w:val="00DB40BC"/>
    <w:rsid w:val="00DC3BB8"/>
    <w:rsid w:val="00DD5675"/>
    <w:rsid w:val="00DE14A9"/>
    <w:rsid w:val="00DE2F13"/>
    <w:rsid w:val="00E0243B"/>
    <w:rsid w:val="00E318AE"/>
    <w:rsid w:val="00E475B5"/>
    <w:rsid w:val="00E5398E"/>
    <w:rsid w:val="00E57241"/>
    <w:rsid w:val="00E87E11"/>
    <w:rsid w:val="00E90829"/>
    <w:rsid w:val="00E929D3"/>
    <w:rsid w:val="00EB1142"/>
    <w:rsid w:val="00EB6131"/>
    <w:rsid w:val="00EC60F3"/>
    <w:rsid w:val="00ED7EFD"/>
    <w:rsid w:val="00F041E4"/>
    <w:rsid w:val="00F233E6"/>
    <w:rsid w:val="00F53AE3"/>
    <w:rsid w:val="00F66061"/>
    <w:rsid w:val="00F8545F"/>
    <w:rsid w:val="00F85FF9"/>
    <w:rsid w:val="00F96F0A"/>
    <w:rsid w:val="00FC0488"/>
    <w:rsid w:val="00FD1086"/>
    <w:rsid w:val="00FE6C9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4098">
      <o:colormenu v:ext="edit" strokecolor="none [3213]"/>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D2A9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C9F"/>
    <w:pPr>
      <w:ind w:left="720"/>
      <w:contextualSpacing/>
    </w:pPr>
  </w:style>
  <w:style w:type="table" w:styleId="TableGrid">
    <w:name w:val="Table Grid"/>
    <w:basedOn w:val="TableNormal"/>
    <w:rsid w:val="001E132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476271"/>
    <w:rPr>
      <w:rFonts w:ascii="Tahoma" w:hAnsi="Tahoma" w:cs="Tahoma"/>
      <w:sz w:val="16"/>
      <w:szCs w:val="16"/>
    </w:rPr>
  </w:style>
  <w:style w:type="character" w:customStyle="1" w:styleId="BalloonTextChar">
    <w:name w:val="Balloon Text Char"/>
    <w:basedOn w:val="DefaultParagraphFont"/>
    <w:link w:val="BalloonText"/>
    <w:rsid w:val="00476271"/>
    <w:rPr>
      <w:rFonts w:ascii="Tahoma" w:hAnsi="Tahoma" w:cs="Tahoma"/>
      <w:sz w:val="16"/>
      <w:szCs w:val="16"/>
    </w:rPr>
  </w:style>
  <w:style w:type="paragraph" w:styleId="Header">
    <w:name w:val="header"/>
    <w:basedOn w:val="Normal"/>
    <w:link w:val="HeaderChar"/>
    <w:rsid w:val="000D5BBF"/>
    <w:pPr>
      <w:tabs>
        <w:tab w:val="center" w:pos="4513"/>
        <w:tab w:val="right" w:pos="9026"/>
      </w:tabs>
    </w:pPr>
  </w:style>
  <w:style w:type="character" w:customStyle="1" w:styleId="HeaderChar">
    <w:name w:val="Header Char"/>
    <w:basedOn w:val="DefaultParagraphFont"/>
    <w:link w:val="Header"/>
    <w:rsid w:val="000D5BBF"/>
    <w:rPr>
      <w:sz w:val="24"/>
      <w:szCs w:val="24"/>
    </w:rPr>
  </w:style>
  <w:style w:type="paragraph" w:styleId="Footer">
    <w:name w:val="footer"/>
    <w:basedOn w:val="Normal"/>
    <w:link w:val="FooterChar"/>
    <w:uiPriority w:val="99"/>
    <w:rsid w:val="000D5BBF"/>
    <w:pPr>
      <w:tabs>
        <w:tab w:val="center" w:pos="4513"/>
        <w:tab w:val="right" w:pos="9026"/>
      </w:tabs>
    </w:pPr>
  </w:style>
  <w:style w:type="character" w:customStyle="1" w:styleId="FooterChar">
    <w:name w:val="Footer Char"/>
    <w:basedOn w:val="DefaultParagraphFont"/>
    <w:link w:val="Footer"/>
    <w:uiPriority w:val="99"/>
    <w:rsid w:val="000D5BBF"/>
    <w:rPr>
      <w:sz w:val="24"/>
      <w:szCs w:val="24"/>
    </w:rPr>
  </w:style>
  <w:style w:type="paragraph" w:styleId="NoSpacing">
    <w:name w:val="No Spacing"/>
    <w:uiPriority w:val="1"/>
    <w:qFormat/>
    <w:rsid w:val="0001446B"/>
    <w:rPr>
      <w:rFonts w:asciiTheme="minorHAnsi" w:eastAsiaTheme="minorHAnsi"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lang="en-US"/>
            </a:pPr>
            <a:r>
              <a:rPr lang="en-US"/>
              <a:t>Usability</a:t>
            </a:r>
            <a:r>
              <a:rPr lang="en-US" baseline="0"/>
              <a:t> Testing</a:t>
            </a:r>
            <a:endParaRPr lang="en-US"/>
          </a:p>
        </c:rich>
      </c:tx>
    </c:title>
    <c:plotArea>
      <c:layout/>
      <c:pieChart>
        <c:varyColors val="1"/>
        <c:ser>
          <c:idx val="0"/>
          <c:order val="0"/>
          <c:tx>
            <c:strRef>
              <c:f>Sheet1!$B$1</c:f>
              <c:strCache>
                <c:ptCount val="1"/>
                <c:pt idx="0">
                  <c:v>Sales</c:v>
                </c:pt>
              </c:strCache>
            </c:strRef>
          </c:tx>
          <c:dPt>
            <c:idx val="0"/>
            <c:explosion val="6"/>
          </c:dPt>
          <c:dPt>
            <c:idx val="1"/>
            <c:explosion val="25"/>
          </c:dPt>
          <c:dPt>
            <c:idx val="2"/>
            <c:explosion val="8"/>
          </c:dPt>
          <c:dPt>
            <c:idx val="3"/>
            <c:explosion val="7"/>
          </c:dPt>
          <c:cat>
            <c:strRef>
              <c:f>Sheet1!$A$2:$A$5</c:f>
              <c:strCache>
                <c:ptCount val="4"/>
                <c:pt idx="0">
                  <c:v>Strongly Agreed</c:v>
                </c:pt>
                <c:pt idx="1">
                  <c:v>Agreed</c:v>
                </c:pt>
                <c:pt idx="2">
                  <c:v>disagreed</c:v>
                </c:pt>
                <c:pt idx="3">
                  <c:v>Strongly Disagreed</c:v>
                </c:pt>
              </c:strCache>
            </c:strRef>
          </c:cat>
          <c:val>
            <c:numRef>
              <c:f>Sheet1!$B$2:$B$5</c:f>
              <c:numCache>
                <c:formatCode>0%</c:formatCode>
                <c:ptCount val="4"/>
                <c:pt idx="0">
                  <c:v>0.8</c:v>
                </c:pt>
                <c:pt idx="1">
                  <c:v>0.15000000000000024</c:v>
                </c:pt>
                <c:pt idx="2">
                  <c:v>5.0000000000000114E-2</c:v>
                </c:pt>
                <c:pt idx="3">
                  <c:v>0</c:v>
                </c:pt>
              </c:numCache>
            </c:numRef>
          </c:val>
        </c:ser>
        <c:firstSliceAng val="0"/>
      </c:pieChart>
    </c:plotArea>
    <c:legend>
      <c:legendPos val="r"/>
      <c:txPr>
        <a:bodyPr/>
        <a:lstStyle/>
        <a:p>
          <a:pPr>
            <a:defRPr lang="en-US"/>
          </a:pPr>
          <a:endParaRPr lang="en-US"/>
        </a:p>
      </c:txPr>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lang="en-US"/>
            </a:pPr>
            <a:r>
              <a:rPr lang="en-US"/>
              <a:t>Usability</a:t>
            </a:r>
            <a:r>
              <a:rPr lang="en-US" baseline="0"/>
              <a:t> Testing</a:t>
            </a:r>
            <a:endParaRPr lang="en-US"/>
          </a:p>
        </c:rich>
      </c:tx>
    </c:title>
    <c:plotArea>
      <c:layout/>
      <c:pieChart>
        <c:varyColors val="1"/>
        <c:ser>
          <c:idx val="0"/>
          <c:order val="0"/>
          <c:tx>
            <c:strRef>
              <c:f>Sheet1!$B$1</c:f>
              <c:strCache>
                <c:ptCount val="1"/>
                <c:pt idx="0">
                  <c:v>Sales</c:v>
                </c:pt>
              </c:strCache>
            </c:strRef>
          </c:tx>
          <c:dPt>
            <c:idx val="0"/>
            <c:explosion val="6"/>
          </c:dPt>
          <c:dPt>
            <c:idx val="1"/>
            <c:explosion val="25"/>
          </c:dPt>
          <c:dPt>
            <c:idx val="2"/>
            <c:explosion val="8"/>
          </c:dPt>
          <c:dPt>
            <c:idx val="3"/>
            <c:explosion val="7"/>
          </c:dPt>
          <c:cat>
            <c:strRef>
              <c:f>Sheet1!$A$2:$A$5</c:f>
              <c:strCache>
                <c:ptCount val="4"/>
                <c:pt idx="0">
                  <c:v>Strongly Agreed</c:v>
                </c:pt>
                <c:pt idx="1">
                  <c:v>Agreed</c:v>
                </c:pt>
                <c:pt idx="2">
                  <c:v>disagreed</c:v>
                </c:pt>
                <c:pt idx="3">
                  <c:v>Strongly Disagreed</c:v>
                </c:pt>
              </c:strCache>
            </c:strRef>
          </c:cat>
          <c:val>
            <c:numRef>
              <c:f>Sheet1!$B$2:$B$5</c:f>
              <c:numCache>
                <c:formatCode>0%</c:formatCode>
                <c:ptCount val="4"/>
                <c:pt idx="0">
                  <c:v>0.8</c:v>
                </c:pt>
                <c:pt idx="1">
                  <c:v>0.15000000000000024</c:v>
                </c:pt>
                <c:pt idx="2">
                  <c:v>5.0000000000000031E-2</c:v>
                </c:pt>
                <c:pt idx="3">
                  <c:v>0</c:v>
                </c:pt>
              </c:numCache>
            </c:numRef>
          </c:val>
        </c:ser>
        <c:firstSliceAng val="0"/>
      </c:pieChart>
    </c:plotArea>
    <c:legend>
      <c:legendPos val="r"/>
      <c:txPr>
        <a:bodyPr/>
        <a:lstStyle/>
        <a:p>
          <a:pPr>
            <a:defRPr lang="en-US"/>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31A5A-C7A8-48D0-B0B5-87D7CCEB9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29</Pages>
  <Words>5590</Words>
  <Characters>31868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seunfunmi</dc:creator>
  <cp:keywords/>
  <dc:description/>
  <cp:lastModifiedBy>seunfunmi</cp:lastModifiedBy>
  <cp:revision>104</cp:revision>
  <dcterms:created xsi:type="dcterms:W3CDTF">2016-10-25T13:17:00Z</dcterms:created>
  <dcterms:modified xsi:type="dcterms:W3CDTF">2016-12-05T12:35:00Z</dcterms:modified>
</cp:coreProperties>
</file>