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744104">
      <w:pPr>
        <w:pStyle w:val="2"/>
        <w:ind w:left="720" w:leftChars="0" w:firstLine="720" w:firstLineChars="0"/>
        <w:rPr>
          <w:rFonts w:hint="default" w:ascii="Times New Roman" w:hAnsi="Times New Roman" w:cs="Times New Roman"/>
          <w:lang w:val="en-IN"/>
        </w:rPr>
      </w:pPr>
      <w:r>
        <w:rPr>
          <w:rFonts w:hint="default" w:ascii="Times New Roman" w:hAnsi="Times New Roman" w:cs="Times New Roman"/>
        </w:rPr>
        <w:t>Live Cryptocurrency Data Analysis Report</w:t>
      </w:r>
      <w:r>
        <w:rPr>
          <w:rFonts w:hint="default" w:ascii="Times New Roman" w:hAnsi="Times New Roman" w:cs="Times New Roman"/>
          <w:lang w:val="en-IN"/>
        </w:rPr>
        <w:tab/>
        <w:t/>
      </w:r>
      <w:r>
        <w:rPr>
          <w:rFonts w:hint="default" w:ascii="Times New Roman" w:hAnsi="Times New Roman" w:cs="Times New Roman"/>
          <w:lang w:val="en-IN"/>
        </w:rPr>
        <w:tab/>
      </w:r>
    </w:p>
    <w:p w14:paraId="47D1950D">
      <w:pPr>
        <w:rPr>
          <w:rFonts w:hint="default" w:ascii="Times New Roman" w:hAnsi="Times New Roman" w:cs="Times New Roman"/>
          <w:lang w:val="en-IN"/>
        </w:rPr>
      </w:pPr>
      <w:r>
        <w:rPr>
          <w:rFonts w:hint="default" w:ascii="Times New Roman" w:hAnsi="Times New Roman" w:cs="Times New Roman"/>
          <w:lang w:val="en-IN"/>
        </w:rPr>
        <w:tab/>
        <w:t/>
      </w:r>
      <w:r>
        <w:rPr>
          <w:rFonts w:hint="default" w:ascii="Times New Roman" w:hAnsi="Times New Roman" w:cs="Times New Roman"/>
          <w:lang w:val="en-IN"/>
        </w:rPr>
        <w:tab/>
        <w:t/>
      </w:r>
      <w:r>
        <w:rPr>
          <w:rFonts w:hint="default" w:ascii="Times New Roman" w:hAnsi="Times New Roman" w:cs="Times New Roman"/>
          <w:lang w:val="en-IN"/>
        </w:rPr>
        <w:tab/>
        <w:t/>
      </w:r>
      <w:r>
        <w:rPr>
          <w:rFonts w:hint="default" w:ascii="Times New Roman" w:hAnsi="Times New Roman" w:cs="Times New Roman"/>
          <w:lang w:val="en-IN"/>
        </w:rPr>
        <w:tab/>
        <w:t/>
      </w:r>
      <w:r>
        <w:rPr>
          <w:rFonts w:hint="default" w:ascii="Times New Roman" w:hAnsi="Times New Roman" w:cs="Times New Roman"/>
          <w:lang w:val="en-IN"/>
        </w:rPr>
        <w:tab/>
        <w:t/>
      </w:r>
      <w:r>
        <w:rPr>
          <w:rFonts w:hint="default" w:ascii="Times New Roman" w:hAnsi="Times New Roman" w:cs="Times New Roman"/>
          <w:lang w:val="en-IN"/>
        </w:rPr>
        <w:tab/>
        <w:t/>
      </w:r>
      <w:r>
        <w:rPr>
          <w:rFonts w:hint="default" w:ascii="Times New Roman" w:hAnsi="Times New Roman" w:cs="Times New Roman"/>
          <w:lang w:val="en-IN"/>
        </w:rPr>
        <w:tab/>
        <w:t/>
      </w:r>
      <w:r>
        <w:rPr>
          <w:rFonts w:hint="default" w:ascii="Times New Roman" w:hAnsi="Times New Roman" w:cs="Times New Roman"/>
          <w:lang w:val="en-IN"/>
        </w:rPr>
        <w:tab/>
      </w:r>
    </w:p>
    <w:p w14:paraId="612E234B">
      <w:pPr>
        <w:ind w:left="5040" w:leftChars="0" w:firstLine="720" w:firstLineChars="0"/>
        <w:rPr>
          <w:rFonts w:hint="default"/>
          <w:lang w:val="en-IN"/>
        </w:rPr>
      </w:pPr>
      <w:r>
        <w:rPr>
          <w:rFonts w:hint="default" w:ascii="Times New Roman" w:hAnsi="Times New Roman" w:cs="Times New Roman"/>
          <w:lang w:val="en-IN"/>
        </w:rPr>
        <w:t>Name: Bathula Srii Thejaswi</w:t>
      </w:r>
    </w:p>
    <w:p w14:paraId="210446CB">
      <w:pPr>
        <w:pStyle w:val="3"/>
        <w:rPr>
          <w:rFonts w:hint="default" w:ascii="Times New Roman" w:hAnsi="Times New Roman" w:cs="Times New Roman"/>
        </w:rPr>
      </w:pPr>
      <w:r>
        <w:rPr>
          <w:rFonts w:hint="default" w:ascii="Times New Roman" w:hAnsi="Times New Roman" w:cs="Times New Roman"/>
        </w:rPr>
        <w:t>1. Introduction</w:t>
      </w:r>
    </w:p>
    <w:p w14:paraId="3627BAFF">
      <w:pPr>
        <w:rPr>
          <w:rFonts w:hint="default" w:ascii="Times New Roman" w:hAnsi="Times New Roman" w:cs="Times New Roman"/>
        </w:rPr>
      </w:pPr>
      <w:r>
        <w:rPr>
          <w:rFonts w:hint="default" w:ascii="Times New Roman" w:hAnsi="Times New Roman" w:cs="Times New Roman"/>
        </w:rPr>
        <w:t>This report provides an analysis of the live data fetched for the top 50 cryptocurrencies. The data is sourced from the CoinGecko API and includes key metrics such as current price, market capitalization, and 24-hour price changes. The purpose is to understand the state of the cryptocurrency market.</w:t>
      </w:r>
    </w:p>
    <w:p w14:paraId="033C35B2">
      <w:pPr>
        <w:pStyle w:val="3"/>
        <w:rPr>
          <w:rFonts w:hint="default" w:ascii="Times New Roman" w:hAnsi="Times New Roman" w:cs="Times New Roman"/>
        </w:rPr>
      </w:pPr>
      <w:r>
        <w:rPr>
          <w:rFonts w:hint="default" w:ascii="Times New Roman" w:hAnsi="Times New Roman" w:cs="Times New Roman"/>
        </w:rPr>
        <w:t>2. Data Overview</w:t>
      </w:r>
    </w:p>
    <w:p w14:paraId="0D6ED35E">
      <w:pPr>
        <w:rPr>
          <w:rFonts w:hint="default" w:ascii="Times New Roman" w:hAnsi="Times New Roman" w:cs="Times New Roman"/>
        </w:rPr>
      </w:pPr>
      <w:r>
        <w:rPr>
          <w:rFonts w:hint="default" w:ascii="Times New Roman" w:hAnsi="Times New Roman" w:cs="Times New Roman"/>
        </w:rPr>
        <w:t>The data includes the following fields for the top 50 cryptocurrencies:</w:t>
      </w:r>
      <w:r>
        <w:rPr>
          <w:rFonts w:hint="default" w:ascii="Times New Roman" w:hAnsi="Times New Roman" w:cs="Times New Roman"/>
        </w:rPr>
        <w:br w:type="textWrapping"/>
      </w:r>
      <w:r>
        <w:rPr>
          <w:rFonts w:hint="default" w:ascii="Times New Roman" w:hAnsi="Times New Roman" w:cs="Times New Roman"/>
        </w:rPr>
        <w:t>- Cryptocurrency Name</w:t>
      </w:r>
      <w:r>
        <w:rPr>
          <w:rFonts w:hint="default" w:ascii="Times New Roman" w:hAnsi="Times New Roman" w:cs="Times New Roman"/>
        </w:rPr>
        <w:br w:type="textWrapping"/>
      </w:r>
      <w:r>
        <w:rPr>
          <w:rFonts w:hint="default" w:ascii="Times New Roman" w:hAnsi="Times New Roman" w:cs="Times New Roman"/>
        </w:rPr>
        <w:t>- Symbol</w:t>
      </w:r>
      <w:r>
        <w:rPr>
          <w:rFonts w:hint="default" w:ascii="Times New Roman" w:hAnsi="Times New Roman" w:cs="Times New Roman"/>
        </w:rPr>
        <w:br w:type="textWrapping"/>
      </w:r>
      <w:r>
        <w:rPr>
          <w:rFonts w:hint="default" w:ascii="Times New Roman" w:hAnsi="Times New Roman" w:cs="Times New Roman"/>
        </w:rPr>
        <w:t>- Current Price (USD)</w:t>
      </w:r>
      <w:r>
        <w:rPr>
          <w:rFonts w:hint="default" w:ascii="Times New Roman" w:hAnsi="Times New Roman" w:cs="Times New Roman"/>
        </w:rPr>
        <w:br w:type="textWrapping"/>
      </w:r>
      <w:r>
        <w:rPr>
          <w:rFonts w:hint="default" w:ascii="Times New Roman" w:hAnsi="Times New Roman" w:cs="Times New Roman"/>
        </w:rPr>
        <w:t>- Market Capitalization (USD)</w:t>
      </w:r>
      <w:r>
        <w:rPr>
          <w:rFonts w:hint="default" w:ascii="Times New Roman" w:hAnsi="Times New Roman" w:cs="Times New Roman"/>
        </w:rPr>
        <w:br w:type="textWrapping"/>
      </w:r>
      <w:r>
        <w:rPr>
          <w:rFonts w:hint="default" w:ascii="Times New Roman" w:hAnsi="Times New Roman" w:cs="Times New Roman"/>
        </w:rPr>
        <w:t>- 24-hour Trading Volume (USD)</w:t>
      </w:r>
      <w:r>
        <w:rPr>
          <w:rFonts w:hint="default" w:ascii="Times New Roman" w:hAnsi="Times New Roman" w:cs="Times New Roman"/>
        </w:rPr>
        <w:br w:type="textWrapping"/>
      </w:r>
      <w:r>
        <w:rPr>
          <w:rFonts w:hint="default" w:ascii="Times New Roman" w:hAnsi="Times New Roman" w:cs="Times New Roman"/>
        </w:rPr>
        <w:t>- 24-hour Percentage Change (%)</w:t>
      </w:r>
    </w:p>
    <w:p w14:paraId="565D26AB">
      <w:pPr>
        <w:pStyle w:val="3"/>
        <w:rPr>
          <w:rFonts w:hint="default" w:ascii="Times New Roman" w:hAnsi="Times New Roman" w:cs="Times New Roman"/>
        </w:rPr>
      </w:pPr>
      <w:r>
        <w:rPr>
          <w:rFonts w:hint="default" w:ascii="Times New Roman" w:hAnsi="Times New Roman" w:cs="Times New Roman"/>
        </w:rPr>
        <w:t>3. Analysis</w:t>
      </w:r>
    </w:p>
    <w:p w14:paraId="1063CA97">
      <w:pPr>
        <w:pStyle w:val="4"/>
        <w:rPr>
          <w:rFonts w:hint="default" w:ascii="Times New Roman" w:hAnsi="Times New Roman" w:cs="Times New Roman"/>
        </w:rPr>
      </w:pPr>
      <w:r>
        <w:rPr>
          <w:rFonts w:hint="default" w:ascii="Times New Roman" w:hAnsi="Times New Roman" w:cs="Times New Roman"/>
        </w:rPr>
        <w:t>3.1 Top 5 Cryptocurrencies by Market Cap</w:t>
      </w:r>
    </w:p>
    <w:p w14:paraId="232E59B6">
      <w:pPr>
        <w:rPr>
          <w:rFonts w:hint="default" w:ascii="Times New Roman" w:hAnsi="Times New Roman" w:cs="Times New Roman"/>
        </w:rPr>
      </w:pPr>
      <w:r>
        <w:rPr>
          <w:rFonts w:hint="default" w:ascii="Times New Roman" w:hAnsi="Times New Roman" w:cs="Times New Roman"/>
        </w:rPr>
        <w:t>The following are the top 5 cryptocurrencies by market capitalization:</w:t>
      </w:r>
      <w:r>
        <w:rPr>
          <w:rFonts w:hint="default" w:ascii="Times New Roman" w:hAnsi="Times New Roman" w:cs="Times New Roman"/>
        </w:rPr>
        <w:br w:type="textWrapping"/>
      </w:r>
      <w:r>
        <w:rPr>
          <w:rFonts w:hint="default" w:ascii="Times New Roman" w:hAnsi="Times New Roman" w:cs="Times New Roman"/>
        </w:rPr>
        <w:t>1. Bitcoin (BTC)</w:t>
      </w:r>
      <w:r>
        <w:rPr>
          <w:rFonts w:hint="default" w:ascii="Times New Roman" w:hAnsi="Times New Roman" w:cs="Times New Roman"/>
        </w:rPr>
        <w:br w:type="textWrapping"/>
      </w:r>
      <w:r>
        <w:rPr>
          <w:rFonts w:hint="default" w:ascii="Times New Roman" w:hAnsi="Times New Roman" w:cs="Times New Roman"/>
        </w:rPr>
        <w:t>2. Ethereum (ETH)</w:t>
      </w:r>
      <w:r>
        <w:rPr>
          <w:rFonts w:hint="default" w:ascii="Times New Roman" w:hAnsi="Times New Roman" w:cs="Times New Roman"/>
        </w:rPr>
        <w:br w:type="textWrapping"/>
      </w:r>
      <w:r>
        <w:rPr>
          <w:rFonts w:hint="default" w:ascii="Times New Roman" w:hAnsi="Times New Roman" w:cs="Times New Roman"/>
        </w:rPr>
        <w:t>3. Tether (USDT)</w:t>
      </w:r>
      <w:r>
        <w:rPr>
          <w:rFonts w:hint="default" w:ascii="Times New Roman" w:hAnsi="Times New Roman" w:cs="Times New Roman"/>
        </w:rPr>
        <w:br w:type="textWrapping"/>
      </w:r>
      <w:r>
        <w:rPr>
          <w:rFonts w:hint="default" w:ascii="Times New Roman" w:hAnsi="Times New Roman" w:cs="Times New Roman"/>
        </w:rPr>
        <w:t>4. Binance Coin (BNB)</w:t>
      </w:r>
      <w:r>
        <w:rPr>
          <w:rFonts w:hint="default" w:ascii="Times New Roman" w:hAnsi="Times New Roman" w:cs="Times New Roman"/>
        </w:rPr>
        <w:br w:type="textWrapping"/>
      </w:r>
      <w:r>
        <w:rPr>
          <w:rFonts w:hint="default" w:ascii="Times New Roman" w:hAnsi="Times New Roman" w:cs="Times New Roman"/>
        </w:rPr>
        <w:t>5. XRP</w:t>
      </w:r>
    </w:p>
    <w:p w14:paraId="4A9C7A4D">
      <w:pPr>
        <w:pStyle w:val="4"/>
        <w:rPr>
          <w:rFonts w:hint="default" w:ascii="Times New Roman" w:hAnsi="Times New Roman" w:cs="Times New Roman"/>
        </w:rPr>
      </w:pPr>
      <w:r>
        <w:rPr>
          <w:rFonts w:hint="default" w:ascii="Times New Roman" w:hAnsi="Times New Roman" w:cs="Times New Roman"/>
        </w:rPr>
        <w:t>3.2 Average Price of Top 50 Cryptocurrencies</w:t>
      </w:r>
    </w:p>
    <w:p w14:paraId="6828D58C">
      <w:pPr>
        <w:rPr>
          <w:rFonts w:hint="default" w:ascii="Times New Roman" w:hAnsi="Times New Roman" w:cs="Times New Roman"/>
        </w:rPr>
      </w:pPr>
      <w:r>
        <w:rPr>
          <w:rFonts w:hint="default" w:ascii="Times New Roman" w:hAnsi="Times New Roman" w:cs="Times New Roman"/>
        </w:rPr>
        <w:t>The average price of the top 50 cryptocurrencies is approximately $</w:t>
      </w:r>
      <w:r>
        <w:rPr>
          <w:rFonts w:hint="default" w:ascii="Times New Roman" w:hAnsi="Times New Roman" w:cs="Times New Roman"/>
          <w:lang w:val="en-IN"/>
        </w:rPr>
        <w:t>4276.86</w:t>
      </w:r>
      <w:r>
        <w:rPr>
          <w:rFonts w:hint="default" w:ascii="Times New Roman" w:hAnsi="Times New Roman" w:cs="Times New Roman"/>
        </w:rPr>
        <w:t>.</w:t>
      </w:r>
    </w:p>
    <w:p w14:paraId="6F2D5962">
      <w:pPr>
        <w:pStyle w:val="4"/>
        <w:rPr>
          <w:rFonts w:hint="default" w:ascii="Times New Roman" w:hAnsi="Times New Roman" w:cs="Times New Roman"/>
        </w:rPr>
      </w:pPr>
      <w:r>
        <w:rPr>
          <w:rFonts w:hint="default" w:ascii="Times New Roman" w:hAnsi="Times New Roman" w:cs="Times New Roman"/>
        </w:rPr>
        <w:t>3.3 Highest and Lowest 24-hour Percentage Changes</w:t>
      </w:r>
    </w:p>
    <w:p w14:paraId="0E6F4C5D">
      <w:pPr>
        <w:rPr>
          <w:rFonts w:hint="default" w:ascii="Times New Roman" w:hAnsi="Times New Roman" w:cs="Times New Roman"/>
        </w:rPr>
      </w:pPr>
      <w:r>
        <w:rPr>
          <w:rFonts w:hint="default" w:ascii="Times New Roman" w:hAnsi="Times New Roman" w:cs="Times New Roman"/>
        </w:rPr>
        <w:t xml:space="preserve">The cryptocurrency with the highest 24-hour price change is </w:t>
      </w:r>
      <w:r>
        <w:rPr>
          <w:rFonts w:hint="default" w:ascii="Times New Roman" w:hAnsi="Times New Roman" w:cs="Times New Roman"/>
          <w:lang w:val="en-IN"/>
        </w:rPr>
        <w:t>HEDERA</w:t>
      </w:r>
      <w:r>
        <w:rPr>
          <w:rFonts w:hint="default" w:ascii="Times New Roman" w:hAnsi="Times New Roman" w:cs="Times New Roman"/>
        </w:rPr>
        <w:t xml:space="preserve"> Coin with a change of +</w:t>
      </w:r>
      <w:r>
        <w:rPr>
          <w:rFonts w:hint="default" w:ascii="Times New Roman" w:hAnsi="Times New Roman" w:cs="Times New Roman"/>
          <w:lang w:val="en-IN"/>
        </w:rPr>
        <w:t>34.71</w:t>
      </w:r>
      <w:r>
        <w:rPr>
          <w:rFonts w:hint="default" w:ascii="Times New Roman" w:hAnsi="Times New Roman" w:cs="Times New Roman"/>
        </w:rPr>
        <w:t xml:space="preserve">%. The cryptocurrency with the lowest 24-hour price change is </w:t>
      </w:r>
      <w:r>
        <w:rPr>
          <w:rFonts w:hint="default" w:ascii="Times New Roman" w:hAnsi="Times New Roman" w:cs="Times New Roman"/>
          <w:lang w:val="en-IN"/>
        </w:rPr>
        <w:t>BITTENSOR</w:t>
      </w:r>
      <w:r>
        <w:rPr>
          <w:rFonts w:hint="default" w:ascii="Times New Roman" w:hAnsi="Times New Roman" w:cs="Times New Roman"/>
        </w:rPr>
        <w:t xml:space="preserve"> Coin with a change of -</w:t>
      </w:r>
      <w:r>
        <w:rPr>
          <w:rFonts w:hint="default" w:ascii="Times New Roman" w:hAnsi="Times New Roman" w:cs="Times New Roman"/>
          <w:lang w:val="en-IN"/>
        </w:rPr>
        <w:t>8.22</w:t>
      </w:r>
      <w:r>
        <w:rPr>
          <w:rFonts w:hint="default" w:ascii="Times New Roman" w:hAnsi="Times New Roman" w:cs="Times New Roman"/>
        </w:rPr>
        <w:t>%.</w:t>
      </w:r>
    </w:p>
    <w:p w14:paraId="1E38FE5D">
      <w:pPr>
        <w:pStyle w:val="3"/>
        <w:rPr>
          <w:rFonts w:hint="default" w:ascii="Times New Roman" w:hAnsi="Times New Roman" w:cs="Times New Roman"/>
        </w:rPr>
      </w:pPr>
      <w:r>
        <w:rPr>
          <w:rFonts w:hint="default" w:ascii="Times New Roman" w:hAnsi="Times New Roman" w:cs="Times New Roman"/>
        </w:rPr>
        <w:t>4. Conclusion</w:t>
      </w:r>
    </w:p>
    <w:p w14:paraId="266A6AC7">
      <w:pPr>
        <w:rPr>
          <w:rFonts w:hint="default" w:ascii="Times New Roman" w:hAnsi="Times New Roman" w:cs="Times New Roman"/>
        </w:rPr>
      </w:pPr>
      <w:r>
        <w:rPr>
          <w:rFonts w:hint="default" w:ascii="Times New Roman" w:hAnsi="Times New Roman" w:cs="Times New Roman"/>
        </w:rPr>
        <w:t>This analysis highlights the dominance of Bitcoin and Ethereum in the cryptocurrency market. The market remains highly volatile, as evidenced by the significant price changes observed within a 24-hour period.</w:t>
      </w:r>
    </w:p>
    <w:p w14:paraId="51BADD64">
      <w:pPr>
        <w:rPr>
          <w:rFonts w:hint="default" w:ascii="Times New Roman" w:hAnsi="Times New Roman" w:cs="Times New Roman"/>
        </w:rPr>
      </w:pPr>
    </w:p>
    <w:p w14:paraId="43FE61AF">
      <w:pPr>
        <w:rPr>
          <w:rFonts w:hint="default" w:ascii="Times New Roman" w:hAnsi="Times New Roman" w:cs="Times New Roman"/>
        </w:rPr>
      </w:pPr>
    </w:p>
    <w:p w14:paraId="0C99A503">
      <w:r>
        <w:drawing>
          <wp:inline distT="0" distB="0" distL="114300" distR="114300">
            <wp:extent cx="4953000" cy="3195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953000" cy="3195320"/>
                    </a:xfrm>
                    <a:prstGeom prst="rect">
                      <a:avLst/>
                    </a:prstGeom>
                    <a:noFill/>
                    <a:ln>
                      <a:noFill/>
                    </a:ln>
                  </pic:spPr>
                </pic:pic>
              </a:graphicData>
            </a:graphic>
          </wp:inline>
        </w:drawing>
      </w:r>
      <w:bookmarkStart w:id="0" w:name="_GoBack"/>
      <w:bookmarkEnd w:id="0"/>
    </w:p>
    <w:p w14:paraId="55B002B1">
      <w:pPr>
        <w:rPr>
          <w:rFonts w:hint="default"/>
        </w:rPr>
      </w:pPr>
      <w:r>
        <w:drawing>
          <wp:inline distT="0" distB="0" distL="114300" distR="114300">
            <wp:extent cx="5478780" cy="403034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78780" cy="4030345"/>
                    </a:xfrm>
                    <a:prstGeom prst="rect">
                      <a:avLst/>
                    </a:prstGeom>
                    <a:noFill/>
                    <a:ln>
                      <a:noFill/>
                    </a:ln>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9D975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Tejasri B</cp:lastModifiedBy>
  <dcterms:modified xsi:type="dcterms:W3CDTF">2024-12-02T15:05:52Z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9DA44CD337E34B90AC920CC89C016842_12</vt:lpwstr>
  </property>
</Properties>
</file>