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Calibri"/>
          <w:b/>
          <w:bCs/>
          <w:sz w:val="24"/>
          <w:szCs w:val="24"/>
        </w:rPr>
        <w:t>Project Design Phase</w:t>
      </w:r>
    </w:p>
    <w:p>
      <w:pPr>
        <w:pStyle w:val="Normal"/>
        <w:jc w:val="center"/>
        <w:rPr/>
      </w:pPr>
      <w:r>
        <w:rPr>
          <w:rFonts w:cs="Calibri"/>
          <w:b/>
          <w:bCs/>
          <w:sz w:val="24"/>
          <w:szCs w:val="24"/>
        </w:rPr>
        <w:t>Proposed Solution Template</w:t>
      </w:r>
    </w:p>
    <w:p>
      <w:pPr>
        <w:pStyle w:val="Normal"/>
        <w:rPr/>
      </w:pPr>
      <w:r>
        <w:rPr/>
      </w:r>
    </w:p>
    <w:tbl>
      <w:tblPr>
        <w:tblW w:w="9350" w:type="dxa"/>
        <w:jc w:val="start"/>
        <w:tblInd w:w="0" w:type="dxa"/>
        <w:tblLayout w:type="fixed"/>
        <w:tblCellMar>
          <w:top w:w="80" w:type="dxa"/>
          <w:start w:w="100" w:type="dxa"/>
          <w:bottom w:w="80" w:type="dxa"/>
          <w:end w:w="100" w:type="dxa"/>
        </w:tblCellMar>
      </w:tblPr>
      <w:tblGrid>
        <w:gridCol w:w="3117"/>
        <w:gridCol w:w="6233"/>
      </w:tblGrid>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Date</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 xml:space="preserve">01 July 2026</w:t>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Team ID</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Project Name</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 Registry</w:t>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Maximum Marks</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2 Marks</w:t>
            </w:r>
          </w:p>
        </w:tc>
      </w:tr>
    </w:tbl>
    <w:p>
      <w:pPr>
        <w:pStyle w:val="Normal"/>
        <w:rPr/>
      </w:pPr>
      <w:r>
        <w:rPr/>
      </w:r>
    </w:p>
    <w:p>
      <w:pPr>
        <w:pStyle w:val="Normal"/>
        <w:rPr/>
      </w:pPr>
      <w:r>
        <w:rPr>
          <w:rFonts w:cs="Calibri"/>
          <w:b/>
          <w:bCs/>
          <w:i w:val="false"/>
          <w:iCs w:val="false"/>
          <w:sz w:val="22"/>
          <w:szCs w:val="22"/>
        </w:rPr>
        <w:t>Proposed Solution Template:</w:t>
      </w:r>
    </w:p>
    <w:p>
      <w:pPr>
        <w:pStyle w:val="Normal"/>
        <w:rPr/>
      </w:pPr>
      <w:r>
        <w:rPr>
          <w:rFonts w:cs="Calibri"/>
          <w:b w:val="false"/>
          <w:bCs w:val="false"/>
          <w:i w:val="false"/>
          <w:iCs w:val="false"/>
          <w:sz w:val="22"/>
          <w:szCs w:val="22"/>
        </w:rPr>
        <w:t>Project team shall fill the following information in the proposed solution template.</w:t>
      </w:r>
    </w:p>
    <w:p>
      <w:pPr>
        <w:pStyle w:val="Normal"/>
        <w:rPr/>
      </w:pPr>
      <w:r>
        <w:rPr/>
      </w:r>
    </w:p>
    <w:tbl>
      <w:tblPr>
        <w:tblW w:w="9350" w:type="dxa"/>
        <w:jc w:val="start"/>
        <w:tblInd w:w="0" w:type="dxa"/>
        <w:tblLayout w:type="fixed"/>
        <w:tblCellMar>
          <w:top w:w="80" w:type="dxa"/>
          <w:start w:w="100" w:type="dxa"/>
          <w:bottom w:w="80" w:type="dxa"/>
          <w:end w:w="100" w:type="dxa"/>
        </w:tblCellMar>
      </w:tblPr>
      <w:tblGrid>
        <w:gridCol w:w="700"/>
        <w:gridCol w:w="2200"/>
        <w:gridCol w:w="6450"/>
      </w:tblGrid>
      <w:tr>
        <w:trPr>
          <w:tblHeader w:val="true"/>
        </w:trPr>
        <w:tc>
          <w:tcPr>
            <w:tcW w:w="700" w:type="dxa"/>
            <w:tcBorders>
              <w:top w:val="single" w:sz="4" w:space="0" w:color="000000"/>
              <w:start w:val="single" w:sz="4" w:space="0" w:color="000000"/>
              <w:bottom w:val="single" w:sz="4" w:space="0" w:color="000000"/>
              <w:end w:val="single" w:sz="4" w:space="0" w:color="000000"/>
            </w:tcBorders>
            <w:shd w:color="auto" w:fill="D9E2F3" w:val="clear"/>
            <w:vAlign w:val="center"/>
          </w:tcPr>
          <w:p>
            <w:pPr>
              <w:pStyle w:val="Normal"/>
              <w:jc w:val="center"/>
              <w:rPr/>
            </w:pPr>
            <w:r>
              <w:rPr>
                <w:rFonts w:cs="Calibri"/>
                <w:b/>
                <w:bCs/>
                <w:sz w:val="22"/>
                <w:szCs w:val="22"/>
              </w:rPr>
              <w:t>S.No.</w:t>
            </w:r>
          </w:p>
        </w:tc>
        <w:tc>
          <w:tcPr>
            <w:tcW w:w="2200" w:type="dxa"/>
            <w:tcBorders>
              <w:top w:val="single" w:sz="4" w:space="0" w:color="000000"/>
              <w:start w:val="single" w:sz="4" w:space="0" w:color="000000"/>
              <w:bottom w:val="single" w:sz="4" w:space="0" w:color="000000"/>
              <w:end w:val="single" w:sz="4" w:space="0" w:color="000000"/>
            </w:tcBorders>
            <w:shd w:color="auto" w:fill="D9E2F3" w:val="clear"/>
            <w:vAlign w:val="center"/>
          </w:tcPr>
          <w:p>
            <w:pPr>
              <w:pStyle w:val="Normal"/>
              <w:jc w:val="center"/>
              <w:rPr/>
            </w:pPr>
            <w:r>
              <w:rPr>
                <w:rFonts w:cs="Calibri"/>
                <w:b/>
                <w:bCs/>
                <w:sz w:val="22"/>
                <w:szCs w:val="22"/>
              </w:rPr>
              <w:t>Parameter</w:t>
            </w:r>
          </w:p>
        </w:tc>
        <w:tc>
          <w:tcPr>
            <w:tcW w:w="6450" w:type="dxa"/>
            <w:tcBorders>
              <w:top w:val="single" w:sz="4" w:space="0" w:color="000000"/>
              <w:start w:val="single" w:sz="4" w:space="0" w:color="000000"/>
              <w:bottom w:val="single" w:sz="4" w:space="0" w:color="000000"/>
              <w:end w:val="single" w:sz="4" w:space="0" w:color="000000"/>
            </w:tcBorders>
            <w:shd w:color="auto" w:fill="D9E2F3" w:val="clear"/>
            <w:vAlign w:val="center"/>
          </w:tcPr>
          <w:p>
            <w:pPr>
              <w:pStyle w:val="Normal"/>
              <w:jc w:val="center"/>
              <w:rPr/>
            </w:pPr>
            <w:r>
              <w:rPr>
                <w:rFonts w:cs="Calibri"/>
                <w:b/>
                <w:bCs/>
                <w:sz w:val="22"/>
                <w:szCs w:val="22"/>
              </w:rPr>
              <w:t>Description</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1.</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Problem Statement (Problem to be solved)</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Customers have no centralized, transparent way to raise, track, and resolve complaints, leading to delayed responses, lost complaints, and low satisfaction. Agents lack an organized queue, and admins lack visibility into overall performance.</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2.</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Idea / Solution description</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A MERN-based web application — Customer Registry — where customers raise complaints with category and attachments, track real-time status and timeline, and chat with the assigned agent. Agents manage and resolve assigned complaints, while admins manage users, agents, categories, complaint assignment, and view analytics dashboards, all secured with JWT authentication and role-based access.</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3.</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Novelty / Uniqueness</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Combines complaint tracking with real-time Socket.IO chat between customer and agent in a single unified system (unlike generic ticketing tools), plus a complaint timeline for full transparency and a feedback/rating loop to close the service cycle.</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4.</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Social Impact / Customer Satisfaction</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Reduces customer frustration and anxiety by giving them visibility and a direct communication channel, improves organizational accountability, and helps businesses build trust through faster, transparent complaint resolution.</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5.</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Business Model (Revenue Model)</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Can be offered as a SaaS subscription to small and medium businesses (tiered pricing by number of agents/complaints per month), or licensed as an in-house deployment for larger organizations needing a dedicated complaint management system.</w:t>
            </w:r>
          </w:p>
        </w:tc>
      </w:tr>
      <w:tr>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6.</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Scalability of the Solution</w:t>
            </w:r>
          </w:p>
        </w:tc>
        <w:tc>
          <w:tcPr>
            <w:tcW w:w="64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Built on a stateless Node.js/Express REST API with MongoDB Atlas, allowing horizontal scaling of backend instances; modular architecture allows new modules (e.g., SLA automation, AI-based complaint categorization) to be added without redesigning the core system.</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Noto Sans" w:cs="Calibri"/>
      <w:color w:val="auto"/>
      <w:kern w:val="0"/>
      <w:sz w:val="22"/>
      <w:szCs w:val="22"/>
      <w:lang w:val="en-US" w:eastAsia="zh-CN" w:bidi="hi-IN"/>
    </w:rPr>
  </w:style>
  <w:style w:type="paragraph" w:styleId="Heading1">
    <w:name w:val="heading 1"/>
    <w:basedOn w:val="Heading"/>
    <w:qFormat/>
    <w:pPr/>
    <w:rPr>
      <w:rFonts w:ascii="Calibri" w:hAnsi="Calibri" w:cs="Calibri"/>
      <w:color w:val="2E74B5"/>
      <w:sz w:val="22"/>
      <w:szCs w:val="22"/>
    </w:rPr>
  </w:style>
  <w:style w:type="paragraph" w:styleId="Heading2">
    <w:name w:val="heading 2"/>
    <w:basedOn w:val="Heading"/>
    <w:qFormat/>
    <w:pPr/>
    <w:rPr>
      <w:rFonts w:ascii="Calibri" w:hAnsi="Calibri" w:cs="Calibri"/>
      <w:color w:val="2E74B5"/>
      <w:sz w:val="22"/>
      <w:szCs w:val="22"/>
    </w:rPr>
  </w:style>
  <w:style w:type="paragraph" w:styleId="Heading3">
    <w:name w:val="heading 3"/>
    <w:basedOn w:val="Heading"/>
    <w:qFormat/>
    <w:pPr/>
    <w:rPr>
      <w:rFonts w:ascii="Calibri" w:hAnsi="Calibri" w:cs="Calibri"/>
      <w:color w:val="1F4D78"/>
      <w:sz w:val="22"/>
      <w:szCs w:val="22"/>
    </w:rPr>
  </w:style>
  <w:style w:type="paragraph" w:styleId="Heading4">
    <w:name w:val="heading 4"/>
    <w:basedOn w:val="Heading"/>
    <w:qFormat/>
    <w:pPr/>
    <w:rPr>
      <w:rFonts w:ascii="Calibri" w:hAnsi="Calibri" w:cs="Calibri"/>
      <w:i/>
      <w:iCs/>
      <w:color w:val="2E74B5"/>
      <w:sz w:val="22"/>
      <w:szCs w:val="22"/>
    </w:rPr>
  </w:style>
  <w:style w:type="paragraph" w:styleId="Heading5">
    <w:name w:val="heading 5"/>
    <w:basedOn w:val="Heading"/>
    <w:qFormat/>
    <w:pPr/>
    <w:rPr>
      <w:rFonts w:ascii="Calibri" w:hAnsi="Calibri" w:cs="Calibri"/>
      <w:color w:val="2E74B5"/>
      <w:sz w:val="22"/>
      <w:szCs w:val="22"/>
    </w:rPr>
  </w:style>
  <w:style w:type="paragraph" w:styleId="Heading6">
    <w:name w:val="heading 6"/>
    <w:basedOn w:val="Heading"/>
    <w:qFormat/>
    <w:pPr/>
    <w:rPr>
      <w:rFonts w:ascii="Calibri" w:hAnsi="Calibri" w:cs="Calibri"/>
      <w:color w:val="1F4D78"/>
      <w:sz w:val="22"/>
      <w:szCs w:val="22"/>
    </w:rPr>
  </w:style>
  <w:style w:type="character" w:styleId="Hyperlink">
    <w:name w:val="Hyperlink"/>
    <w:uiPriority w:val="99"/>
    <w:unhideWhenUsed/>
    <w:rPr>
      <w:rFonts w:ascii="Calibri" w:hAnsi="Calibri" w:cs="Calibri"/>
      <w:color w:val="0563C1"/>
      <w:sz w:val="22"/>
      <w:szCs w:val="22"/>
      <w:u w:val="single"/>
    </w:rPr>
  </w:style>
  <w:style w:type="character" w:styleId="FootnoteCharacters">
    <w:name w:val="Footnote Characters"/>
    <w:uiPriority w:val="99"/>
    <w:semiHidden/>
    <w:unhideWhenUsed/>
    <w:qFormat/>
    <w:rPr>
      <w:rFonts w:ascii="Calibri" w:hAnsi="Calibri" w:cs="Calibri"/>
      <w:sz w:val="22"/>
      <w:szCs w:val="22"/>
      <w:vertAlign w:val="superscript"/>
    </w:rPr>
  </w:style>
  <w:style w:type="character" w:styleId="FootnoteReference">
    <w:name w:val="footnote reference"/>
    <w:rPr>
      <w:rFonts w:ascii="Calibri" w:hAnsi="Calibri" w:cs="Calibri"/>
      <w:sz w:val="22"/>
      <w:szCs w:val="22"/>
      <w:vertAlign w:val="superscript"/>
    </w:rPr>
  </w:style>
  <w:style w:type="character" w:styleId="FootnoteTextChar">
    <w:name w:val="Footnote Text Char"/>
    <w:link w:val="FootnoteText"/>
    <w:uiPriority w:val="99"/>
    <w:semiHidden/>
    <w:unhideWhenUsed/>
    <w:qFormat/>
    <w:rPr>
      <w:rFonts w:ascii="Calibri" w:hAnsi="Calibri" w:cs="Calibri"/>
      <w:sz w:val="22"/>
      <w:szCs w:val="22"/>
    </w:rPr>
  </w:style>
  <w:style w:type="character" w:styleId="EndnoteCharacters">
    <w:name w:val="Endnote Characters"/>
    <w:uiPriority w:val="99"/>
    <w:semiHidden/>
    <w:unhideWhenUsed/>
    <w:qFormat/>
    <w:rPr>
      <w:rFonts w:ascii="Calibri" w:hAnsi="Calibri" w:cs="Calibri"/>
      <w:sz w:val="22"/>
      <w:szCs w:val="22"/>
      <w:vertAlign w:val="superscript"/>
    </w:rPr>
  </w:style>
  <w:style w:type="character" w:styleId="EndnoteReference">
    <w:name w:val="endnote reference"/>
    <w:rPr>
      <w:rFonts w:ascii="Calibri" w:hAnsi="Calibri" w:cs="Calibri"/>
      <w:sz w:val="22"/>
      <w:szCs w:val="22"/>
      <w:vertAlign w:val="superscript"/>
    </w:rPr>
  </w:style>
  <w:style w:type="character" w:styleId="EndnoteTextChar">
    <w:name w:val="Endnote Text Char"/>
    <w:link w:val="EndnoteText"/>
    <w:uiPriority w:val="99"/>
    <w:semiHidden/>
    <w:unhideWhenUsed/>
    <w:qFormat/>
    <w:rPr>
      <w:rFonts w:ascii="Calibri" w:hAnsi="Calibri" w:cs="Calibri"/>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rFonts w:ascii="Calibri" w:hAnsi="Calibri" w:cs="Calibri"/>
      <w:sz w:val="22"/>
      <w:szCs w:val="22"/>
    </w:rPr>
  </w:style>
  <w:style w:type="paragraph" w:styleId="StrongEmphasis">
    <w:name w:val="Strong Emphasis"/>
    <w:qFormat/>
    <w:pPr>
      <w:widowControl/>
      <w:bidi w:val="0"/>
      <w:spacing w:before="0" w:after="0"/>
      <w:jc w:val="start"/>
    </w:pPr>
    <w:rPr>
      <w:rFonts w:ascii="Calibri" w:hAnsi="Calibri" w:cs="Calibri" w:eastAsia="Noto Sans"/>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Noto Sans"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rFonts w:ascii="Calibri" w:hAnsi="Calibri" w:cs="Calibri"/>
      <w:sz w:val="22"/>
      <w:szCs w:val="22"/>
    </w:rPr>
  </w:style>
  <w:style w:type="paragraph" w:styleId="EndnoteText">
    <w:name w:val="endnote text"/>
    <w:basedOn w:val="Normal"/>
    <w:link w:val="EndnoteTextChar"/>
    <w:uiPriority w:val="99"/>
    <w:semiHidden/>
    <w:unhideWhenUsed/>
    <w:pPr>
      <w:spacing w:lineRule="auto" w:line="240" w:before="0" w:after="0"/>
    </w:pPr>
    <w:rPr>
      <w:rFonts w:ascii="Calibri" w:hAnsi="Calibri" w:cs="Calibri"/>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1</Pages>
  <Words>287</Words>
  <Characters>1796</Characters>
  <CharactersWithSpaces>2053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2026-07-06T08:48:48Z</dcterms:created>
  <dc:creator>Un-named</dc:creator>
  <dc:description/>
  <dc:language>en-US</dc:language>
  <cp:lastModifiedBy/>
  <dcterms:modified xsi:type="dcterms:W3CDTF">2026-07-09T18:15:13Z</dcterms:modified>
  <cp:revision>2</cp:revision>
  <dc:subject/>
  <dc:title/>
</cp:coreProperties>
</file>