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Атака оружием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Персонаж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Применить эффект оружия к цели атаки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Количество ОД должно быть достаточным для совершения действия атаки И оружие должно быть заряжено (для оружия дальнего боя)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Проверка на попадание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да, персонаж применяет эффект оружия к цели атаки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нет, альт. посл. 1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Отнимаются ОД, требуемые на атаку оружием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/>
          <w:b w:val="false"/>
          <w:bCs w:val="false"/>
          <w:sz w:val="32"/>
          <w:szCs w:val="32"/>
          <w:u w:val="none"/>
        </w:rPr>
        <w:t>Альтернативная последовательность 1: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/>
          <w:b w:val="false"/>
          <w:bCs w:val="false"/>
          <w:sz w:val="32"/>
          <w:szCs w:val="32"/>
          <w:u w:val="none"/>
        </w:rPr>
        <w:tab/>
        <w:t xml:space="preserve">- </w:t>
      </w:r>
      <w:r>
        <w:rPr>
          <w:rFonts w:eastAsia="Times New Roman" w:cs="Times New Roman"/>
          <w:b w:val="false"/>
          <w:bCs w:val="false"/>
          <w:sz w:val="32"/>
          <w:szCs w:val="32"/>
          <w:u w:val="none"/>
        </w:rPr>
        <w:t>Засчитывается промах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/>
          <w:b w:val="false"/>
          <w:bCs w:val="false"/>
          <w:sz w:val="32"/>
          <w:szCs w:val="32"/>
          <w:u w:val="none"/>
        </w:rPr>
        <w:tab/>
        <w:t>- Отнимаются ОД, требуемые на атаку оружием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LibreOffice/7.6.2.1$Windows_X86_64 LibreOffice_project/56f7684011345957bbf33a7ee678afaf4d2ba333</Application>
  <AppVersion>15.0000</AppVersion>
  <Pages>1</Pages>
  <Words>75</Words>
  <Characters>453</Characters>
  <CharactersWithSpaces>523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2023-10-17T12:36:42Z</dcterms:created>
  <dc:creator/>
  <dc:description/>
  <dc:language>ru-RU</dc:language>
  <cp:lastModifiedBy/>
  <dcterms:modified xsi:type="dcterms:W3CDTF">2023-10-18T10:10:46Z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