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FF9E7" w14:textId="77777777" w:rsidR="00B66FBA" w:rsidRDefault="00B66FBA" w:rsidP="00B66FBA">
      <w:pPr>
        <w:rPr>
          <w:b/>
        </w:rPr>
      </w:pPr>
    </w:p>
    <w:p w14:paraId="15B306A4" w14:textId="77777777" w:rsidR="00D866DB" w:rsidRPr="0088444B" w:rsidRDefault="00D866DB" w:rsidP="00D866DB">
      <w:pPr>
        <w:rPr>
          <w:b/>
        </w:rPr>
      </w:pPr>
      <w:r w:rsidRPr="0088444B">
        <w:rPr>
          <w:b/>
        </w:rPr>
        <w:t xml:space="preserve">1 Introduction </w:t>
      </w:r>
    </w:p>
    <w:p w14:paraId="10127B34" w14:textId="77777777" w:rsidR="00BD4C25" w:rsidRDefault="00D866DB" w:rsidP="00D866DB">
      <w:pPr>
        <w:jc w:val="both"/>
      </w:pPr>
      <w:r w:rsidRPr="0088444B">
        <w:t>FPGA design is really about tradeo</w:t>
      </w:r>
      <w:r w:rsidRPr="0088444B">
        <w:rPr>
          <w:rFonts w:ascii="Cambria Math" w:hAnsi="Cambria Math" w:cs="Cambria Math"/>
        </w:rPr>
        <w:t>ﬀ</w:t>
      </w:r>
      <w:r w:rsidRPr="0088444B">
        <w:t xml:space="preserve">s. While the basic architecture of most devices is similar, each vendor device typically has distinguishing features that set it apart from the others. In </w:t>
      </w:r>
      <w:r w:rsidR="00DE29C0">
        <w:t xml:space="preserve">creating new FPGA architectures, </w:t>
      </w:r>
      <w:r w:rsidRPr="0088444B">
        <w:t>designers must explore implementation tradeo</w:t>
      </w:r>
      <w:r w:rsidRPr="0088444B">
        <w:rPr>
          <w:rFonts w:ascii="Cambria Math" w:hAnsi="Cambria Math" w:cs="Cambria Math"/>
        </w:rPr>
        <w:t>ﬀ</w:t>
      </w:r>
      <w:r w:rsidRPr="0088444B">
        <w:t>s that lead to e</w:t>
      </w:r>
      <w:r w:rsidRPr="0088444B">
        <w:rPr>
          <w:rFonts w:ascii="Cambria Math" w:hAnsi="Cambria Math" w:cs="Cambria Math"/>
        </w:rPr>
        <w:t>ﬀ</w:t>
      </w:r>
      <w:r w:rsidRPr="0088444B">
        <w:t>ective use of VLSI area. In this exercise, you will examine several of these issues. This assignment focuses on the island-style FPGA architecture. To complete this assignment you will perfor</w:t>
      </w:r>
      <w:r w:rsidR="00B66FBA" w:rsidRPr="0088444B">
        <w:t xml:space="preserve">m a number of experiments based on the </w:t>
      </w:r>
      <w:r w:rsidRPr="0088444B">
        <w:t xml:space="preserve">benchmark circuits used </w:t>
      </w:r>
      <w:r w:rsidR="00B66FBA" w:rsidRPr="0088444B">
        <w:t>in homework-1.</w:t>
      </w:r>
      <w:r w:rsidRPr="0088444B">
        <w:t xml:space="preserve"> Several academic CAD tools will be applied to these circuits to help you learn more about the process of translating a text description of a logic circuit into a physical implementation inside an island-style FPGA device. Our goal for this exercise is not so much to change the functionality of the tools (this will be explored </w:t>
      </w:r>
      <w:r w:rsidR="00F313E4" w:rsidRPr="0088444B">
        <w:t>later</w:t>
      </w:r>
      <w:r w:rsidRPr="0088444B">
        <w:t>) but rather to examine the e</w:t>
      </w:r>
      <w:r w:rsidRPr="0088444B">
        <w:rPr>
          <w:rFonts w:ascii="Cambria Math" w:hAnsi="Cambria Math" w:cs="Cambria Math"/>
        </w:rPr>
        <w:t>ﬀ</w:t>
      </w:r>
      <w:r w:rsidRPr="0088444B">
        <w:t>ect of architectural issues such as logic block size and wiring network connectivity on the overall size of a target device.</w:t>
      </w:r>
    </w:p>
    <w:p w14:paraId="300D2128" w14:textId="77777777" w:rsidR="00BD4C25" w:rsidRDefault="00BD4C25" w:rsidP="00D866DB">
      <w:pPr>
        <w:jc w:val="both"/>
      </w:pPr>
    </w:p>
    <w:p w14:paraId="02BDB5E8" w14:textId="77777777" w:rsidR="00465338" w:rsidRDefault="00BD4C25" w:rsidP="00BD4C25">
      <w:pPr>
        <w:autoSpaceDE w:val="0"/>
        <w:autoSpaceDN w:val="0"/>
        <w:adjustRightInd w:val="0"/>
        <w:jc w:val="both"/>
      </w:pPr>
      <w:r w:rsidRPr="0088444B">
        <w:t xml:space="preserve">The number of inputs required by BLEs derived from the logic design and assigned to a logic cluster must be less than the number of inputs available, I, even if some BLEs in the cluster must be left unpopulated. Clearly, minimizing I in an architecture is beneﬁcial since fewer inputs per cluster means fewer input switches and potentially more device area for a larger logic array. However, if I is too small many of the BLEs in each cluster may be wasted and the larger logic array may be eaten up by sparsely-ﬁlled clusters. The key to determining I is to ﬁnd the minimum I value per cluster that still allows high total BLE utilization in the device. </w:t>
      </w:r>
      <w:r>
        <w:t xml:space="preserve">A </w:t>
      </w:r>
      <w:r w:rsidRPr="0088444B">
        <w:t xml:space="preserve">set of experiments </w:t>
      </w:r>
      <w:r>
        <w:t xml:space="preserve">for determining the relationship of </w:t>
      </w:r>
      <w:r w:rsidRPr="0088444B">
        <w:t>I, inputs per logic cluster, to N, BLEs per logic cluster</w:t>
      </w:r>
      <w:r w:rsidR="00C25DD9">
        <w:t>,</w:t>
      </w:r>
      <w:r w:rsidRPr="0088444B">
        <w:t xml:space="preserve"> </w:t>
      </w:r>
      <w:r>
        <w:t>are</w:t>
      </w:r>
      <w:r w:rsidRPr="0088444B">
        <w:t xml:space="preserve"> described in Section 5 of [2] and Section V.A of [1]. </w:t>
      </w:r>
      <w:r>
        <w:t>We have also discussed the relationship between N,</w:t>
      </w:r>
      <w:r w:rsidR="00454AC5">
        <w:t xml:space="preserve"> </w:t>
      </w:r>
      <w:r>
        <w:t xml:space="preserve">K and I with post-routing area and delay in detail based on [1]. In this assignment we will extend this analysis to wirelength, critical path delay and power. You will </w:t>
      </w:r>
      <w:r w:rsidR="00465338">
        <w:t>answer the following fundamental questions:</w:t>
      </w:r>
    </w:p>
    <w:p w14:paraId="42F82580" w14:textId="77777777" w:rsidR="00465338" w:rsidRPr="00465338" w:rsidRDefault="00465338" w:rsidP="00465338">
      <w:pPr>
        <w:pStyle w:val="ListParagraph"/>
        <w:numPr>
          <w:ilvl w:val="0"/>
          <w:numId w:val="20"/>
        </w:numPr>
        <w:autoSpaceDE w:val="0"/>
        <w:autoSpaceDN w:val="0"/>
        <w:adjustRightInd w:val="0"/>
        <w:jc w:val="both"/>
        <w:rPr>
          <w:rFonts w:ascii="Times New Roman" w:hAnsi="Times New Roman"/>
          <w:sz w:val="24"/>
          <w:szCs w:val="24"/>
        </w:rPr>
      </w:pPr>
      <w:r w:rsidRPr="00465338">
        <w:rPr>
          <w:rFonts w:ascii="Times New Roman" w:hAnsi="Times New Roman"/>
          <w:sz w:val="24"/>
          <w:szCs w:val="24"/>
        </w:rPr>
        <w:t xml:space="preserve">What is the impact of logic </w:t>
      </w:r>
      <w:r w:rsidR="007A32AC">
        <w:rPr>
          <w:rFonts w:ascii="Times New Roman" w:hAnsi="Times New Roman"/>
          <w:sz w:val="24"/>
          <w:szCs w:val="24"/>
        </w:rPr>
        <w:t xml:space="preserve">block </w:t>
      </w:r>
      <w:r w:rsidRPr="00465338">
        <w:rPr>
          <w:rFonts w:ascii="Times New Roman" w:hAnsi="Times New Roman"/>
          <w:sz w:val="24"/>
          <w:szCs w:val="24"/>
        </w:rPr>
        <w:t xml:space="preserve">and routing architecture </w:t>
      </w:r>
      <w:r w:rsidR="007A32AC">
        <w:rPr>
          <w:rFonts w:ascii="Times New Roman" w:hAnsi="Times New Roman"/>
          <w:sz w:val="24"/>
          <w:szCs w:val="24"/>
        </w:rPr>
        <w:t xml:space="preserve">configuration choices </w:t>
      </w:r>
      <w:r w:rsidRPr="00465338">
        <w:rPr>
          <w:rFonts w:ascii="Times New Roman" w:hAnsi="Times New Roman"/>
          <w:sz w:val="24"/>
          <w:szCs w:val="24"/>
        </w:rPr>
        <w:t xml:space="preserve">on post-routing wirelength, delay and power metrics? </w:t>
      </w:r>
    </w:p>
    <w:p w14:paraId="44C37D63" w14:textId="77777777" w:rsidR="00BD4C25" w:rsidRPr="00465338" w:rsidRDefault="00465338" w:rsidP="00465338">
      <w:pPr>
        <w:pStyle w:val="ListParagraph"/>
        <w:numPr>
          <w:ilvl w:val="0"/>
          <w:numId w:val="20"/>
        </w:numPr>
        <w:autoSpaceDE w:val="0"/>
        <w:autoSpaceDN w:val="0"/>
        <w:adjustRightInd w:val="0"/>
        <w:jc w:val="both"/>
        <w:rPr>
          <w:rFonts w:ascii="Times New Roman" w:hAnsi="Times New Roman"/>
          <w:sz w:val="24"/>
          <w:szCs w:val="24"/>
        </w:rPr>
      </w:pPr>
      <w:r w:rsidRPr="00465338">
        <w:rPr>
          <w:rFonts w:ascii="Times New Roman" w:hAnsi="Times New Roman"/>
          <w:sz w:val="24"/>
          <w:szCs w:val="24"/>
        </w:rPr>
        <w:t>Is there any correlation between wirelength, delay and power metrics?</w:t>
      </w:r>
    </w:p>
    <w:p w14:paraId="1AAE204D" w14:textId="77777777" w:rsidR="00D34CDF" w:rsidRDefault="00D34CDF">
      <w:pPr>
        <w:spacing w:after="200" w:line="276" w:lineRule="auto"/>
        <w:rPr>
          <w:b/>
        </w:rPr>
      </w:pPr>
      <w:r>
        <w:rPr>
          <w:b/>
        </w:rPr>
        <w:br w:type="page"/>
      </w:r>
    </w:p>
    <w:p w14:paraId="2519DB94" w14:textId="77777777" w:rsidR="00D866DB" w:rsidRPr="0088444B" w:rsidRDefault="00D866DB" w:rsidP="00D866DB">
      <w:pPr>
        <w:jc w:val="both"/>
        <w:rPr>
          <w:b/>
        </w:rPr>
      </w:pPr>
      <w:r w:rsidRPr="0088444B">
        <w:rPr>
          <w:b/>
        </w:rPr>
        <w:lastRenderedPageBreak/>
        <w:t xml:space="preserve">2 Island-style FPGAs </w:t>
      </w:r>
    </w:p>
    <w:p w14:paraId="6C0979AE" w14:textId="77777777" w:rsidR="00D866DB" w:rsidRDefault="00D866DB" w:rsidP="00D866DB">
      <w:pPr>
        <w:jc w:val="both"/>
      </w:pPr>
      <w:r w:rsidRPr="0088444B">
        <w:t>Prior to starting this assignment, please read [2], and review [1]</w:t>
      </w:r>
      <w:r w:rsidR="00D71925">
        <w:t xml:space="preserve"> and [6]</w:t>
      </w:r>
      <w:r w:rsidRPr="0088444B">
        <w:t>. A brief summary of the FPGA model presented in these sources i</w:t>
      </w:r>
      <w:r w:rsidR="00F313E4" w:rsidRPr="0088444B">
        <w:t>s</w:t>
      </w:r>
      <w:r w:rsidRPr="0088444B">
        <w:t xml:space="preserve"> presented below. The model for FPGA architecture used in this assignment (shown in Figure 1) models the architecture of several commercial FPGAs from Xilinx</w:t>
      </w:r>
      <w:r w:rsidR="00F313E4" w:rsidRPr="0088444B">
        <w:t xml:space="preserve"> </w:t>
      </w:r>
      <w:r w:rsidRPr="0088444B">
        <w:t xml:space="preserve">and Altera at a high level. The three major architectural parameters in the model are the amount of logic present in each island location </w:t>
      </w:r>
      <w:r w:rsidR="00F313E4" w:rsidRPr="0088444B">
        <w:t>labeled</w:t>
      </w:r>
      <w:r w:rsidRPr="0088444B">
        <w:t xml:space="preserve"> L, the connectivity between the logic elements and the switching network at locations </w:t>
      </w:r>
      <w:r w:rsidR="00F313E4" w:rsidRPr="0088444B">
        <w:t>labeled</w:t>
      </w:r>
      <w:r w:rsidRPr="0088444B">
        <w:t xml:space="preserve"> C, and the connectivity between wires in the switching network at locations </w:t>
      </w:r>
      <w:r w:rsidR="00F313E4" w:rsidRPr="0088444B">
        <w:t>labeled</w:t>
      </w:r>
      <w:r w:rsidRPr="0088444B">
        <w:t xml:space="preserve"> S. In this assignment you will have the opportunity to explore each of these parameters and understand functional tradeo</w:t>
      </w:r>
      <w:r w:rsidRPr="0088444B">
        <w:rPr>
          <w:rFonts w:ascii="Cambria Math" w:hAnsi="Cambria Math" w:cs="Cambria Math"/>
        </w:rPr>
        <w:t>ﬀ</w:t>
      </w:r>
      <w:r w:rsidRPr="0088444B">
        <w:t xml:space="preserve">s. </w:t>
      </w:r>
    </w:p>
    <w:p w14:paraId="428DFBE6" w14:textId="77777777" w:rsidR="00454AC5" w:rsidRPr="00EC2BBF" w:rsidRDefault="00454AC5" w:rsidP="00D866DB">
      <w:pPr>
        <w:jc w:val="both"/>
        <w:rPr>
          <w:sz w:val="10"/>
          <w:szCs w:val="10"/>
        </w:rPr>
      </w:pPr>
    </w:p>
    <w:p w14:paraId="5C0591C7" w14:textId="77777777" w:rsidR="00D866DB" w:rsidRPr="00F313E4" w:rsidRDefault="00D22557" w:rsidP="007F4BEB">
      <w:pPr>
        <w:pStyle w:val="Default"/>
        <w:spacing w:after="40"/>
        <w:jc w:val="center"/>
        <w:rPr>
          <w:rFonts w:ascii="Times New Roman" w:hAnsi="Times New Roman"/>
          <w:b/>
          <w:bCs/>
          <w:sz w:val="15"/>
          <w:szCs w:val="15"/>
        </w:rPr>
      </w:pPr>
      <w:r>
        <w:rPr>
          <w:noProof/>
          <w:color w:val="auto"/>
          <w:sz w:val="21"/>
          <w:szCs w:val="21"/>
        </w:rPr>
        <w:drawing>
          <wp:inline distT="0" distB="0" distL="0" distR="0" wp14:anchorId="007A0D53" wp14:editId="655DD788">
            <wp:extent cx="1846434" cy="1446662"/>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341" cy="1448940"/>
                    </a:xfrm>
                    <a:prstGeom prst="rect">
                      <a:avLst/>
                    </a:prstGeom>
                    <a:noFill/>
                    <a:ln>
                      <a:noFill/>
                    </a:ln>
                  </pic:spPr>
                </pic:pic>
              </a:graphicData>
            </a:graphic>
          </wp:inline>
        </w:drawing>
      </w:r>
      <w:r>
        <w:rPr>
          <w:rFonts w:ascii="Times New Roman" w:hAnsi="Times New Roman"/>
          <w:b/>
          <w:bCs/>
          <w:noProof/>
          <w:sz w:val="15"/>
          <w:szCs w:val="15"/>
        </w:rPr>
        <w:drawing>
          <wp:inline distT="0" distB="0" distL="0" distR="0" wp14:anchorId="5C2266F4" wp14:editId="2ED48F2F">
            <wp:extent cx="2504364" cy="1262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4520" cy="1262248"/>
                    </a:xfrm>
                    <a:prstGeom prst="rect">
                      <a:avLst/>
                    </a:prstGeom>
                    <a:noFill/>
                    <a:ln>
                      <a:noFill/>
                    </a:ln>
                  </pic:spPr>
                </pic:pic>
              </a:graphicData>
            </a:graphic>
          </wp:inline>
        </w:drawing>
      </w:r>
    </w:p>
    <w:p w14:paraId="5CB6565C" w14:textId="77777777" w:rsidR="00D866DB" w:rsidRPr="00D866DB" w:rsidRDefault="00D866DB" w:rsidP="00AE3314">
      <w:pPr>
        <w:jc w:val="center"/>
        <w:rPr>
          <w:sz w:val="20"/>
          <w:szCs w:val="20"/>
        </w:rPr>
      </w:pPr>
      <w:r w:rsidRPr="00D866DB">
        <w:rPr>
          <w:sz w:val="20"/>
          <w:szCs w:val="20"/>
        </w:rPr>
        <w:t>Figure 1: Island-style FPGA model</w:t>
      </w:r>
    </w:p>
    <w:p w14:paraId="5A1BE3CF" w14:textId="77777777" w:rsidR="005D1EB2" w:rsidRPr="00EC2BBF" w:rsidRDefault="005D1EB2" w:rsidP="00D866DB">
      <w:pPr>
        <w:jc w:val="both"/>
        <w:rPr>
          <w:sz w:val="10"/>
          <w:szCs w:val="10"/>
        </w:rPr>
      </w:pPr>
    </w:p>
    <w:p w14:paraId="7AFF549D" w14:textId="77777777" w:rsidR="00141697" w:rsidRDefault="00F313E4" w:rsidP="00D866DB">
      <w:pPr>
        <w:jc w:val="both"/>
      </w:pPr>
      <w:r w:rsidRPr="0088444B">
        <w:t xml:space="preserve">Each logic cluster L contains collections of one or more look-up tables and ﬂip ﬂops </w:t>
      </w:r>
      <w:r w:rsidR="00D866DB" w:rsidRPr="0088444B">
        <w:t>as described in detail in Section 2 of [2] and shown in Figure 2. The output from each LUT-FF pair or basic logic element (BLE) can be either registered or unregistered as needed. Two architectural parameters control the functionality of the logic cluster, N an</w:t>
      </w:r>
      <w:r w:rsidRPr="0088444B">
        <w:t>d I</w:t>
      </w:r>
      <w:r w:rsidR="00D866DB" w:rsidRPr="0088444B">
        <w:t>. N is the number of BLEs per cluster and I is the number of cluster inputs.</w:t>
      </w:r>
      <w:r w:rsidR="00BD4C25">
        <w:t xml:space="preserve"> </w:t>
      </w:r>
      <w:r w:rsidR="00D866DB" w:rsidRPr="0088444B">
        <w:t>In Figure 1, routing channels of width W (in this case 3) are connected to logic clusters through a set of programmable switches, referred to as connection or C blocks, at the intersection of logic cluster IO terminals and channel tracks. The ﬂexibility of the C block or Fc is represented by the fraction of channel tracks that can possibly connect to a logic element. In the example shown in Figure 1b only two of the tracks could possibly attach to either an input or output so Fc =0.66. Note that in some literature (e.g. [5]) Fc is deﬁned as the absolute number of tracks connected to the cluster I/O, so Fc = 2 for Figure 1b using this notation. Wire segments in the routing channels span one logic cluster in the horizontal or vertical dimension. Switchboxes, or S blocks, allow a predeﬁned set of programmable connections between wires at the intersection of horizontal and vertical track channels. Figure 1a shows that each switchbox is sparsely connected so that each horizontal or vertical wire entering the switchbox can connect to only three possible destinations (Fs =3).</w:t>
      </w:r>
    </w:p>
    <w:p w14:paraId="305DF1C3" w14:textId="77777777" w:rsidR="00D866DB" w:rsidRPr="0088444B" w:rsidRDefault="00D866DB" w:rsidP="00D866DB">
      <w:pPr>
        <w:jc w:val="both"/>
      </w:pPr>
      <w:r w:rsidRPr="0088444B">
        <w:t xml:space="preserve"> </w:t>
      </w:r>
    </w:p>
    <w:p w14:paraId="1F10A0E1" w14:textId="77777777" w:rsidR="00D866DB" w:rsidRPr="00DF7CE1" w:rsidRDefault="00D22557" w:rsidP="007F4BEB">
      <w:pPr>
        <w:jc w:val="center"/>
        <w:rPr>
          <w:sz w:val="20"/>
          <w:szCs w:val="20"/>
        </w:rPr>
      </w:pPr>
      <w:r>
        <w:rPr>
          <w:noProof/>
        </w:rPr>
        <w:drawing>
          <wp:inline distT="0" distB="0" distL="0" distR="0" wp14:anchorId="2B85D12C" wp14:editId="47B64952">
            <wp:extent cx="13335" cy="13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Pr>
          <w:noProof/>
          <w:sz w:val="20"/>
          <w:szCs w:val="20"/>
        </w:rPr>
        <w:drawing>
          <wp:inline distT="0" distB="0" distL="0" distR="0" wp14:anchorId="37279B71" wp14:editId="058310ED">
            <wp:extent cx="1678940" cy="812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8940" cy="812165"/>
                    </a:xfrm>
                    <a:prstGeom prst="rect">
                      <a:avLst/>
                    </a:prstGeom>
                    <a:noFill/>
                    <a:ln>
                      <a:noFill/>
                    </a:ln>
                  </pic:spPr>
                </pic:pic>
              </a:graphicData>
            </a:graphic>
          </wp:inline>
        </w:drawing>
      </w:r>
      <w:r w:rsidR="007F4BEB">
        <w:rPr>
          <w:sz w:val="20"/>
          <w:szCs w:val="20"/>
        </w:rPr>
        <w:t xml:space="preserve">                     </w:t>
      </w:r>
      <w:r>
        <w:rPr>
          <w:noProof/>
          <w:sz w:val="20"/>
          <w:szCs w:val="20"/>
        </w:rPr>
        <w:drawing>
          <wp:inline distT="0" distB="0" distL="0" distR="0" wp14:anchorId="102D0388" wp14:editId="29ED2B0F">
            <wp:extent cx="2274241"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4601" cy="1371817"/>
                    </a:xfrm>
                    <a:prstGeom prst="rect">
                      <a:avLst/>
                    </a:prstGeom>
                    <a:noFill/>
                    <a:ln>
                      <a:noFill/>
                    </a:ln>
                  </pic:spPr>
                </pic:pic>
              </a:graphicData>
            </a:graphic>
          </wp:inline>
        </w:drawing>
      </w:r>
    </w:p>
    <w:p w14:paraId="5BF8A5D0" w14:textId="77777777" w:rsidR="005D1EB2" w:rsidRDefault="005D1EB2" w:rsidP="005D1EB2">
      <w:pPr>
        <w:jc w:val="center"/>
        <w:rPr>
          <w:sz w:val="20"/>
          <w:szCs w:val="20"/>
        </w:rPr>
      </w:pPr>
    </w:p>
    <w:p w14:paraId="6CFE00BD" w14:textId="77777777" w:rsidR="00130E2D" w:rsidRDefault="00D866DB" w:rsidP="00130E2D">
      <w:pPr>
        <w:jc w:val="center"/>
        <w:rPr>
          <w:sz w:val="20"/>
          <w:szCs w:val="20"/>
        </w:rPr>
      </w:pPr>
      <w:r w:rsidRPr="00DF7CE1">
        <w:rPr>
          <w:sz w:val="20"/>
          <w:szCs w:val="20"/>
        </w:rPr>
        <w:t xml:space="preserve">Figure 2: </w:t>
      </w:r>
      <w:r w:rsidR="005D1EB2" w:rsidRPr="00DF7CE1">
        <w:rPr>
          <w:sz w:val="20"/>
          <w:szCs w:val="20"/>
        </w:rPr>
        <w:t>Basic Logic Element</w:t>
      </w:r>
      <w:r w:rsidR="005D1EB2">
        <w:rPr>
          <w:sz w:val="20"/>
          <w:szCs w:val="20"/>
        </w:rPr>
        <w:t xml:space="preserve"> and </w:t>
      </w:r>
      <w:r w:rsidRPr="00DF7CE1">
        <w:rPr>
          <w:sz w:val="20"/>
          <w:szCs w:val="20"/>
        </w:rPr>
        <w:t>Logic Cluster</w:t>
      </w:r>
    </w:p>
    <w:p w14:paraId="676F4D3E" w14:textId="77777777" w:rsidR="00177B8B" w:rsidRDefault="00177B8B" w:rsidP="00130E2D">
      <w:pPr>
        <w:jc w:val="center"/>
        <w:rPr>
          <w:sz w:val="20"/>
          <w:szCs w:val="20"/>
        </w:rPr>
      </w:pPr>
    </w:p>
    <w:p w14:paraId="33F323A8" w14:textId="77777777" w:rsidR="00177B8B" w:rsidRPr="00D866DB" w:rsidRDefault="00177B8B" w:rsidP="00130E2D">
      <w:pPr>
        <w:jc w:val="center"/>
        <w:rPr>
          <w:sz w:val="20"/>
          <w:szCs w:val="20"/>
        </w:rPr>
        <w:sectPr w:rsidR="00177B8B" w:rsidRPr="00D866DB">
          <w:type w:val="continuous"/>
          <w:pgSz w:w="12240" w:h="15840"/>
          <w:pgMar w:top="1400" w:right="1920" w:bottom="1200" w:left="1520" w:header="720" w:footer="720" w:gutter="0"/>
          <w:cols w:space="720"/>
          <w:noEndnote/>
        </w:sectPr>
      </w:pPr>
    </w:p>
    <w:p w14:paraId="11ABBF99" w14:textId="77777777" w:rsidR="003E3E59" w:rsidRDefault="00BA4CEE" w:rsidP="003E3E59">
      <w:pPr>
        <w:jc w:val="both"/>
        <w:rPr>
          <w:b/>
        </w:rPr>
      </w:pPr>
      <w:r>
        <w:rPr>
          <w:b/>
        </w:rPr>
        <w:t xml:space="preserve">3 </w:t>
      </w:r>
      <w:proofErr w:type="spellStart"/>
      <w:r>
        <w:rPr>
          <w:b/>
        </w:rPr>
        <w:t>VersaPower</w:t>
      </w:r>
      <w:proofErr w:type="spellEnd"/>
    </w:p>
    <w:p w14:paraId="04E202B7" w14:textId="77777777" w:rsidR="003C0D8C" w:rsidRDefault="003C0D8C" w:rsidP="00015880">
      <w:pPr>
        <w:jc w:val="both"/>
      </w:pPr>
    </w:p>
    <w:p w14:paraId="6D8EC772" w14:textId="77777777" w:rsidR="004C298F" w:rsidRDefault="00AE1FD9" w:rsidP="00015880">
      <w:pPr>
        <w:jc w:val="both"/>
      </w:pPr>
      <w:proofErr w:type="spellStart"/>
      <w:r>
        <w:t>VersaPower</w:t>
      </w:r>
      <w:proofErr w:type="spellEnd"/>
      <w:r>
        <w:t xml:space="preserve"> is a power model incorporated with VTR to model the power usage of many different FPGA architectures.</w:t>
      </w:r>
      <w:r w:rsidR="00946BA6">
        <w:t xml:space="preserve"> </w:t>
      </w:r>
      <w:r w:rsidR="00D20156" w:rsidRPr="0088444B">
        <w:t>Prior to starting this assignment, please read [</w:t>
      </w:r>
      <w:r w:rsidR="00D20156">
        <w:t>7</w:t>
      </w:r>
      <w:r w:rsidR="00D20156" w:rsidRPr="0088444B">
        <w:t>]</w:t>
      </w:r>
      <w:r w:rsidR="006F3F0E">
        <w:t>.</w:t>
      </w:r>
    </w:p>
    <w:p w14:paraId="19865D9F" w14:textId="77777777" w:rsidR="008F3EA8" w:rsidRDefault="008F3EA8" w:rsidP="00015880">
      <w:pPr>
        <w:jc w:val="both"/>
      </w:pPr>
    </w:p>
    <w:p w14:paraId="52C26451" w14:textId="77777777" w:rsidR="008F3EA8" w:rsidRDefault="00D23CAB" w:rsidP="00015880">
      <w:pPr>
        <w:jc w:val="both"/>
      </w:pPr>
      <w:r>
        <w:rPr>
          <w:noProof/>
        </w:rPr>
        <w:drawing>
          <wp:anchor distT="36576" distB="36576" distL="36576" distR="36576" simplePos="0" relativeHeight="251660288" behindDoc="0" locked="0" layoutInCell="1" allowOverlap="1" wp14:anchorId="0A99B033" wp14:editId="45094E86">
            <wp:simplePos x="0" y="0"/>
            <wp:positionH relativeFrom="column">
              <wp:posOffset>1447800</wp:posOffset>
            </wp:positionH>
            <wp:positionV relativeFrom="paragraph">
              <wp:posOffset>1276350</wp:posOffset>
            </wp:positionV>
            <wp:extent cx="2705100" cy="2390775"/>
            <wp:effectExtent l="0" t="0" r="0" b="9525"/>
            <wp:wrapTopAndBottom/>
            <wp:docPr id="8" name="Picture 8" descr="SNAG-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G-00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23907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F3EA8">
        <w:t>In the past, FPGA power models have been developed; however they were designed to target single, simple architectures with known circuitry.</w:t>
      </w:r>
      <w:r w:rsidR="003102D2">
        <w:t xml:space="preserve"> </w:t>
      </w:r>
      <w:proofErr w:type="spellStart"/>
      <w:r w:rsidR="004F2FC6">
        <w:t>VersaPower</w:t>
      </w:r>
      <w:proofErr w:type="spellEnd"/>
      <w:r w:rsidR="004F2FC6">
        <w:t xml:space="preserve"> incorporates a new technique estimating power usage for many different user-created architectures. Even though the user specifies the functionality of the FPGA architecture, the physical </w:t>
      </w:r>
      <w:r w:rsidR="002072EE">
        <w:t>circuitry</w:t>
      </w:r>
      <w:r w:rsidR="00C81C0F">
        <w:t xml:space="preserve"> is not specified. </w:t>
      </w:r>
      <w:proofErr w:type="spellStart"/>
      <w:r w:rsidR="00C81C0F">
        <w:t>Vers</w:t>
      </w:r>
      <w:r w:rsidR="004F2FC6">
        <w:t>aPower’s</w:t>
      </w:r>
      <w:proofErr w:type="spellEnd"/>
      <w:r w:rsidR="004F2FC6">
        <w:t xml:space="preserve"> new technique translates these functional descriptions into physical circuits. From this translation, standard methods can be used to estimate power dissipation.</w:t>
      </w:r>
    </w:p>
    <w:p w14:paraId="068F632D" w14:textId="77777777" w:rsidR="002072EE" w:rsidRDefault="002072EE" w:rsidP="002072EE">
      <w:pPr>
        <w:jc w:val="center"/>
      </w:pPr>
      <w:r w:rsidRPr="00BF1A7F">
        <w:rPr>
          <w:sz w:val="20"/>
          <w:szCs w:val="20"/>
        </w:rPr>
        <w:t xml:space="preserve">Figure 3: </w:t>
      </w:r>
      <w:r>
        <w:rPr>
          <w:sz w:val="20"/>
          <w:szCs w:val="20"/>
        </w:rPr>
        <w:t>Circuit abstraction levels used for power estimation, and impacts on accuracy and resources</w:t>
      </w:r>
    </w:p>
    <w:p w14:paraId="45DC7077" w14:textId="77777777" w:rsidR="00616D9C" w:rsidRPr="009E4C20" w:rsidRDefault="00616D9C" w:rsidP="00015880">
      <w:pPr>
        <w:jc w:val="both"/>
        <w:rPr>
          <w:sz w:val="10"/>
          <w:szCs w:val="10"/>
        </w:rPr>
      </w:pPr>
    </w:p>
    <w:p w14:paraId="34D36B22" w14:textId="77777777" w:rsidR="00616D9C" w:rsidRDefault="00616D9C" w:rsidP="00015880">
      <w:pPr>
        <w:jc w:val="both"/>
      </w:pPr>
      <w:r>
        <w:t>When compared to past models</w:t>
      </w:r>
      <w:r w:rsidR="00275F92">
        <w:t xml:space="preserve">, </w:t>
      </w:r>
      <w:proofErr w:type="spellStart"/>
      <w:r w:rsidR="00275F92">
        <w:t>VersaPower</w:t>
      </w:r>
      <w:proofErr w:type="spellEnd"/>
      <w:r w:rsidR="00275F92">
        <w:t xml:space="preserve"> provides substantially more detailed static power estimations, which are increasingly relevant as CMOS is scaled to smaller technologies. </w:t>
      </w:r>
      <w:r w:rsidR="005C72DE">
        <w:t xml:space="preserve">Therefore the model can incorporate and operate with modern CMOS technologies, </w:t>
      </w:r>
      <w:r w:rsidR="000B376C">
        <w:t>which in turn have been validated against SPICE using 22 nm, 45 nm, and 130 nm technologies.</w:t>
      </w:r>
    </w:p>
    <w:p w14:paraId="2DC1D264" w14:textId="77777777" w:rsidR="00367235" w:rsidRDefault="00367235" w:rsidP="00015880">
      <w:pPr>
        <w:jc w:val="both"/>
      </w:pPr>
    </w:p>
    <w:p w14:paraId="7FB11466" w14:textId="77777777" w:rsidR="00367235" w:rsidRDefault="00367235" w:rsidP="00015880">
      <w:pPr>
        <w:jc w:val="both"/>
      </w:pPr>
      <w:r>
        <w:t xml:space="preserve">Since </w:t>
      </w:r>
      <w:proofErr w:type="spellStart"/>
      <w:r>
        <w:t>Versapower</w:t>
      </w:r>
      <w:proofErr w:type="spellEnd"/>
      <w:r>
        <w:t xml:space="preserve"> has </w:t>
      </w:r>
      <w:r w:rsidR="005B17AD">
        <w:t>such an</w:t>
      </w:r>
      <w:r>
        <w:t xml:space="preserve"> enlarged architecture support, the model provides support for modern FPGA features such as </w:t>
      </w:r>
      <w:proofErr w:type="spellStart"/>
      <w:r>
        <w:t>fracturable</w:t>
      </w:r>
      <w:proofErr w:type="spellEnd"/>
      <w:r>
        <w:t xml:space="preserve"> look-up tables and hard blocks (which </w:t>
      </w:r>
      <w:r w:rsidR="00AF117F">
        <w:t xml:space="preserve">will </w:t>
      </w:r>
      <w:r>
        <w:t xml:space="preserve">not </w:t>
      </w:r>
      <w:r w:rsidR="00AF117F">
        <w:t xml:space="preserve">be </w:t>
      </w:r>
      <w:r w:rsidR="00B37063">
        <w:t xml:space="preserve">used for the </w:t>
      </w:r>
      <w:r>
        <w:t>experiments</w:t>
      </w:r>
      <w:r w:rsidR="00B37063">
        <w:t xml:space="preserve"> defined below</w:t>
      </w:r>
      <w:r>
        <w:t xml:space="preserve">). Results </w:t>
      </w:r>
      <w:r w:rsidR="001606B4">
        <w:t xml:space="preserve">show that for common architectures, nearly 73% of power consumption is due to the routing fabric, 21% from logic blocks and 3% from the clock network. For </w:t>
      </w:r>
      <w:r w:rsidR="00A20244">
        <w:t>architectures</w:t>
      </w:r>
      <w:r w:rsidR="001606B4">
        <w:t xml:space="preserve"> supporting </w:t>
      </w:r>
      <w:proofErr w:type="spellStart"/>
      <w:r w:rsidR="001606B4">
        <w:t>fracturable</w:t>
      </w:r>
      <w:proofErr w:type="spellEnd"/>
      <w:r w:rsidR="001606B4">
        <w:t xml:space="preserve"> look-up tables, roughly 3.5-14% more power is required, as each logic element has additional I/O pins, increasing both local and global routing resources.</w:t>
      </w:r>
    </w:p>
    <w:p w14:paraId="47689799" w14:textId="77777777" w:rsidR="00B14B0A" w:rsidRDefault="00B14B0A" w:rsidP="00015880">
      <w:pPr>
        <w:jc w:val="both"/>
      </w:pPr>
    </w:p>
    <w:p w14:paraId="128C9CE1" w14:textId="77777777" w:rsidR="00B14B0A" w:rsidRDefault="00B14B0A" w:rsidP="00015880">
      <w:pPr>
        <w:jc w:val="both"/>
      </w:pPr>
      <w:r>
        <w:t xml:space="preserve">Below in figure 4, you’ll see how the model is integrated into the VTR CAD flow. Notice the details in the architecture </w:t>
      </w:r>
      <w:r w:rsidR="007921E6">
        <w:t xml:space="preserve">generator – granted this module is the largest piece of </w:t>
      </w:r>
      <w:proofErr w:type="spellStart"/>
      <w:r w:rsidR="007921E6">
        <w:t>VersaPower’s</w:t>
      </w:r>
      <w:proofErr w:type="spellEnd"/>
      <w:r w:rsidR="007921E6">
        <w:t xml:space="preserve"> power model.</w:t>
      </w:r>
      <w:r w:rsidR="00BD3CC3">
        <w:t xml:space="preserve"> The architecture generator generates the entire FPGA circuitry based on the user-described architecture.</w:t>
      </w:r>
    </w:p>
    <w:p w14:paraId="376B247A" w14:textId="77777777" w:rsidR="0008376F" w:rsidRDefault="0008376F" w:rsidP="00015880">
      <w:pPr>
        <w:jc w:val="both"/>
      </w:pPr>
    </w:p>
    <w:p w14:paraId="246333C3" w14:textId="77777777" w:rsidR="00746EBA" w:rsidRDefault="004B0734" w:rsidP="003E3E59">
      <w:pPr>
        <w:jc w:val="both"/>
      </w:pPr>
      <w:r>
        <w:rPr>
          <w:i/>
          <w:noProof/>
        </w:rPr>
        <w:lastRenderedPageBreak/>
        <w:drawing>
          <wp:anchor distT="36576" distB="36576" distL="36576" distR="36576" simplePos="0" relativeHeight="251675648" behindDoc="0" locked="0" layoutInCell="1" allowOverlap="1" wp14:anchorId="111634C9" wp14:editId="1BF3CF26">
            <wp:simplePos x="0" y="0"/>
            <wp:positionH relativeFrom="column">
              <wp:posOffset>990600</wp:posOffset>
            </wp:positionH>
            <wp:positionV relativeFrom="paragraph">
              <wp:posOffset>-371475</wp:posOffset>
            </wp:positionV>
            <wp:extent cx="3876675" cy="4543425"/>
            <wp:effectExtent l="0" t="0" r="9525" b="9525"/>
            <wp:wrapTopAndBottom/>
            <wp:docPr id="6" name="Picture 6" descr="SNAG-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G-00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45434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CC598B5" w14:textId="77777777" w:rsidR="00550A5F" w:rsidRPr="00BF1A7F" w:rsidRDefault="002C065B" w:rsidP="00BF1A7F">
      <w:pPr>
        <w:jc w:val="center"/>
        <w:rPr>
          <w:sz w:val="20"/>
          <w:szCs w:val="20"/>
        </w:rPr>
      </w:pPr>
      <w:r>
        <w:rPr>
          <w:sz w:val="20"/>
          <w:szCs w:val="20"/>
        </w:rPr>
        <w:t>Figure 4</w:t>
      </w:r>
      <w:r w:rsidR="003C175B" w:rsidRPr="00BF1A7F">
        <w:rPr>
          <w:sz w:val="20"/>
          <w:szCs w:val="20"/>
        </w:rPr>
        <w:t xml:space="preserve">: </w:t>
      </w:r>
      <w:r w:rsidR="008F6D34" w:rsidRPr="00BF1A7F">
        <w:rPr>
          <w:sz w:val="20"/>
          <w:szCs w:val="20"/>
        </w:rPr>
        <w:t>Modifications to the VTR flow for power estimations</w:t>
      </w:r>
    </w:p>
    <w:p w14:paraId="13801B91" w14:textId="77777777" w:rsidR="004752CC" w:rsidRPr="00060C29" w:rsidRDefault="004752CC" w:rsidP="008927EC">
      <w:pPr>
        <w:jc w:val="both"/>
        <w:rPr>
          <w:sz w:val="10"/>
          <w:szCs w:val="10"/>
        </w:rPr>
      </w:pPr>
    </w:p>
    <w:p w14:paraId="34AE4BEA" w14:textId="77777777" w:rsidR="003C0D8C" w:rsidRDefault="003C0D8C" w:rsidP="008927EC">
      <w:pPr>
        <w:jc w:val="both"/>
      </w:pPr>
      <w:r>
        <w:t>Please refer to:</w:t>
      </w:r>
    </w:p>
    <w:p w14:paraId="1DA3195D" w14:textId="77777777" w:rsidR="00B70D2A" w:rsidRDefault="00B70D2A" w:rsidP="008927EC">
      <w:pPr>
        <w:jc w:val="both"/>
      </w:pPr>
      <w:hyperlink r:id="rId12" w:history="1">
        <w:r w:rsidRPr="00A534AD">
          <w:rPr>
            <w:rStyle w:val="Hyperlink"/>
          </w:rPr>
          <w:t>https://vtr.readthedocs.io/en/latest/</w:t>
        </w:r>
      </w:hyperlink>
    </w:p>
    <w:p w14:paraId="1510D7F5" w14:textId="77777777" w:rsidR="00B70D2A" w:rsidRDefault="00B70D2A" w:rsidP="008927EC">
      <w:pPr>
        <w:jc w:val="both"/>
      </w:pPr>
    </w:p>
    <w:p w14:paraId="42399D4F" w14:textId="77777777" w:rsidR="00177B8B" w:rsidRDefault="00B70D2A" w:rsidP="008927EC">
      <w:pPr>
        <w:jc w:val="both"/>
      </w:pPr>
      <w:hyperlink r:id="rId13" w:history="1">
        <w:r w:rsidRPr="00A534AD">
          <w:rPr>
            <w:rStyle w:val="Hyperlink"/>
          </w:rPr>
          <w:t>https://vtr.readthedocs.io/en/latest/vtr/power_estimation/</w:t>
        </w:r>
      </w:hyperlink>
    </w:p>
    <w:p w14:paraId="3754A83B" w14:textId="77777777" w:rsidR="00B70D2A" w:rsidRPr="00965F03" w:rsidRDefault="00B70D2A" w:rsidP="008927EC">
      <w:pPr>
        <w:jc w:val="both"/>
      </w:pPr>
    </w:p>
    <w:p w14:paraId="45C6B2AE" w14:textId="77777777" w:rsidR="008F69FA" w:rsidRDefault="00225CEF" w:rsidP="003E3E59">
      <w:pPr>
        <w:jc w:val="both"/>
      </w:pPr>
      <w:r>
        <w:t xml:space="preserve">The </w:t>
      </w:r>
      <w:proofErr w:type="spellStart"/>
      <w:r>
        <w:t>Vers</w:t>
      </w:r>
      <w:r w:rsidR="008F69FA">
        <w:t>aPower</w:t>
      </w:r>
      <w:proofErr w:type="spellEnd"/>
      <w:r w:rsidR="008F69FA">
        <w:t xml:space="preserve"> source code is located</w:t>
      </w:r>
      <w:r w:rsidR="002D2F76">
        <w:t>:</w:t>
      </w:r>
    </w:p>
    <w:p w14:paraId="72C18F7B" w14:textId="77777777" w:rsidR="002D2F76" w:rsidRDefault="002D2F76" w:rsidP="003E3E59">
      <w:pPr>
        <w:jc w:val="both"/>
      </w:pPr>
    </w:p>
    <w:p w14:paraId="06AA4C76" w14:textId="77777777" w:rsidR="002D2F76" w:rsidRPr="008927EC" w:rsidRDefault="00B70D2A" w:rsidP="003E3E59">
      <w:pPr>
        <w:jc w:val="both"/>
      </w:pPr>
      <w:r>
        <w:t>/</w:t>
      </w:r>
      <w:proofErr w:type="spellStart"/>
      <w:r>
        <w:t>vtr_release</w:t>
      </w:r>
      <w:proofErr w:type="spellEnd"/>
      <w:r w:rsidR="00946BA6" w:rsidRPr="008927EC">
        <w:t>/</w:t>
      </w:r>
      <w:proofErr w:type="spellStart"/>
      <w:r w:rsidR="00946BA6" w:rsidRPr="008927EC">
        <w:t>vpr</w:t>
      </w:r>
      <w:proofErr w:type="spellEnd"/>
      <w:r w:rsidR="00946BA6" w:rsidRPr="008927EC">
        <w:t>/SRC/power/</w:t>
      </w:r>
    </w:p>
    <w:p w14:paraId="4E43F833" w14:textId="77777777" w:rsidR="008716E7" w:rsidRPr="008927EC" w:rsidRDefault="008716E7" w:rsidP="003E3E59">
      <w:pPr>
        <w:jc w:val="both"/>
      </w:pPr>
    </w:p>
    <w:p w14:paraId="2095923F" w14:textId="77777777" w:rsidR="00BA0733" w:rsidRDefault="00E55A31" w:rsidP="008716E7">
      <w:pPr>
        <w:jc w:val="both"/>
      </w:pPr>
      <w:r>
        <w:t>To</w:t>
      </w:r>
      <w:r w:rsidR="00187F27">
        <w:t xml:space="preserve"> run</w:t>
      </w:r>
      <w:r w:rsidR="008716E7">
        <w:t xml:space="preserve"> VTR flow </w:t>
      </w:r>
      <w:r w:rsidR="003204BA">
        <w:t xml:space="preserve">with </w:t>
      </w:r>
      <w:proofErr w:type="spellStart"/>
      <w:r w:rsidR="003204BA">
        <w:t>VersaPower</w:t>
      </w:r>
      <w:proofErr w:type="spellEnd"/>
      <w:r w:rsidR="00BA0733">
        <w:t>:</w:t>
      </w:r>
    </w:p>
    <w:p w14:paraId="6630D22C" w14:textId="74B2DAE5" w:rsidR="00B70D2A" w:rsidRPr="00AE1F59" w:rsidRDefault="00AE1F59" w:rsidP="008716E7">
      <w:pPr>
        <w:jc w:val="both"/>
        <w:rPr>
          <w:rFonts w:ascii="Courier New" w:hAnsi="Courier New" w:cs="Courier New"/>
          <w:bCs/>
          <w:color w:val="212121"/>
          <w:sz w:val="23"/>
          <w:szCs w:val="23"/>
          <w:shd w:val="clear" w:color="auto" w:fill="FFFFFF"/>
        </w:rPr>
      </w:pPr>
      <w:r w:rsidRPr="00AE1F59">
        <w:rPr>
          <w:rFonts w:ascii="Courier New" w:hAnsi="Courier New" w:cs="Courier New"/>
          <w:bCs/>
          <w:color w:val="212121"/>
          <w:sz w:val="23"/>
          <w:szCs w:val="23"/>
          <w:shd w:val="clear" w:color="auto" w:fill="FFFFFF"/>
        </w:rPr>
        <w:t>$</w:t>
      </w:r>
      <w:proofErr w:type="gramStart"/>
      <w:r w:rsidRPr="00AE1F59">
        <w:rPr>
          <w:rFonts w:ascii="Courier New" w:hAnsi="Courier New" w:cs="Courier New"/>
          <w:bCs/>
          <w:color w:val="212121"/>
          <w:sz w:val="23"/>
          <w:szCs w:val="23"/>
          <w:shd w:val="clear" w:color="auto" w:fill="FFFFFF"/>
        </w:rPr>
        <w:t>VTR_ROOT/vtr_flow/scripts/</w:t>
      </w:r>
      <w:r w:rsidRPr="0014713E">
        <w:rPr>
          <w:rFonts w:ascii="Courier New" w:hAnsi="Courier New" w:cs="Courier New"/>
          <w:bCs/>
          <w:sz w:val="23"/>
          <w:szCs w:val="23"/>
          <w:shd w:val="clear" w:color="auto" w:fill="FFFFFF"/>
        </w:rPr>
        <w:t>run_vtr_flow.pl</w:t>
      </w:r>
      <w:r w:rsidRPr="00AE1F59">
        <w:rPr>
          <w:rFonts w:ascii="Courier New" w:hAnsi="Courier New" w:cs="Courier New"/>
          <w:bCs/>
          <w:color w:val="212121"/>
          <w:sz w:val="23"/>
          <w:szCs w:val="23"/>
          <w:shd w:val="clear" w:color="auto" w:fill="FFFFFF"/>
        </w:rPr>
        <w:t>  </w:t>
      </w:r>
      <w:r w:rsidRPr="00AE1F59">
        <w:rPr>
          <w:rFonts w:ascii="Courier New" w:hAnsi="Courier New" w:cs="Courier New"/>
          <w:bCs/>
          <w:color w:val="222222"/>
          <w:sz w:val="20"/>
          <w:szCs w:val="20"/>
          <w:shd w:val="clear" w:color="auto" w:fill="FFFFFF"/>
        </w:rPr>
        <w:t>$</w:t>
      </w:r>
      <w:proofErr w:type="gramEnd"/>
      <w:r w:rsidRPr="00AE1F59">
        <w:rPr>
          <w:rFonts w:ascii="Courier New" w:hAnsi="Courier New" w:cs="Courier New"/>
          <w:bCs/>
          <w:color w:val="222222"/>
          <w:sz w:val="20"/>
          <w:szCs w:val="20"/>
          <w:shd w:val="clear" w:color="auto" w:fill="FFFFFF"/>
        </w:rPr>
        <w:t>VTR_ROOT/</w:t>
      </w:r>
      <w:r w:rsidRPr="00AE1F59">
        <w:rPr>
          <w:rFonts w:ascii="Courier New" w:hAnsi="Courier New" w:cs="Courier New"/>
          <w:bCs/>
          <w:color w:val="212121"/>
          <w:sz w:val="23"/>
          <w:szCs w:val="23"/>
          <w:shd w:val="clear" w:color="auto" w:fill="FFFFFF"/>
        </w:rPr>
        <w:t>vtr_flow/benchmarks/vtr_benchmarks_blif/sha.blif $VTR_ROOT/</w:t>
      </w:r>
      <w:proofErr w:type="spellStart"/>
      <w:r w:rsidRPr="00AE1F59">
        <w:rPr>
          <w:rFonts w:ascii="Courier New" w:hAnsi="Courier New" w:cs="Courier New"/>
          <w:bCs/>
          <w:color w:val="212121"/>
          <w:sz w:val="23"/>
          <w:szCs w:val="23"/>
          <w:shd w:val="clear" w:color="auto" w:fill="FFFFFF"/>
        </w:rPr>
        <w:t>vtr_flow</w:t>
      </w:r>
      <w:proofErr w:type="spellEnd"/>
      <w:r w:rsidRPr="00AE1F59">
        <w:rPr>
          <w:rFonts w:ascii="Courier New" w:hAnsi="Courier New" w:cs="Courier New"/>
          <w:bCs/>
          <w:color w:val="212121"/>
          <w:sz w:val="23"/>
          <w:szCs w:val="23"/>
          <w:shd w:val="clear" w:color="auto" w:fill="FFFFFF"/>
        </w:rPr>
        <w:t>/arch/timing/k6_frac_N10_mem32K_40nm.xml -power -</w:t>
      </w:r>
      <w:proofErr w:type="spellStart"/>
      <w:r w:rsidRPr="00AE1F59">
        <w:rPr>
          <w:rFonts w:ascii="Courier New" w:hAnsi="Courier New" w:cs="Courier New"/>
          <w:bCs/>
          <w:color w:val="212121"/>
          <w:sz w:val="23"/>
          <w:szCs w:val="23"/>
          <w:shd w:val="clear" w:color="auto" w:fill="FFFFFF"/>
        </w:rPr>
        <w:t>cmos_tech</w:t>
      </w:r>
      <w:proofErr w:type="spellEnd"/>
      <w:r w:rsidRPr="00AE1F59">
        <w:rPr>
          <w:rFonts w:ascii="Courier New" w:hAnsi="Courier New" w:cs="Courier New"/>
          <w:bCs/>
          <w:color w:val="212121"/>
          <w:sz w:val="23"/>
          <w:szCs w:val="23"/>
          <w:shd w:val="clear" w:color="auto" w:fill="FFFFFF"/>
        </w:rPr>
        <w:t> </w:t>
      </w:r>
      <w:r w:rsidRPr="00AE1F59">
        <w:rPr>
          <w:rFonts w:ascii="Courier New" w:hAnsi="Courier New" w:cs="Courier New"/>
          <w:bCs/>
          <w:color w:val="222222"/>
          <w:sz w:val="20"/>
          <w:szCs w:val="20"/>
          <w:shd w:val="clear" w:color="auto" w:fill="FFFFFF"/>
        </w:rPr>
        <w:t>$VTR_ROOT/</w:t>
      </w:r>
      <w:proofErr w:type="spellStart"/>
      <w:r w:rsidRPr="00AE1F59">
        <w:rPr>
          <w:rFonts w:ascii="Courier New" w:hAnsi="Courier New" w:cs="Courier New"/>
          <w:bCs/>
          <w:color w:val="212121"/>
          <w:sz w:val="23"/>
          <w:szCs w:val="23"/>
          <w:shd w:val="clear" w:color="auto" w:fill="FFFFFF"/>
        </w:rPr>
        <w:t>vtr_flow</w:t>
      </w:r>
      <w:proofErr w:type="spellEnd"/>
      <w:r w:rsidRPr="00AE1F59">
        <w:rPr>
          <w:rFonts w:ascii="Courier New" w:hAnsi="Courier New" w:cs="Courier New"/>
          <w:bCs/>
          <w:color w:val="212121"/>
          <w:sz w:val="23"/>
          <w:szCs w:val="23"/>
          <w:shd w:val="clear" w:color="auto" w:fill="FFFFFF"/>
        </w:rPr>
        <w:t>/tech/PTM_130nm/130nm.xml  -</w:t>
      </w:r>
      <w:proofErr w:type="spellStart"/>
      <w:r w:rsidRPr="00AE1F59">
        <w:rPr>
          <w:rFonts w:ascii="Courier New" w:hAnsi="Courier New" w:cs="Courier New"/>
          <w:bCs/>
          <w:color w:val="212121"/>
          <w:sz w:val="23"/>
          <w:szCs w:val="23"/>
          <w:shd w:val="clear" w:color="auto" w:fill="FFFFFF"/>
        </w:rPr>
        <w:t>starting_stage</w:t>
      </w:r>
      <w:proofErr w:type="spellEnd"/>
      <w:r w:rsidRPr="00AE1F59">
        <w:rPr>
          <w:rFonts w:ascii="Courier New" w:hAnsi="Courier New" w:cs="Courier New"/>
          <w:bCs/>
          <w:color w:val="212121"/>
          <w:sz w:val="23"/>
          <w:szCs w:val="23"/>
          <w:shd w:val="clear" w:color="auto" w:fill="FFFFFF"/>
        </w:rPr>
        <w:t xml:space="preserve"> </w:t>
      </w:r>
      <w:proofErr w:type="spellStart"/>
      <w:r w:rsidRPr="00AE1F59">
        <w:rPr>
          <w:rFonts w:ascii="Courier New" w:hAnsi="Courier New" w:cs="Courier New"/>
          <w:bCs/>
          <w:color w:val="212121"/>
          <w:sz w:val="23"/>
          <w:szCs w:val="23"/>
          <w:shd w:val="clear" w:color="auto" w:fill="FFFFFF"/>
        </w:rPr>
        <w:t>abc</w:t>
      </w:r>
      <w:proofErr w:type="spellEnd"/>
      <w:r w:rsidRPr="00AE1F59">
        <w:rPr>
          <w:rFonts w:ascii="Courier New" w:hAnsi="Courier New" w:cs="Courier New"/>
          <w:bCs/>
          <w:color w:val="212121"/>
          <w:sz w:val="23"/>
          <w:szCs w:val="23"/>
          <w:shd w:val="clear" w:color="auto" w:fill="FFFFFF"/>
        </w:rPr>
        <w:t xml:space="preserve"> -</w:t>
      </w:r>
      <w:proofErr w:type="spellStart"/>
      <w:r w:rsidRPr="00AE1F59">
        <w:rPr>
          <w:rFonts w:ascii="Courier New" w:hAnsi="Courier New" w:cs="Courier New"/>
          <w:bCs/>
          <w:color w:val="212121"/>
          <w:sz w:val="23"/>
          <w:szCs w:val="23"/>
          <w:shd w:val="clear" w:color="auto" w:fill="FFFFFF"/>
        </w:rPr>
        <w:t>keep_intermediate_files</w:t>
      </w:r>
      <w:proofErr w:type="spellEnd"/>
      <w:r w:rsidRPr="00AE1F59">
        <w:rPr>
          <w:rFonts w:ascii="Courier New" w:hAnsi="Courier New" w:cs="Courier New"/>
          <w:bCs/>
          <w:color w:val="212121"/>
          <w:sz w:val="23"/>
          <w:szCs w:val="23"/>
          <w:shd w:val="clear" w:color="auto" w:fill="FFFFFF"/>
        </w:rPr>
        <w:t xml:space="preserve"> -</w:t>
      </w:r>
      <w:proofErr w:type="spellStart"/>
      <w:r w:rsidRPr="00AE1F59">
        <w:rPr>
          <w:rFonts w:ascii="Courier New" w:hAnsi="Courier New" w:cs="Courier New"/>
          <w:bCs/>
          <w:color w:val="212121"/>
          <w:sz w:val="23"/>
          <w:szCs w:val="23"/>
          <w:shd w:val="clear" w:color="auto" w:fill="FFFFFF"/>
        </w:rPr>
        <w:t>temp_dir</w:t>
      </w:r>
      <w:proofErr w:type="spellEnd"/>
      <w:r w:rsidRPr="00AE1F59">
        <w:rPr>
          <w:rFonts w:ascii="Courier New" w:hAnsi="Courier New" w:cs="Courier New"/>
          <w:bCs/>
          <w:color w:val="212121"/>
          <w:sz w:val="23"/>
          <w:szCs w:val="23"/>
          <w:shd w:val="clear" w:color="auto" w:fill="FFFFFF"/>
        </w:rPr>
        <w:t xml:space="preserve"> </w:t>
      </w:r>
      <w:proofErr w:type="spellStart"/>
      <w:r w:rsidRPr="00AE1F59">
        <w:rPr>
          <w:rFonts w:ascii="Courier New" w:hAnsi="Courier New" w:cs="Courier New"/>
          <w:bCs/>
          <w:color w:val="212121"/>
          <w:sz w:val="23"/>
          <w:szCs w:val="23"/>
          <w:shd w:val="clear" w:color="auto" w:fill="FFFFFF"/>
        </w:rPr>
        <w:t>sha_temp</w:t>
      </w:r>
      <w:proofErr w:type="spellEnd"/>
    </w:p>
    <w:p w14:paraId="683DC587" w14:textId="77777777" w:rsidR="00AE1F59" w:rsidRDefault="00AE1F59" w:rsidP="008716E7">
      <w:pPr>
        <w:jc w:val="both"/>
      </w:pPr>
    </w:p>
    <w:p w14:paraId="79FBCEED" w14:textId="77777777" w:rsidR="0011667D" w:rsidRPr="00AE1F59" w:rsidRDefault="0011667D" w:rsidP="00B37316">
      <w:pPr>
        <w:rPr>
          <w:rFonts w:ascii="Courier New" w:hAnsi="Courier New" w:cs="Courier New"/>
          <w:b/>
          <w:sz w:val="20"/>
          <w:szCs w:val="20"/>
        </w:rPr>
      </w:pPr>
      <w:r w:rsidRPr="00AE1F59">
        <w:rPr>
          <w:rFonts w:ascii="Courier New" w:hAnsi="Courier New" w:cs="Courier New"/>
          <w:b/>
          <w:sz w:val="20"/>
          <w:szCs w:val="20"/>
        </w:rPr>
        <w:t>/vtr_flow/</w:t>
      </w:r>
      <w:r w:rsidR="00F957A7" w:rsidRPr="00AE1F59">
        <w:rPr>
          <w:rFonts w:ascii="Courier New" w:hAnsi="Courier New" w:cs="Courier New"/>
          <w:b/>
          <w:sz w:val="20"/>
          <w:szCs w:val="20"/>
        </w:rPr>
        <w:t>scripts</w:t>
      </w:r>
      <w:r w:rsidRPr="00AE1F59">
        <w:rPr>
          <w:rFonts w:ascii="Courier New" w:hAnsi="Courier New" w:cs="Courier New"/>
          <w:b/>
          <w:sz w:val="20"/>
          <w:szCs w:val="20"/>
        </w:rPr>
        <w:t>/</w:t>
      </w:r>
      <w:r w:rsidR="00F957A7" w:rsidRPr="00AE1F59">
        <w:rPr>
          <w:rFonts w:ascii="Courier New" w:hAnsi="Courier New" w:cs="Courier New"/>
          <w:b/>
          <w:sz w:val="20"/>
          <w:szCs w:val="20"/>
        </w:rPr>
        <w:t>run_vtr_flow.pl &lt;</w:t>
      </w:r>
      <w:proofErr w:type="spellStart"/>
      <w:r w:rsidR="00F957A7" w:rsidRPr="00AE1F59">
        <w:rPr>
          <w:rFonts w:ascii="Courier New" w:hAnsi="Courier New" w:cs="Courier New"/>
          <w:b/>
          <w:sz w:val="20"/>
          <w:szCs w:val="20"/>
        </w:rPr>
        <w:t>verilog</w:t>
      </w:r>
      <w:proofErr w:type="spellEnd"/>
      <w:r w:rsidR="00F957A7" w:rsidRPr="00AE1F59">
        <w:rPr>
          <w:rFonts w:ascii="Courier New" w:hAnsi="Courier New" w:cs="Courier New"/>
          <w:b/>
          <w:sz w:val="20"/>
          <w:szCs w:val="20"/>
        </w:rPr>
        <w:t>&gt;</w:t>
      </w:r>
      <w:r w:rsidR="007F7206" w:rsidRPr="00AE1F59">
        <w:rPr>
          <w:rFonts w:ascii="Courier New" w:hAnsi="Courier New" w:cs="Courier New"/>
          <w:b/>
          <w:sz w:val="20"/>
          <w:szCs w:val="20"/>
        </w:rPr>
        <w:t xml:space="preserve"> &lt;architecture&gt;</w:t>
      </w:r>
      <w:r w:rsidR="00575A35" w:rsidRPr="00AE1F59">
        <w:rPr>
          <w:rFonts w:ascii="Courier New" w:hAnsi="Courier New" w:cs="Courier New"/>
          <w:b/>
          <w:sz w:val="20"/>
          <w:szCs w:val="20"/>
        </w:rPr>
        <w:t xml:space="preserve"> -power –</w:t>
      </w:r>
      <w:proofErr w:type="spellStart"/>
      <w:r w:rsidR="00575A35" w:rsidRPr="00AE1F59">
        <w:rPr>
          <w:rFonts w:ascii="Courier New" w:hAnsi="Courier New" w:cs="Courier New"/>
          <w:b/>
          <w:sz w:val="20"/>
          <w:szCs w:val="20"/>
        </w:rPr>
        <w:t>cmos_tech</w:t>
      </w:r>
      <w:proofErr w:type="spellEnd"/>
      <w:r w:rsidR="00575A35" w:rsidRPr="00AE1F59">
        <w:rPr>
          <w:rFonts w:ascii="Courier New" w:hAnsi="Courier New" w:cs="Courier New"/>
          <w:b/>
          <w:sz w:val="20"/>
          <w:szCs w:val="20"/>
        </w:rPr>
        <w:t xml:space="preserve"> &lt;</w:t>
      </w:r>
      <w:proofErr w:type="spellStart"/>
      <w:r w:rsidR="00575A35" w:rsidRPr="00AE1F59">
        <w:rPr>
          <w:rFonts w:ascii="Courier New" w:hAnsi="Courier New" w:cs="Courier New"/>
          <w:b/>
          <w:sz w:val="20"/>
          <w:szCs w:val="20"/>
        </w:rPr>
        <w:t>tech_xml</w:t>
      </w:r>
      <w:proofErr w:type="spellEnd"/>
      <w:r w:rsidR="00575A35" w:rsidRPr="00AE1F59">
        <w:rPr>
          <w:rFonts w:ascii="Courier New" w:hAnsi="Courier New" w:cs="Courier New"/>
          <w:b/>
          <w:sz w:val="20"/>
          <w:szCs w:val="20"/>
        </w:rPr>
        <w:t>&gt;</w:t>
      </w:r>
    </w:p>
    <w:p w14:paraId="4C3E5E58" w14:textId="77777777" w:rsidR="00BA0733" w:rsidRDefault="00BA0733" w:rsidP="003E3E59">
      <w:pPr>
        <w:jc w:val="both"/>
      </w:pPr>
    </w:p>
    <w:p w14:paraId="0FB646BD" w14:textId="77777777" w:rsidR="001A0976" w:rsidRDefault="003A5542" w:rsidP="003E3E59">
      <w:pPr>
        <w:jc w:val="both"/>
      </w:pPr>
      <w:r>
        <w:t>Power information will be output in the sa</w:t>
      </w:r>
      <w:r w:rsidR="00802C62">
        <w:t xml:space="preserve">me intermediate circuit folder </w:t>
      </w:r>
      <w:r>
        <w:t xml:space="preserve">as </w:t>
      </w:r>
      <w:proofErr w:type="spellStart"/>
      <w:r>
        <w:t>vpr.out</w:t>
      </w:r>
      <w:proofErr w:type="spellEnd"/>
      <w:r>
        <w:t>, thus:</w:t>
      </w:r>
    </w:p>
    <w:p w14:paraId="5EC4824C" w14:textId="77777777" w:rsidR="00B13088" w:rsidRDefault="00B13088" w:rsidP="003E3E59">
      <w:pPr>
        <w:jc w:val="both"/>
      </w:pPr>
    </w:p>
    <w:p w14:paraId="33C77BF2" w14:textId="031194BA" w:rsidR="00B13088" w:rsidRPr="007F29D7" w:rsidRDefault="00B13088" w:rsidP="003E3E59">
      <w:pPr>
        <w:jc w:val="both"/>
        <w:rPr>
          <w:rFonts w:ascii="Courier New" w:hAnsi="Courier New" w:cs="Courier New"/>
          <w:sz w:val="20"/>
          <w:szCs w:val="20"/>
        </w:rPr>
      </w:pPr>
      <w:r w:rsidRPr="007F29D7">
        <w:rPr>
          <w:rFonts w:ascii="Courier New" w:hAnsi="Courier New" w:cs="Courier New"/>
          <w:sz w:val="20"/>
          <w:szCs w:val="20"/>
        </w:rPr>
        <w:t>/</w:t>
      </w:r>
      <w:proofErr w:type="spellStart"/>
      <w:r w:rsidR="00AE1F59">
        <w:rPr>
          <w:rFonts w:ascii="Courier New" w:hAnsi="Courier New" w:cs="Courier New"/>
          <w:sz w:val="20"/>
          <w:szCs w:val="20"/>
        </w:rPr>
        <w:t>sha_temp</w:t>
      </w:r>
      <w:proofErr w:type="spellEnd"/>
      <w:r w:rsidR="00AE1F59">
        <w:rPr>
          <w:rFonts w:ascii="Courier New" w:hAnsi="Courier New" w:cs="Courier New"/>
          <w:sz w:val="20"/>
          <w:szCs w:val="20"/>
        </w:rPr>
        <w:t>/</w:t>
      </w:r>
      <w:proofErr w:type="spellStart"/>
      <w:r w:rsidR="00AE1F59">
        <w:rPr>
          <w:rFonts w:ascii="Courier New" w:hAnsi="Courier New" w:cs="Courier New"/>
          <w:sz w:val="20"/>
          <w:szCs w:val="20"/>
        </w:rPr>
        <w:t>sha.</w:t>
      </w:r>
      <w:r w:rsidRPr="007F29D7">
        <w:rPr>
          <w:rFonts w:ascii="Courier New" w:hAnsi="Courier New" w:cs="Courier New"/>
          <w:sz w:val="20"/>
          <w:szCs w:val="20"/>
        </w:rPr>
        <w:t>power</w:t>
      </w:r>
      <w:proofErr w:type="spellEnd"/>
    </w:p>
    <w:p w14:paraId="06EAC0B2" w14:textId="77777777" w:rsidR="001A0976" w:rsidRDefault="001A0976" w:rsidP="003E3E59">
      <w:pPr>
        <w:jc w:val="both"/>
      </w:pPr>
    </w:p>
    <w:p w14:paraId="76EF0E9B" w14:textId="77777777" w:rsidR="008C7740" w:rsidRDefault="008F1799" w:rsidP="003E3E59">
      <w:pPr>
        <w:jc w:val="both"/>
      </w:pPr>
      <w:r>
        <w:t xml:space="preserve">For </w:t>
      </w:r>
      <w:r w:rsidR="00D452FA">
        <w:t xml:space="preserve">the </w:t>
      </w:r>
      <w:r w:rsidR="002D2ED5">
        <w:t xml:space="preserve">given </w:t>
      </w:r>
      <w:r w:rsidR="00966F7C">
        <w:t>experiments</w:t>
      </w:r>
      <w:r w:rsidR="002D2ED5">
        <w:t xml:space="preserve"> below</w:t>
      </w:r>
      <w:r w:rsidR="00DC5091">
        <w:t>, we will be using tasks</w:t>
      </w:r>
      <w:r w:rsidR="00216B2A">
        <w:t xml:space="preserve">, thus similar to running VTR flow with </w:t>
      </w:r>
      <w:proofErr w:type="spellStart"/>
      <w:r w:rsidR="00216B2A">
        <w:t>VersaPower</w:t>
      </w:r>
      <w:proofErr w:type="spellEnd"/>
      <w:r w:rsidR="00216B2A">
        <w:t>, the config file must be updated accordingly</w:t>
      </w:r>
      <w:r w:rsidR="007C592C">
        <w:t>.</w:t>
      </w:r>
    </w:p>
    <w:p w14:paraId="4C103503" w14:textId="77777777" w:rsidR="008C7740" w:rsidRDefault="008C7740" w:rsidP="003E3E59">
      <w:pPr>
        <w:jc w:val="both"/>
      </w:pPr>
    </w:p>
    <w:p w14:paraId="24CE92BA" w14:textId="77777777" w:rsidR="00B01AB1" w:rsidRDefault="00715CBC" w:rsidP="003E3E59">
      <w:pPr>
        <w:jc w:val="both"/>
      </w:pPr>
      <w:r>
        <w:t xml:space="preserve">The first config file </w:t>
      </w:r>
      <w:r w:rsidR="00AD5E01">
        <w:t xml:space="preserve">below </w:t>
      </w:r>
      <w:r>
        <w:t>will allow the minimum channel width to b</w:t>
      </w:r>
      <w:r w:rsidR="00B01AB1">
        <w:t xml:space="preserve">e determined for each benchmark. Note: Update your architecture paths accordingly with respect to where the architecture is placed (currently the config file shows it is placed in ‘arch/power’) they are in VTR. Please note the changes in yellow highlight (default architecture file, power flag, and </w:t>
      </w:r>
      <w:proofErr w:type="spellStart"/>
      <w:r w:rsidR="00B01AB1">
        <w:t>cmos</w:t>
      </w:r>
      <w:proofErr w:type="spellEnd"/>
      <w:r w:rsidR="00B01AB1">
        <w:t xml:space="preserve"> tech behavior)</w:t>
      </w:r>
      <w:r>
        <w:t xml:space="preserve"> </w:t>
      </w:r>
    </w:p>
    <w:p w14:paraId="23DFACDC" w14:textId="77777777" w:rsidR="00B01AB1" w:rsidRDefault="00B01AB1" w:rsidP="003E3E59">
      <w:pPr>
        <w:jc w:val="both"/>
      </w:pPr>
    </w:p>
    <w:p w14:paraId="56F72BBE" w14:textId="77777777" w:rsidR="00AD1A4C" w:rsidRDefault="00AD1A4C" w:rsidP="00AD1A4C">
      <w:pPr>
        <w:jc w:val="center"/>
      </w:pPr>
      <w:r>
        <w:rPr>
          <w:rFonts w:ascii="Arial" w:hAnsi="Arial" w:cs="Arial"/>
          <w:b/>
          <w:bCs/>
          <w:noProof/>
          <w:color w:val="000000"/>
          <w:kern w:val="36"/>
          <w:sz w:val="48"/>
          <w:szCs w:val="48"/>
        </w:rPr>
        <mc:AlternateContent>
          <mc:Choice Requires="wps">
            <w:drawing>
              <wp:inline distT="0" distB="0" distL="0" distR="0" wp14:anchorId="735EAD42" wp14:editId="1229AF9F">
                <wp:extent cx="4038600" cy="5092995"/>
                <wp:effectExtent l="0" t="0" r="19050" b="12700"/>
                <wp:docPr id="10" name="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5092995"/>
                        </a:xfrm>
                        <a:prstGeom prst="rect">
                          <a:avLst/>
                        </a:prstGeom>
                        <a:solidFill>
                          <a:schemeClr val="lt1">
                            <a:lumMod val="100000"/>
                            <a:lumOff val="0"/>
                          </a:schemeClr>
                        </a:solidFill>
                        <a:ln w="6350">
                          <a:solidFill>
                            <a:srgbClr val="000000"/>
                          </a:solidFill>
                          <a:miter lim="800000"/>
                          <a:headEnd/>
                          <a:tailEnd/>
                        </a:ln>
                      </wps:spPr>
                      <wps:txbx>
                        <w:txbxContent>
                          <w:p w14:paraId="4B0DF814"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w:t>
                            </w:r>
                          </w:p>
                          <w:p w14:paraId="71F30196" w14:textId="77777777" w:rsidR="00AE1F59" w:rsidRDefault="00AE1F59" w:rsidP="0047409B">
                            <w:pPr>
                              <w:rPr>
                                <w:rFonts w:ascii="Courier New" w:hAnsi="Courier New" w:cs="Courier New"/>
                                <w:sz w:val="20"/>
                                <w:szCs w:val="20"/>
                              </w:rPr>
                            </w:pPr>
                            <w:r w:rsidRPr="0047409B">
                              <w:rPr>
                                <w:rFonts w:ascii="Courier New" w:hAnsi="Courier New" w:cs="Courier New"/>
                                <w:sz w:val="20"/>
                                <w:szCs w:val="20"/>
                              </w:rPr>
                              <w:t xml:space="preserve"># </w:t>
                            </w:r>
                            <w:r>
                              <w:rPr>
                                <w:rFonts w:ascii="Courier New" w:hAnsi="Courier New" w:cs="Courier New"/>
                                <w:sz w:val="20"/>
                                <w:szCs w:val="20"/>
                              </w:rPr>
                              <w:t xml:space="preserve">Sample </w:t>
                            </w:r>
                            <w:r w:rsidRPr="0047409B">
                              <w:rPr>
                                <w:rFonts w:ascii="Courier New" w:hAnsi="Courier New" w:cs="Courier New"/>
                                <w:sz w:val="20"/>
                                <w:szCs w:val="20"/>
                              </w:rPr>
                              <w:t xml:space="preserve">Configuration files for running </w:t>
                            </w:r>
                          </w:p>
                          <w:p w14:paraId="1290CE08" w14:textId="77777777" w:rsidR="00AE1F59" w:rsidRPr="0047409B" w:rsidRDefault="00AE1F59" w:rsidP="0047409B">
                            <w:pPr>
                              <w:rPr>
                                <w:rFonts w:ascii="Courier New" w:hAnsi="Courier New" w:cs="Courier New"/>
                                <w:sz w:val="20"/>
                                <w:szCs w:val="20"/>
                              </w:rPr>
                            </w:pPr>
                            <w:r>
                              <w:rPr>
                                <w:rFonts w:ascii="Courier New" w:hAnsi="Courier New" w:cs="Courier New"/>
                                <w:sz w:val="20"/>
                                <w:szCs w:val="20"/>
                              </w:rPr>
                              <w:t xml:space="preserve"># </w:t>
                            </w:r>
                            <w:r w:rsidRPr="0047409B">
                              <w:rPr>
                                <w:rFonts w:ascii="Courier New" w:hAnsi="Courier New" w:cs="Courier New"/>
                                <w:sz w:val="20"/>
                                <w:szCs w:val="20"/>
                              </w:rPr>
                              <w:t>experiments</w:t>
                            </w:r>
                          </w:p>
                          <w:p w14:paraId="583CCA2B"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w:t>
                            </w:r>
                          </w:p>
                          <w:p w14:paraId="2F24B57B" w14:textId="77777777" w:rsidR="00AE1F59" w:rsidRPr="0047409B" w:rsidRDefault="00AE1F59" w:rsidP="0047409B">
                            <w:pPr>
                              <w:rPr>
                                <w:rFonts w:ascii="Courier New" w:hAnsi="Courier New" w:cs="Courier New"/>
                                <w:sz w:val="20"/>
                                <w:szCs w:val="20"/>
                              </w:rPr>
                            </w:pPr>
                          </w:p>
                          <w:p w14:paraId="2E52EBB4"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 Path to directory of circuits to use</w:t>
                            </w:r>
                          </w:p>
                          <w:p w14:paraId="3E291ED3" w14:textId="16DE3B2B" w:rsidR="00AE1F59" w:rsidRPr="0047409B" w:rsidRDefault="00AE1F59" w:rsidP="0047409B">
                            <w:pPr>
                              <w:rPr>
                                <w:rFonts w:ascii="Courier New" w:hAnsi="Courier New" w:cs="Courier New"/>
                                <w:sz w:val="20"/>
                                <w:szCs w:val="20"/>
                              </w:rPr>
                            </w:pPr>
                            <w:proofErr w:type="spellStart"/>
                            <w:r>
                              <w:rPr>
                                <w:rFonts w:ascii="Courier New" w:hAnsi="Courier New" w:cs="Courier New"/>
                                <w:sz w:val="20"/>
                                <w:szCs w:val="20"/>
                              </w:rPr>
                              <w:t>circuits_dir</w:t>
                            </w:r>
                            <w:proofErr w:type="spellEnd"/>
                            <w:r>
                              <w:rPr>
                                <w:rFonts w:ascii="Courier New" w:hAnsi="Courier New" w:cs="Courier New"/>
                                <w:sz w:val="20"/>
                                <w:szCs w:val="20"/>
                              </w:rPr>
                              <w:t>=benchmarks/</w:t>
                            </w:r>
                            <w:proofErr w:type="spellStart"/>
                            <w:r w:rsidR="00824F80" w:rsidRPr="00824F80">
                              <w:rPr>
                                <w:rFonts w:ascii="Courier New" w:hAnsi="Courier New" w:cs="Courier New"/>
                                <w:sz w:val="20"/>
                                <w:szCs w:val="20"/>
                              </w:rPr>
                              <w:t>vtr_benchmarks_blif</w:t>
                            </w:r>
                            <w:proofErr w:type="spellEnd"/>
                          </w:p>
                          <w:p w14:paraId="4A90549A" w14:textId="77777777" w:rsidR="00AE1F59" w:rsidRPr="0047409B" w:rsidRDefault="00AE1F59" w:rsidP="0047409B">
                            <w:pPr>
                              <w:rPr>
                                <w:rFonts w:ascii="Courier New" w:hAnsi="Courier New" w:cs="Courier New"/>
                                <w:sz w:val="20"/>
                                <w:szCs w:val="20"/>
                              </w:rPr>
                            </w:pPr>
                          </w:p>
                          <w:p w14:paraId="1E0A6A85"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 Path to directory of architectures to use</w:t>
                            </w:r>
                          </w:p>
                          <w:p w14:paraId="10A52A3D" w14:textId="17C9B1A1" w:rsidR="00AE1F59" w:rsidRPr="00E011E9" w:rsidRDefault="008936DC" w:rsidP="0047409B">
                            <w:pPr>
                              <w:rPr>
                                <w:rFonts w:ascii="Courier New" w:hAnsi="Courier New" w:cs="Courier New"/>
                                <w:b/>
                                <w:sz w:val="20"/>
                                <w:szCs w:val="20"/>
                              </w:rPr>
                            </w:pPr>
                            <w:proofErr w:type="spellStart"/>
                            <w:r>
                              <w:rPr>
                                <w:rFonts w:ascii="Courier New" w:hAnsi="Courier New" w:cs="Courier New"/>
                                <w:b/>
                                <w:sz w:val="20"/>
                                <w:szCs w:val="20"/>
                              </w:rPr>
                              <w:t>archs_dir</w:t>
                            </w:r>
                            <w:proofErr w:type="spellEnd"/>
                            <w:r>
                              <w:rPr>
                                <w:rFonts w:ascii="Courier New" w:hAnsi="Courier New" w:cs="Courier New"/>
                                <w:b/>
                                <w:sz w:val="20"/>
                                <w:szCs w:val="20"/>
                              </w:rPr>
                              <w:t>=arch/timing</w:t>
                            </w:r>
                          </w:p>
                          <w:p w14:paraId="2B52294C" w14:textId="77777777" w:rsidR="00AE1F59" w:rsidRPr="0047409B" w:rsidRDefault="00AE1F59" w:rsidP="0047409B">
                            <w:pPr>
                              <w:rPr>
                                <w:rFonts w:ascii="Courier New" w:hAnsi="Courier New" w:cs="Courier New"/>
                                <w:sz w:val="20"/>
                                <w:szCs w:val="20"/>
                              </w:rPr>
                            </w:pPr>
                          </w:p>
                          <w:p w14:paraId="0A0718DC" w14:textId="77777777" w:rsidR="00AE1F59" w:rsidRDefault="00AE1F59" w:rsidP="0047409B">
                            <w:pPr>
                              <w:rPr>
                                <w:rFonts w:ascii="Courier New" w:hAnsi="Courier New" w:cs="Courier New"/>
                                <w:sz w:val="20"/>
                                <w:szCs w:val="20"/>
                              </w:rPr>
                            </w:pPr>
                            <w:r w:rsidRPr="0047409B">
                              <w:rPr>
                                <w:rFonts w:ascii="Courier New" w:hAnsi="Courier New" w:cs="Courier New"/>
                                <w:sz w:val="20"/>
                                <w:szCs w:val="20"/>
                              </w:rPr>
                              <w:t># Add circuits to list to sweep</w:t>
                            </w:r>
                            <w:r>
                              <w:rPr>
                                <w:rFonts w:ascii="Courier New" w:hAnsi="Courier New" w:cs="Courier New"/>
                                <w:sz w:val="20"/>
                                <w:szCs w:val="20"/>
                              </w:rPr>
                              <w:t xml:space="preserve">. This is just a </w:t>
                            </w:r>
                          </w:p>
                          <w:p w14:paraId="4D517801" w14:textId="77777777" w:rsidR="00AE1F59" w:rsidRDefault="00AE1F59" w:rsidP="0047409B">
                            <w:pPr>
                              <w:rPr>
                                <w:rFonts w:ascii="Courier New" w:hAnsi="Courier New" w:cs="Courier New"/>
                                <w:sz w:val="20"/>
                                <w:szCs w:val="20"/>
                              </w:rPr>
                            </w:pPr>
                            <w:r>
                              <w:rPr>
                                <w:rFonts w:ascii="Courier New" w:hAnsi="Courier New" w:cs="Courier New"/>
                                <w:sz w:val="20"/>
                                <w:szCs w:val="20"/>
                              </w:rPr>
                              <w:t xml:space="preserve"># sample. you need to modify this list to include </w:t>
                            </w:r>
                          </w:p>
                          <w:p w14:paraId="49758E29" w14:textId="77777777" w:rsidR="00AE1F59" w:rsidRPr="0047409B" w:rsidRDefault="00AE1F59" w:rsidP="0047409B">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your</w:t>
                            </w:r>
                            <w:proofErr w:type="gramEnd"/>
                            <w:r>
                              <w:rPr>
                                <w:rFonts w:ascii="Courier New" w:hAnsi="Courier New" w:cs="Courier New"/>
                                <w:sz w:val="20"/>
                                <w:szCs w:val="20"/>
                              </w:rPr>
                              <w:t xml:space="preserve"> assigned benchmarks. </w:t>
                            </w:r>
                          </w:p>
                          <w:p w14:paraId="3DDBA5E5" w14:textId="77777777" w:rsidR="00AE1F59" w:rsidRPr="0047409B" w:rsidRDefault="00AE1F59" w:rsidP="0047409B">
                            <w:pPr>
                              <w:rPr>
                                <w:rFonts w:ascii="Courier New" w:hAnsi="Courier New" w:cs="Courier New"/>
                                <w:sz w:val="20"/>
                                <w:szCs w:val="20"/>
                              </w:rPr>
                            </w:pPr>
                            <w:proofErr w:type="spellStart"/>
                            <w:r>
                              <w:rPr>
                                <w:rFonts w:ascii="Courier New" w:hAnsi="Courier New" w:cs="Courier New"/>
                                <w:sz w:val="20"/>
                                <w:szCs w:val="20"/>
                              </w:rPr>
                              <w:t>circuit_list_add</w:t>
                            </w:r>
                            <w:proofErr w:type="spellEnd"/>
                            <w:r>
                              <w:rPr>
                                <w:rFonts w:ascii="Courier New" w:hAnsi="Courier New" w:cs="Courier New"/>
                                <w:sz w:val="20"/>
                                <w:szCs w:val="20"/>
                              </w:rPr>
                              <w:t>=stereovision0.blif</w:t>
                            </w:r>
                          </w:p>
                          <w:p w14:paraId="2E78045B" w14:textId="77777777" w:rsidR="00AE1F59" w:rsidRPr="0047409B" w:rsidRDefault="00AE1F59" w:rsidP="0047409B">
                            <w:pPr>
                              <w:rPr>
                                <w:rFonts w:ascii="Courier New" w:hAnsi="Courier New" w:cs="Courier New"/>
                                <w:sz w:val="20"/>
                                <w:szCs w:val="20"/>
                              </w:rPr>
                            </w:pPr>
                            <w:proofErr w:type="spellStart"/>
                            <w:r>
                              <w:rPr>
                                <w:rFonts w:ascii="Courier New" w:hAnsi="Courier New" w:cs="Courier New"/>
                                <w:sz w:val="20"/>
                                <w:szCs w:val="20"/>
                              </w:rPr>
                              <w:t>circuit_list_add</w:t>
                            </w:r>
                            <w:proofErr w:type="spellEnd"/>
                            <w:r>
                              <w:rPr>
                                <w:rFonts w:ascii="Courier New" w:hAnsi="Courier New" w:cs="Courier New"/>
                                <w:sz w:val="20"/>
                                <w:szCs w:val="20"/>
                              </w:rPr>
                              <w:t>=diffeq1.blif</w:t>
                            </w:r>
                          </w:p>
                          <w:p w14:paraId="4D4BD972" w14:textId="77777777" w:rsidR="00AE1F59" w:rsidRPr="0047409B" w:rsidRDefault="00AE1F59" w:rsidP="0047409B">
                            <w:pPr>
                              <w:rPr>
                                <w:rFonts w:ascii="Courier New" w:hAnsi="Courier New" w:cs="Courier New"/>
                                <w:sz w:val="20"/>
                                <w:szCs w:val="20"/>
                              </w:rPr>
                            </w:pPr>
                            <w:proofErr w:type="spellStart"/>
                            <w:r>
                              <w:rPr>
                                <w:rFonts w:ascii="Courier New" w:hAnsi="Courier New" w:cs="Courier New"/>
                                <w:sz w:val="20"/>
                                <w:szCs w:val="20"/>
                              </w:rPr>
                              <w:t>circuit_list_add</w:t>
                            </w:r>
                            <w:proofErr w:type="spellEnd"/>
                            <w:r>
                              <w:rPr>
                                <w:rFonts w:ascii="Courier New" w:hAnsi="Courier New" w:cs="Courier New"/>
                                <w:sz w:val="20"/>
                                <w:szCs w:val="20"/>
                              </w:rPr>
                              <w:t>=</w:t>
                            </w:r>
                            <w:proofErr w:type="spellStart"/>
                            <w:r>
                              <w:rPr>
                                <w:rFonts w:ascii="Courier New" w:hAnsi="Courier New" w:cs="Courier New"/>
                                <w:sz w:val="20"/>
                                <w:szCs w:val="20"/>
                              </w:rPr>
                              <w:t>sha.blif</w:t>
                            </w:r>
                            <w:proofErr w:type="spellEnd"/>
                          </w:p>
                          <w:p w14:paraId="71E1C1B4" w14:textId="77777777" w:rsidR="00AE1F59" w:rsidRPr="0047409B" w:rsidRDefault="00AE1F59" w:rsidP="0047409B">
                            <w:pPr>
                              <w:rPr>
                                <w:rFonts w:ascii="Courier New" w:hAnsi="Courier New" w:cs="Courier New"/>
                                <w:sz w:val="20"/>
                                <w:szCs w:val="20"/>
                              </w:rPr>
                            </w:pPr>
                            <w:proofErr w:type="spellStart"/>
                            <w:r>
                              <w:rPr>
                                <w:rFonts w:ascii="Courier New" w:hAnsi="Courier New" w:cs="Courier New"/>
                                <w:sz w:val="20"/>
                                <w:szCs w:val="20"/>
                              </w:rPr>
                              <w:t>circuit_list_add</w:t>
                            </w:r>
                            <w:proofErr w:type="spellEnd"/>
                            <w:r>
                              <w:rPr>
                                <w:rFonts w:ascii="Courier New" w:hAnsi="Courier New" w:cs="Courier New"/>
                                <w:sz w:val="20"/>
                                <w:szCs w:val="20"/>
                              </w:rPr>
                              <w:t>=</w:t>
                            </w:r>
                            <w:proofErr w:type="spellStart"/>
                            <w:r>
                              <w:rPr>
                                <w:rFonts w:ascii="Courier New" w:hAnsi="Courier New" w:cs="Courier New"/>
                                <w:sz w:val="20"/>
                                <w:szCs w:val="20"/>
                              </w:rPr>
                              <w:t>blob_merge.blif</w:t>
                            </w:r>
                            <w:proofErr w:type="spellEnd"/>
                          </w:p>
                          <w:p w14:paraId="7CD107AE" w14:textId="77777777" w:rsidR="00AE1F59" w:rsidRPr="0047409B" w:rsidRDefault="00AE1F59" w:rsidP="0047409B">
                            <w:pPr>
                              <w:rPr>
                                <w:rFonts w:ascii="Courier New" w:hAnsi="Courier New" w:cs="Courier New"/>
                                <w:sz w:val="20"/>
                                <w:szCs w:val="20"/>
                              </w:rPr>
                            </w:pPr>
                          </w:p>
                          <w:p w14:paraId="7A2090A0" w14:textId="53975892" w:rsidR="00AE1F59" w:rsidRDefault="00AE1F59" w:rsidP="0047409B">
                            <w:pPr>
                              <w:rPr>
                                <w:rFonts w:ascii="Courier New" w:hAnsi="Courier New" w:cs="Courier New"/>
                                <w:sz w:val="20"/>
                                <w:szCs w:val="20"/>
                              </w:rPr>
                            </w:pPr>
                            <w:r w:rsidRPr="0047409B">
                              <w:rPr>
                                <w:rFonts w:ascii="Courier New" w:hAnsi="Courier New" w:cs="Courier New"/>
                                <w:sz w:val="20"/>
                                <w:szCs w:val="20"/>
                              </w:rPr>
                              <w:t># Add architectures to list to sweep</w:t>
                            </w:r>
                          </w:p>
                          <w:p w14:paraId="745719A8" w14:textId="77777777" w:rsidR="008936DC" w:rsidRDefault="008936DC" w:rsidP="00DD385F">
                            <w:pPr>
                              <w:rPr>
                                <w:rFonts w:ascii="Courier New" w:hAnsi="Courier New" w:cs="Courier New"/>
                                <w:b/>
                                <w:sz w:val="20"/>
                                <w:szCs w:val="20"/>
                              </w:rPr>
                            </w:pPr>
                          </w:p>
                          <w:p w14:paraId="4E59320D" w14:textId="172FCD7F" w:rsidR="00AE1F59" w:rsidRPr="001A34A7" w:rsidRDefault="008936DC" w:rsidP="00DD385F">
                            <w:pPr>
                              <w:rPr>
                                <w:rFonts w:ascii="Courier New" w:hAnsi="Courier New" w:cs="Courier New"/>
                                <w:b/>
                                <w:sz w:val="20"/>
                                <w:szCs w:val="20"/>
                              </w:rPr>
                            </w:pPr>
                            <w:r>
                              <w:rPr>
                                <w:rFonts w:ascii="Courier New" w:hAnsi="Courier New" w:cs="Courier New"/>
                                <w:b/>
                                <w:sz w:val="20"/>
                                <w:szCs w:val="20"/>
                              </w:rPr>
                              <w:t>arch_</w:t>
                            </w:r>
                            <w:r w:rsidR="00AE1F59" w:rsidRPr="001A34A7">
                              <w:rPr>
                                <w:rFonts w:ascii="Courier New" w:hAnsi="Courier New" w:cs="Courier New"/>
                                <w:b/>
                                <w:sz w:val="20"/>
                                <w:szCs w:val="20"/>
                              </w:rPr>
                              <w:t>list_add=</w:t>
                            </w:r>
                            <w:r w:rsidRPr="008936DC">
                              <w:rPr>
                                <w:rFonts w:ascii="Courier New" w:hAnsi="Courier New" w:cs="Courier New"/>
                                <w:b/>
                                <w:sz w:val="20"/>
                                <w:szCs w:val="20"/>
                              </w:rPr>
                              <w:t>k6_frac_N10_mem32K_40nm.xml</w:t>
                            </w:r>
                          </w:p>
                          <w:p w14:paraId="4EE1F42A" w14:textId="77777777" w:rsidR="00AE1F59" w:rsidRPr="0047409B" w:rsidRDefault="00AE1F59" w:rsidP="0047409B">
                            <w:pPr>
                              <w:rPr>
                                <w:rFonts w:ascii="Courier New" w:hAnsi="Courier New" w:cs="Courier New"/>
                                <w:sz w:val="20"/>
                                <w:szCs w:val="20"/>
                              </w:rPr>
                            </w:pPr>
                          </w:p>
                          <w:p w14:paraId="4D60C81F"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 Parse info and how to parse</w:t>
                            </w:r>
                          </w:p>
                          <w:p w14:paraId="14EA3770"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parse_file=vpr_standard.txt</w:t>
                            </w:r>
                          </w:p>
                          <w:p w14:paraId="785D85EC" w14:textId="77777777" w:rsidR="00AE1F59" w:rsidRPr="0047409B" w:rsidRDefault="00AE1F59" w:rsidP="0047409B">
                            <w:pPr>
                              <w:rPr>
                                <w:rFonts w:ascii="Courier New" w:hAnsi="Courier New" w:cs="Courier New"/>
                                <w:sz w:val="20"/>
                                <w:szCs w:val="20"/>
                              </w:rPr>
                            </w:pPr>
                          </w:p>
                          <w:p w14:paraId="36E79E74"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 xml:space="preserve"># Parameters for </w:t>
                            </w:r>
                            <w:proofErr w:type="spellStart"/>
                            <w:r w:rsidRPr="0047409B">
                              <w:rPr>
                                <w:rFonts w:ascii="Courier New" w:hAnsi="Courier New" w:cs="Courier New"/>
                                <w:sz w:val="20"/>
                                <w:szCs w:val="20"/>
                              </w:rPr>
                              <w:t>vtr</w:t>
                            </w:r>
                            <w:proofErr w:type="spellEnd"/>
                            <w:r w:rsidRPr="0047409B">
                              <w:rPr>
                                <w:rFonts w:ascii="Courier New" w:hAnsi="Courier New" w:cs="Courier New"/>
                                <w:sz w:val="20"/>
                                <w:szCs w:val="20"/>
                              </w:rPr>
                              <w:t xml:space="preserve"> flow</w:t>
                            </w:r>
                          </w:p>
                          <w:p w14:paraId="6EB69B62" w14:textId="77777777" w:rsidR="00AE1F59" w:rsidRPr="001A34A7" w:rsidRDefault="00AE1F59" w:rsidP="0047409B">
                            <w:pPr>
                              <w:rPr>
                                <w:rFonts w:ascii="Courier New" w:hAnsi="Courier New" w:cs="Courier New"/>
                                <w:sz w:val="20"/>
                                <w:szCs w:val="20"/>
                              </w:rPr>
                            </w:pPr>
                            <w:proofErr w:type="spellStart"/>
                            <w:r w:rsidRPr="001A34A7">
                              <w:rPr>
                                <w:rFonts w:ascii="Courier New" w:hAnsi="Courier New" w:cs="Courier New"/>
                                <w:sz w:val="20"/>
                                <w:szCs w:val="20"/>
                              </w:rPr>
                              <w:t>script_params</w:t>
                            </w:r>
                            <w:proofErr w:type="spellEnd"/>
                            <w:r w:rsidRPr="001A34A7">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no_mem</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starting_stage</w:t>
                            </w:r>
                            <w:proofErr w:type="spellEnd"/>
                            <w:r>
                              <w:rPr>
                                <w:rFonts w:ascii="Courier New" w:hAnsi="Courier New" w:cs="Courier New"/>
                                <w:sz w:val="20"/>
                                <w:szCs w:val="20"/>
                              </w:rPr>
                              <w:t xml:space="preserve"> </w:t>
                            </w:r>
                            <w:proofErr w:type="spellStart"/>
                            <w:r>
                              <w:rPr>
                                <w:rFonts w:ascii="Courier New" w:hAnsi="Courier New" w:cs="Courier New"/>
                                <w:sz w:val="20"/>
                                <w:szCs w:val="20"/>
                              </w:rPr>
                              <w:t>abc</w:t>
                            </w:r>
                            <w:proofErr w:type="spellEnd"/>
                            <w:r>
                              <w:rPr>
                                <w:rFonts w:ascii="Courier New" w:hAnsi="Courier New" w:cs="Courier New"/>
                                <w:sz w:val="20"/>
                                <w:szCs w:val="20"/>
                              </w:rPr>
                              <w:t xml:space="preserve"> -</w:t>
                            </w:r>
                            <w:proofErr w:type="spellStart"/>
                            <w:r>
                              <w:rPr>
                                <w:rFonts w:ascii="Courier New" w:hAnsi="Courier New" w:cs="Courier New"/>
                                <w:sz w:val="20"/>
                                <w:szCs w:val="20"/>
                              </w:rPr>
                              <w:t>check_equivalent</w:t>
                            </w:r>
                            <w:proofErr w:type="spellEnd"/>
                            <w:r>
                              <w:rPr>
                                <w:rFonts w:ascii="Courier New" w:hAnsi="Courier New" w:cs="Courier New"/>
                                <w:sz w:val="20"/>
                                <w:szCs w:val="20"/>
                              </w:rPr>
                              <w:t xml:space="preserve"> -</w:t>
                            </w:r>
                            <w:proofErr w:type="spellStart"/>
                            <w:r>
                              <w:rPr>
                                <w:rFonts w:ascii="Courier New" w:hAnsi="Courier New" w:cs="Courier New"/>
                                <w:sz w:val="20"/>
                                <w:szCs w:val="20"/>
                              </w:rPr>
                              <w:t>keep_intermediate_files</w:t>
                            </w:r>
                            <w:proofErr w:type="spellEnd"/>
                            <w:r>
                              <w:rPr>
                                <w:rFonts w:ascii="Courier New" w:hAnsi="Courier New" w:cs="Courier New"/>
                                <w:sz w:val="20"/>
                                <w:szCs w:val="20"/>
                              </w:rPr>
                              <w:t xml:space="preserve"> </w:t>
                            </w:r>
                            <w:r w:rsidRPr="00B01AB1">
                              <w:rPr>
                                <w:rFonts w:ascii="Courier New" w:hAnsi="Courier New" w:cs="Courier New"/>
                                <w:b/>
                                <w:sz w:val="20"/>
                                <w:szCs w:val="20"/>
                                <w:highlight w:val="yellow"/>
                              </w:rPr>
                              <w:t>-power</w:t>
                            </w:r>
                          </w:p>
                          <w:p w14:paraId="6E73F73C" w14:textId="77777777" w:rsidR="00AE1F59" w:rsidRPr="0047409B" w:rsidRDefault="00AE1F59" w:rsidP="0047409B">
                            <w:pPr>
                              <w:rPr>
                                <w:rFonts w:ascii="Courier New" w:hAnsi="Courier New" w:cs="Courier New"/>
                                <w:sz w:val="20"/>
                                <w:szCs w:val="20"/>
                              </w:rPr>
                            </w:pPr>
                          </w:p>
                          <w:p w14:paraId="71E0A3B8"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 Pass requirements</w:t>
                            </w:r>
                          </w:p>
                          <w:p w14:paraId="51F5AB79"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pass_requirements_file=pass_requirements.txt</w:t>
                            </w:r>
                          </w:p>
                          <w:p w14:paraId="58C034DF" w14:textId="77777777" w:rsidR="00AE1F59" w:rsidRPr="0047409B" w:rsidRDefault="00AE1F59" w:rsidP="0047409B">
                            <w:pPr>
                              <w:rPr>
                                <w:rFonts w:ascii="Courier New" w:hAnsi="Courier New" w:cs="Courier New"/>
                                <w:sz w:val="20"/>
                                <w:szCs w:val="20"/>
                              </w:rPr>
                            </w:pPr>
                          </w:p>
                          <w:p w14:paraId="60B928C6" w14:textId="77777777" w:rsidR="00AE1F59" w:rsidRPr="001A34A7" w:rsidRDefault="00AE1F59" w:rsidP="0047409B">
                            <w:pPr>
                              <w:rPr>
                                <w:rFonts w:ascii="Courier New" w:hAnsi="Courier New" w:cs="Courier New"/>
                                <w:sz w:val="20"/>
                                <w:szCs w:val="20"/>
                              </w:rPr>
                            </w:pPr>
                            <w:r w:rsidRPr="001A34A7">
                              <w:rPr>
                                <w:rFonts w:ascii="Courier New" w:hAnsi="Courier New" w:cs="Courier New"/>
                                <w:sz w:val="20"/>
                                <w:szCs w:val="20"/>
                              </w:rPr>
                              <w:t># Spice technology input parameters</w:t>
                            </w:r>
                          </w:p>
                          <w:p w14:paraId="3A5E24FF" w14:textId="77777777" w:rsidR="00AE1F59" w:rsidRPr="001A34A7" w:rsidRDefault="00AE1F59" w:rsidP="0047409B">
                            <w:pPr>
                              <w:rPr>
                                <w:rFonts w:ascii="Courier New" w:hAnsi="Courier New" w:cs="Courier New"/>
                                <w:b/>
                                <w:sz w:val="20"/>
                                <w:szCs w:val="20"/>
                              </w:rPr>
                            </w:pPr>
                            <w:proofErr w:type="spellStart"/>
                            <w:r w:rsidRPr="00B01AB1">
                              <w:rPr>
                                <w:rFonts w:ascii="Courier New" w:hAnsi="Courier New" w:cs="Courier New"/>
                                <w:b/>
                                <w:sz w:val="20"/>
                                <w:szCs w:val="20"/>
                                <w:highlight w:val="yellow"/>
                              </w:rPr>
                              <w:t>cmos_tech_behavior</w:t>
                            </w:r>
                            <w:proofErr w:type="spellEnd"/>
                            <w:r w:rsidRPr="00B01AB1">
                              <w:rPr>
                                <w:rFonts w:ascii="Courier New" w:hAnsi="Courier New" w:cs="Courier New"/>
                                <w:b/>
                                <w:sz w:val="20"/>
                                <w:szCs w:val="20"/>
                                <w:highlight w:val="yellow"/>
                              </w:rPr>
                              <w:t>=PTM_130nm/130nm.xml</w:t>
                            </w:r>
                          </w:p>
                        </w:txbxContent>
                      </wps:txbx>
                      <wps:bodyPr rot="0" vert="horz" wrap="square" lIns="91440" tIns="45720" rIns="91440" bIns="45720" anchor="t" anchorCtr="0" upright="1">
                        <a:noAutofit/>
                      </wps:bodyPr>
                    </wps:wsp>
                  </a:graphicData>
                </a:graphic>
              </wp:inline>
            </w:drawing>
          </mc:Choice>
          <mc:Fallback>
            <w:pict>
              <v:shapetype w14:anchorId="735EAD42" id="_x0000_t202" coordsize="21600,21600" o:spt="202" path="m,l,21600r21600,l21600,xe">
                <v:stroke joinstyle="miter"/>
                <v:path gradientshapeok="t" o:connecttype="rect"/>
              </v:shapetype>
              <v:shape id="1 Cuadro de texto" o:spid="_x0000_s1026" type="#_x0000_t202" style="width:318pt;height:4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" fillcolor="white [3201]" strokeweight=".5pt">
                <v:textbox>
                  <w:txbxContent>
                    <w:p w14:paraId="4B0DF814"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w:t>
                      </w:r>
                    </w:p>
                    <w:p w14:paraId="71F30196" w14:textId="77777777" w:rsidR="00AE1F59" w:rsidRDefault="00AE1F59" w:rsidP="0047409B">
                      <w:pPr>
                        <w:rPr>
                          <w:rFonts w:ascii="Courier New" w:hAnsi="Courier New" w:cs="Courier New"/>
                          <w:sz w:val="20"/>
                          <w:szCs w:val="20"/>
                        </w:rPr>
                      </w:pPr>
                      <w:r w:rsidRPr="0047409B">
                        <w:rPr>
                          <w:rFonts w:ascii="Courier New" w:hAnsi="Courier New" w:cs="Courier New"/>
                          <w:sz w:val="20"/>
                          <w:szCs w:val="20"/>
                        </w:rPr>
                        <w:t xml:space="preserve"># </w:t>
                      </w:r>
                      <w:r>
                        <w:rPr>
                          <w:rFonts w:ascii="Courier New" w:hAnsi="Courier New" w:cs="Courier New"/>
                          <w:sz w:val="20"/>
                          <w:szCs w:val="20"/>
                        </w:rPr>
                        <w:t xml:space="preserve">Sample </w:t>
                      </w:r>
                      <w:r w:rsidRPr="0047409B">
                        <w:rPr>
                          <w:rFonts w:ascii="Courier New" w:hAnsi="Courier New" w:cs="Courier New"/>
                          <w:sz w:val="20"/>
                          <w:szCs w:val="20"/>
                        </w:rPr>
                        <w:t xml:space="preserve">Configuration files for running </w:t>
                      </w:r>
                    </w:p>
                    <w:p w14:paraId="1290CE08" w14:textId="77777777" w:rsidR="00AE1F59" w:rsidRPr="0047409B" w:rsidRDefault="00AE1F59" w:rsidP="0047409B">
                      <w:pPr>
                        <w:rPr>
                          <w:rFonts w:ascii="Courier New" w:hAnsi="Courier New" w:cs="Courier New"/>
                          <w:sz w:val="20"/>
                          <w:szCs w:val="20"/>
                        </w:rPr>
                      </w:pPr>
                      <w:r>
                        <w:rPr>
                          <w:rFonts w:ascii="Courier New" w:hAnsi="Courier New" w:cs="Courier New"/>
                          <w:sz w:val="20"/>
                          <w:szCs w:val="20"/>
                        </w:rPr>
                        <w:t xml:space="preserve"># </w:t>
                      </w:r>
                      <w:r w:rsidRPr="0047409B">
                        <w:rPr>
                          <w:rFonts w:ascii="Courier New" w:hAnsi="Courier New" w:cs="Courier New"/>
                          <w:sz w:val="20"/>
                          <w:szCs w:val="20"/>
                        </w:rPr>
                        <w:t>experiments</w:t>
                      </w:r>
                    </w:p>
                    <w:p w14:paraId="583CCA2B"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w:t>
                      </w:r>
                    </w:p>
                    <w:p w14:paraId="2F24B57B" w14:textId="77777777" w:rsidR="00AE1F59" w:rsidRPr="0047409B" w:rsidRDefault="00AE1F59" w:rsidP="0047409B">
                      <w:pPr>
                        <w:rPr>
                          <w:rFonts w:ascii="Courier New" w:hAnsi="Courier New" w:cs="Courier New"/>
                          <w:sz w:val="20"/>
                          <w:szCs w:val="20"/>
                        </w:rPr>
                      </w:pPr>
                    </w:p>
                    <w:p w14:paraId="2E52EBB4"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 Path to directory of circuits to use</w:t>
                      </w:r>
                    </w:p>
                    <w:p w14:paraId="3E291ED3" w14:textId="16DE3B2B" w:rsidR="00AE1F59" w:rsidRPr="0047409B" w:rsidRDefault="00AE1F59" w:rsidP="0047409B">
                      <w:pPr>
                        <w:rPr>
                          <w:rFonts w:ascii="Courier New" w:hAnsi="Courier New" w:cs="Courier New"/>
                          <w:sz w:val="20"/>
                          <w:szCs w:val="20"/>
                        </w:rPr>
                      </w:pPr>
                      <w:proofErr w:type="spellStart"/>
                      <w:r>
                        <w:rPr>
                          <w:rFonts w:ascii="Courier New" w:hAnsi="Courier New" w:cs="Courier New"/>
                          <w:sz w:val="20"/>
                          <w:szCs w:val="20"/>
                        </w:rPr>
                        <w:t>circuits_dir</w:t>
                      </w:r>
                      <w:proofErr w:type="spellEnd"/>
                      <w:r>
                        <w:rPr>
                          <w:rFonts w:ascii="Courier New" w:hAnsi="Courier New" w:cs="Courier New"/>
                          <w:sz w:val="20"/>
                          <w:szCs w:val="20"/>
                        </w:rPr>
                        <w:t>=benchmarks/</w:t>
                      </w:r>
                      <w:proofErr w:type="spellStart"/>
                      <w:r w:rsidR="00824F80" w:rsidRPr="00824F80">
                        <w:rPr>
                          <w:rFonts w:ascii="Courier New" w:hAnsi="Courier New" w:cs="Courier New"/>
                          <w:sz w:val="20"/>
                          <w:szCs w:val="20"/>
                        </w:rPr>
                        <w:t>vtr_benchmarks_blif</w:t>
                      </w:r>
                      <w:proofErr w:type="spellEnd"/>
                    </w:p>
                    <w:p w14:paraId="4A90549A" w14:textId="77777777" w:rsidR="00AE1F59" w:rsidRPr="0047409B" w:rsidRDefault="00AE1F59" w:rsidP="0047409B">
                      <w:pPr>
                        <w:rPr>
                          <w:rFonts w:ascii="Courier New" w:hAnsi="Courier New" w:cs="Courier New"/>
                          <w:sz w:val="20"/>
                          <w:szCs w:val="20"/>
                        </w:rPr>
                      </w:pPr>
                    </w:p>
                    <w:p w14:paraId="1E0A6A85"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 Path to directory of architectures to use</w:t>
                      </w:r>
                    </w:p>
                    <w:p w14:paraId="10A52A3D" w14:textId="17C9B1A1" w:rsidR="00AE1F59" w:rsidRPr="00E011E9" w:rsidRDefault="008936DC" w:rsidP="0047409B">
                      <w:pPr>
                        <w:rPr>
                          <w:rFonts w:ascii="Courier New" w:hAnsi="Courier New" w:cs="Courier New"/>
                          <w:b/>
                          <w:sz w:val="20"/>
                          <w:szCs w:val="20"/>
                        </w:rPr>
                      </w:pPr>
                      <w:proofErr w:type="spellStart"/>
                      <w:r>
                        <w:rPr>
                          <w:rFonts w:ascii="Courier New" w:hAnsi="Courier New" w:cs="Courier New"/>
                          <w:b/>
                          <w:sz w:val="20"/>
                          <w:szCs w:val="20"/>
                        </w:rPr>
                        <w:t>archs_dir</w:t>
                      </w:r>
                      <w:proofErr w:type="spellEnd"/>
                      <w:r>
                        <w:rPr>
                          <w:rFonts w:ascii="Courier New" w:hAnsi="Courier New" w:cs="Courier New"/>
                          <w:b/>
                          <w:sz w:val="20"/>
                          <w:szCs w:val="20"/>
                        </w:rPr>
                        <w:t>=arch/timing</w:t>
                      </w:r>
                    </w:p>
                    <w:p w14:paraId="2B52294C" w14:textId="77777777" w:rsidR="00AE1F59" w:rsidRPr="0047409B" w:rsidRDefault="00AE1F59" w:rsidP="0047409B">
                      <w:pPr>
                        <w:rPr>
                          <w:rFonts w:ascii="Courier New" w:hAnsi="Courier New" w:cs="Courier New"/>
                          <w:sz w:val="20"/>
                          <w:szCs w:val="20"/>
                        </w:rPr>
                      </w:pPr>
                    </w:p>
                    <w:p w14:paraId="0A0718DC" w14:textId="77777777" w:rsidR="00AE1F59" w:rsidRDefault="00AE1F59" w:rsidP="0047409B">
                      <w:pPr>
                        <w:rPr>
                          <w:rFonts w:ascii="Courier New" w:hAnsi="Courier New" w:cs="Courier New"/>
                          <w:sz w:val="20"/>
                          <w:szCs w:val="20"/>
                        </w:rPr>
                      </w:pPr>
                      <w:r w:rsidRPr="0047409B">
                        <w:rPr>
                          <w:rFonts w:ascii="Courier New" w:hAnsi="Courier New" w:cs="Courier New"/>
                          <w:sz w:val="20"/>
                          <w:szCs w:val="20"/>
                        </w:rPr>
                        <w:t># Add circuits to list to sweep</w:t>
                      </w:r>
                      <w:r>
                        <w:rPr>
                          <w:rFonts w:ascii="Courier New" w:hAnsi="Courier New" w:cs="Courier New"/>
                          <w:sz w:val="20"/>
                          <w:szCs w:val="20"/>
                        </w:rPr>
                        <w:t xml:space="preserve">. This is just a </w:t>
                      </w:r>
                    </w:p>
                    <w:p w14:paraId="4D517801" w14:textId="77777777" w:rsidR="00AE1F59" w:rsidRDefault="00AE1F59" w:rsidP="0047409B">
                      <w:pPr>
                        <w:rPr>
                          <w:rFonts w:ascii="Courier New" w:hAnsi="Courier New" w:cs="Courier New"/>
                          <w:sz w:val="20"/>
                          <w:szCs w:val="20"/>
                        </w:rPr>
                      </w:pPr>
                      <w:r>
                        <w:rPr>
                          <w:rFonts w:ascii="Courier New" w:hAnsi="Courier New" w:cs="Courier New"/>
                          <w:sz w:val="20"/>
                          <w:szCs w:val="20"/>
                        </w:rPr>
                        <w:t xml:space="preserve"># sample. you need to modify this list to include </w:t>
                      </w:r>
                    </w:p>
                    <w:p w14:paraId="49758E29" w14:textId="77777777" w:rsidR="00AE1F59" w:rsidRPr="0047409B" w:rsidRDefault="00AE1F59" w:rsidP="0047409B">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your</w:t>
                      </w:r>
                      <w:proofErr w:type="gramEnd"/>
                      <w:r>
                        <w:rPr>
                          <w:rFonts w:ascii="Courier New" w:hAnsi="Courier New" w:cs="Courier New"/>
                          <w:sz w:val="20"/>
                          <w:szCs w:val="20"/>
                        </w:rPr>
                        <w:t xml:space="preserve"> assigned benchmarks. </w:t>
                      </w:r>
                    </w:p>
                    <w:p w14:paraId="3DDBA5E5" w14:textId="77777777" w:rsidR="00AE1F59" w:rsidRPr="0047409B" w:rsidRDefault="00AE1F59" w:rsidP="0047409B">
                      <w:pPr>
                        <w:rPr>
                          <w:rFonts w:ascii="Courier New" w:hAnsi="Courier New" w:cs="Courier New"/>
                          <w:sz w:val="20"/>
                          <w:szCs w:val="20"/>
                        </w:rPr>
                      </w:pPr>
                      <w:proofErr w:type="spellStart"/>
                      <w:r>
                        <w:rPr>
                          <w:rFonts w:ascii="Courier New" w:hAnsi="Courier New" w:cs="Courier New"/>
                          <w:sz w:val="20"/>
                          <w:szCs w:val="20"/>
                        </w:rPr>
                        <w:t>circuit_list_add</w:t>
                      </w:r>
                      <w:proofErr w:type="spellEnd"/>
                      <w:r>
                        <w:rPr>
                          <w:rFonts w:ascii="Courier New" w:hAnsi="Courier New" w:cs="Courier New"/>
                          <w:sz w:val="20"/>
                          <w:szCs w:val="20"/>
                        </w:rPr>
                        <w:t>=stereovision0.blif</w:t>
                      </w:r>
                    </w:p>
                    <w:p w14:paraId="2E78045B" w14:textId="77777777" w:rsidR="00AE1F59" w:rsidRPr="0047409B" w:rsidRDefault="00AE1F59" w:rsidP="0047409B">
                      <w:pPr>
                        <w:rPr>
                          <w:rFonts w:ascii="Courier New" w:hAnsi="Courier New" w:cs="Courier New"/>
                          <w:sz w:val="20"/>
                          <w:szCs w:val="20"/>
                        </w:rPr>
                      </w:pPr>
                      <w:proofErr w:type="spellStart"/>
                      <w:r>
                        <w:rPr>
                          <w:rFonts w:ascii="Courier New" w:hAnsi="Courier New" w:cs="Courier New"/>
                          <w:sz w:val="20"/>
                          <w:szCs w:val="20"/>
                        </w:rPr>
                        <w:t>circuit_list_add</w:t>
                      </w:r>
                      <w:proofErr w:type="spellEnd"/>
                      <w:r>
                        <w:rPr>
                          <w:rFonts w:ascii="Courier New" w:hAnsi="Courier New" w:cs="Courier New"/>
                          <w:sz w:val="20"/>
                          <w:szCs w:val="20"/>
                        </w:rPr>
                        <w:t>=diffeq1.blif</w:t>
                      </w:r>
                    </w:p>
                    <w:p w14:paraId="4D4BD972" w14:textId="77777777" w:rsidR="00AE1F59" w:rsidRPr="0047409B" w:rsidRDefault="00AE1F59" w:rsidP="0047409B">
                      <w:pPr>
                        <w:rPr>
                          <w:rFonts w:ascii="Courier New" w:hAnsi="Courier New" w:cs="Courier New"/>
                          <w:sz w:val="20"/>
                          <w:szCs w:val="20"/>
                        </w:rPr>
                      </w:pPr>
                      <w:proofErr w:type="spellStart"/>
                      <w:r>
                        <w:rPr>
                          <w:rFonts w:ascii="Courier New" w:hAnsi="Courier New" w:cs="Courier New"/>
                          <w:sz w:val="20"/>
                          <w:szCs w:val="20"/>
                        </w:rPr>
                        <w:t>circuit_list_add</w:t>
                      </w:r>
                      <w:proofErr w:type="spellEnd"/>
                      <w:r>
                        <w:rPr>
                          <w:rFonts w:ascii="Courier New" w:hAnsi="Courier New" w:cs="Courier New"/>
                          <w:sz w:val="20"/>
                          <w:szCs w:val="20"/>
                        </w:rPr>
                        <w:t>=</w:t>
                      </w:r>
                      <w:proofErr w:type="spellStart"/>
                      <w:r>
                        <w:rPr>
                          <w:rFonts w:ascii="Courier New" w:hAnsi="Courier New" w:cs="Courier New"/>
                          <w:sz w:val="20"/>
                          <w:szCs w:val="20"/>
                        </w:rPr>
                        <w:t>sha.blif</w:t>
                      </w:r>
                      <w:proofErr w:type="spellEnd"/>
                    </w:p>
                    <w:p w14:paraId="71E1C1B4" w14:textId="77777777" w:rsidR="00AE1F59" w:rsidRPr="0047409B" w:rsidRDefault="00AE1F59" w:rsidP="0047409B">
                      <w:pPr>
                        <w:rPr>
                          <w:rFonts w:ascii="Courier New" w:hAnsi="Courier New" w:cs="Courier New"/>
                          <w:sz w:val="20"/>
                          <w:szCs w:val="20"/>
                        </w:rPr>
                      </w:pPr>
                      <w:proofErr w:type="spellStart"/>
                      <w:r>
                        <w:rPr>
                          <w:rFonts w:ascii="Courier New" w:hAnsi="Courier New" w:cs="Courier New"/>
                          <w:sz w:val="20"/>
                          <w:szCs w:val="20"/>
                        </w:rPr>
                        <w:t>circuit_list_add</w:t>
                      </w:r>
                      <w:proofErr w:type="spellEnd"/>
                      <w:r>
                        <w:rPr>
                          <w:rFonts w:ascii="Courier New" w:hAnsi="Courier New" w:cs="Courier New"/>
                          <w:sz w:val="20"/>
                          <w:szCs w:val="20"/>
                        </w:rPr>
                        <w:t>=</w:t>
                      </w:r>
                      <w:proofErr w:type="spellStart"/>
                      <w:r>
                        <w:rPr>
                          <w:rFonts w:ascii="Courier New" w:hAnsi="Courier New" w:cs="Courier New"/>
                          <w:sz w:val="20"/>
                          <w:szCs w:val="20"/>
                        </w:rPr>
                        <w:t>blob_merge.blif</w:t>
                      </w:r>
                      <w:proofErr w:type="spellEnd"/>
                    </w:p>
                    <w:p w14:paraId="7CD107AE" w14:textId="77777777" w:rsidR="00AE1F59" w:rsidRPr="0047409B" w:rsidRDefault="00AE1F59" w:rsidP="0047409B">
                      <w:pPr>
                        <w:rPr>
                          <w:rFonts w:ascii="Courier New" w:hAnsi="Courier New" w:cs="Courier New"/>
                          <w:sz w:val="20"/>
                          <w:szCs w:val="20"/>
                        </w:rPr>
                      </w:pPr>
                    </w:p>
                    <w:p w14:paraId="7A2090A0" w14:textId="53975892" w:rsidR="00AE1F59" w:rsidRDefault="00AE1F59" w:rsidP="0047409B">
                      <w:pPr>
                        <w:rPr>
                          <w:rFonts w:ascii="Courier New" w:hAnsi="Courier New" w:cs="Courier New"/>
                          <w:sz w:val="20"/>
                          <w:szCs w:val="20"/>
                        </w:rPr>
                      </w:pPr>
                      <w:r w:rsidRPr="0047409B">
                        <w:rPr>
                          <w:rFonts w:ascii="Courier New" w:hAnsi="Courier New" w:cs="Courier New"/>
                          <w:sz w:val="20"/>
                          <w:szCs w:val="20"/>
                        </w:rPr>
                        <w:t># Add architectures to list to sweep</w:t>
                      </w:r>
                    </w:p>
                    <w:p w14:paraId="745719A8" w14:textId="77777777" w:rsidR="008936DC" w:rsidRDefault="008936DC" w:rsidP="00DD385F">
                      <w:pPr>
                        <w:rPr>
                          <w:rFonts w:ascii="Courier New" w:hAnsi="Courier New" w:cs="Courier New"/>
                          <w:b/>
                          <w:sz w:val="20"/>
                          <w:szCs w:val="20"/>
                        </w:rPr>
                      </w:pPr>
                    </w:p>
                    <w:p w14:paraId="4E59320D" w14:textId="172FCD7F" w:rsidR="00AE1F59" w:rsidRPr="001A34A7" w:rsidRDefault="008936DC" w:rsidP="00DD385F">
                      <w:pPr>
                        <w:rPr>
                          <w:rFonts w:ascii="Courier New" w:hAnsi="Courier New" w:cs="Courier New"/>
                          <w:b/>
                          <w:sz w:val="20"/>
                          <w:szCs w:val="20"/>
                        </w:rPr>
                      </w:pPr>
                      <w:r>
                        <w:rPr>
                          <w:rFonts w:ascii="Courier New" w:hAnsi="Courier New" w:cs="Courier New"/>
                          <w:b/>
                          <w:sz w:val="20"/>
                          <w:szCs w:val="20"/>
                        </w:rPr>
                        <w:t>arch_</w:t>
                      </w:r>
                      <w:r w:rsidR="00AE1F59" w:rsidRPr="001A34A7">
                        <w:rPr>
                          <w:rFonts w:ascii="Courier New" w:hAnsi="Courier New" w:cs="Courier New"/>
                          <w:b/>
                          <w:sz w:val="20"/>
                          <w:szCs w:val="20"/>
                        </w:rPr>
                        <w:t>list_add=</w:t>
                      </w:r>
                      <w:r w:rsidRPr="008936DC">
                        <w:rPr>
                          <w:rFonts w:ascii="Courier New" w:hAnsi="Courier New" w:cs="Courier New"/>
                          <w:b/>
                          <w:sz w:val="20"/>
                          <w:szCs w:val="20"/>
                        </w:rPr>
                        <w:t>k6_frac_N10_mem32K_40nm.xml</w:t>
                      </w:r>
                    </w:p>
                    <w:p w14:paraId="4EE1F42A" w14:textId="77777777" w:rsidR="00AE1F59" w:rsidRPr="0047409B" w:rsidRDefault="00AE1F59" w:rsidP="0047409B">
                      <w:pPr>
                        <w:rPr>
                          <w:rFonts w:ascii="Courier New" w:hAnsi="Courier New" w:cs="Courier New"/>
                          <w:sz w:val="20"/>
                          <w:szCs w:val="20"/>
                        </w:rPr>
                      </w:pPr>
                    </w:p>
                    <w:p w14:paraId="4D60C81F"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 Parse info and how to parse</w:t>
                      </w:r>
                    </w:p>
                    <w:p w14:paraId="14EA3770"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parse_file=vpr_standard.txt</w:t>
                      </w:r>
                    </w:p>
                    <w:p w14:paraId="785D85EC" w14:textId="77777777" w:rsidR="00AE1F59" w:rsidRPr="0047409B" w:rsidRDefault="00AE1F59" w:rsidP="0047409B">
                      <w:pPr>
                        <w:rPr>
                          <w:rFonts w:ascii="Courier New" w:hAnsi="Courier New" w:cs="Courier New"/>
                          <w:sz w:val="20"/>
                          <w:szCs w:val="20"/>
                        </w:rPr>
                      </w:pPr>
                    </w:p>
                    <w:p w14:paraId="36E79E74"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 xml:space="preserve"># Parameters for </w:t>
                      </w:r>
                      <w:proofErr w:type="spellStart"/>
                      <w:r w:rsidRPr="0047409B">
                        <w:rPr>
                          <w:rFonts w:ascii="Courier New" w:hAnsi="Courier New" w:cs="Courier New"/>
                          <w:sz w:val="20"/>
                          <w:szCs w:val="20"/>
                        </w:rPr>
                        <w:t>vtr</w:t>
                      </w:r>
                      <w:proofErr w:type="spellEnd"/>
                      <w:r w:rsidRPr="0047409B">
                        <w:rPr>
                          <w:rFonts w:ascii="Courier New" w:hAnsi="Courier New" w:cs="Courier New"/>
                          <w:sz w:val="20"/>
                          <w:szCs w:val="20"/>
                        </w:rPr>
                        <w:t xml:space="preserve"> flow</w:t>
                      </w:r>
                    </w:p>
                    <w:p w14:paraId="6EB69B62" w14:textId="77777777" w:rsidR="00AE1F59" w:rsidRPr="001A34A7" w:rsidRDefault="00AE1F59" w:rsidP="0047409B">
                      <w:pPr>
                        <w:rPr>
                          <w:rFonts w:ascii="Courier New" w:hAnsi="Courier New" w:cs="Courier New"/>
                          <w:sz w:val="20"/>
                          <w:szCs w:val="20"/>
                        </w:rPr>
                      </w:pPr>
                      <w:proofErr w:type="spellStart"/>
                      <w:r w:rsidRPr="001A34A7">
                        <w:rPr>
                          <w:rFonts w:ascii="Courier New" w:hAnsi="Courier New" w:cs="Courier New"/>
                          <w:sz w:val="20"/>
                          <w:szCs w:val="20"/>
                        </w:rPr>
                        <w:t>script_params</w:t>
                      </w:r>
                      <w:proofErr w:type="spellEnd"/>
                      <w:r w:rsidRPr="001A34A7">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no_mem</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starting_stage</w:t>
                      </w:r>
                      <w:proofErr w:type="spellEnd"/>
                      <w:r>
                        <w:rPr>
                          <w:rFonts w:ascii="Courier New" w:hAnsi="Courier New" w:cs="Courier New"/>
                          <w:sz w:val="20"/>
                          <w:szCs w:val="20"/>
                        </w:rPr>
                        <w:t xml:space="preserve"> </w:t>
                      </w:r>
                      <w:proofErr w:type="spellStart"/>
                      <w:r>
                        <w:rPr>
                          <w:rFonts w:ascii="Courier New" w:hAnsi="Courier New" w:cs="Courier New"/>
                          <w:sz w:val="20"/>
                          <w:szCs w:val="20"/>
                        </w:rPr>
                        <w:t>abc</w:t>
                      </w:r>
                      <w:proofErr w:type="spellEnd"/>
                      <w:r>
                        <w:rPr>
                          <w:rFonts w:ascii="Courier New" w:hAnsi="Courier New" w:cs="Courier New"/>
                          <w:sz w:val="20"/>
                          <w:szCs w:val="20"/>
                        </w:rPr>
                        <w:t xml:space="preserve"> -</w:t>
                      </w:r>
                      <w:proofErr w:type="spellStart"/>
                      <w:r>
                        <w:rPr>
                          <w:rFonts w:ascii="Courier New" w:hAnsi="Courier New" w:cs="Courier New"/>
                          <w:sz w:val="20"/>
                          <w:szCs w:val="20"/>
                        </w:rPr>
                        <w:t>check_equivalent</w:t>
                      </w:r>
                      <w:proofErr w:type="spellEnd"/>
                      <w:r>
                        <w:rPr>
                          <w:rFonts w:ascii="Courier New" w:hAnsi="Courier New" w:cs="Courier New"/>
                          <w:sz w:val="20"/>
                          <w:szCs w:val="20"/>
                        </w:rPr>
                        <w:t xml:space="preserve"> -</w:t>
                      </w:r>
                      <w:proofErr w:type="spellStart"/>
                      <w:r>
                        <w:rPr>
                          <w:rFonts w:ascii="Courier New" w:hAnsi="Courier New" w:cs="Courier New"/>
                          <w:sz w:val="20"/>
                          <w:szCs w:val="20"/>
                        </w:rPr>
                        <w:t>keep_intermediate_files</w:t>
                      </w:r>
                      <w:proofErr w:type="spellEnd"/>
                      <w:r>
                        <w:rPr>
                          <w:rFonts w:ascii="Courier New" w:hAnsi="Courier New" w:cs="Courier New"/>
                          <w:sz w:val="20"/>
                          <w:szCs w:val="20"/>
                        </w:rPr>
                        <w:t xml:space="preserve"> </w:t>
                      </w:r>
                      <w:r w:rsidRPr="00B01AB1">
                        <w:rPr>
                          <w:rFonts w:ascii="Courier New" w:hAnsi="Courier New" w:cs="Courier New"/>
                          <w:b/>
                          <w:sz w:val="20"/>
                          <w:szCs w:val="20"/>
                          <w:highlight w:val="yellow"/>
                        </w:rPr>
                        <w:t>-power</w:t>
                      </w:r>
                    </w:p>
                    <w:p w14:paraId="6E73F73C" w14:textId="77777777" w:rsidR="00AE1F59" w:rsidRPr="0047409B" w:rsidRDefault="00AE1F59" w:rsidP="0047409B">
                      <w:pPr>
                        <w:rPr>
                          <w:rFonts w:ascii="Courier New" w:hAnsi="Courier New" w:cs="Courier New"/>
                          <w:sz w:val="20"/>
                          <w:szCs w:val="20"/>
                        </w:rPr>
                      </w:pPr>
                    </w:p>
                    <w:p w14:paraId="71E0A3B8"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 Pass requirements</w:t>
                      </w:r>
                    </w:p>
                    <w:p w14:paraId="51F5AB79" w14:textId="77777777" w:rsidR="00AE1F59" w:rsidRPr="0047409B" w:rsidRDefault="00AE1F59" w:rsidP="0047409B">
                      <w:pPr>
                        <w:rPr>
                          <w:rFonts w:ascii="Courier New" w:hAnsi="Courier New" w:cs="Courier New"/>
                          <w:sz w:val="20"/>
                          <w:szCs w:val="20"/>
                        </w:rPr>
                      </w:pPr>
                      <w:r w:rsidRPr="0047409B">
                        <w:rPr>
                          <w:rFonts w:ascii="Courier New" w:hAnsi="Courier New" w:cs="Courier New"/>
                          <w:sz w:val="20"/>
                          <w:szCs w:val="20"/>
                        </w:rPr>
                        <w:t>pass_requirements_file=pass_requirements.txt</w:t>
                      </w:r>
                    </w:p>
                    <w:p w14:paraId="58C034DF" w14:textId="77777777" w:rsidR="00AE1F59" w:rsidRPr="0047409B" w:rsidRDefault="00AE1F59" w:rsidP="0047409B">
                      <w:pPr>
                        <w:rPr>
                          <w:rFonts w:ascii="Courier New" w:hAnsi="Courier New" w:cs="Courier New"/>
                          <w:sz w:val="20"/>
                          <w:szCs w:val="20"/>
                        </w:rPr>
                      </w:pPr>
                    </w:p>
                    <w:p w14:paraId="60B928C6" w14:textId="77777777" w:rsidR="00AE1F59" w:rsidRPr="001A34A7" w:rsidRDefault="00AE1F59" w:rsidP="0047409B">
                      <w:pPr>
                        <w:rPr>
                          <w:rFonts w:ascii="Courier New" w:hAnsi="Courier New" w:cs="Courier New"/>
                          <w:sz w:val="20"/>
                          <w:szCs w:val="20"/>
                        </w:rPr>
                      </w:pPr>
                      <w:r w:rsidRPr="001A34A7">
                        <w:rPr>
                          <w:rFonts w:ascii="Courier New" w:hAnsi="Courier New" w:cs="Courier New"/>
                          <w:sz w:val="20"/>
                          <w:szCs w:val="20"/>
                        </w:rPr>
                        <w:t># Spice technology input parameters</w:t>
                      </w:r>
                    </w:p>
                    <w:p w14:paraId="3A5E24FF" w14:textId="77777777" w:rsidR="00AE1F59" w:rsidRPr="001A34A7" w:rsidRDefault="00AE1F59" w:rsidP="0047409B">
                      <w:pPr>
                        <w:rPr>
                          <w:rFonts w:ascii="Courier New" w:hAnsi="Courier New" w:cs="Courier New"/>
                          <w:b/>
                          <w:sz w:val="20"/>
                          <w:szCs w:val="20"/>
                        </w:rPr>
                      </w:pPr>
                      <w:proofErr w:type="spellStart"/>
                      <w:r w:rsidRPr="00B01AB1">
                        <w:rPr>
                          <w:rFonts w:ascii="Courier New" w:hAnsi="Courier New" w:cs="Courier New"/>
                          <w:b/>
                          <w:sz w:val="20"/>
                          <w:szCs w:val="20"/>
                          <w:highlight w:val="yellow"/>
                        </w:rPr>
                        <w:t>cmos_tech_behavior</w:t>
                      </w:r>
                      <w:proofErr w:type="spellEnd"/>
                      <w:r w:rsidRPr="00B01AB1">
                        <w:rPr>
                          <w:rFonts w:ascii="Courier New" w:hAnsi="Courier New" w:cs="Courier New"/>
                          <w:b/>
                          <w:sz w:val="20"/>
                          <w:szCs w:val="20"/>
                          <w:highlight w:val="yellow"/>
                        </w:rPr>
                        <w:t>=PTM_130nm/130nm.xml</w:t>
                      </w:r>
                    </w:p>
                  </w:txbxContent>
                </v:textbox>
                <w10:anchorlock/>
              </v:shape>
            </w:pict>
          </mc:Fallback>
        </mc:AlternateContent>
      </w:r>
    </w:p>
    <w:p w14:paraId="6355FE39" w14:textId="77777777" w:rsidR="00F7238E" w:rsidRPr="009226C0" w:rsidRDefault="00F7238E" w:rsidP="00FC0A03">
      <w:pPr>
        <w:jc w:val="both"/>
        <w:rPr>
          <w:b/>
          <w:sz w:val="10"/>
          <w:szCs w:val="10"/>
        </w:rPr>
      </w:pPr>
    </w:p>
    <w:p w14:paraId="7506C79E" w14:textId="77777777" w:rsidR="00B01AB1" w:rsidRDefault="00B01AB1" w:rsidP="00250DD6">
      <w:pPr>
        <w:pStyle w:val="NormalWeb"/>
        <w:spacing w:before="0" w:beforeAutospacing="0" w:after="0" w:afterAutospacing="0"/>
        <w:rPr>
          <w:b/>
        </w:rPr>
      </w:pPr>
    </w:p>
    <w:p w14:paraId="2024DC5B" w14:textId="77777777" w:rsidR="00B01AB1" w:rsidRDefault="00B01AB1" w:rsidP="00250DD6">
      <w:pPr>
        <w:pStyle w:val="NormalWeb"/>
        <w:spacing w:before="0" w:beforeAutospacing="0" w:after="0" w:afterAutospacing="0"/>
        <w:rPr>
          <w:b/>
        </w:rPr>
      </w:pPr>
    </w:p>
    <w:p w14:paraId="41264E86" w14:textId="77777777" w:rsidR="00B01AB1" w:rsidRDefault="00B01AB1" w:rsidP="00250DD6">
      <w:pPr>
        <w:pStyle w:val="NormalWeb"/>
        <w:spacing w:before="0" w:beforeAutospacing="0" w:after="0" w:afterAutospacing="0"/>
        <w:rPr>
          <w:b/>
        </w:rPr>
      </w:pPr>
    </w:p>
    <w:p w14:paraId="759F3EBF" w14:textId="77777777" w:rsidR="00B01AB1" w:rsidRDefault="00B01AB1" w:rsidP="00250DD6">
      <w:pPr>
        <w:pStyle w:val="NormalWeb"/>
        <w:spacing w:before="0" w:beforeAutospacing="0" w:after="0" w:afterAutospacing="0"/>
        <w:rPr>
          <w:b/>
        </w:rPr>
      </w:pPr>
    </w:p>
    <w:p w14:paraId="79371DF1" w14:textId="77777777" w:rsidR="00B01AB1" w:rsidRDefault="00B01AB1" w:rsidP="00250DD6">
      <w:pPr>
        <w:pStyle w:val="NormalWeb"/>
        <w:spacing w:before="0" w:beforeAutospacing="0" w:after="0" w:afterAutospacing="0"/>
        <w:rPr>
          <w:b/>
        </w:rPr>
      </w:pPr>
    </w:p>
    <w:p w14:paraId="5284B0CB" w14:textId="77777777" w:rsidR="00B01AB1" w:rsidRDefault="00B01AB1" w:rsidP="00250DD6">
      <w:pPr>
        <w:pStyle w:val="NormalWeb"/>
        <w:spacing w:before="0" w:beforeAutospacing="0" w:after="0" w:afterAutospacing="0"/>
        <w:rPr>
          <w:b/>
        </w:rPr>
      </w:pPr>
    </w:p>
    <w:p w14:paraId="477F3A88" w14:textId="77777777" w:rsidR="00B01AB1" w:rsidRDefault="00B01AB1" w:rsidP="00250DD6">
      <w:pPr>
        <w:pStyle w:val="NormalWeb"/>
        <w:spacing w:before="0" w:beforeAutospacing="0" w:after="0" w:afterAutospacing="0"/>
        <w:rPr>
          <w:b/>
        </w:rPr>
      </w:pPr>
    </w:p>
    <w:p w14:paraId="76F544A0" w14:textId="77777777" w:rsidR="00B01AB1" w:rsidRDefault="00B01AB1" w:rsidP="00250DD6">
      <w:pPr>
        <w:pStyle w:val="NormalWeb"/>
        <w:spacing w:before="0" w:beforeAutospacing="0" w:after="0" w:afterAutospacing="0"/>
        <w:rPr>
          <w:b/>
        </w:rPr>
      </w:pPr>
    </w:p>
    <w:p w14:paraId="2A9728E0" w14:textId="77777777" w:rsidR="00FC0A03" w:rsidRPr="00BD4C25" w:rsidRDefault="00FC0A03" w:rsidP="00250DD6">
      <w:pPr>
        <w:pStyle w:val="NormalWeb"/>
        <w:spacing w:before="0" w:beforeAutospacing="0" w:after="0" w:afterAutospacing="0"/>
        <w:rPr>
          <w:b/>
        </w:rPr>
      </w:pPr>
      <w:r w:rsidRPr="00BD4C25">
        <w:rPr>
          <w:b/>
        </w:rPr>
        <w:lastRenderedPageBreak/>
        <w:t xml:space="preserve">Ex1: </w:t>
      </w:r>
      <w:r w:rsidRPr="007F4BEB">
        <w:t>The baseline architec</w:t>
      </w:r>
      <w:r w:rsidR="00177B8B">
        <w:t>ture file is included in the hw</w:t>
      </w:r>
      <w:r w:rsidR="00991360">
        <w:t>4</w:t>
      </w:r>
      <w:r w:rsidRPr="007F4BEB">
        <w:t xml:space="preserve"> package</w:t>
      </w:r>
      <w:r w:rsidR="00DD385F">
        <w:t xml:space="preserve"> </w:t>
      </w:r>
      <w:r w:rsidR="00DD385F" w:rsidRPr="001453B6">
        <w:rPr>
          <w:b/>
        </w:rPr>
        <w:t>(k4-n10-i22-fs3-fcin0.25-l4.xml)</w:t>
      </w:r>
      <w:r w:rsidR="00DD385F" w:rsidRPr="007F4BEB">
        <w:t>.</w:t>
      </w:r>
      <w:r w:rsidRPr="007F4BEB">
        <w:t xml:space="preserve"> </w:t>
      </w:r>
      <w:r w:rsidR="00907786" w:rsidRPr="007F4BEB">
        <w:t>This a</w:t>
      </w:r>
      <w:r w:rsidRPr="007F4BEB">
        <w:t>rchitecture</w:t>
      </w:r>
      <w:r w:rsidRPr="00BD4C25">
        <w:t xml:space="preserve"> fi</w:t>
      </w:r>
      <w:r w:rsidR="00177B8B">
        <w:t>le is different from hw3</w:t>
      </w:r>
      <w:r w:rsidRPr="00BD4C25">
        <w:t>. Therefore, you need to first generate the minimum channel for each benchmark</w:t>
      </w:r>
      <w:r w:rsidR="00907786">
        <w:t xml:space="preserve"> and fill in the table below.</w:t>
      </w:r>
      <w:r w:rsidRPr="00BD4C25">
        <w:t xml:space="preserve"> </w:t>
      </w:r>
    </w:p>
    <w:p w14:paraId="0407F338" w14:textId="77777777" w:rsidR="00FC0A03" w:rsidRDefault="00FC0A03" w:rsidP="00D866DB">
      <w:pPr>
        <w:jc w:val="both"/>
        <w:rPr>
          <w:b/>
          <w:sz w:val="10"/>
          <w:szCs w:val="10"/>
        </w:rPr>
      </w:pPr>
    </w:p>
    <w:tbl>
      <w:tblPr>
        <w:tblW w:w="8190" w:type="dxa"/>
        <w:tblInd w:w="55" w:type="dxa"/>
        <w:tblLayout w:type="fixed"/>
        <w:tblCellMar>
          <w:left w:w="10" w:type="dxa"/>
          <w:right w:w="10" w:type="dxa"/>
        </w:tblCellMar>
        <w:tblLook w:val="04A0" w:firstRow="1" w:lastRow="0" w:firstColumn="1" w:lastColumn="0" w:noHBand="0" w:noVBand="1"/>
      </w:tblPr>
      <w:tblGrid>
        <w:gridCol w:w="4987"/>
        <w:gridCol w:w="3203"/>
      </w:tblGrid>
      <w:tr w:rsidR="00B01AB1" w14:paraId="2AACF3AD" w14:textId="77777777" w:rsidTr="00B01AB1">
        <w:tc>
          <w:tcPr>
            <w:tcW w:w="498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400A56A7" w14:textId="77777777" w:rsidR="00B01AB1" w:rsidRDefault="00B01AB1">
            <w:pPr>
              <w:pStyle w:val="TableContents"/>
            </w:pPr>
            <w:r>
              <w:t>Benchmarks</w:t>
            </w:r>
          </w:p>
        </w:tc>
        <w:tc>
          <w:tcPr>
            <w:tcW w:w="320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67AB1E0E" w14:textId="77777777" w:rsidR="00B01AB1" w:rsidRDefault="00B01AB1">
            <w:pPr>
              <w:pStyle w:val="TableContents"/>
            </w:pPr>
            <w:r>
              <w:t>Minimum channel width</w:t>
            </w:r>
          </w:p>
        </w:tc>
      </w:tr>
      <w:tr w:rsidR="00B01AB1" w14:paraId="35C9789E" w14:textId="77777777" w:rsidTr="00B01AB1">
        <w:tc>
          <w:tcPr>
            <w:tcW w:w="4987" w:type="dxa"/>
            <w:tcBorders>
              <w:top w:val="nil"/>
              <w:left w:val="single" w:sz="2" w:space="0" w:color="000000"/>
              <w:bottom w:val="single" w:sz="2" w:space="0" w:color="000000"/>
              <w:right w:val="nil"/>
            </w:tcBorders>
            <w:tcMar>
              <w:top w:w="55" w:type="dxa"/>
              <w:left w:w="55" w:type="dxa"/>
              <w:bottom w:w="55" w:type="dxa"/>
              <w:right w:w="55" w:type="dxa"/>
            </w:tcMar>
            <w:hideMark/>
          </w:tcPr>
          <w:p w14:paraId="480CFF9A" w14:textId="77777777" w:rsidR="00B01AB1" w:rsidRDefault="00B01AB1">
            <w:pPr>
              <w:pStyle w:val="TableContents"/>
            </w:pPr>
            <w:r>
              <w:t>Apex2</w:t>
            </w:r>
          </w:p>
        </w:tc>
        <w:tc>
          <w:tcPr>
            <w:tcW w:w="32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35B682EC" w14:textId="77777777" w:rsidR="00B01AB1" w:rsidRDefault="00B01AB1">
            <w:pPr>
              <w:pStyle w:val="TableContents"/>
            </w:pPr>
          </w:p>
        </w:tc>
      </w:tr>
      <w:tr w:rsidR="00B01AB1" w14:paraId="7A05BE87" w14:textId="77777777" w:rsidTr="00B01AB1">
        <w:tc>
          <w:tcPr>
            <w:tcW w:w="4987" w:type="dxa"/>
            <w:tcBorders>
              <w:top w:val="nil"/>
              <w:left w:val="single" w:sz="2" w:space="0" w:color="000000"/>
              <w:bottom w:val="single" w:sz="2" w:space="0" w:color="000000"/>
              <w:right w:val="nil"/>
            </w:tcBorders>
            <w:tcMar>
              <w:top w:w="55" w:type="dxa"/>
              <w:left w:w="55" w:type="dxa"/>
              <w:bottom w:w="55" w:type="dxa"/>
              <w:right w:w="55" w:type="dxa"/>
            </w:tcMar>
            <w:hideMark/>
          </w:tcPr>
          <w:p w14:paraId="0D2519EC" w14:textId="77777777" w:rsidR="00B01AB1" w:rsidRDefault="00B01AB1">
            <w:pPr>
              <w:pStyle w:val="TableContents"/>
            </w:pPr>
            <w:proofErr w:type="spellStart"/>
            <w:r>
              <w:t>diffeq</w:t>
            </w:r>
            <w:proofErr w:type="spellEnd"/>
          </w:p>
        </w:tc>
        <w:tc>
          <w:tcPr>
            <w:tcW w:w="32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63602203" w14:textId="77777777" w:rsidR="00B01AB1" w:rsidRDefault="00B01AB1">
            <w:pPr>
              <w:pStyle w:val="TableContents"/>
            </w:pPr>
          </w:p>
        </w:tc>
      </w:tr>
      <w:tr w:rsidR="00B01AB1" w14:paraId="6FC6FDFD" w14:textId="77777777" w:rsidTr="00B01AB1">
        <w:tc>
          <w:tcPr>
            <w:tcW w:w="4987" w:type="dxa"/>
            <w:tcBorders>
              <w:top w:val="nil"/>
              <w:left w:val="single" w:sz="2" w:space="0" w:color="000000"/>
              <w:bottom w:val="single" w:sz="2" w:space="0" w:color="000000"/>
              <w:right w:val="nil"/>
            </w:tcBorders>
            <w:tcMar>
              <w:top w:w="55" w:type="dxa"/>
              <w:left w:w="55" w:type="dxa"/>
              <w:bottom w:w="55" w:type="dxa"/>
              <w:right w:w="55" w:type="dxa"/>
            </w:tcMar>
            <w:hideMark/>
          </w:tcPr>
          <w:p w14:paraId="496B4165" w14:textId="77777777" w:rsidR="00B01AB1" w:rsidRDefault="00B01AB1">
            <w:pPr>
              <w:pStyle w:val="TableContents"/>
            </w:pPr>
            <w:r>
              <w:t>elliptic</w:t>
            </w:r>
          </w:p>
        </w:tc>
        <w:tc>
          <w:tcPr>
            <w:tcW w:w="32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32B89F60" w14:textId="77777777" w:rsidR="00B01AB1" w:rsidRDefault="00B01AB1">
            <w:pPr>
              <w:pStyle w:val="TableContents"/>
            </w:pPr>
          </w:p>
        </w:tc>
      </w:tr>
      <w:tr w:rsidR="00B01AB1" w14:paraId="08D3DD63" w14:textId="77777777" w:rsidTr="00B01AB1">
        <w:tc>
          <w:tcPr>
            <w:tcW w:w="4987" w:type="dxa"/>
            <w:tcBorders>
              <w:top w:val="nil"/>
              <w:left w:val="single" w:sz="2" w:space="0" w:color="000000"/>
              <w:bottom w:val="single" w:sz="2" w:space="0" w:color="000000"/>
              <w:right w:val="nil"/>
            </w:tcBorders>
            <w:tcMar>
              <w:top w:w="55" w:type="dxa"/>
              <w:left w:w="55" w:type="dxa"/>
              <w:bottom w:w="55" w:type="dxa"/>
              <w:right w:w="55" w:type="dxa"/>
            </w:tcMar>
            <w:hideMark/>
          </w:tcPr>
          <w:p w14:paraId="400AC421" w14:textId="77777777" w:rsidR="00B01AB1" w:rsidRDefault="00B01AB1">
            <w:pPr>
              <w:pStyle w:val="TableContents"/>
            </w:pPr>
            <w:r>
              <w:t>ex1010</w:t>
            </w:r>
          </w:p>
        </w:tc>
        <w:tc>
          <w:tcPr>
            <w:tcW w:w="32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7812EB25" w14:textId="77777777" w:rsidR="00B01AB1" w:rsidRDefault="00B01AB1">
            <w:pPr>
              <w:pStyle w:val="TableContents"/>
            </w:pPr>
          </w:p>
        </w:tc>
      </w:tr>
      <w:tr w:rsidR="00B01AB1" w14:paraId="486A18B7" w14:textId="77777777" w:rsidTr="00B01AB1">
        <w:tc>
          <w:tcPr>
            <w:tcW w:w="4987" w:type="dxa"/>
            <w:tcBorders>
              <w:top w:val="nil"/>
              <w:left w:val="single" w:sz="2" w:space="0" w:color="000000"/>
              <w:bottom w:val="single" w:sz="2" w:space="0" w:color="000000"/>
              <w:right w:val="nil"/>
            </w:tcBorders>
            <w:tcMar>
              <w:top w:w="55" w:type="dxa"/>
              <w:left w:w="55" w:type="dxa"/>
              <w:bottom w:w="55" w:type="dxa"/>
              <w:right w:w="55" w:type="dxa"/>
            </w:tcMar>
            <w:hideMark/>
          </w:tcPr>
          <w:p w14:paraId="42E0C4A7" w14:textId="77777777" w:rsidR="00B01AB1" w:rsidRDefault="00B01AB1">
            <w:pPr>
              <w:pStyle w:val="TableContents"/>
            </w:pPr>
            <w:r>
              <w:t>ex5p</w:t>
            </w:r>
          </w:p>
        </w:tc>
        <w:tc>
          <w:tcPr>
            <w:tcW w:w="32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43E52285" w14:textId="77777777" w:rsidR="00B01AB1" w:rsidRDefault="00B01AB1">
            <w:pPr>
              <w:pStyle w:val="TableContents"/>
            </w:pPr>
          </w:p>
        </w:tc>
      </w:tr>
      <w:tr w:rsidR="00B01AB1" w14:paraId="1257ACD6" w14:textId="77777777" w:rsidTr="00B01AB1">
        <w:tc>
          <w:tcPr>
            <w:tcW w:w="4987" w:type="dxa"/>
            <w:tcBorders>
              <w:top w:val="nil"/>
              <w:left w:val="single" w:sz="2" w:space="0" w:color="000000"/>
              <w:bottom w:val="single" w:sz="2" w:space="0" w:color="000000"/>
              <w:right w:val="nil"/>
            </w:tcBorders>
            <w:tcMar>
              <w:top w:w="55" w:type="dxa"/>
              <w:left w:w="55" w:type="dxa"/>
              <w:bottom w:w="55" w:type="dxa"/>
              <w:right w:w="55" w:type="dxa"/>
            </w:tcMar>
            <w:hideMark/>
          </w:tcPr>
          <w:p w14:paraId="2942FA80" w14:textId="77777777" w:rsidR="00B01AB1" w:rsidRDefault="00B01AB1">
            <w:pPr>
              <w:pStyle w:val="TableContents"/>
            </w:pPr>
            <w:proofErr w:type="spellStart"/>
            <w:r>
              <w:t>frisc</w:t>
            </w:r>
            <w:proofErr w:type="spellEnd"/>
          </w:p>
        </w:tc>
        <w:tc>
          <w:tcPr>
            <w:tcW w:w="32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0990C80F" w14:textId="77777777" w:rsidR="00B01AB1" w:rsidRDefault="00B01AB1">
            <w:pPr>
              <w:pStyle w:val="TableContents"/>
            </w:pPr>
          </w:p>
        </w:tc>
      </w:tr>
      <w:tr w:rsidR="00B01AB1" w14:paraId="04824AB2" w14:textId="77777777" w:rsidTr="00B01AB1">
        <w:tc>
          <w:tcPr>
            <w:tcW w:w="4987" w:type="dxa"/>
            <w:tcBorders>
              <w:top w:val="nil"/>
              <w:left w:val="single" w:sz="2" w:space="0" w:color="000000"/>
              <w:bottom w:val="single" w:sz="2" w:space="0" w:color="000000"/>
              <w:right w:val="nil"/>
            </w:tcBorders>
            <w:tcMar>
              <w:top w:w="55" w:type="dxa"/>
              <w:left w:w="55" w:type="dxa"/>
              <w:bottom w:w="55" w:type="dxa"/>
              <w:right w:w="55" w:type="dxa"/>
            </w:tcMar>
            <w:hideMark/>
          </w:tcPr>
          <w:p w14:paraId="488E48DC" w14:textId="77777777" w:rsidR="00B01AB1" w:rsidRDefault="00B01AB1">
            <w:pPr>
              <w:pStyle w:val="TableContents"/>
            </w:pPr>
            <w:r>
              <w:t>s298</w:t>
            </w:r>
          </w:p>
        </w:tc>
        <w:tc>
          <w:tcPr>
            <w:tcW w:w="32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158E05D4" w14:textId="77777777" w:rsidR="00B01AB1" w:rsidRDefault="00B01AB1">
            <w:pPr>
              <w:pStyle w:val="TableContents"/>
            </w:pPr>
          </w:p>
        </w:tc>
      </w:tr>
      <w:tr w:rsidR="00B01AB1" w14:paraId="65C21E4E" w14:textId="77777777" w:rsidTr="00B01AB1">
        <w:tc>
          <w:tcPr>
            <w:tcW w:w="4987" w:type="dxa"/>
            <w:tcBorders>
              <w:top w:val="nil"/>
              <w:left w:val="single" w:sz="2" w:space="0" w:color="000000"/>
              <w:bottom w:val="single" w:sz="2" w:space="0" w:color="000000"/>
              <w:right w:val="nil"/>
            </w:tcBorders>
            <w:tcMar>
              <w:top w:w="55" w:type="dxa"/>
              <w:left w:w="55" w:type="dxa"/>
              <w:bottom w:w="55" w:type="dxa"/>
              <w:right w:w="55" w:type="dxa"/>
            </w:tcMar>
            <w:hideMark/>
          </w:tcPr>
          <w:p w14:paraId="15783661" w14:textId="77777777" w:rsidR="00B01AB1" w:rsidRDefault="00B01AB1">
            <w:pPr>
              <w:pStyle w:val="TableContents"/>
            </w:pPr>
            <w:r>
              <w:t>s38417</w:t>
            </w:r>
          </w:p>
        </w:tc>
        <w:tc>
          <w:tcPr>
            <w:tcW w:w="32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3FCAE50E" w14:textId="77777777" w:rsidR="00B01AB1" w:rsidRDefault="00B01AB1">
            <w:pPr>
              <w:pStyle w:val="TableContents"/>
            </w:pPr>
          </w:p>
        </w:tc>
      </w:tr>
      <w:tr w:rsidR="00B01AB1" w14:paraId="40049806" w14:textId="77777777" w:rsidTr="00B01AB1">
        <w:tc>
          <w:tcPr>
            <w:tcW w:w="4987" w:type="dxa"/>
            <w:tcBorders>
              <w:top w:val="nil"/>
              <w:left w:val="single" w:sz="2" w:space="0" w:color="000000"/>
              <w:bottom w:val="single" w:sz="2" w:space="0" w:color="000000"/>
              <w:right w:val="nil"/>
            </w:tcBorders>
            <w:tcMar>
              <w:top w:w="55" w:type="dxa"/>
              <w:left w:w="55" w:type="dxa"/>
              <w:bottom w:w="55" w:type="dxa"/>
              <w:right w:w="55" w:type="dxa"/>
            </w:tcMar>
            <w:hideMark/>
          </w:tcPr>
          <w:p w14:paraId="63117678" w14:textId="77777777" w:rsidR="00B01AB1" w:rsidRDefault="00B01AB1">
            <w:pPr>
              <w:pStyle w:val="TableContents"/>
            </w:pPr>
            <w:proofErr w:type="spellStart"/>
            <w:r>
              <w:t>spla</w:t>
            </w:r>
            <w:proofErr w:type="spellEnd"/>
          </w:p>
        </w:tc>
        <w:tc>
          <w:tcPr>
            <w:tcW w:w="32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2FFAB528" w14:textId="77777777" w:rsidR="00B01AB1" w:rsidRDefault="00B01AB1">
            <w:pPr>
              <w:pStyle w:val="TableContents"/>
            </w:pPr>
          </w:p>
        </w:tc>
      </w:tr>
      <w:tr w:rsidR="00B01AB1" w14:paraId="5005CECE" w14:textId="77777777" w:rsidTr="00B01AB1">
        <w:tc>
          <w:tcPr>
            <w:tcW w:w="4987" w:type="dxa"/>
            <w:tcBorders>
              <w:top w:val="nil"/>
              <w:left w:val="single" w:sz="2" w:space="0" w:color="000000"/>
              <w:bottom w:val="single" w:sz="2" w:space="0" w:color="000000"/>
              <w:right w:val="nil"/>
            </w:tcBorders>
            <w:tcMar>
              <w:top w:w="55" w:type="dxa"/>
              <w:left w:w="55" w:type="dxa"/>
              <w:bottom w:w="55" w:type="dxa"/>
              <w:right w:w="55" w:type="dxa"/>
            </w:tcMar>
            <w:hideMark/>
          </w:tcPr>
          <w:p w14:paraId="0B48E584" w14:textId="77777777" w:rsidR="00B01AB1" w:rsidRDefault="00B01AB1">
            <w:pPr>
              <w:pStyle w:val="TableContents"/>
            </w:pPr>
            <w:proofErr w:type="spellStart"/>
            <w:r>
              <w:t>tseng</w:t>
            </w:r>
            <w:proofErr w:type="spellEnd"/>
          </w:p>
        </w:tc>
        <w:tc>
          <w:tcPr>
            <w:tcW w:w="32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0699A970" w14:textId="77777777" w:rsidR="00B01AB1" w:rsidRDefault="00B01AB1">
            <w:pPr>
              <w:pStyle w:val="TableContents"/>
            </w:pPr>
          </w:p>
        </w:tc>
      </w:tr>
      <w:tr w:rsidR="00B01AB1" w14:paraId="63C8AFBE" w14:textId="77777777" w:rsidTr="00B01AB1">
        <w:tc>
          <w:tcPr>
            <w:tcW w:w="4987" w:type="dxa"/>
            <w:tcBorders>
              <w:top w:val="nil"/>
              <w:left w:val="single" w:sz="2" w:space="0" w:color="000000"/>
              <w:bottom w:val="single" w:sz="2" w:space="0" w:color="000000"/>
              <w:right w:val="nil"/>
            </w:tcBorders>
            <w:tcMar>
              <w:top w:w="55" w:type="dxa"/>
              <w:left w:w="55" w:type="dxa"/>
              <w:bottom w:w="55" w:type="dxa"/>
              <w:right w:w="55" w:type="dxa"/>
            </w:tcMar>
            <w:hideMark/>
          </w:tcPr>
          <w:p w14:paraId="09DB999E" w14:textId="77777777" w:rsidR="00B01AB1" w:rsidRDefault="00B01AB1">
            <w:pPr>
              <w:pStyle w:val="TableContents"/>
            </w:pPr>
            <w:r>
              <w:t>sha</w:t>
            </w:r>
          </w:p>
        </w:tc>
        <w:tc>
          <w:tcPr>
            <w:tcW w:w="32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48A101A3" w14:textId="77777777" w:rsidR="00B01AB1" w:rsidRDefault="00B01AB1">
            <w:pPr>
              <w:pStyle w:val="TableContents"/>
            </w:pPr>
          </w:p>
        </w:tc>
      </w:tr>
      <w:tr w:rsidR="00B01AB1" w14:paraId="6B4E3F81" w14:textId="77777777" w:rsidTr="00B01AB1">
        <w:tc>
          <w:tcPr>
            <w:tcW w:w="4987" w:type="dxa"/>
            <w:tcBorders>
              <w:top w:val="nil"/>
              <w:left w:val="single" w:sz="2" w:space="0" w:color="000000"/>
              <w:bottom w:val="single" w:sz="2" w:space="0" w:color="000000"/>
              <w:right w:val="nil"/>
            </w:tcBorders>
            <w:tcMar>
              <w:top w:w="55" w:type="dxa"/>
              <w:left w:w="55" w:type="dxa"/>
              <w:bottom w:w="55" w:type="dxa"/>
              <w:right w:w="55" w:type="dxa"/>
            </w:tcMar>
            <w:hideMark/>
          </w:tcPr>
          <w:p w14:paraId="250AEA96" w14:textId="77777777" w:rsidR="00B01AB1" w:rsidRDefault="00B01AB1">
            <w:pPr>
              <w:pStyle w:val="TableContents"/>
            </w:pPr>
            <w:proofErr w:type="spellStart"/>
            <w:r>
              <w:t>blob_merge</w:t>
            </w:r>
            <w:proofErr w:type="spellEnd"/>
          </w:p>
        </w:tc>
        <w:tc>
          <w:tcPr>
            <w:tcW w:w="32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2ED638D0" w14:textId="77777777" w:rsidR="00B01AB1" w:rsidRDefault="00B01AB1">
            <w:pPr>
              <w:pStyle w:val="TableContents"/>
            </w:pPr>
          </w:p>
        </w:tc>
      </w:tr>
      <w:tr w:rsidR="00B01AB1" w14:paraId="53A46594" w14:textId="77777777" w:rsidTr="00B01AB1">
        <w:tc>
          <w:tcPr>
            <w:tcW w:w="4987" w:type="dxa"/>
            <w:tcBorders>
              <w:top w:val="nil"/>
              <w:left w:val="single" w:sz="2" w:space="0" w:color="000000"/>
              <w:bottom w:val="single" w:sz="2" w:space="0" w:color="000000"/>
              <w:right w:val="nil"/>
            </w:tcBorders>
            <w:tcMar>
              <w:top w:w="55" w:type="dxa"/>
              <w:left w:w="55" w:type="dxa"/>
              <w:bottom w:w="55" w:type="dxa"/>
              <w:right w:w="55" w:type="dxa"/>
            </w:tcMar>
            <w:hideMark/>
          </w:tcPr>
          <w:p w14:paraId="33E71DB1" w14:textId="77777777" w:rsidR="00B01AB1" w:rsidRDefault="00B01AB1">
            <w:pPr>
              <w:pStyle w:val="TableContents"/>
            </w:pPr>
            <w:r>
              <w:t>stereovision0</w:t>
            </w:r>
          </w:p>
        </w:tc>
        <w:tc>
          <w:tcPr>
            <w:tcW w:w="32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446AE372" w14:textId="77777777" w:rsidR="00B01AB1" w:rsidRDefault="00B01AB1">
            <w:pPr>
              <w:pStyle w:val="TableContents"/>
            </w:pPr>
          </w:p>
        </w:tc>
      </w:tr>
    </w:tbl>
    <w:p w14:paraId="64D9BE72" w14:textId="77777777" w:rsidR="00B01AB1" w:rsidRDefault="00B01AB1" w:rsidP="00907786">
      <w:pPr>
        <w:jc w:val="both"/>
      </w:pPr>
    </w:p>
    <w:p w14:paraId="106C19E5" w14:textId="77777777" w:rsidR="00B01AB1" w:rsidRDefault="00B01AB1" w:rsidP="00B01AB1">
      <w:pPr>
        <w:pStyle w:val="Standard"/>
        <w:rPr>
          <w:b/>
          <w:bCs/>
        </w:rPr>
      </w:pPr>
      <w:r>
        <w:rPr>
          <w:b/>
          <w:bCs/>
        </w:rPr>
        <w:t xml:space="preserve">Please use the </w:t>
      </w:r>
      <w:r w:rsidR="00177B8B">
        <w:rPr>
          <w:b/>
          <w:bCs/>
        </w:rPr>
        <w:t>run_vtr_task</w:t>
      </w:r>
      <w:r>
        <w:rPr>
          <w:b/>
          <w:bCs/>
        </w:rPr>
        <w:t xml:space="preserve">.pl given in </w:t>
      </w:r>
      <w:r w:rsidR="00177B8B">
        <w:rPr>
          <w:b/>
          <w:bCs/>
        </w:rPr>
        <w:t>t</w:t>
      </w:r>
      <w:r w:rsidR="00991360">
        <w:rPr>
          <w:b/>
          <w:bCs/>
        </w:rPr>
        <w:t>h</w:t>
      </w:r>
      <w:r w:rsidR="00177B8B">
        <w:rPr>
          <w:b/>
          <w:bCs/>
        </w:rPr>
        <w:t>e VTR</w:t>
      </w:r>
      <w:r>
        <w:rPr>
          <w:b/>
          <w:bCs/>
        </w:rPr>
        <w:t xml:space="preserve">. Commands are given below: </w:t>
      </w:r>
    </w:p>
    <w:p w14:paraId="1E2A310C" w14:textId="77777777" w:rsidR="00B01AB1" w:rsidRDefault="00B01AB1" w:rsidP="00B01AB1">
      <w:pPr>
        <w:pStyle w:val="Standard"/>
        <w:rPr>
          <w:b/>
          <w:bCs/>
        </w:rPr>
      </w:pPr>
    </w:p>
    <w:p w14:paraId="53A85E71" w14:textId="77777777" w:rsidR="00B01AB1" w:rsidRDefault="00B01AB1" w:rsidP="00B01AB1">
      <w:pPr>
        <w:pStyle w:val="Standard"/>
        <w:rPr>
          <w:b/>
          <w:bCs/>
        </w:rPr>
      </w:pPr>
      <w:r>
        <w:rPr>
          <w:b/>
          <w:bCs/>
        </w:rPr>
        <w:t>Run Task:</w:t>
      </w:r>
    </w:p>
    <w:p w14:paraId="7D3C0105" w14:textId="77777777" w:rsidR="00B01AB1" w:rsidRDefault="00B01AB1" w:rsidP="00177B8B">
      <w:pPr>
        <w:pStyle w:val="Standard"/>
      </w:pPr>
      <w:r>
        <w:tab/>
        <w:t>path: &lt;</w:t>
      </w:r>
      <w:proofErr w:type="spellStart"/>
      <w:r>
        <w:t>vtr</w:t>
      </w:r>
      <w:proofErr w:type="spellEnd"/>
      <w:r>
        <w:t>&gt;/vtr_flow/sc</w:t>
      </w:r>
      <w:r w:rsidR="00177B8B">
        <w:t xml:space="preserve">ripts/run_vtr_task.pl </w:t>
      </w:r>
    </w:p>
    <w:p w14:paraId="02001335" w14:textId="77777777" w:rsidR="00B01AB1" w:rsidRDefault="00B01AB1" w:rsidP="00B01AB1">
      <w:pPr>
        <w:pStyle w:val="Standard"/>
      </w:pPr>
    </w:p>
    <w:p w14:paraId="57ED8B6E" w14:textId="77777777" w:rsidR="00B01AB1" w:rsidRDefault="00B01AB1" w:rsidP="00B01AB1">
      <w:pPr>
        <w:pStyle w:val="Standard"/>
        <w:rPr>
          <w:b/>
          <w:bCs/>
        </w:rPr>
      </w:pPr>
      <w:r>
        <w:rPr>
          <w:b/>
          <w:bCs/>
        </w:rPr>
        <w:t>Parse Task:</w:t>
      </w:r>
    </w:p>
    <w:p w14:paraId="4F0AD720" w14:textId="77777777" w:rsidR="00B01AB1" w:rsidRDefault="00B01AB1" w:rsidP="00B01AB1">
      <w:pPr>
        <w:pStyle w:val="Standard"/>
        <w:rPr>
          <w:b/>
          <w:bCs/>
        </w:rPr>
      </w:pPr>
      <w:r>
        <w:rPr>
          <w:b/>
          <w:bCs/>
        </w:rPr>
        <w:tab/>
      </w:r>
      <w:r>
        <w:t>path: &lt;</w:t>
      </w:r>
      <w:proofErr w:type="spellStart"/>
      <w:r>
        <w:t>vtr</w:t>
      </w:r>
      <w:proofErr w:type="spellEnd"/>
      <w:r>
        <w:t>&gt;/vtr_flow/scripts/parse_vtr_task.pl</w:t>
      </w:r>
    </w:p>
    <w:p w14:paraId="6DEBC123" w14:textId="77777777" w:rsidR="00B01AB1" w:rsidRDefault="00B01AB1" w:rsidP="00B01AB1">
      <w:pPr>
        <w:pStyle w:val="Standard"/>
      </w:pPr>
      <w:r>
        <w:tab/>
        <w:t>parse_vtr_task.pl &lt;path/</w:t>
      </w:r>
      <w:proofErr w:type="spellStart"/>
      <w:r>
        <w:t>task_name</w:t>
      </w:r>
      <w:proofErr w:type="spellEnd"/>
      <w:r>
        <w:t>&gt;</w:t>
      </w:r>
    </w:p>
    <w:p w14:paraId="085D45BE" w14:textId="77777777" w:rsidR="00B01AB1" w:rsidRDefault="00B01AB1" w:rsidP="00907786">
      <w:pPr>
        <w:jc w:val="both"/>
      </w:pPr>
    </w:p>
    <w:p w14:paraId="7D493E65" w14:textId="77777777" w:rsidR="00B01AB1" w:rsidRDefault="00B01AB1" w:rsidP="00B01AB1">
      <w:pPr>
        <w:pStyle w:val="Standard"/>
        <w:jc w:val="both"/>
      </w:pPr>
      <w:r>
        <w:t>The channel width obtained above should be relaxed by 30%. Next we update the config.txt accordingly to incorporate a fixed channel width for all benchmark</w:t>
      </w:r>
      <w:r w:rsidR="00177B8B">
        <w:t>s</w:t>
      </w:r>
      <w:r>
        <w:t xml:space="preserve">. It is highly recommended to generate a script, or modify the example script which is </w:t>
      </w:r>
      <w:r w:rsidR="00084795">
        <w:t>also packaged with hw</w:t>
      </w:r>
      <w:r w:rsidR="00991360">
        <w:t>4</w:t>
      </w:r>
      <w:r>
        <w:t xml:space="preserve">, when sweeping a given parameter. Since several architecture files will be produced, update the </w:t>
      </w:r>
      <w:proofErr w:type="spellStart"/>
      <w:r>
        <w:t>arch_list</w:t>
      </w:r>
      <w:proofErr w:type="spellEnd"/>
      <w:r>
        <w:t xml:space="preserve"> accordingly for the architecture files you sweep.</w:t>
      </w:r>
    </w:p>
    <w:p w14:paraId="7DEBA79E" w14:textId="77777777" w:rsidR="00B01AB1" w:rsidRDefault="00B01AB1" w:rsidP="00907786">
      <w:pPr>
        <w:jc w:val="both"/>
      </w:pPr>
    </w:p>
    <w:p w14:paraId="548A4D36" w14:textId="77777777" w:rsidR="005A7A1C" w:rsidRDefault="005A7A1C" w:rsidP="00907786">
      <w:pPr>
        <w:jc w:val="both"/>
      </w:pPr>
      <w:r>
        <w:t>The second config</w:t>
      </w:r>
      <w:r w:rsidR="00991360">
        <w:t>uration</w:t>
      </w:r>
      <w:r>
        <w:t xml:space="preserve"> file </w:t>
      </w:r>
      <w:r w:rsidR="00D63093">
        <w:t xml:space="preserve">below </w:t>
      </w:r>
      <w:r>
        <w:t xml:space="preserve">will allow </w:t>
      </w:r>
      <w:r w:rsidR="00072B6F">
        <w:t xml:space="preserve">a fixed </w:t>
      </w:r>
      <w:r w:rsidR="00044A5B">
        <w:t>channel</w:t>
      </w:r>
      <w:r w:rsidR="00072B6F">
        <w:t xml:space="preserve"> width </w:t>
      </w:r>
      <w:r w:rsidR="00044A5B">
        <w:t xml:space="preserve">to be defined </w:t>
      </w:r>
      <w:r>
        <w:t xml:space="preserve">for </w:t>
      </w:r>
      <w:r w:rsidR="005E506F">
        <w:t>all circuit and architecture files specified.</w:t>
      </w:r>
      <w:r w:rsidR="005F5357">
        <w:t xml:space="preserve"> Notice the </w:t>
      </w:r>
      <w:proofErr w:type="spellStart"/>
      <w:r w:rsidR="005F5357">
        <w:t>parse_file</w:t>
      </w:r>
      <w:proofErr w:type="spellEnd"/>
      <w:r w:rsidR="005F5357">
        <w:t xml:space="preserve">, </w:t>
      </w:r>
      <w:proofErr w:type="spellStart"/>
      <w:r w:rsidR="005F5357">
        <w:t>script_params</w:t>
      </w:r>
      <w:proofErr w:type="spellEnd"/>
      <w:r w:rsidR="005F5357">
        <w:t xml:space="preserve">, and </w:t>
      </w:r>
      <w:proofErr w:type="spellStart"/>
      <w:r w:rsidR="005F5357">
        <w:t>pass_requirements</w:t>
      </w:r>
      <w:proofErr w:type="spellEnd"/>
      <w:r w:rsidR="005F5357">
        <w:t xml:space="preserve"> are each updated.</w:t>
      </w:r>
    </w:p>
    <w:p w14:paraId="58C0F159" w14:textId="77777777" w:rsidR="005E506F" w:rsidRPr="009226C0" w:rsidRDefault="005E506F" w:rsidP="00907786">
      <w:pPr>
        <w:jc w:val="both"/>
        <w:rPr>
          <w:b/>
          <w:sz w:val="10"/>
          <w:szCs w:val="10"/>
        </w:rPr>
      </w:pPr>
    </w:p>
    <w:p w14:paraId="7CF7D046" w14:textId="77777777" w:rsidR="0017387A" w:rsidRDefault="0017387A" w:rsidP="0017387A">
      <w:pPr>
        <w:jc w:val="center"/>
      </w:pPr>
      <w:r>
        <w:rPr>
          <w:rFonts w:ascii="Arial" w:hAnsi="Arial" w:cs="Arial"/>
          <w:b/>
          <w:bCs/>
          <w:noProof/>
          <w:color w:val="000000"/>
          <w:kern w:val="36"/>
          <w:sz w:val="48"/>
          <w:szCs w:val="48"/>
        </w:rPr>
        <w:lastRenderedPageBreak/>
        <mc:AlternateContent>
          <mc:Choice Requires="wps">
            <w:drawing>
              <wp:inline distT="0" distB="0" distL="0" distR="0" wp14:anchorId="644316F0" wp14:editId="436E4A62">
                <wp:extent cx="4248150" cy="8229600"/>
                <wp:effectExtent l="0" t="0" r="19050" b="19050"/>
                <wp:docPr id="11" name="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8229600"/>
                        </a:xfrm>
                        <a:prstGeom prst="rect">
                          <a:avLst/>
                        </a:prstGeom>
                        <a:solidFill>
                          <a:schemeClr val="lt1">
                            <a:lumMod val="100000"/>
                            <a:lumOff val="0"/>
                          </a:schemeClr>
                        </a:solidFill>
                        <a:ln w="6350">
                          <a:solidFill>
                            <a:srgbClr val="000000"/>
                          </a:solidFill>
                          <a:miter lim="800000"/>
                          <a:headEnd/>
                          <a:tailEnd/>
                        </a:ln>
                      </wps:spPr>
                      <wps:txbx>
                        <w:txbxContent>
                          <w:p w14:paraId="421707A8"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w:t>
                            </w:r>
                          </w:p>
                          <w:p w14:paraId="088D874F"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 Configuration files for running experiments</w:t>
                            </w:r>
                          </w:p>
                          <w:p w14:paraId="388C9BEB"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w:t>
                            </w:r>
                          </w:p>
                          <w:p w14:paraId="05466562" w14:textId="77777777" w:rsidR="00AE1F59" w:rsidRPr="00B65101" w:rsidRDefault="00AE1F59" w:rsidP="00B65101">
                            <w:pPr>
                              <w:rPr>
                                <w:rFonts w:ascii="Courier New" w:hAnsi="Courier New" w:cs="Courier New"/>
                                <w:sz w:val="20"/>
                                <w:szCs w:val="20"/>
                              </w:rPr>
                            </w:pPr>
                          </w:p>
                          <w:p w14:paraId="78AC205D"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 Path to directory of circuits to use</w:t>
                            </w:r>
                          </w:p>
                          <w:p w14:paraId="7E627FB9" w14:textId="77777777" w:rsidR="00AE1F59" w:rsidRPr="00B65101" w:rsidRDefault="00AE1F59" w:rsidP="00B65101">
                            <w:pPr>
                              <w:rPr>
                                <w:rFonts w:ascii="Courier New" w:hAnsi="Courier New" w:cs="Courier New"/>
                                <w:sz w:val="20"/>
                                <w:szCs w:val="20"/>
                              </w:rPr>
                            </w:pPr>
                            <w:proofErr w:type="spellStart"/>
                            <w:r>
                              <w:rPr>
                                <w:rFonts w:ascii="Courier New" w:hAnsi="Courier New" w:cs="Courier New"/>
                                <w:sz w:val="20"/>
                                <w:szCs w:val="20"/>
                              </w:rPr>
                              <w:t>circuits_dir</w:t>
                            </w:r>
                            <w:proofErr w:type="spellEnd"/>
                            <w:r>
                              <w:rPr>
                                <w:rFonts w:ascii="Courier New" w:hAnsi="Courier New" w:cs="Courier New"/>
                                <w:sz w:val="20"/>
                                <w:szCs w:val="20"/>
                              </w:rPr>
                              <w:t>=benchmarks/</w:t>
                            </w:r>
                            <w:proofErr w:type="spellStart"/>
                            <w:r>
                              <w:rPr>
                                <w:rFonts w:ascii="Courier New" w:hAnsi="Courier New" w:cs="Courier New"/>
                                <w:sz w:val="20"/>
                                <w:szCs w:val="20"/>
                              </w:rPr>
                              <w:t>blif</w:t>
                            </w:r>
                            <w:proofErr w:type="spellEnd"/>
                          </w:p>
                          <w:p w14:paraId="23CAEACC" w14:textId="77777777" w:rsidR="00AE1F59" w:rsidRPr="00B65101" w:rsidRDefault="00AE1F59" w:rsidP="00B65101">
                            <w:pPr>
                              <w:rPr>
                                <w:rFonts w:ascii="Courier New" w:hAnsi="Courier New" w:cs="Courier New"/>
                                <w:sz w:val="20"/>
                                <w:szCs w:val="20"/>
                              </w:rPr>
                            </w:pPr>
                          </w:p>
                          <w:p w14:paraId="3A9E6110"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 Path to directory of architectures to use</w:t>
                            </w:r>
                          </w:p>
                          <w:p w14:paraId="68FE6B31" w14:textId="77777777" w:rsidR="00AE1F59" w:rsidRPr="00B65101" w:rsidRDefault="00AE1F59" w:rsidP="00B65101">
                            <w:pPr>
                              <w:rPr>
                                <w:rFonts w:ascii="Courier New" w:hAnsi="Courier New" w:cs="Courier New"/>
                                <w:sz w:val="20"/>
                                <w:szCs w:val="20"/>
                              </w:rPr>
                            </w:pPr>
                            <w:proofErr w:type="spellStart"/>
                            <w:r w:rsidRPr="00B65101">
                              <w:rPr>
                                <w:rFonts w:ascii="Courier New" w:hAnsi="Courier New" w:cs="Courier New"/>
                                <w:sz w:val="20"/>
                                <w:szCs w:val="20"/>
                              </w:rPr>
                              <w:t>archs_dir</w:t>
                            </w:r>
                            <w:proofErr w:type="spellEnd"/>
                            <w:r w:rsidRPr="00B65101">
                              <w:rPr>
                                <w:rFonts w:ascii="Courier New" w:hAnsi="Courier New" w:cs="Courier New"/>
                                <w:sz w:val="20"/>
                                <w:szCs w:val="20"/>
                              </w:rPr>
                              <w:t>=arch/power</w:t>
                            </w:r>
                          </w:p>
                          <w:p w14:paraId="0363227A" w14:textId="77777777" w:rsidR="00AE1F59" w:rsidRPr="00B65101" w:rsidRDefault="00AE1F59" w:rsidP="00B65101">
                            <w:pPr>
                              <w:rPr>
                                <w:rFonts w:ascii="Courier New" w:hAnsi="Courier New" w:cs="Courier New"/>
                                <w:sz w:val="20"/>
                                <w:szCs w:val="20"/>
                              </w:rPr>
                            </w:pPr>
                          </w:p>
                          <w:p w14:paraId="0D2E5679" w14:textId="77777777" w:rsidR="00AE1F59" w:rsidRDefault="00AE1F59" w:rsidP="001C5002">
                            <w:pPr>
                              <w:rPr>
                                <w:rFonts w:ascii="Courier New" w:hAnsi="Courier New" w:cs="Courier New"/>
                                <w:sz w:val="20"/>
                                <w:szCs w:val="20"/>
                              </w:rPr>
                            </w:pPr>
                            <w:r w:rsidRPr="0047409B">
                              <w:rPr>
                                <w:rFonts w:ascii="Courier New" w:hAnsi="Courier New" w:cs="Courier New"/>
                                <w:sz w:val="20"/>
                                <w:szCs w:val="20"/>
                              </w:rPr>
                              <w:t># Add circuits to list to sweep</w:t>
                            </w:r>
                            <w:r>
                              <w:rPr>
                                <w:rFonts w:ascii="Courier New" w:hAnsi="Courier New" w:cs="Courier New"/>
                                <w:sz w:val="20"/>
                                <w:szCs w:val="20"/>
                              </w:rPr>
                              <w:t xml:space="preserve">. This is just a </w:t>
                            </w:r>
                          </w:p>
                          <w:p w14:paraId="45B8239E" w14:textId="77777777" w:rsidR="00AE1F59" w:rsidRDefault="00AE1F59" w:rsidP="001C5002">
                            <w:pPr>
                              <w:rPr>
                                <w:rFonts w:ascii="Courier New" w:hAnsi="Courier New" w:cs="Courier New"/>
                                <w:sz w:val="20"/>
                                <w:szCs w:val="20"/>
                              </w:rPr>
                            </w:pPr>
                            <w:r>
                              <w:rPr>
                                <w:rFonts w:ascii="Courier New" w:hAnsi="Courier New" w:cs="Courier New"/>
                                <w:sz w:val="20"/>
                                <w:szCs w:val="20"/>
                              </w:rPr>
                              <w:t xml:space="preserve"># sample. You need to modify this list to include </w:t>
                            </w:r>
                          </w:p>
                          <w:p w14:paraId="443B3F10" w14:textId="77777777" w:rsidR="00AE1F59" w:rsidRDefault="00AE1F59" w:rsidP="001C5002">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all</w:t>
                            </w:r>
                            <w:proofErr w:type="gramEnd"/>
                            <w:r>
                              <w:rPr>
                                <w:rFonts w:ascii="Courier New" w:hAnsi="Courier New" w:cs="Courier New"/>
                                <w:sz w:val="20"/>
                                <w:szCs w:val="20"/>
                              </w:rPr>
                              <w:t xml:space="preserve"> benchmarks and use proper relaxed channel </w:t>
                            </w:r>
                          </w:p>
                          <w:p w14:paraId="2FEF1A69" w14:textId="77777777" w:rsidR="00AE1F59" w:rsidRDefault="00AE1F59" w:rsidP="001C5002">
                            <w:pPr>
                              <w:rPr>
                                <w:rFonts w:ascii="Courier New" w:hAnsi="Courier New" w:cs="Courier New"/>
                                <w:sz w:val="20"/>
                                <w:szCs w:val="20"/>
                              </w:rPr>
                            </w:pPr>
                            <w:r>
                              <w:rPr>
                                <w:rFonts w:ascii="Courier New" w:hAnsi="Courier New" w:cs="Courier New"/>
                                <w:sz w:val="20"/>
                                <w:szCs w:val="20"/>
                              </w:rPr>
                              <w:t xml:space="preserve"># width amount. Channel width values given below </w:t>
                            </w:r>
                          </w:p>
                          <w:p w14:paraId="02D50092" w14:textId="77777777" w:rsidR="00AE1F59" w:rsidRDefault="00AE1F59" w:rsidP="001C5002">
                            <w:pPr>
                              <w:rPr>
                                <w:rFonts w:ascii="Courier New" w:hAnsi="Courier New" w:cs="Courier New"/>
                                <w:sz w:val="20"/>
                                <w:szCs w:val="20"/>
                              </w:rPr>
                            </w:pPr>
                            <w:r>
                              <w:rPr>
                                <w:rFonts w:ascii="Courier New" w:hAnsi="Courier New" w:cs="Courier New"/>
                                <w:sz w:val="20"/>
                                <w:szCs w:val="20"/>
                              </w:rPr>
                              <w:t xml:space="preserve"># are random numbers. Do not use them in your </w:t>
                            </w:r>
                          </w:p>
                          <w:p w14:paraId="40838D06" w14:textId="77777777" w:rsidR="00AE1F59" w:rsidRPr="0047409B" w:rsidRDefault="00AE1F59" w:rsidP="001C5002">
                            <w:pPr>
                              <w:rPr>
                                <w:rFonts w:ascii="Courier New" w:hAnsi="Courier New" w:cs="Courier New"/>
                                <w:sz w:val="20"/>
                                <w:szCs w:val="20"/>
                              </w:rPr>
                            </w:pPr>
                            <w:r>
                              <w:rPr>
                                <w:rFonts w:ascii="Courier New" w:hAnsi="Courier New" w:cs="Courier New"/>
                                <w:sz w:val="20"/>
                                <w:szCs w:val="20"/>
                              </w:rPr>
                              <w:t xml:space="preserve"># experiments.  </w:t>
                            </w:r>
                          </w:p>
                          <w:p w14:paraId="11C5EA90" w14:textId="77777777" w:rsidR="00AE1F59" w:rsidRDefault="00AE1F59" w:rsidP="001C5002">
                            <w:pPr>
                              <w:rPr>
                                <w:rFonts w:ascii="Courier New" w:hAnsi="Courier New" w:cs="Courier New"/>
                                <w:sz w:val="20"/>
                                <w:szCs w:val="20"/>
                              </w:rPr>
                            </w:pPr>
                            <w:proofErr w:type="spellStart"/>
                            <w:r>
                              <w:rPr>
                                <w:rFonts w:ascii="Courier New" w:hAnsi="Courier New" w:cs="Courier New"/>
                                <w:sz w:val="20"/>
                                <w:szCs w:val="20"/>
                              </w:rPr>
                              <w:t>circuit_list_add</w:t>
                            </w:r>
                            <w:proofErr w:type="spellEnd"/>
                            <w:r>
                              <w:rPr>
                                <w:rFonts w:ascii="Courier New" w:hAnsi="Courier New" w:cs="Courier New"/>
                                <w:sz w:val="20"/>
                                <w:szCs w:val="20"/>
                              </w:rPr>
                              <w:t>=stereovision0.blif</w:t>
                            </w:r>
                          </w:p>
                          <w:p w14:paraId="70C45673" w14:textId="77777777" w:rsidR="00AE1F59" w:rsidRDefault="00AE1F59" w:rsidP="001C5002">
                            <w:pPr>
                              <w:pStyle w:val="Framecontents"/>
                            </w:pPr>
                            <w:proofErr w:type="spellStart"/>
                            <w:r>
                              <w:rPr>
                                <w:rFonts w:ascii="Courier New" w:hAnsi="Courier New" w:cs="Courier New"/>
                                <w:sz w:val="20"/>
                                <w:szCs w:val="20"/>
                              </w:rPr>
                              <w:t>channel_width_list_add</w:t>
                            </w:r>
                            <w:proofErr w:type="spellEnd"/>
                            <w:r>
                              <w:rPr>
                                <w:rFonts w:ascii="Courier New" w:hAnsi="Courier New" w:cs="Courier New"/>
                                <w:sz w:val="20"/>
                                <w:szCs w:val="20"/>
                              </w:rPr>
                              <w:t>=58</w:t>
                            </w:r>
                          </w:p>
                          <w:p w14:paraId="37356633" w14:textId="77777777" w:rsidR="00AE1F59" w:rsidRDefault="00AE1F59" w:rsidP="001C5002">
                            <w:pPr>
                              <w:rPr>
                                <w:rFonts w:ascii="Courier New" w:hAnsi="Courier New" w:cs="Courier New"/>
                                <w:sz w:val="20"/>
                                <w:szCs w:val="20"/>
                              </w:rPr>
                            </w:pPr>
                            <w:proofErr w:type="spellStart"/>
                            <w:r>
                              <w:rPr>
                                <w:rFonts w:ascii="Courier New" w:hAnsi="Courier New" w:cs="Courier New"/>
                                <w:sz w:val="20"/>
                                <w:szCs w:val="20"/>
                              </w:rPr>
                              <w:t>circuit_list_add</w:t>
                            </w:r>
                            <w:proofErr w:type="spellEnd"/>
                            <w:r>
                              <w:rPr>
                                <w:rFonts w:ascii="Courier New" w:hAnsi="Courier New" w:cs="Courier New"/>
                                <w:sz w:val="20"/>
                                <w:szCs w:val="20"/>
                              </w:rPr>
                              <w:t>=diffeq1.blif</w:t>
                            </w:r>
                          </w:p>
                          <w:p w14:paraId="169E8613" w14:textId="77777777" w:rsidR="00AE1F59" w:rsidRDefault="00AE1F59" w:rsidP="001C5002">
                            <w:pPr>
                              <w:pStyle w:val="Framecontents"/>
                            </w:pPr>
                            <w:proofErr w:type="spellStart"/>
                            <w:r>
                              <w:rPr>
                                <w:rFonts w:ascii="Courier New" w:hAnsi="Courier New" w:cs="Courier New"/>
                                <w:sz w:val="20"/>
                                <w:szCs w:val="20"/>
                              </w:rPr>
                              <w:t>channel_width_list_add</w:t>
                            </w:r>
                            <w:proofErr w:type="spellEnd"/>
                            <w:r>
                              <w:rPr>
                                <w:rFonts w:ascii="Courier New" w:hAnsi="Courier New" w:cs="Courier New"/>
                                <w:sz w:val="20"/>
                                <w:szCs w:val="20"/>
                              </w:rPr>
                              <w:t>=78</w:t>
                            </w:r>
                          </w:p>
                          <w:p w14:paraId="5A8A4EAF" w14:textId="77777777" w:rsidR="00AE1F59" w:rsidRDefault="00AE1F59" w:rsidP="001C5002">
                            <w:pPr>
                              <w:rPr>
                                <w:rFonts w:ascii="Courier New" w:hAnsi="Courier New" w:cs="Courier New"/>
                                <w:sz w:val="20"/>
                                <w:szCs w:val="20"/>
                              </w:rPr>
                            </w:pPr>
                            <w:proofErr w:type="spellStart"/>
                            <w:r>
                              <w:rPr>
                                <w:rFonts w:ascii="Courier New" w:hAnsi="Courier New" w:cs="Courier New"/>
                                <w:sz w:val="20"/>
                                <w:szCs w:val="20"/>
                              </w:rPr>
                              <w:t>circuit_list_add</w:t>
                            </w:r>
                            <w:proofErr w:type="spellEnd"/>
                            <w:r>
                              <w:rPr>
                                <w:rFonts w:ascii="Courier New" w:hAnsi="Courier New" w:cs="Courier New"/>
                                <w:sz w:val="20"/>
                                <w:szCs w:val="20"/>
                              </w:rPr>
                              <w:t>=</w:t>
                            </w:r>
                            <w:proofErr w:type="spellStart"/>
                            <w:r>
                              <w:rPr>
                                <w:rFonts w:ascii="Courier New" w:hAnsi="Courier New" w:cs="Courier New"/>
                                <w:sz w:val="20"/>
                                <w:szCs w:val="20"/>
                              </w:rPr>
                              <w:t>sha.blif</w:t>
                            </w:r>
                            <w:proofErr w:type="spellEnd"/>
                          </w:p>
                          <w:p w14:paraId="06F969DE" w14:textId="77777777" w:rsidR="00AE1F59" w:rsidRDefault="00AE1F59" w:rsidP="001C5002">
                            <w:pPr>
                              <w:pStyle w:val="Framecontents"/>
                            </w:pPr>
                            <w:proofErr w:type="spellStart"/>
                            <w:r>
                              <w:rPr>
                                <w:rFonts w:ascii="Courier New" w:hAnsi="Courier New" w:cs="Courier New"/>
                                <w:sz w:val="20"/>
                                <w:szCs w:val="20"/>
                              </w:rPr>
                              <w:t>channel_width_list_add</w:t>
                            </w:r>
                            <w:proofErr w:type="spellEnd"/>
                            <w:r>
                              <w:rPr>
                                <w:rFonts w:ascii="Courier New" w:hAnsi="Courier New" w:cs="Courier New"/>
                                <w:sz w:val="20"/>
                                <w:szCs w:val="20"/>
                              </w:rPr>
                              <w:t>=45</w:t>
                            </w:r>
                          </w:p>
                          <w:p w14:paraId="295F1868" w14:textId="77777777" w:rsidR="00AE1F59" w:rsidRDefault="00AE1F59" w:rsidP="001C5002">
                            <w:pPr>
                              <w:rPr>
                                <w:rFonts w:ascii="Courier New" w:hAnsi="Courier New" w:cs="Courier New"/>
                                <w:sz w:val="20"/>
                                <w:szCs w:val="20"/>
                              </w:rPr>
                            </w:pPr>
                            <w:proofErr w:type="spellStart"/>
                            <w:r>
                              <w:rPr>
                                <w:rFonts w:ascii="Courier New" w:hAnsi="Courier New" w:cs="Courier New"/>
                                <w:sz w:val="20"/>
                                <w:szCs w:val="20"/>
                              </w:rPr>
                              <w:t>circuit_list_add</w:t>
                            </w:r>
                            <w:proofErr w:type="spellEnd"/>
                            <w:r>
                              <w:rPr>
                                <w:rFonts w:ascii="Courier New" w:hAnsi="Courier New" w:cs="Courier New"/>
                                <w:sz w:val="20"/>
                                <w:szCs w:val="20"/>
                              </w:rPr>
                              <w:t>=</w:t>
                            </w:r>
                            <w:proofErr w:type="spellStart"/>
                            <w:r>
                              <w:rPr>
                                <w:rFonts w:ascii="Courier New" w:hAnsi="Courier New" w:cs="Courier New"/>
                                <w:sz w:val="20"/>
                                <w:szCs w:val="20"/>
                              </w:rPr>
                              <w:t>blob_merge.blif</w:t>
                            </w:r>
                            <w:proofErr w:type="spellEnd"/>
                          </w:p>
                          <w:p w14:paraId="40380E72" w14:textId="77777777" w:rsidR="00AE1F59" w:rsidRDefault="00AE1F59" w:rsidP="001C5002">
                            <w:pPr>
                              <w:pStyle w:val="Framecontents"/>
                            </w:pPr>
                            <w:proofErr w:type="spellStart"/>
                            <w:r>
                              <w:rPr>
                                <w:rFonts w:ascii="Courier New" w:hAnsi="Courier New" w:cs="Courier New"/>
                                <w:sz w:val="20"/>
                                <w:szCs w:val="20"/>
                              </w:rPr>
                              <w:t>channel_width_list_add</w:t>
                            </w:r>
                            <w:proofErr w:type="spellEnd"/>
                            <w:r>
                              <w:rPr>
                                <w:rFonts w:ascii="Courier New" w:hAnsi="Courier New" w:cs="Courier New"/>
                                <w:sz w:val="20"/>
                                <w:szCs w:val="20"/>
                              </w:rPr>
                              <w:t>=38</w:t>
                            </w:r>
                          </w:p>
                          <w:p w14:paraId="418EFBE3" w14:textId="77777777" w:rsidR="00AE1F59" w:rsidRPr="0047409B" w:rsidRDefault="00AE1F59" w:rsidP="001C5002">
                            <w:pPr>
                              <w:rPr>
                                <w:rFonts w:ascii="Courier New" w:hAnsi="Courier New" w:cs="Courier New"/>
                                <w:sz w:val="20"/>
                                <w:szCs w:val="20"/>
                              </w:rPr>
                            </w:pPr>
                          </w:p>
                          <w:p w14:paraId="25621074" w14:textId="77777777" w:rsidR="00AE1F59" w:rsidRPr="00B65101" w:rsidRDefault="00AE1F59" w:rsidP="00B65101">
                            <w:pPr>
                              <w:rPr>
                                <w:rFonts w:ascii="Courier New" w:hAnsi="Courier New" w:cs="Courier New"/>
                                <w:sz w:val="20"/>
                                <w:szCs w:val="20"/>
                              </w:rPr>
                            </w:pPr>
                          </w:p>
                          <w:p w14:paraId="3E1DF594" w14:textId="77777777" w:rsidR="00AE1F59" w:rsidRDefault="00AE1F59" w:rsidP="00790067">
                            <w:pPr>
                              <w:rPr>
                                <w:rFonts w:ascii="Courier New" w:hAnsi="Courier New" w:cs="Courier New"/>
                                <w:sz w:val="20"/>
                                <w:szCs w:val="20"/>
                              </w:rPr>
                            </w:pPr>
                            <w:r>
                              <w:rPr>
                                <w:rFonts w:ascii="Courier New" w:hAnsi="Courier New" w:cs="Courier New"/>
                                <w:sz w:val="20"/>
                                <w:szCs w:val="20"/>
                              </w:rPr>
                              <w:t># Replace the architecture</w:t>
                            </w:r>
                            <w:r w:rsidRPr="00B65101">
                              <w:rPr>
                                <w:rFonts w:ascii="Courier New" w:hAnsi="Courier New" w:cs="Courier New"/>
                                <w:sz w:val="20"/>
                                <w:szCs w:val="20"/>
                              </w:rPr>
                              <w:t xml:space="preserve"> </w:t>
                            </w:r>
                            <w:r>
                              <w:rPr>
                                <w:rFonts w:ascii="Courier New" w:hAnsi="Courier New" w:cs="Courier New"/>
                                <w:sz w:val="20"/>
                                <w:szCs w:val="20"/>
                              </w:rPr>
                              <w:t xml:space="preserve">file </w:t>
                            </w:r>
                          </w:p>
                          <w:p w14:paraId="1E62F487" w14:textId="77777777" w:rsidR="00AE1F59" w:rsidRDefault="00AE1F59" w:rsidP="00B65101">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here</w:t>
                            </w:r>
                            <w:proofErr w:type="gramEnd"/>
                            <w:r>
                              <w:rPr>
                                <w:rFonts w:ascii="Courier New" w:hAnsi="Courier New" w:cs="Courier New"/>
                                <w:sz w:val="20"/>
                                <w:szCs w:val="20"/>
                              </w:rPr>
                              <w:t xml:space="preserve">. You can list all architecture files here </w:t>
                            </w:r>
                          </w:p>
                          <w:p w14:paraId="554B96A4" w14:textId="77777777" w:rsidR="00AE1F59" w:rsidRDefault="00AE1F59" w:rsidP="00B65101">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when</w:t>
                            </w:r>
                            <w:proofErr w:type="gramEnd"/>
                            <w:r>
                              <w:rPr>
                                <w:rFonts w:ascii="Courier New" w:hAnsi="Courier New" w:cs="Courier New"/>
                                <w:sz w:val="20"/>
                                <w:szCs w:val="20"/>
                              </w:rPr>
                              <w:t xml:space="preserve"> sweeping a parameter. However, if an </w:t>
                            </w:r>
                          </w:p>
                          <w:p w14:paraId="4FDEE2E0" w14:textId="77777777" w:rsidR="00AE1F59" w:rsidRDefault="00AE1F59" w:rsidP="00B65101">
                            <w:pPr>
                              <w:rPr>
                                <w:rFonts w:ascii="Courier New" w:hAnsi="Courier New" w:cs="Courier New"/>
                                <w:sz w:val="20"/>
                                <w:szCs w:val="20"/>
                              </w:rPr>
                            </w:pPr>
                            <w:r>
                              <w:rPr>
                                <w:rFonts w:ascii="Courier New" w:hAnsi="Courier New" w:cs="Courier New"/>
                                <w:sz w:val="20"/>
                                <w:szCs w:val="20"/>
                              </w:rPr>
                              <w:t xml:space="preserve"># architecture file causes trouble, it may become </w:t>
                            </w:r>
                          </w:p>
                          <w:p w14:paraId="34B28849" w14:textId="77777777" w:rsidR="00AE1F59" w:rsidRDefault="00AE1F59" w:rsidP="00B65101">
                            <w:pPr>
                              <w:rPr>
                                <w:rFonts w:ascii="Courier New" w:hAnsi="Courier New" w:cs="Courier New"/>
                                <w:sz w:val="20"/>
                                <w:szCs w:val="20"/>
                              </w:rPr>
                            </w:pPr>
                            <w:r>
                              <w:rPr>
                                <w:rFonts w:ascii="Courier New" w:hAnsi="Courier New" w:cs="Courier New"/>
                                <w:sz w:val="20"/>
                                <w:szCs w:val="20"/>
                              </w:rPr>
                              <w:t xml:space="preserve"># hard to figure out which one is failing. We </w:t>
                            </w:r>
                          </w:p>
                          <w:p w14:paraId="40233B5A" w14:textId="77777777" w:rsidR="00AE1F59" w:rsidRDefault="00AE1F59" w:rsidP="00B65101">
                            <w:pPr>
                              <w:rPr>
                                <w:rFonts w:ascii="Courier New" w:hAnsi="Courier New" w:cs="Courier New"/>
                                <w:sz w:val="20"/>
                                <w:szCs w:val="20"/>
                              </w:rPr>
                            </w:pPr>
                            <w:r>
                              <w:rPr>
                                <w:rFonts w:ascii="Courier New" w:hAnsi="Courier New" w:cs="Courier New"/>
                                <w:sz w:val="20"/>
                                <w:szCs w:val="20"/>
                              </w:rPr>
                              <w:t xml:space="preserve"># recommend you to use single architecture file at a </w:t>
                            </w:r>
                          </w:p>
                          <w:p w14:paraId="22A8B594" w14:textId="77777777" w:rsidR="00AE1F59" w:rsidRPr="00B65101" w:rsidRDefault="00AE1F59" w:rsidP="00B65101">
                            <w:pPr>
                              <w:rPr>
                                <w:rFonts w:ascii="Courier New" w:hAnsi="Courier New" w:cs="Courier New"/>
                                <w:sz w:val="20"/>
                                <w:szCs w:val="20"/>
                              </w:rPr>
                            </w:pPr>
                            <w:r>
                              <w:rPr>
                                <w:rFonts w:ascii="Courier New" w:hAnsi="Courier New" w:cs="Courier New"/>
                                <w:sz w:val="20"/>
                                <w:szCs w:val="20"/>
                              </w:rPr>
                              <w:t xml:space="preserve"># time over the list of assigned benchmarks. </w:t>
                            </w:r>
                            <w:r w:rsidRPr="00B65101">
                              <w:rPr>
                                <w:rFonts w:ascii="Courier New" w:hAnsi="Courier New" w:cs="Courier New"/>
                                <w:sz w:val="20"/>
                                <w:szCs w:val="20"/>
                              </w:rPr>
                              <w:t>arch_list_add=k4_N10_I22_Fi6_L1_frac0_ff1_45nm.xml</w:t>
                            </w:r>
                          </w:p>
                          <w:p w14:paraId="3D4AA5FD" w14:textId="77777777" w:rsidR="00AE1F59" w:rsidRPr="00B65101" w:rsidRDefault="00AE1F59" w:rsidP="00B65101">
                            <w:pPr>
                              <w:rPr>
                                <w:rFonts w:ascii="Courier New" w:hAnsi="Courier New" w:cs="Courier New"/>
                                <w:sz w:val="20"/>
                                <w:szCs w:val="20"/>
                              </w:rPr>
                            </w:pPr>
                          </w:p>
                          <w:p w14:paraId="73CEAFBA"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 Parse info and how to parse</w:t>
                            </w:r>
                          </w:p>
                          <w:p w14:paraId="5B386416" w14:textId="77777777" w:rsidR="00AE1F59" w:rsidRPr="008C17BD" w:rsidRDefault="00AE1F59" w:rsidP="00B65101">
                            <w:pPr>
                              <w:rPr>
                                <w:rFonts w:ascii="Courier New" w:hAnsi="Courier New" w:cs="Courier New"/>
                                <w:b/>
                                <w:sz w:val="20"/>
                                <w:szCs w:val="20"/>
                              </w:rPr>
                            </w:pPr>
                            <w:r w:rsidRPr="008C17BD">
                              <w:rPr>
                                <w:rFonts w:ascii="Courier New" w:hAnsi="Courier New" w:cs="Courier New"/>
                                <w:b/>
                                <w:sz w:val="20"/>
                                <w:szCs w:val="20"/>
                              </w:rPr>
                              <w:t>parse_file=</w:t>
                            </w:r>
                            <w:r w:rsidRPr="001C5002">
                              <w:rPr>
                                <w:rFonts w:ascii="Courier New" w:hAnsi="Courier New" w:cs="Courier New"/>
                                <w:b/>
                                <w:bCs/>
                                <w:sz w:val="20"/>
                                <w:szCs w:val="20"/>
                                <w:highlight w:val="yellow"/>
                              </w:rPr>
                              <w:t>vpr_wirelength.txt</w:t>
                            </w:r>
                          </w:p>
                          <w:p w14:paraId="1D648107" w14:textId="77777777" w:rsidR="00AE1F59" w:rsidRPr="00B65101" w:rsidRDefault="00AE1F59" w:rsidP="00B65101">
                            <w:pPr>
                              <w:rPr>
                                <w:rFonts w:ascii="Courier New" w:hAnsi="Courier New" w:cs="Courier New"/>
                                <w:sz w:val="20"/>
                                <w:szCs w:val="20"/>
                              </w:rPr>
                            </w:pPr>
                          </w:p>
                          <w:p w14:paraId="33B6A5A3"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 Pass requirements</w:t>
                            </w:r>
                          </w:p>
                          <w:p w14:paraId="00FD2B9F" w14:textId="77777777" w:rsidR="00AE1F59" w:rsidRPr="001C5002" w:rsidRDefault="00AE1F59" w:rsidP="00B65101">
                            <w:pPr>
                              <w:rPr>
                                <w:rFonts w:ascii="Courier New" w:hAnsi="Courier New" w:cs="Courier New"/>
                                <w:b/>
                                <w:sz w:val="20"/>
                                <w:szCs w:val="20"/>
                              </w:rPr>
                            </w:pPr>
                            <w:r w:rsidRPr="008C17BD">
                              <w:rPr>
                                <w:rFonts w:ascii="Courier New" w:hAnsi="Courier New" w:cs="Courier New"/>
                                <w:b/>
                                <w:sz w:val="20"/>
                                <w:szCs w:val="20"/>
                              </w:rPr>
                              <w:t>pass_requirements_file=</w:t>
                            </w:r>
                            <w:r w:rsidRPr="001C5002">
                              <w:rPr>
                                <w:rFonts w:ascii="Courier New" w:hAnsi="Courier New" w:cs="Courier New"/>
                                <w:b/>
                                <w:sz w:val="20"/>
                                <w:szCs w:val="20"/>
                                <w:highlight w:val="yellow"/>
                              </w:rPr>
                              <w:t>pass_requirements.txt</w:t>
                            </w:r>
                          </w:p>
                          <w:p w14:paraId="0B7F183B"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 xml:space="preserve"># Parameters for </w:t>
                            </w:r>
                            <w:proofErr w:type="spellStart"/>
                            <w:r w:rsidRPr="00B65101">
                              <w:rPr>
                                <w:rFonts w:ascii="Courier New" w:hAnsi="Courier New" w:cs="Courier New"/>
                                <w:sz w:val="20"/>
                                <w:szCs w:val="20"/>
                              </w:rPr>
                              <w:t>vtr</w:t>
                            </w:r>
                            <w:proofErr w:type="spellEnd"/>
                            <w:r w:rsidRPr="00B65101">
                              <w:rPr>
                                <w:rFonts w:ascii="Courier New" w:hAnsi="Courier New" w:cs="Courier New"/>
                                <w:sz w:val="20"/>
                                <w:szCs w:val="20"/>
                              </w:rPr>
                              <w:t xml:space="preserve"> flow</w:t>
                            </w:r>
                          </w:p>
                          <w:p w14:paraId="25D13C05" w14:textId="77777777" w:rsidR="00AE1F59" w:rsidRPr="001C5002" w:rsidRDefault="00AE1F59" w:rsidP="001C5002">
                            <w:pPr>
                              <w:pStyle w:val="Framecontents"/>
                            </w:pPr>
                            <w:proofErr w:type="spellStart"/>
                            <w:r w:rsidRPr="00B65101">
                              <w:rPr>
                                <w:rFonts w:ascii="Courier New" w:hAnsi="Courier New" w:cs="Courier New"/>
                                <w:sz w:val="20"/>
                                <w:szCs w:val="20"/>
                              </w:rPr>
                              <w:t>script_params</w:t>
                            </w:r>
                            <w:proofErr w:type="spellEnd"/>
                            <w:r w:rsidRPr="00B65101">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no_mem</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starting_stage</w:t>
                            </w:r>
                            <w:proofErr w:type="spellEnd"/>
                            <w:r>
                              <w:rPr>
                                <w:rFonts w:ascii="Courier New" w:hAnsi="Courier New" w:cs="Courier New"/>
                                <w:sz w:val="20"/>
                                <w:szCs w:val="20"/>
                              </w:rPr>
                              <w:t xml:space="preserve"> </w:t>
                            </w:r>
                            <w:proofErr w:type="spellStart"/>
                            <w:r>
                              <w:rPr>
                                <w:rFonts w:ascii="Courier New" w:hAnsi="Courier New" w:cs="Courier New"/>
                                <w:sz w:val="20"/>
                                <w:szCs w:val="20"/>
                              </w:rPr>
                              <w:t>abc</w:t>
                            </w:r>
                            <w:proofErr w:type="spellEnd"/>
                            <w:r>
                              <w:rPr>
                                <w:rFonts w:ascii="Courier New" w:hAnsi="Courier New" w:cs="Courier New"/>
                                <w:sz w:val="20"/>
                                <w:szCs w:val="20"/>
                              </w:rPr>
                              <w:t xml:space="preserve"> -</w:t>
                            </w:r>
                            <w:proofErr w:type="spellStart"/>
                            <w:r>
                              <w:rPr>
                                <w:rFonts w:ascii="Courier New" w:hAnsi="Courier New" w:cs="Courier New"/>
                                <w:sz w:val="20"/>
                                <w:szCs w:val="20"/>
                              </w:rPr>
                              <w:t>check_equivalent</w:t>
                            </w:r>
                            <w:proofErr w:type="spellEnd"/>
                            <w:r>
                              <w:rPr>
                                <w:rFonts w:ascii="Courier New" w:hAnsi="Courier New" w:cs="Courier New"/>
                                <w:sz w:val="20"/>
                                <w:szCs w:val="20"/>
                              </w:rPr>
                              <w:t xml:space="preserve"> -</w:t>
                            </w:r>
                            <w:proofErr w:type="spellStart"/>
                            <w:r>
                              <w:rPr>
                                <w:rFonts w:ascii="Courier New" w:hAnsi="Courier New" w:cs="Courier New"/>
                                <w:sz w:val="20"/>
                                <w:szCs w:val="20"/>
                              </w:rPr>
                              <w:t>keep_intermediate_files</w:t>
                            </w:r>
                            <w:proofErr w:type="spellEnd"/>
                            <w:r>
                              <w:rPr>
                                <w:rFonts w:ascii="Courier New" w:hAnsi="Courier New" w:cs="Courier New"/>
                                <w:sz w:val="20"/>
                                <w:szCs w:val="20"/>
                              </w:rPr>
                              <w:t xml:space="preserve"> -power</w:t>
                            </w:r>
                          </w:p>
                          <w:p w14:paraId="66F84DB7" w14:textId="77777777" w:rsidR="00AE1F59" w:rsidRDefault="00AE1F59" w:rsidP="00B65101">
                            <w:pPr>
                              <w:rPr>
                                <w:rFonts w:ascii="Courier New" w:hAnsi="Courier New" w:cs="Courier New"/>
                                <w:b/>
                                <w:sz w:val="20"/>
                                <w:szCs w:val="20"/>
                              </w:rPr>
                            </w:pPr>
                          </w:p>
                          <w:p w14:paraId="5ECA4905" w14:textId="77777777" w:rsidR="00AE1F59" w:rsidRPr="001C5002" w:rsidRDefault="00AE1F59" w:rsidP="00B65101">
                            <w:pPr>
                              <w:rPr>
                                <w:rFonts w:ascii="Courier New" w:hAnsi="Courier New" w:cs="Courier New"/>
                                <w:sz w:val="20"/>
                                <w:szCs w:val="20"/>
                              </w:rPr>
                            </w:pPr>
                            <w:r>
                              <w:rPr>
                                <w:rFonts w:ascii="Courier New" w:hAnsi="Courier New" w:cs="Courier New"/>
                                <w:sz w:val="20"/>
                                <w:szCs w:val="20"/>
                              </w:rPr>
                              <w:t># not</w:t>
                            </w:r>
                            <w:r w:rsidRPr="001C5002">
                              <w:rPr>
                                <w:rFonts w:ascii="Courier New" w:hAnsi="Courier New" w:cs="Courier New"/>
                                <w:sz w:val="20"/>
                                <w:szCs w:val="20"/>
                              </w:rPr>
                              <w:t>e</w:t>
                            </w:r>
                            <w:r>
                              <w:rPr>
                                <w:rFonts w:ascii="Courier New" w:hAnsi="Courier New" w:cs="Courier New"/>
                                <w:sz w:val="20"/>
                                <w:szCs w:val="20"/>
                              </w:rPr>
                              <w:t xml:space="preserve"> </w:t>
                            </w:r>
                            <w:r w:rsidRPr="001C5002">
                              <w:rPr>
                                <w:rFonts w:ascii="Courier New" w:hAnsi="Courier New" w:cs="Courier New"/>
                                <w:sz w:val="20"/>
                                <w:szCs w:val="20"/>
                              </w:rPr>
                              <w:t>t</w:t>
                            </w:r>
                            <w:r>
                              <w:rPr>
                                <w:rFonts w:ascii="Courier New" w:hAnsi="Courier New" w:cs="Courier New"/>
                                <w:sz w:val="20"/>
                                <w:szCs w:val="20"/>
                              </w:rPr>
                              <w:t>h</w:t>
                            </w:r>
                            <w:r w:rsidRPr="001C5002">
                              <w:rPr>
                                <w:rFonts w:ascii="Courier New" w:hAnsi="Courier New" w:cs="Courier New"/>
                                <w:sz w:val="20"/>
                                <w:szCs w:val="20"/>
                              </w:rPr>
                              <w:t>at if you wanted to ke</w:t>
                            </w:r>
                            <w:r>
                              <w:rPr>
                                <w:rFonts w:ascii="Courier New" w:hAnsi="Courier New" w:cs="Courier New"/>
                                <w:sz w:val="20"/>
                                <w:szCs w:val="20"/>
                              </w:rPr>
                              <w:t>e</w:t>
                            </w:r>
                            <w:r w:rsidRPr="001C5002">
                              <w:rPr>
                                <w:rFonts w:ascii="Courier New" w:hAnsi="Courier New" w:cs="Courier New"/>
                                <w:sz w:val="20"/>
                                <w:szCs w:val="20"/>
                              </w:rPr>
                              <w:t xml:space="preserve">p the same channel </w:t>
                            </w:r>
                          </w:p>
                          <w:p w14:paraId="11603DC1" w14:textId="77777777" w:rsidR="00AE1F59" w:rsidRPr="001C5002" w:rsidRDefault="00AE1F59" w:rsidP="00B65101">
                            <w:pPr>
                              <w:rPr>
                                <w:rFonts w:ascii="Courier New" w:hAnsi="Courier New" w:cs="Courier New"/>
                                <w:sz w:val="20"/>
                                <w:szCs w:val="20"/>
                              </w:rPr>
                            </w:pPr>
                            <w:r w:rsidRPr="001C5002">
                              <w:rPr>
                                <w:rFonts w:ascii="Courier New" w:hAnsi="Courier New" w:cs="Courier New"/>
                                <w:sz w:val="20"/>
                                <w:szCs w:val="20"/>
                              </w:rPr>
                              <w:t xml:space="preserve"># width for all benchmarks, you could have used </w:t>
                            </w:r>
                          </w:p>
                          <w:p w14:paraId="342DCF09" w14:textId="77777777" w:rsidR="00AE1F59" w:rsidRPr="001C5002" w:rsidRDefault="00AE1F59" w:rsidP="00B65101">
                            <w:pPr>
                              <w:rPr>
                                <w:rFonts w:ascii="Courier New" w:hAnsi="Courier New" w:cs="Courier New"/>
                                <w:sz w:val="20"/>
                                <w:szCs w:val="20"/>
                              </w:rPr>
                            </w:pPr>
                            <w:r w:rsidRPr="001C5002">
                              <w:rPr>
                                <w:rFonts w:ascii="Courier New" w:hAnsi="Courier New" w:cs="Courier New"/>
                                <w:sz w:val="20"/>
                                <w:szCs w:val="20"/>
                              </w:rPr>
                              <w:t xml:space="preserve"># </w:t>
                            </w:r>
                            <w:proofErr w:type="gramStart"/>
                            <w:r w:rsidRPr="001C5002">
                              <w:rPr>
                                <w:rFonts w:ascii="Courier New" w:hAnsi="Courier New" w:cs="Courier New"/>
                                <w:sz w:val="20"/>
                                <w:szCs w:val="20"/>
                              </w:rPr>
                              <w:t>the</w:t>
                            </w:r>
                            <w:proofErr w:type="gramEnd"/>
                            <w:r w:rsidRPr="001C5002">
                              <w:rPr>
                                <w:rFonts w:ascii="Courier New" w:hAnsi="Courier New" w:cs="Courier New"/>
                                <w:sz w:val="20"/>
                                <w:szCs w:val="20"/>
                              </w:rPr>
                              <w:t xml:space="preserve"> following command. This is not recommend</w:t>
                            </w:r>
                            <w:r>
                              <w:rPr>
                                <w:rFonts w:ascii="Courier New" w:hAnsi="Courier New" w:cs="Courier New"/>
                                <w:sz w:val="20"/>
                                <w:szCs w:val="20"/>
                              </w:rPr>
                              <w:t>ed</w:t>
                            </w:r>
                            <w:r w:rsidRPr="001C5002">
                              <w:rPr>
                                <w:rFonts w:ascii="Courier New" w:hAnsi="Courier New" w:cs="Courier New"/>
                                <w:sz w:val="20"/>
                                <w:szCs w:val="20"/>
                              </w:rPr>
                              <w:t xml:space="preserve"> for </w:t>
                            </w:r>
                          </w:p>
                          <w:p w14:paraId="5C6C4F67" w14:textId="77777777" w:rsidR="00AE1F59" w:rsidRPr="001C5002" w:rsidRDefault="00AE1F59" w:rsidP="00B65101">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this</w:t>
                            </w:r>
                            <w:proofErr w:type="gramEnd"/>
                            <w:r>
                              <w:rPr>
                                <w:rFonts w:ascii="Courier New" w:hAnsi="Courier New" w:cs="Courier New"/>
                                <w:sz w:val="20"/>
                                <w:szCs w:val="20"/>
                              </w:rPr>
                              <w:t xml:space="preserve"> assignment.</w:t>
                            </w:r>
                            <w:r w:rsidRPr="001C5002">
                              <w:rPr>
                                <w:rFonts w:ascii="Courier New" w:hAnsi="Courier New" w:cs="Courier New"/>
                                <w:sz w:val="20"/>
                                <w:szCs w:val="20"/>
                              </w:rPr>
                              <w:t xml:space="preserve"> </w:t>
                            </w:r>
                          </w:p>
                          <w:p w14:paraId="422F1908" w14:textId="77777777" w:rsidR="00AE1F59" w:rsidRPr="001C5002" w:rsidRDefault="00AE1F59" w:rsidP="00B65101">
                            <w:pPr>
                              <w:rPr>
                                <w:rFonts w:ascii="Courier New" w:hAnsi="Courier New" w:cs="Courier New"/>
                                <w:sz w:val="20"/>
                                <w:szCs w:val="20"/>
                              </w:rPr>
                            </w:pPr>
                            <w:r w:rsidRPr="001C5002">
                              <w:rPr>
                                <w:rFonts w:ascii="Courier New" w:hAnsi="Courier New" w:cs="Courier New"/>
                                <w:sz w:val="20"/>
                                <w:szCs w:val="20"/>
                              </w:rPr>
                              <w:t xml:space="preserve"># </w:t>
                            </w:r>
                            <w:proofErr w:type="spellStart"/>
                            <w:r w:rsidRPr="001C5002">
                              <w:rPr>
                                <w:rFonts w:ascii="Courier New" w:hAnsi="Courier New" w:cs="Courier New"/>
                                <w:sz w:val="20"/>
                                <w:szCs w:val="20"/>
                              </w:rPr>
                              <w:t>vpr_route_chan_width</w:t>
                            </w:r>
                            <w:proofErr w:type="spellEnd"/>
                            <w:r w:rsidRPr="001C5002">
                              <w:rPr>
                                <w:rFonts w:ascii="Courier New" w:hAnsi="Courier New" w:cs="Courier New"/>
                                <w:sz w:val="20"/>
                                <w:szCs w:val="20"/>
                              </w:rPr>
                              <w:t xml:space="preserve"> &lt;</w:t>
                            </w:r>
                            <w:proofErr w:type="spellStart"/>
                            <w:r w:rsidRPr="001C5002">
                              <w:rPr>
                                <w:rFonts w:ascii="Courier New" w:hAnsi="Courier New" w:cs="Courier New"/>
                                <w:sz w:val="20"/>
                                <w:szCs w:val="20"/>
                              </w:rPr>
                              <w:t>insertyourchannelwidthhere</w:t>
                            </w:r>
                            <w:proofErr w:type="spellEnd"/>
                            <w:r w:rsidRPr="001C5002">
                              <w:rPr>
                                <w:rFonts w:ascii="Courier New" w:hAnsi="Courier New" w:cs="Courier New"/>
                                <w:sz w:val="20"/>
                                <w:szCs w:val="20"/>
                              </w:rPr>
                              <w:t>&gt;</w:t>
                            </w:r>
                          </w:p>
                          <w:p w14:paraId="23E00FFD" w14:textId="77777777" w:rsidR="00AE1F59" w:rsidRPr="001C5002" w:rsidRDefault="00AE1F59" w:rsidP="00B65101">
                            <w:pPr>
                              <w:rPr>
                                <w:rFonts w:ascii="Courier New" w:hAnsi="Courier New" w:cs="Courier New"/>
                                <w:sz w:val="20"/>
                                <w:szCs w:val="20"/>
                              </w:rPr>
                            </w:pPr>
                          </w:p>
                          <w:p w14:paraId="65D22CB5"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 Spice technology input parameters</w:t>
                            </w:r>
                          </w:p>
                          <w:p w14:paraId="4B0A06C0" w14:textId="77777777" w:rsidR="00AE1F59" w:rsidRPr="004F31A6" w:rsidRDefault="00AE1F59" w:rsidP="00B65101">
                            <w:pPr>
                              <w:rPr>
                                <w:rFonts w:ascii="Courier New" w:hAnsi="Courier New" w:cs="Courier New"/>
                                <w:sz w:val="20"/>
                                <w:szCs w:val="20"/>
                              </w:rPr>
                            </w:pPr>
                            <w:proofErr w:type="spellStart"/>
                            <w:r w:rsidRPr="00B01AB1">
                              <w:rPr>
                                <w:rFonts w:ascii="Courier New" w:hAnsi="Courier New" w:cs="Courier New"/>
                                <w:sz w:val="20"/>
                                <w:szCs w:val="20"/>
                                <w:highlight w:val="yellow"/>
                              </w:rPr>
                              <w:t>cmos_tech_behavior</w:t>
                            </w:r>
                            <w:proofErr w:type="spellEnd"/>
                            <w:r w:rsidRPr="00B01AB1">
                              <w:rPr>
                                <w:rFonts w:ascii="Courier New" w:hAnsi="Courier New" w:cs="Courier New"/>
                                <w:sz w:val="20"/>
                                <w:szCs w:val="20"/>
                                <w:highlight w:val="yellow"/>
                              </w:rPr>
                              <w:t>=PTM_130nm/130nm.xml</w:t>
                            </w:r>
                          </w:p>
                        </w:txbxContent>
                      </wps:txbx>
                      <wps:bodyPr rot="0" vert="horz" wrap="square" lIns="91440" tIns="45720" rIns="91440" bIns="45720" anchor="t" anchorCtr="0" upright="1">
                        <a:noAutofit/>
                      </wps:bodyPr>
                    </wps:wsp>
                  </a:graphicData>
                </a:graphic>
              </wp:inline>
            </w:drawing>
          </mc:Choice>
          <mc:Fallback>
            <w:pict>
              <v:shape w14:anchorId="644316F0" id="_x0000_s1027" type="#_x0000_t202" style="width:334.5pt;height:9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" fillcolor="white [3201]" strokeweight=".5pt">
                <v:textbox>
                  <w:txbxContent>
                    <w:p w14:paraId="421707A8"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w:t>
                      </w:r>
                    </w:p>
                    <w:p w14:paraId="088D874F"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 Configuration files for running experiments</w:t>
                      </w:r>
                    </w:p>
                    <w:p w14:paraId="388C9BEB"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w:t>
                      </w:r>
                    </w:p>
                    <w:p w14:paraId="05466562" w14:textId="77777777" w:rsidR="00AE1F59" w:rsidRPr="00B65101" w:rsidRDefault="00AE1F59" w:rsidP="00B65101">
                      <w:pPr>
                        <w:rPr>
                          <w:rFonts w:ascii="Courier New" w:hAnsi="Courier New" w:cs="Courier New"/>
                          <w:sz w:val="20"/>
                          <w:szCs w:val="20"/>
                        </w:rPr>
                      </w:pPr>
                    </w:p>
                    <w:p w14:paraId="78AC205D"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 Path to directory of circuits to use</w:t>
                      </w:r>
                    </w:p>
                    <w:p w14:paraId="7E627FB9" w14:textId="77777777" w:rsidR="00AE1F59" w:rsidRPr="00B65101" w:rsidRDefault="00AE1F59" w:rsidP="00B65101">
                      <w:pPr>
                        <w:rPr>
                          <w:rFonts w:ascii="Courier New" w:hAnsi="Courier New" w:cs="Courier New"/>
                          <w:sz w:val="20"/>
                          <w:szCs w:val="20"/>
                        </w:rPr>
                      </w:pPr>
                      <w:proofErr w:type="spellStart"/>
                      <w:r>
                        <w:rPr>
                          <w:rFonts w:ascii="Courier New" w:hAnsi="Courier New" w:cs="Courier New"/>
                          <w:sz w:val="20"/>
                          <w:szCs w:val="20"/>
                        </w:rPr>
                        <w:t>circuits_dir</w:t>
                      </w:r>
                      <w:proofErr w:type="spellEnd"/>
                      <w:r>
                        <w:rPr>
                          <w:rFonts w:ascii="Courier New" w:hAnsi="Courier New" w:cs="Courier New"/>
                          <w:sz w:val="20"/>
                          <w:szCs w:val="20"/>
                        </w:rPr>
                        <w:t>=benchmarks/</w:t>
                      </w:r>
                      <w:proofErr w:type="spellStart"/>
                      <w:r>
                        <w:rPr>
                          <w:rFonts w:ascii="Courier New" w:hAnsi="Courier New" w:cs="Courier New"/>
                          <w:sz w:val="20"/>
                          <w:szCs w:val="20"/>
                        </w:rPr>
                        <w:t>blif</w:t>
                      </w:r>
                      <w:proofErr w:type="spellEnd"/>
                    </w:p>
                    <w:p w14:paraId="23CAEACC" w14:textId="77777777" w:rsidR="00AE1F59" w:rsidRPr="00B65101" w:rsidRDefault="00AE1F59" w:rsidP="00B65101">
                      <w:pPr>
                        <w:rPr>
                          <w:rFonts w:ascii="Courier New" w:hAnsi="Courier New" w:cs="Courier New"/>
                          <w:sz w:val="20"/>
                          <w:szCs w:val="20"/>
                        </w:rPr>
                      </w:pPr>
                    </w:p>
                    <w:p w14:paraId="3A9E6110"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 Path to directory of architectures to use</w:t>
                      </w:r>
                    </w:p>
                    <w:p w14:paraId="68FE6B31" w14:textId="77777777" w:rsidR="00AE1F59" w:rsidRPr="00B65101" w:rsidRDefault="00AE1F59" w:rsidP="00B65101">
                      <w:pPr>
                        <w:rPr>
                          <w:rFonts w:ascii="Courier New" w:hAnsi="Courier New" w:cs="Courier New"/>
                          <w:sz w:val="20"/>
                          <w:szCs w:val="20"/>
                        </w:rPr>
                      </w:pPr>
                      <w:proofErr w:type="spellStart"/>
                      <w:r w:rsidRPr="00B65101">
                        <w:rPr>
                          <w:rFonts w:ascii="Courier New" w:hAnsi="Courier New" w:cs="Courier New"/>
                          <w:sz w:val="20"/>
                          <w:szCs w:val="20"/>
                        </w:rPr>
                        <w:t>archs_dir</w:t>
                      </w:r>
                      <w:proofErr w:type="spellEnd"/>
                      <w:r w:rsidRPr="00B65101">
                        <w:rPr>
                          <w:rFonts w:ascii="Courier New" w:hAnsi="Courier New" w:cs="Courier New"/>
                          <w:sz w:val="20"/>
                          <w:szCs w:val="20"/>
                        </w:rPr>
                        <w:t>=arch/power</w:t>
                      </w:r>
                    </w:p>
                    <w:p w14:paraId="0363227A" w14:textId="77777777" w:rsidR="00AE1F59" w:rsidRPr="00B65101" w:rsidRDefault="00AE1F59" w:rsidP="00B65101">
                      <w:pPr>
                        <w:rPr>
                          <w:rFonts w:ascii="Courier New" w:hAnsi="Courier New" w:cs="Courier New"/>
                          <w:sz w:val="20"/>
                          <w:szCs w:val="20"/>
                        </w:rPr>
                      </w:pPr>
                    </w:p>
                    <w:p w14:paraId="0D2E5679" w14:textId="77777777" w:rsidR="00AE1F59" w:rsidRDefault="00AE1F59" w:rsidP="001C5002">
                      <w:pPr>
                        <w:rPr>
                          <w:rFonts w:ascii="Courier New" w:hAnsi="Courier New" w:cs="Courier New"/>
                          <w:sz w:val="20"/>
                          <w:szCs w:val="20"/>
                        </w:rPr>
                      </w:pPr>
                      <w:r w:rsidRPr="0047409B">
                        <w:rPr>
                          <w:rFonts w:ascii="Courier New" w:hAnsi="Courier New" w:cs="Courier New"/>
                          <w:sz w:val="20"/>
                          <w:szCs w:val="20"/>
                        </w:rPr>
                        <w:t># Add circuits to list to sweep</w:t>
                      </w:r>
                      <w:r>
                        <w:rPr>
                          <w:rFonts w:ascii="Courier New" w:hAnsi="Courier New" w:cs="Courier New"/>
                          <w:sz w:val="20"/>
                          <w:szCs w:val="20"/>
                        </w:rPr>
                        <w:t xml:space="preserve">. This is just a </w:t>
                      </w:r>
                    </w:p>
                    <w:p w14:paraId="45B8239E" w14:textId="77777777" w:rsidR="00AE1F59" w:rsidRDefault="00AE1F59" w:rsidP="001C5002">
                      <w:pPr>
                        <w:rPr>
                          <w:rFonts w:ascii="Courier New" w:hAnsi="Courier New" w:cs="Courier New"/>
                          <w:sz w:val="20"/>
                          <w:szCs w:val="20"/>
                        </w:rPr>
                      </w:pPr>
                      <w:r>
                        <w:rPr>
                          <w:rFonts w:ascii="Courier New" w:hAnsi="Courier New" w:cs="Courier New"/>
                          <w:sz w:val="20"/>
                          <w:szCs w:val="20"/>
                        </w:rPr>
                        <w:t xml:space="preserve"># sample. You need to modify this list to include </w:t>
                      </w:r>
                    </w:p>
                    <w:p w14:paraId="443B3F10" w14:textId="77777777" w:rsidR="00AE1F59" w:rsidRDefault="00AE1F59" w:rsidP="001C5002">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all</w:t>
                      </w:r>
                      <w:proofErr w:type="gramEnd"/>
                      <w:r>
                        <w:rPr>
                          <w:rFonts w:ascii="Courier New" w:hAnsi="Courier New" w:cs="Courier New"/>
                          <w:sz w:val="20"/>
                          <w:szCs w:val="20"/>
                        </w:rPr>
                        <w:t xml:space="preserve"> benchmarks and use proper relaxed channel </w:t>
                      </w:r>
                    </w:p>
                    <w:p w14:paraId="2FEF1A69" w14:textId="77777777" w:rsidR="00AE1F59" w:rsidRDefault="00AE1F59" w:rsidP="001C5002">
                      <w:pPr>
                        <w:rPr>
                          <w:rFonts w:ascii="Courier New" w:hAnsi="Courier New" w:cs="Courier New"/>
                          <w:sz w:val="20"/>
                          <w:szCs w:val="20"/>
                        </w:rPr>
                      </w:pPr>
                      <w:r>
                        <w:rPr>
                          <w:rFonts w:ascii="Courier New" w:hAnsi="Courier New" w:cs="Courier New"/>
                          <w:sz w:val="20"/>
                          <w:szCs w:val="20"/>
                        </w:rPr>
                        <w:t xml:space="preserve"># width amount. Channel width values given below </w:t>
                      </w:r>
                    </w:p>
                    <w:p w14:paraId="02D50092" w14:textId="77777777" w:rsidR="00AE1F59" w:rsidRDefault="00AE1F59" w:rsidP="001C5002">
                      <w:pPr>
                        <w:rPr>
                          <w:rFonts w:ascii="Courier New" w:hAnsi="Courier New" w:cs="Courier New"/>
                          <w:sz w:val="20"/>
                          <w:szCs w:val="20"/>
                        </w:rPr>
                      </w:pPr>
                      <w:r>
                        <w:rPr>
                          <w:rFonts w:ascii="Courier New" w:hAnsi="Courier New" w:cs="Courier New"/>
                          <w:sz w:val="20"/>
                          <w:szCs w:val="20"/>
                        </w:rPr>
                        <w:t xml:space="preserve"># are random numbers. Do not use them in your </w:t>
                      </w:r>
                    </w:p>
                    <w:p w14:paraId="40838D06" w14:textId="77777777" w:rsidR="00AE1F59" w:rsidRPr="0047409B" w:rsidRDefault="00AE1F59" w:rsidP="001C5002">
                      <w:pPr>
                        <w:rPr>
                          <w:rFonts w:ascii="Courier New" w:hAnsi="Courier New" w:cs="Courier New"/>
                          <w:sz w:val="20"/>
                          <w:szCs w:val="20"/>
                        </w:rPr>
                      </w:pPr>
                      <w:r>
                        <w:rPr>
                          <w:rFonts w:ascii="Courier New" w:hAnsi="Courier New" w:cs="Courier New"/>
                          <w:sz w:val="20"/>
                          <w:szCs w:val="20"/>
                        </w:rPr>
                        <w:t xml:space="preserve"># experiments.  </w:t>
                      </w:r>
                    </w:p>
                    <w:p w14:paraId="11C5EA90" w14:textId="77777777" w:rsidR="00AE1F59" w:rsidRDefault="00AE1F59" w:rsidP="001C5002">
                      <w:pPr>
                        <w:rPr>
                          <w:rFonts w:ascii="Courier New" w:hAnsi="Courier New" w:cs="Courier New"/>
                          <w:sz w:val="20"/>
                          <w:szCs w:val="20"/>
                        </w:rPr>
                      </w:pPr>
                      <w:proofErr w:type="spellStart"/>
                      <w:r>
                        <w:rPr>
                          <w:rFonts w:ascii="Courier New" w:hAnsi="Courier New" w:cs="Courier New"/>
                          <w:sz w:val="20"/>
                          <w:szCs w:val="20"/>
                        </w:rPr>
                        <w:t>circuit_list_add</w:t>
                      </w:r>
                      <w:proofErr w:type="spellEnd"/>
                      <w:r>
                        <w:rPr>
                          <w:rFonts w:ascii="Courier New" w:hAnsi="Courier New" w:cs="Courier New"/>
                          <w:sz w:val="20"/>
                          <w:szCs w:val="20"/>
                        </w:rPr>
                        <w:t>=stereovision0.blif</w:t>
                      </w:r>
                    </w:p>
                    <w:p w14:paraId="70C45673" w14:textId="77777777" w:rsidR="00AE1F59" w:rsidRDefault="00AE1F59" w:rsidP="001C5002">
                      <w:pPr>
                        <w:pStyle w:val="Framecontents"/>
                      </w:pPr>
                      <w:proofErr w:type="spellStart"/>
                      <w:r>
                        <w:rPr>
                          <w:rFonts w:ascii="Courier New" w:hAnsi="Courier New" w:cs="Courier New"/>
                          <w:sz w:val="20"/>
                          <w:szCs w:val="20"/>
                        </w:rPr>
                        <w:t>channel_width_list_add</w:t>
                      </w:r>
                      <w:proofErr w:type="spellEnd"/>
                      <w:r>
                        <w:rPr>
                          <w:rFonts w:ascii="Courier New" w:hAnsi="Courier New" w:cs="Courier New"/>
                          <w:sz w:val="20"/>
                          <w:szCs w:val="20"/>
                        </w:rPr>
                        <w:t>=58</w:t>
                      </w:r>
                    </w:p>
                    <w:p w14:paraId="37356633" w14:textId="77777777" w:rsidR="00AE1F59" w:rsidRDefault="00AE1F59" w:rsidP="001C5002">
                      <w:pPr>
                        <w:rPr>
                          <w:rFonts w:ascii="Courier New" w:hAnsi="Courier New" w:cs="Courier New"/>
                          <w:sz w:val="20"/>
                          <w:szCs w:val="20"/>
                        </w:rPr>
                      </w:pPr>
                      <w:proofErr w:type="spellStart"/>
                      <w:r>
                        <w:rPr>
                          <w:rFonts w:ascii="Courier New" w:hAnsi="Courier New" w:cs="Courier New"/>
                          <w:sz w:val="20"/>
                          <w:szCs w:val="20"/>
                        </w:rPr>
                        <w:t>circuit_list_add</w:t>
                      </w:r>
                      <w:proofErr w:type="spellEnd"/>
                      <w:r>
                        <w:rPr>
                          <w:rFonts w:ascii="Courier New" w:hAnsi="Courier New" w:cs="Courier New"/>
                          <w:sz w:val="20"/>
                          <w:szCs w:val="20"/>
                        </w:rPr>
                        <w:t>=diffeq1.blif</w:t>
                      </w:r>
                    </w:p>
                    <w:p w14:paraId="169E8613" w14:textId="77777777" w:rsidR="00AE1F59" w:rsidRDefault="00AE1F59" w:rsidP="001C5002">
                      <w:pPr>
                        <w:pStyle w:val="Framecontents"/>
                      </w:pPr>
                      <w:proofErr w:type="spellStart"/>
                      <w:r>
                        <w:rPr>
                          <w:rFonts w:ascii="Courier New" w:hAnsi="Courier New" w:cs="Courier New"/>
                          <w:sz w:val="20"/>
                          <w:szCs w:val="20"/>
                        </w:rPr>
                        <w:t>channel_width_list_add</w:t>
                      </w:r>
                      <w:proofErr w:type="spellEnd"/>
                      <w:r>
                        <w:rPr>
                          <w:rFonts w:ascii="Courier New" w:hAnsi="Courier New" w:cs="Courier New"/>
                          <w:sz w:val="20"/>
                          <w:szCs w:val="20"/>
                        </w:rPr>
                        <w:t>=78</w:t>
                      </w:r>
                    </w:p>
                    <w:p w14:paraId="5A8A4EAF" w14:textId="77777777" w:rsidR="00AE1F59" w:rsidRDefault="00AE1F59" w:rsidP="001C5002">
                      <w:pPr>
                        <w:rPr>
                          <w:rFonts w:ascii="Courier New" w:hAnsi="Courier New" w:cs="Courier New"/>
                          <w:sz w:val="20"/>
                          <w:szCs w:val="20"/>
                        </w:rPr>
                      </w:pPr>
                      <w:proofErr w:type="spellStart"/>
                      <w:r>
                        <w:rPr>
                          <w:rFonts w:ascii="Courier New" w:hAnsi="Courier New" w:cs="Courier New"/>
                          <w:sz w:val="20"/>
                          <w:szCs w:val="20"/>
                        </w:rPr>
                        <w:t>circuit_list_add</w:t>
                      </w:r>
                      <w:proofErr w:type="spellEnd"/>
                      <w:r>
                        <w:rPr>
                          <w:rFonts w:ascii="Courier New" w:hAnsi="Courier New" w:cs="Courier New"/>
                          <w:sz w:val="20"/>
                          <w:szCs w:val="20"/>
                        </w:rPr>
                        <w:t>=</w:t>
                      </w:r>
                      <w:proofErr w:type="spellStart"/>
                      <w:r>
                        <w:rPr>
                          <w:rFonts w:ascii="Courier New" w:hAnsi="Courier New" w:cs="Courier New"/>
                          <w:sz w:val="20"/>
                          <w:szCs w:val="20"/>
                        </w:rPr>
                        <w:t>sha.blif</w:t>
                      </w:r>
                      <w:proofErr w:type="spellEnd"/>
                    </w:p>
                    <w:p w14:paraId="06F969DE" w14:textId="77777777" w:rsidR="00AE1F59" w:rsidRDefault="00AE1F59" w:rsidP="001C5002">
                      <w:pPr>
                        <w:pStyle w:val="Framecontents"/>
                      </w:pPr>
                      <w:proofErr w:type="spellStart"/>
                      <w:r>
                        <w:rPr>
                          <w:rFonts w:ascii="Courier New" w:hAnsi="Courier New" w:cs="Courier New"/>
                          <w:sz w:val="20"/>
                          <w:szCs w:val="20"/>
                        </w:rPr>
                        <w:t>channel_width_list_add</w:t>
                      </w:r>
                      <w:proofErr w:type="spellEnd"/>
                      <w:r>
                        <w:rPr>
                          <w:rFonts w:ascii="Courier New" w:hAnsi="Courier New" w:cs="Courier New"/>
                          <w:sz w:val="20"/>
                          <w:szCs w:val="20"/>
                        </w:rPr>
                        <w:t>=45</w:t>
                      </w:r>
                    </w:p>
                    <w:p w14:paraId="295F1868" w14:textId="77777777" w:rsidR="00AE1F59" w:rsidRDefault="00AE1F59" w:rsidP="001C5002">
                      <w:pPr>
                        <w:rPr>
                          <w:rFonts w:ascii="Courier New" w:hAnsi="Courier New" w:cs="Courier New"/>
                          <w:sz w:val="20"/>
                          <w:szCs w:val="20"/>
                        </w:rPr>
                      </w:pPr>
                      <w:proofErr w:type="spellStart"/>
                      <w:r>
                        <w:rPr>
                          <w:rFonts w:ascii="Courier New" w:hAnsi="Courier New" w:cs="Courier New"/>
                          <w:sz w:val="20"/>
                          <w:szCs w:val="20"/>
                        </w:rPr>
                        <w:t>circuit_list_add</w:t>
                      </w:r>
                      <w:proofErr w:type="spellEnd"/>
                      <w:r>
                        <w:rPr>
                          <w:rFonts w:ascii="Courier New" w:hAnsi="Courier New" w:cs="Courier New"/>
                          <w:sz w:val="20"/>
                          <w:szCs w:val="20"/>
                        </w:rPr>
                        <w:t>=</w:t>
                      </w:r>
                      <w:proofErr w:type="spellStart"/>
                      <w:r>
                        <w:rPr>
                          <w:rFonts w:ascii="Courier New" w:hAnsi="Courier New" w:cs="Courier New"/>
                          <w:sz w:val="20"/>
                          <w:szCs w:val="20"/>
                        </w:rPr>
                        <w:t>blob_merge.blif</w:t>
                      </w:r>
                      <w:proofErr w:type="spellEnd"/>
                    </w:p>
                    <w:p w14:paraId="40380E72" w14:textId="77777777" w:rsidR="00AE1F59" w:rsidRDefault="00AE1F59" w:rsidP="001C5002">
                      <w:pPr>
                        <w:pStyle w:val="Framecontents"/>
                      </w:pPr>
                      <w:proofErr w:type="spellStart"/>
                      <w:r>
                        <w:rPr>
                          <w:rFonts w:ascii="Courier New" w:hAnsi="Courier New" w:cs="Courier New"/>
                          <w:sz w:val="20"/>
                          <w:szCs w:val="20"/>
                        </w:rPr>
                        <w:t>channel_width_list_add</w:t>
                      </w:r>
                      <w:proofErr w:type="spellEnd"/>
                      <w:r>
                        <w:rPr>
                          <w:rFonts w:ascii="Courier New" w:hAnsi="Courier New" w:cs="Courier New"/>
                          <w:sz w:val="20"/>
                          <w:szCs w:val="20"/>
                        </w:rPr>
                        <w:t>=38</w:t>
                      </w:r>
                    </w:p>
                    <w:p w14:paraId="418EFBE3" w14:textId="77777777" w:rsidR="00AE1F59" w:rsidRPr="0047409B" w:rsidRDefault="00AE1F59" w:rsidP="001C5002">
                      <w:pPr>
                        <w:rPr>
                          <w:rFonts w:ascii="Courier New" w:hAnsi="Courier New" w:cs="Courier New"/>
                          <w:sz w:val="20"/>
                          <w:szCs w:val="20"/>
                        </w:rPr>
                      </w:pPr>
                    </w:p>
                    <w:p w14:paraId="25621074" w14:textId="77777777" w:rsidR="00AE1F59" w:rsidRPr="00B65101" w:rsidRDefault="00AE1F59" w:rsidP="00B65101">
                      <w:pPr>
                        <w:rPr>
                          <w:rFonts w:ascii="Courier New" w:hAnsi="Courier New" w:cs="Courier New"/>
                          <w:sz w:val="20"/>
                          <w:szCs w:val="20"/>
                        </w:rPr>
                      </w:pPr>
                    </w:p>
                    <w:p w14:paraId="3E1DF594" w14:textId="77777777" w:rsidR="00AE1F59" w:rsidRDefault="00AE1F59" w:rsidP="00790067">
                      <w:pPr>
                        <w:rPr>
                          <w:rFonts w:ascii="Courier New" w:hAnsi="Courier New" w:cs="Courier New"/>
                          <w:sz w:val="20"/>
                          <w:szCs w:val="20"/>
                        </w:rPr>
                      </w:pPr>
                      <w:r>
                        <w:rPr>
                          <w:rFonts w:ascii="Courier New" w:hAnsi="Courier New" w:cs="Courier New"/>
                          <w:sz w:val="20"/>
                          <w:szCs w:val="20"/>
                        </w:rPr>
                        <w:t># Replace the architecture</w:t>
                      </w:r>
                      <w:r w:rsidRPr="00B65101">
                        <w:rPr>
                          <w:rFonts w:ascii="Courier New" w:hAnsi="Courier New" w:cs="Courier New"/>
                          <w:sz w:val="20"/>
                          <w:szCs w:val="20"/>
                        </w:rPr>
                        <w:t xml:space="preserve"> </w:t>
                      </w:r>
                      <w:r>
                        <w:rPr>
                          <w:rFonts w:ascii="Courier New" w:hAnsi="Courier New" w:cs="Courier New"/>
                          <w:sz w:val="20"/>
                          <w:szCs w:val="20"/>
                        </w:rPr>
                        <w:t xml:space="preserve">file </w:t>
                      </w:r>
                    </w:p>
                    <w:p w14:paraId="1E62F487" w14:textId="77777777" w:rsidR="00AE1F59" w:rsidRDefault="00AE1F59" w:rsidP="00B65101">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here</w:t>
                      </w:r>
                      <w:proofErr w:type="gramEnd"/>
                      <w:r>
                        <w:rPr>
                          <w:rFonts w:ascii="Courier New" w:hAnsi="Courier New" w:cs="Courier New"/>
                          <w:sz w:val="20"/>
                          <w:szCs w:val="20"/>
                        </w:rPr>
                        <w:t xml:space="preserve">. You can list all architecture files here </w:t>
                      </w:r>
                    </w:p>
                    <w:p w14:paraId="554B96A4" w14:textId="77777777" w:rsidR="00AE1F59" w:rsidRDefault="00AE1F59" w:rsidP="00B65101">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when</w:t>
                      </w:r>
                      <w:proofErr w:type="gramEnd"/>
                      <w:r>
                        <w:rPr>
                          <w:rFonts w:ascii="Courier New" w:hAnsi="Courier New" w:cs="Courier New"/>
                          <w:sz w:val="20"/>
                          <w:szCs w:val="20"/>
                        </w:rPr>
                        <w:t xml:space="preserve"> sweeping a parameter. However, if an </w:t>
                      </w:r>
                    </w:p>
                    <w:p w14:paraId="4FDEE2E0" w14:textId="77777777" w:rsidR="00AE1F59" w:rsidRDefault="00AE1F59" w:rsidP="00B65101">
                      <w:pPr>
                        <w:rPr>
                          <w:rFonts w:ascii="Courier New" w:hAnsi="Courier New" w:cs="Courier New"/>
                          <w:sz w:val="20"/>
                          <w:szCs w:val="20"/>
                        </w:rPr>
                      </w:pPr>
                      <w:r>
                        <w:rPr>
                          <w:rFonts w:ascii="Courier New" w:hAnsi="Courier New" w:cs="Courier New"/>
                          <w:sz w:val="20"/>
                          <w:szCs w:val="20"/>
                        </w:rPr>
                        <w:t xml:space="preserve"># architecture file causes trouble, it may become </w:t>
                      </w:r>
                    </w:p>
                    <w:p w14:paraId="34B28849" w14:textId="77777777" w:rsidR="00AE1F59" w:rsidRDefault="00AE1F59" w:rsidP="00B65101">
                      <w:pPr>
                        <w:rPr>
                          <w:rFonts w:ascii="Courier New" w:hAnsi="Courier New" w:cs="Courier New"/>
                          <w:sz w:val="20"/>
                          <w:szCs w:val="20"/>
                        </w:rPr>
                      </w:pPr>
                      <w:r>
                        <w:rPr>
                          <w:rFonts w:ascii="Courier New" w:hAnsi="Courier New" w:cs="Courier New"/>
                          <w:sz w:val="20"/>
                          <w:szCs w:val="20"/>
                        </w:rPr>
                        <w:t xml:space="preserve"># hard to figure out which one is failing. We </w:t>
                      </w:r>
                    </w:p>
                    <w:p w14:paraId="40233B5A" w14:textId="77777777" w:rsidR="00AE1F59" w:rsidRDefault="00AE1F59" w:rsidP="00B65101">
                      <w:pPr>
                        <w:rPr>
                          <w:rFonts w:ascii="Courier New" w:hAnsi="Courier New" w:cs="Courier New"/>
                          <w:sz w:val="20"/>
                          <w:szCs w:val="20"/>
                        </w:rPr>
                      </w:pPr>
                      <w:r>
                        <w:rPr>
                          <w:rFonts w:ascii="Courier New" w:hAnsi="Courier New" w:cs="Courier New"/>
                          <w:sz w:val="20"/>
                          <w:szCs w:val="20"/>
                        </w:rPr>
                        <w:t xml:space="preserve"># recommend you to use single architecture file at a </w:t>
                      </w:r>
                    </w:p>
                    <w:p w14:paraId="22A8B594" w14:textId="77777777" w:rsidR="00AE1F59" w:rsidRPr="00B65101" w:rsidRDefault="00AE1F59" w:rsidP="00B65101">
                      <w:pPr>
                        <w:rPr>
                          <w:rFonts w:ascii="Courier New" w:hAnsi="Courier New" w:cs="Courier New"/>
                          <w:sz w:val="20"/>
                          <w:szCs w:val="20"/>
                        </w:rPr>
                      </w:pPr>
                      <w:r>
                        <w:rPr>
                          <w:rFonts w:ascii="Courier New" w:hAnsi="Courier New" w:cs="Courier New"/>
                          <w:sz w:val="20"/>
                          <w:szCs w:val="20"/>
                        </w:rPr>
                        <w:t xml:space="preserve"># time over the list of assigned benchmarks. </w:t>
                      </w:r>
                      <w:r w:rsidRPr="00B65101">
                        <w:rPr>
                          <w:rFonts w:ascii="Courier New" w:hAnsi="Courier New" w:cs="Courier New"/>
                          <w:sz w:val="20"/>
                          <w:szCs w:val="20"/>
                        </w:rPr>
                        <w:t>arch_list_add=k4_N10_I22_Fi6_L1_frac0_ff1_45nm.xml</w:t>
                      </w:r>
                    </w:p>
                    <w:p w14:paraId="3D4AA5FD" w14:textId="77777777" w:rsidR="00AE1F59" w:rsidRPr="00B65101" w:rsidRDefault="00AE1F59" w:rsidP="00B65101">
                      <w:pPr>
                        <w:rPr>
                          <w:rFonts w:ascii="Courier New" w:hAnsi="Courier New" w:cs="Courier New"/>
                          <w:sz w:val="20"/>
                          <w:szCs w:val="20"/>
                        </w:rPr>
                      </w:pPr>
                    </w:p>
                    <w:p w14:paraId="73CEAFBA"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 Parse info and how to parse</w:t>
                      </w:r>
                    </w:p>
                    <w:p w14:paraId="5B386416" w14:textId="77777777" w:rsidR="00AE1F59" w:rsidRPr="008C17BD" w:rsidRDefault="00AE1F59" w:rsidP="00B65101">
                      <w:pPr>
                        <w:rPr>
                          <w:rFonts w:ascii="Courier New" w:hAnsi="Courier New" w:cs="Courier New"/>
                          <w:b/>
                          <w:sz w:val="20"/>
                          <w:szCs w:val="20"/>
                        </w:rPr>
                      </w:pPr>
                      <w:r w:rsidRPr="008C17BD">
                        <w:rPr>
                          <w:rFonts w:ascii="Courier New" w:hAnsi="Courier New" w:cs="Courier New"/>
                          <w:b/>
                          <w:sz w:val="20"/>
                          <w:szCs w:val="20"/>
                        </w:rPr>
                        <w:t>parse_file=</w:t>
                      </w:r>
                      <w:r w:rsidRPr="001C5002">
                        <w:rPr>
                          <w:rFonts w:ascii="Courier New" w:hAnsi="Courier New" w:cs="Courier New"/>
                          <w:b/>
                          <w:bCs/>
                          <w:sz w:val="20"/>
                          <w:szCs w:val="20"/>
                          <w:highlight w:val="yellow"/>
                        </w:rPr>
                        <w:t>vpr_wirelength.txt</w:t>
                      </w:r>
                    </w:p>
                    <w:p w14:paraId="1D648107" w14:textId="77777777" w:rsidR="00AE1F59" w:rsidRPr="00B65101" w:rsidRDefault="00AE1F59" w:rsidP="00B65101">
                      <w:pPr>
                        <w:rPr>
                          <w:rFonts w:ascii="Courier New" w:hAnsi="Courier New" w:cs="Courier New"/>
                          <w:sz w:val="20"/>
                          <w:szCs w:val="20"/>
                        </w:rPr>
                      </w:pPr>
                    </w:p>
                    <w:p w14:paraId="33B6A5A3"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 Pass requirements</w:t>
                      </w:r>
                    </w:p>
                    <w:p w14:paraId="00FD2B9F" w14:textId="77777777" w:rsidR="00AE1F59" w:rsidRPr="001C5002" w:rsidRDefault="00AE1F59" w:rsidP="00B65101">
                      <w:pPr>
                        <w:rPr>
                          <w:rFonts w:ascii="Courier New" w:hAnsi="Courier New" w:cs="Courier New"/>
                          <w:b/>
                          <w:sz w:val="20"/>
                          <w:szCs w:val="20"/>
                        </w:rPr>
                      </w:pPr>
                      <w:r w:rsidRPr="008C17BD">
                        <w:rPr>
                          <w:rFonts w:ascii="Courier New" w:hAnsi="Courier New" w:cs="Courier New"/>
                          <w:b/>
                          <w:sz w:val="20"/>
                          <w:szCs w:val="20"/>
                        </w:rPr>
                        <w:t>pass_requirements_file=</w:t>
                      </w:r>
                      <w:r w:rsidRPr="001C5002">
                        <w:rPr>
                          <w:rFonts w:ascii="Courier New" w:hAnsi="Courier New" w:cs="Courier New"/>
                          <w:b/>
                          <w:sz w:val="20"/>
                          <w:szCs w:val="20"/>
                          <w:highlight w:val="yellow"/>
                        </w:rPr>
                        <w:t>pass_requirements.txt</w:t>
                      </w:r>
                    </w:p>
                    <w:p w14:paraId="0B7F183B"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 xml:space="preserve"># Parameters for </w:t>
                      </w:r>
                      <w:proofErr w:type="spellStart"/>
                      <w:r w:rsidRPr="00B65101">
                        <w:rPr>
                          <w:rFonts w:ascii="Courier New" w:hAnsi="Courier New" w:cs="Courier New"/>
                          <w:sz w:val="20"/>
                          <w:szCs w:val="20"/>
                        </w:rPr>
                        <w:t>vtr</w:t>
                      </w:r>
                      <w:proofErr w:type="spellEnd"/>
                      <w:r w:rsidRPr="00B65101">
                        <w:rPr>
                          <w:rFonts w:ascii="Courier New" w:hAnsi="Courier New" w:cs="Courier New"/>
                          <w:sz w:val="20"/>
                          <w:szCs w:val="20"/>
                        </w:rPr>
                        <w:t xml:space="preserve"> flow</w:t>
                      </w:r>
                    </w:p>
                    <w:p w14:paraId="25D13C05" w14:textId="77777777" w:rsidR="00AE1F59" w:rsidRPr="001C5002" w:rsidRDefault="00AE1F59" w:rsidP="001C5002">
                      <w:pPr>
                        <w:pStyle w:val="Framecontents"/>
                      </w:pPr>
                      <w:proofErr w:type="spellStart"/>
                      <w:r w:rsidRPr="00B65101">
                        <w:rPr>
                          <w:rFonts w:ascii="Courier New" w:hAnsi="Courier New" w:cs="Courier New"/>
                          <w:sz w:val="20"/>
                          <w:szCs w:val="20"/>
                        </w:rPr>
                        <w:t>script_params</w:t>
                      </w:r>
                      <w:proofErr w:type="spellEnd"/>
                      <w:r w:rsidRPr="00B65101">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no_mem</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starting_stage</w:t>
                      </w:r>
                      <w:proofErr w:type="spellEnd"/>
                      <w:r>
                        <w:rPr>
                          <w:rFonts w:ascii="Courier New" w:hAnsi="Courier New" w:cs="Courier New"/>
                          <w:sz w:val="20"/>
                          <w:szCs w:val="20"/>
                        </w:rPr>
                        <w:t xml:space="preserve"> </w:t>
                      </w:r>
                      <w:proofErr w:type="spellStart"/>
                      <w:r>
                        <w:rPr>
                          <w:rFonts w:ascii="Courier New" w:hAnsi="Courier New" w:cs="Courier New"/>
                          <w:sz w:val="20"/>
                          <w:szCs w:val="20"/>
                        </w:rPr>
                        <w:t>abc</w:t>
                      </w:r>
                      <w:proofErr w:type="spellEnd"/>
                      <w:r>
                        <w:rPr>
                          <w:rFonts w:ascii="Courier New" w:hAnsi="Courier New" w:cs="Courier New"/>
                          <w:sz w:val="20"/>
                          <w:szCs w:val="20"/>
                        </w:rPr>
                        <w:t xml:space="preserve"> -</w:t>
                      </w:r>
                      <w:proofErr w:type="spellStart"/>
                      <w:r>
                        <w:rPr>
                          <w:rFonts w:ascii="Courier New" w:hAnsi="Courier New" w:cs="Courier New"/>
                          <w:sz w:val="20"/>
                          <w:szCs w:val="20"/>
                        </w:rPr>
                        <w:t>check_equivalent</w:t>
                      </w:r>
                      <w:proofErr w:type="spellEnd"/>
                      <w:r>
                        <w:rPr>
                          <w:rFonts w:ascii="Courier New" w:hAnsi="Courier New" w:cs="Courier New"/>
                          <w:sz w:val="20"/>
                          <w:szCs w:val="20"/>
                        </w:rPr>
                        <w:t xml:space="preserve"> -</w:t>
                      </w:r>
                      <w:proofErr w:type="spellStart"/>
                      <w:r>
                        <w:rPr>
                          <w:rFonts w:ascii="Courier New" w:hAnsi="Courier New" w:cs="Courier New"/>
                          <w:sz w:val="20"/>
                          <w:szCs w:val="20"/>
                        </w:rPr>
                        <w:t>keep_intermediate_files</w:t>
                      </w:r>
                      <w:proofErr w:type="spellEnd"/>
                      <w:r>
                        <w:rPr>
                          <w:rFonts w:ascii="Courier New" w:hAnsi="Courier New" w:cs="Courier New"/>
                          <w:sz w:val="20"/>
                          <w:szCs w:val="20"/>
                        </w:rPr>
                        <w:t xml:space="preserve"> -power</w:t>
                      </w:r>
                    </w:p>
                    <w:p w14:paraId="66F84DB7" w14:textId="77777777" w:rsidR="00AE1F59" w:rsidRDefault="00AE1F59" w:rsidP="00B65101">
                      <w:pPr>
                        <w:rPr>
                          <w:rFonts w:ascii="Courier New" w:hAnsi="Courier New" w:cs="Courier New"/>
                          <w:b/>
                          <w:sz w:val="20"/>
                          <w:szCs w:val="20"/>
                        </w:rPr>
                      </w:pPr>
                    </w:p>
                    <w:p w14:paraId="5ECA4905" w14:textId="77777777" w:rsidR="00AE1F59" w:rsidRPr="001C5002" w:rsidRDefault="00AE1F59" w:rsidP="00B65101">
                      <w:pPr>
                        <w:rPr>
                          <w:rFonts w:ascii="Courier New" w:hAnsi="Courier New" w:cs="Courier New"/>
                          <w:sz w:val="20"/>
                          <w:szCs w:val="20"/>
                        </w:rPr>
                      </w:pPr>
                      <w:r>
                        <w:rPr>
                          <w:rFonts w:ascii="Courier New" w:hAnsi="Courier New" w:cs="Courier New"/>
                          <w:sz w:val="20"/>
                          <w:szCs w:val="20"/>
                        </w:rPr>
                        <w:t># not</w:t>
                      </w:r>
                      <w:r w:rsidRPr="001C5002">
                        <w:rPr>
                          <w:rFonts w:ascii="Courier New" w:hAnsi="Courier New" w:cs="Courier New"/>
                          <w:sz w:val="20"/>
                          <w:szCs w:val="20"/>
                        </w:rPr>
                        <w:t>e</w:t>
                      </w:r>
                      <w:r>
                        <w:rPr>
                          <w:rFonts w:ascii="Courier New" w:hAnsi="Courier New" w:cs="Courier New"/>
                          <w:sz w:val="20"/>
                          <w:szCs w:val="20"/>
                        </w:rPr>
                        <w:t xml:space="preserve"> </w:t>
                      </w:r>
                      <w:r w:rsidRPr="001C5002">
                        <w:rPr>
                          <w:rFonts w:ascii="Courier New" w:hAnsi="Courier New" w:cs="Courier New"/>
                          <w:sz w:val="20"/>
                          <w:szCs w:val="20"/>
                        </w:rPr>
                        <w:t>t</w:t>
                      </w:r>
                      <w:r>
                        <w:rPr>
                          <w:rFonts w:ascii="Courier New" w:hAnsi="Courier New" w:cs="Courier New"/>
                          <w:sz w:val="20"/>
                          <w:szCs w:val="20"/>
                        </w:rPr>
                        <w:t>h</w:t>
                      </w:r>
                      <w:r w:rsidRPr="001C5002">
                        <w:rPr>
                          <w:rFonts w:ascii="Courier New" w:hAnsi="Courier New" w:cs="Courier New"/>
                          <w:sz w:val="20"/>
                          <w:szCs w:val="20"/>
                        </w:rPr>
                        <w:t>at if you wanted to ke</w:t>
                      </w:r>
                      <w:r>
                        <w:rPr>
                          <w:rFonts w:ascii="Courier New" w:hAnsi="Courier New" w:cs="Courier New"/>
                          <w:sz w:val="20"/>
                          <w:szCs w:val="20"/>
                        </w:rPr>
                        <w:t>e</w:t>
                      </w:r>
                      <w:r w:rsidRPr="001C5002">
                        <w:rPr>
                          <w:rFonts w:ascii="Courier New" w:hAnsi="Courier New" w:cs="Courier New"/>
                          <w:sz w:val="20"/>
                          <w:szCs w:val="20"/>
                        </w:rPr>
                        <w:t xml:space="preserve">p the same channel </w:t>
                      </w:r>
                    </w:p>
                    <w:p w14:paraId="11603DC1" w14:textId="77777777" w:rsidR="00AE1F59" w:rsidRPr="001C5002" w:rsidRDefault="00AE1F59" w:rsidP="00B65101">
                      <w:pPr>
                        <w:rPr>
                          <w:rFonts w:ascii="Courier New" w:hAnsi="Courier New" w:cs="Courier New"/>
                          <w:sz w:val="20"/>
                          <w:szCs w:val="20"/>
                        </w:rPr>
                      </w:pPr>
                      <w:r w:rsidRPr="001C5002">
                        <w:rPr>
                          <w:rFonts w:ascii="Courier New" w:hAnsi="Courier New" w:cs="Courier New"/>
                          <w:sz w:val="20"/>
                          <w:szCs w:val="20"/>
                        </w:rPr>
                        <w:t xml:space="preserve"># width for all benchmarks, you could have used </w:t>
                      </w:r>
                    </w:p>
                    <w:p w14:paraId="342DCF09" w14:textId="77777777" w:rsidR="00AE1F59" w:rsidRPr="001C5002" w:rsidRDefault="00AE1F59" w:rsidP="00B65101">
                      <w:pPr>
                        <w:rPr>
                          <w:rFonts w:ascii="Courier New" w:hAnsi="Courier New" w:cs="Courier New"/>
                          <w:sz w:val="20"/>
                          <w:szCs w:val="20"/>
                        </w:rPr>
                      </w:pPr>
                      <w:r w:rsidRPr="001C5002">
                        <w:rPr>
                          <w:rFonts w:ascii="Courier New" w:hAnsi="Courier New" w:cs="Courier New"/>
                          <w:sz w:val="20"/>
                          <w:szCs w:val="20"/>
                        </w:rPr>
                        <w:t xml:space="preserve"># </w:t>
                      </w:r>
                      <w:proofErr w:type="gramStart"/>
                      <w:r w:rsidRPr="001C5002">
                        <w:rPr>
                          <w:rFonts w:ascii="Courier New" w:hAnsi="Courier New" w:cs="Courier New"/>
                          <w:sz w:val="20"/>
                          <w:szCs w:val="20"/>
                        </w:rPr>
                        <w:t>the</w:t>
                      </w:r>
                      <w:proofErr w:type="gramEnd"/>
                      <w:r w:rsidRPr="001C5002">
                        <w:rPr>
                          <w:rFonts w:ascii="Courier New" w:hAnsi="Courier New" w:cs="Courier New"/>
                          <w:sz w:val="20"/>
                          <w:szCs w:val="20"/>
                        </w:rPr>
                        <w:t xml:space="preserve"> following command. This is not recommend</w:t>
                      </w:r>
                      <w:r>
                        <w:rPr>
                          <w:rFonts w:ascii="Courier New" w:hAnsi="Courier New" w:cs="Courier New"/>
                          <w:sz w:val="20"/>
                          <w:szCs w:val="20"/>
                        </w:rPr>
                        <w:t>ed</w:t>
                      </w:r>
                      <w:r w:rsidRPr="001C5002">
                        <w:rPr>
                          <w:rFonts w:ascii="Courier New" w:hAnsi="Courier New" w:cs="Courier New"/>
                          <w:sz w:val="20"/>
                          <w:szCs w:val="20"/>
                        </w:rPr>
                        <w:t xml:space="preserve"> for </w:t>
                      </w:r>
                    </w:p>
                    <w:p w14:paraId="5C6C4F67" w14:textId="77777777" w:rsidR="00AE1F59" w:rsidRPr="001C5002" w:rsidRDefault="00AE1F59" w:rsidP="00B65101">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this</w:t>
                      </w:r>
                      <w:proofErr w:type="gramEnd"/>
                      <w:r>
                        <w:rPr>
                          <w:rFonts w:ascii="Courier New" w:hAnsi="Courier New" w:cs="Courier New"/>
                          <w:sz w:val="20"/>
                          <w:szCs w:val="20"/>
                        </w:rPr>
                        <w:t xml:space="preserve"> assignment.</w:t>
                      </w:r>
                      <w:r w:rsidRPr="001C5002">
                        <w:rPr>
                          <w:rFonts w:ascii="Courier New" w:hAnsi="Courier New" w:cs="Courier New"/>
                          <w:sz w:val="20"/>
                          <w:szCs w:val="20"/>
                        </w:rPr>
                        <w:t xml:space="preserve"> </w:t>
                      </w:r>
                    </w:p>
                    <w:p w14:paraId="422F1908" w14:textId="77777777" w:rsidR="00AE1F59" w:rsidRPr="001C5002" w:rsidRDefault="00AE1F59" w:rsidP="00B65101">
                      <w:pPr>
                        <w:rPr>
                          <w:rFonts w:ascii="Courier New" w:hAnsi="Courier New" w:cs="Courier New"/>
                          <w:sz w:val="20"/>
                          <w:szCs w:val="20"/>
                        </w:rPr>
                      </w:pPr>
                      <w:r w:rsidRPr="001C5002">
                        <w:rPr>
                          <w:rFonts w:ascii="Courier New" w:hAnsi="Courier New" w:cs="Courier New"/>
                          <w:sz w:val="20"/>
                          <w:szCs w:val="20"/>
                        </w:rPr>
                        <w:t xml:space="preserve"># </w:t>
                      </w:r>
                      <w:proofErr w:type="spellStart"/>
                      <w:r w:rsidRPr="001C5002">
                        <w:rPr>
                          <w:rFonts w:ascii="Courier New" w:hAnsi="Courier New" w:cs="Courier New"/>
                          <w:sz w:val="20"/>
                          <w:szCs w:val="20"/>
                        </w:rPr>
                        <w:t>vpr_route_chan_width</w:t>
                      </w:r>
                      <w:proofErr w:type="spellEnd"/>
                      <w:r w:rsidRPr="001C5002">
                        <w:rPr>
                          <w:rFonts w:ascii="Courier New" w:hAnsi="Courier New" w:cs="Courier New"/>
                          <w:sz w:val="20"/>
                          <w:szCs w:val="20"/>
                        </w:rPr>
                        <w:t xml:space="preserve"> &lt;</w:t>
                      </w:r>
                      <w:proofErr w:type="spellStart"/>
                      <w:r w:rsidRPr="001C5002">
                        <w:rPr>
                          <w:rFonts w:ascii="Courier New" w:hAnsi="Courier New" w:cs="Courier New"/>
                          <w:sz w:val="20"/>
                          <w:szCs w:val="20"/>
                        </w:rPr>
                        <w:t>insertyourchannelwidthhere</w:t>
                      </w:r>
                      <w:proofErr w:type="spellEnd"/>
                      <w:r w:rsidRPr="001C5002">
                        <w:rPr>
                          <w:rFonts w:ascii="Courier New" w:hAnsi="Courier New" w:cs="Courier New"/>
                          <w:sz w:val="20"/>
                          <w:szCs w:val="20"/>
                        </w:rPr>
                        <w:t>&gt;</w:t>
                      </w:r>
                    </w:p>
                    <w:p w14:paraId="23E00FFD" w14:textId="77777777" w:rsidR="00AE1F59" w:rsidRPr="001C5002" w:rsidRDefault="00AE1F59" w:rsidP="00B65101">
                      <w:pPr>
                        <w:rPr>
                          <w:rFonts w:ascii="Courier New" w:hAnsi="Courier New" w:cs="Courier New"/>
                          <w:sz w:val="20"/>
                          <w:szCs w:val="20"/>
                        </w:rPr>
                      </w:pPr>
                    </w:p>
                    <w:p w14:paraId="65D22CB5" w14:textId="77777777" w:rsidR="00AE1F59" w:rsidRPr="00B65101" w:rsidRDefault="00AE1F59" w:rsidP="00B65101">
                      <w:pPr>
                        <w:rPr>
                          <w:rFonts w:ascii="Courier New" w:hAnsi="Courier New" w:cs="Courier New"/>
                          <w:sz w:val="20"/>
                          <w:szCs w:val="20"/>
                        </w:rPr>
                      </w:pPr>
                      <w:r w:rsidRPr="00B65101">
                        <w:rPr>
                          <w:rFonts w:ascii="Courier New" w:hAnsi="Courier New" w:cs="Courier New"/>
                          <w:sz w:val="20"/>
                          <w:szCs w:val="20"/>
                        </w:rPr>
                        <w:t># Spice technology input parameters</w:t>
                      </w:r>
                    </w:p>
                    <w:p w14:paraId="4B0A06C0" w14:textId="77777777" w:rsidR="00AE1F59" w:rsidRPr="004F31A6" w:rsidRDefault="00AE1F59" w:rsidP="00B65101">
                      <w:pPr>
                        <w:rPr>
                          <w:rFonts w:ascii="Courier New" w:hAnsi="Courier New" w:cs="Courier New"/>
                          <w:sz w:val="20"/>
                          <w:szCs w:val="20"/>
                        </w:rPr>
                      </w:pPr>
                      <w:proofErr w:type="spellStart"/>
                      <w:r w:rsidRPr="00B01AB1">
                        <w:rPr>
                          <w:rFonts w:ascii="Courier New" w:hAnsi="Courier New" w:cs="Courier New"/>
                          <w:sz w:val="20"/>
                          <w:szCs w:val="20"/>
                          <w:highlight w:val="yellow"/>
                        </w:rPr>
                        <w:t>cmos_tech_behavior</w:t>
                      </w:r>
                      <w:proofErr w:type="spellEnd"/>
                      <w:r w:rsidRPr="00B01AB1">
                        <w:rPr>
                          <w:rFonts w:ascii="Courier New" w:hAnsi="Courier New" w:cs="Courier New"/>
                          <w:sz w:val="20"/>
                          <w:szCs w:val="20"/>
                          <w:highlight w:val="yellow"/>
                        </w:rPr>
                        <w:t>=PTM_130nm/130nm.xml</w:t>
                      </w:r>
                    </w:p>
                  </w:txbxContent>
                </v:textbox>
                <w10:anchorlock/>
              </v:shape>
            </w:pict>
          </mc:Fallback>
        </mc:AlternateContent>
      </w:r>
    </w:p>
    <w:p w14:paraId="49FE11AE" w14:textId="77777777" w:rsidR="0017387A" w:rsidRPr="009226C0" w:rsidRDefault="0017387A" w:rsidP="0017387A">
      <w:pPr>
        <w:jc w:val="both"/>
        <w:rPr>
          <w:b/>
          <w:sz w:val="10"/>
          <w:szCs w:val="10"/>
        </w:rPr>
      </w:pPr>
    </w:p>
    <w:p w14:paraId="1719110A" w14:textId="7EBB451C" w:rsidR="005F6747" w:rsidRPr="005F6747" w:rsidRDefault="005F6747" w:rsidP="005F6747">
      <w:pPr>
        <w:jc w:val="both"/>
        <w:rPr>
          <w:b/>
        </w:rPr>
      </w:pPr>
      <w:r>
        <w:rPr>
          <w:b/>
        </w:rPr>
        <w:lastRenderedPageBreak/>
        <w:t xml:space="preserve">For the above config file that specifies channel width for each benchmark, you must </w:t>
      </w:r>
      <w:proofErr w:type="gramStart"/>
      <w:r>
        <w:rPr>
          <w:b/>
        </w:rPr>
        <w:t xml:space="preserve">use  </w:t>
      </w:r>
      <w:r w:rsidR="008A1470">
        <w:rPr>
          <w:b/>
        </w:rPr>
        <w:t>“</w:t>
      </w:r>
      <w:proofErr w:type="gramEnd"/>
      <w:r w:rsidRPr="008A1470">
        <w:rPr>
          <w:b/>
        </w:rPr>
        <w:t>ece506_run_vtr_task.pl</w:t>
      </w:r>
      <w:r w:rsidR="008A1470">
        <w:rPr>
          <w:b/>
        </w:rPr>
        <w:t>”</w:t>
      </w:r>
      <w:r w:rsidR="0087736D">
        <w:rPr>
          <w:b/>
        </w:rPr>
        <w:t xml:space="preserve"> provided in the hw4 folder. </w:t>
      </w:r>
    </w:p>
    <w:p w14:paraId="37AF649B" w14:textId="77777777" w:rsidR="005F6747" w:rsidRDefault="005F6747" w:rsidP="005F6747">
      <w:pPr>
        <w:pStyle w:val="Standard"/>
      </w:pPr>
      <w:r>
        <w:tab/>
      </w:r>
      <w:r w:rsidRPr="0081085E">
        <w:t>ece506_run_vtr_task.pl</w:t>
      </w:r>
      <w:r>
        <w:t xml:space="preserve"> &lt;path/</w:t>
      </w:r>
      <w:proofErr w:type="spellStart"/>
      <w:r>
        <w:t>task_name</w:t>
      </w:r>
      <w:proofErr w:type="spellEnd"/>
      <w:r>
        <w:t>&gt;</w:t>
      </w:r>
    </w:p>
    <w:p w14:paraId="5EB35C15" w14:textId="77777777" w:rsidR="005F6747" w:rsidRDefault="005F6747" w:rsidP="0088444B">
      <w:pPr>
        <w:jc w:val="both"/>
        <w:rPr>
          <w:b/>
        </w:rPr>
      </w:pPr>
    </w:p>
    <w:p w14:paraId="3CA6C850" w14:textId="77777777" w:rsidR="00907786" w:rsidRPr="007F4BEB" w:rsidRDefault="00D71925" w:rsidP="0088444B">
      <w:pPr>
        <w:jc w:val="both"/>
      </w:pPr>
      <w:r w:rsidRPr="007F4BEB">
        <w:rPr>
          <w:b/>
        </w:rPr>
        <w:t>Ex2</w:t>
      </w:r>
      <w:r w:rsidR="00907786" w:rsidRPr="007F4BEB">
        <w:rPr>
          <w:b/>
        </w:rPr>
        <w:t>:</w:t>
      </w:r>
      <w:r w:rsidR="00907786" w:rsidRPr="007F4BEB">
        <w:t xml:space="preserve"> Table below summarizes the architecture parameters and their sweeping range.</w:t>
      </w:r>
      <w:r w:rsidR="001C5002">
        <w:t xml:space="preserve"> E</w:t>
      </w:r>
      <w:r w:rsidR="00907786" w:rsidRPr="00DD385F">
        <w:t>xecute the following experiments</w:t>
      </w:r>
      <w:r w:rsidR="00552D69" w:rsidRPr="00DD385F">
        <w:t xml:space="preserve"> using the same relaxed channel width.</w:t>
      </w:r>
      <w:r w:rsidR="00907786" w:rsidRPr="007F4BEB">
        <w:t xml:space="preserve"> </w:t>
      </w:r>
    </w:p>
    <w:p w14:paraId="655F83B2" w14:textId="77777777" w:rsidR="00FC0A03" w:rsidRPr="009226C0" w:rsidRDefault="00FC0A03" w:rsidP="00FC0A03">
      <w:pPr>
        <w:jc w:val="both"/>
        <w:rPr>
          <w:sz w:val="10"/>
          <w:szCs w:val="10"/>
        </w:rPr>
      </w:pPr>
    </w:p>
    <w:tbl>
      <w:tblPr>
        <w:tblStyle w:val="TableGrid"/>
        <w:tblW w:w="0" w:type="auto"/>
        <w:tblInd w:w="108" w:type="dxa"/>
        <w:tblLook w:val="04A0" w:firstRow="1" w:lastRow="0" w:firstColumn="1" w:lastColumn="0" w:noHBand="0" w:noVBand="1"/>
      </w:tblPr>
      <w:tblGrid>
        <w:gridCol w:w="1890"/>
        <w:gridCol w:w="1980"/>
        <w:gridCol w:w="4860"/>
      </w:tblGrid>
      <w:tr w:rsidR="00FC0A03" w14:paraId="6FEFB1E7" w14:textId="77777777" w:rsidTr="00B37667">
        <w:tc>
          <w:tcPr>
            <w:tcW w:w="1890" w:type="dxa"/>
          </w:tcPr>
          <w:p w14:paraId="1C4C2D51" w14:textId="77777777" w:rsidR="00FC0A03" w:rsidRPr="00CE542F" w:rsidRDefault="00FC0A03" w:rsidP="005F6747">
            <w:pPr>
              <w:jc w:val="both"/>
            </w:pPr>
            <w:r w:rsidRPr="00CE542F">
              <w:t>Architecture Parameter</w:t>
            </w:r>
          </w:p>
        </w:tc>
        <w:tc>
          <w:tcPr>
            <w:tcW w:w="1980" w:type="dxa"/>
          </w:tcPr>
          <w:p w14:paraId="31733440" w14:textId="77777777" w:rsidR="00FC0A03" w:rsidRPr="001272F2" w:rsidRDefault="00FC0A03" w:rsidP="005F6747">
            <w:pPr>
              <w:jc w:val="both"/>
            </w:pPr>
            <w:r w:rsidRPr="001272F2">
              <w:t>Sweeping Range</w:t>
            </w:r>
          </w:p>
        </w:tc>
        <w:tc>
          <w:tcPr>
            <w:tcW w:w="4860" w:type="dxa"/>
          </w:tcPr>
          <w:p w14:paraId="2BA83B17" w14:textId="77777777" w:rsidR="00FC0A03" w:rsidRPr="001272F2" w:rsidRDefault="00FC0A03" w:rsidP="005F6747">
            <w:pPr>
              <w:jc w:val="both"/>
            </w:pPr>
            <w:r w:rsidRPr="001272F2">
              <w:t>Default Value</w:t>
            </w:r>
          </w:p>
        </w:tc>
      </w:tr>
      <w:tr w:rsidR="00FC0A03" w14:paraId="47105F7F" w14:textId="77777777" w:rsidTr="00B37667">
        <w:tc>
          <w:tcPr>
            <w:tcW w:w="1890" w:type="dxa"/>
          </w:tcPr>
          <w:p w14:paraId="5988CEDF" w14:textId="77777777" w:rsidR="00FC0A03" w:rsidRPr="001272F2" w:rsidRDefault="00FC0A03" w:rsidP="005F6747">
            <w:pPr>
              <w:jc w:val="both"/>
              <w:rPr>
                <w:sz w:val="18"/>
                <w:szCs w:val="18"/>
              </w:rPr>
            </w:pPr>
            <w:r w:rsidRPr="001272F2">
              <w:rPr>
                <w:sz w:val="18"/>
                <w:szCs w:val="18"/>
              </w:rPr>
              <w:t xml:space="preserve">LUT size, </w:t>
            </w:r>
          </w:p>
          <w:p w14:paraId="707526D6" w14:textId="77777777" w:rsidR="00FC0A03" w:rsidRPr="001272F2" w:rsidRDefault="00FC0A03" w:rsidP="005F6747">
            <w:pPr>
              <w:jc w:val="both"/>
              <w:rPr>
                <w:b/>
                <w:sz w:val="18"/>
                <w:szCs w:val="18"/>
              </w:rPr>
            </w:pPr>
            <w:r w:rsidRPr="001272F2">
              <w:rPr>
                <w:b/>
                <w:sz w:val="18"/>
                <w:szCs w:val="18"/>
              </w:rPr>
              <w:t>K</w:t>
            </w:r>
          </w:p>
        </w:tc>
        <w:tc>
          <w:tcPr>
            <w:tcW w:w="1980" w:type="dxa"/>
          </w:tcPr>
          <w:p w14:paraId="595FDA2C" w14:textId="77777777" w:rsidR="00FC0A03" w:rsidRPr="0081085E" w:rsidRDefault="00A249F5" w:rsidP="005F6747">
            <w:pPr>
              <w:jc w:val="both"/>
              <w:rPr>
                <w:sz w:val="18"/>
                <w:szCs w:val="18"/>
              </w:rPr>
            </w:pPr>
            <w:r w:rsidRPr="0081085E">
              <w:rPr>
                <w:sz w:val="18"/>
                <w:szCs w:val="18"/>
              </w:rPr>
              <w:t>3</w:t>
            </w:r>
            <w:r w:rsidR="00FC0A03" w:rsidRPr="0081085E">
              <w:rPr>
                <w:sz w:val="18"/>
                <w:szCs w:val="18"/>
              </w:rPr>
              <w:t xml:space="preserve">-7 </w:t>
            </w:r>
          </w:p>
          <w:p w14:paraId="4D41C2B2" w14:textId="77777777" w:rsidR="00FC0A03" w:rsidRPr="0081085E" w:rsidRDefault="00FC0A03" w:rsidP="005F6747">
            <w:pPr>
              <w:jc w:val="both"/>
              <w:rPr>
                <w:b/>
                <w:sz w:val="18"/>
                <w:szCs w:val="18"/>
              </w:rPr>
            </w:pPr>
            <w:r w:rsidRPr="0081085E">
              <w:rPr>
                <w:sz w:val="18"/>
                <w:szCs w:val="18"/>
              </w:rPr>
              <w:t>(increment of 1)</w:t>
            </w:r>
          </w:p>
        </w:tc>
        <w:tc>
          <w:tcPr>
            <w:tcW w:w="4860" w:type="dxa"/>
          </w:tcPr>
          <w:p w14:paraId="6ED6F20A" w14:textId="77777777" w:rsidR="00FC0A03" w:rsidRPr="0081085E" w:rsidRDefault="00FC0A03" w:rsidP="005F6747">
            <w:pPr>
              <w:numPr>
                <w:ilvl w:val="0"/>
                <w:numId w:val="8"/>
              </w:numPr>
              <w:tabs>
                <w:tab w:val="clear" w:pos="720"/>
                <w:tab w:val="num" w:pos="162"/>
              </w:tabs>
              <w:ind w:hanging="720"/>
              <w:jc w:val="both"/>
              <w:rPr>
                <w:sz w:val="18"/>
                <w:szCs w:val="18"/>
              </w:rPr>
            </w:pPr>
            <w:r w:rsidRPr="0081085E">
              <w:rPr>
                <w:sz w:val="18"/>
                <w:szCs w:val="18"/>
              </w:rPr>
              <w:t>4</w:t>
            </w:r>
          </w:p>
        </w:tc>
      </w:tr>
      <w:tr w:rsidR="00FC0A03" w14:paraId="5419357F" w14:textId="77777777" w:rsidTr="00B37667">
        <w:tc>
          <w:tcPr>
            <w:tcW w:w="1890" w:type="dxa"/>
          </w:tcPr>
          <w:p w14:paraId="5A2C5A56" w14:textId="77777777" w:rsidR="00FC0A03" w:rsidRPr="001272F2" w:rsidRDefault="00FC0A03" w:rsidP="005F6747">
            <w:pPr>
              <w:autoSpaceDE w:val="0"/>
              <w:autoSpaceDN w:val="0"/>
              <w:adjustRightInd w:val="0"/>
              <w:rPr>
                <w:sz w:val="18"/>
                <w:szCs w:val="18"/>
              </w:rPr>
            </w:pPr>
            <w:r w:rsidRPr="001272F2">
              <w:rPr>
                <w:sz w:val="18"/>
                <w:szCs w:val="18"/>
              </w:rPr>
              <w:t xml:space="preserve">Cluster size, </w:t>
            </w:r>
          </w:p>
          <w:p w14:paraId="72926EDB" w14:textId="77777777" w:rsidR="00FC0A03" w:rsidRPr="001272F2" w:rsidRDefault="00FC0A03" w:rsidP="005F6747">
            <w:pPr>
              <w:autoSpaceDE w:val="0"/>
              <w:autoSpaceDN w:val="0"/>
              <w:adjustRightInd w:val="0"/>
              <w:rPr>
                <w:b/>
                <w:sz w:val="18"/>
                <w:szCs w:val="18"/>
              </w:rPr>
            </w:pPr>
            <w:r w:rsidRPr="001272F2">
              <w:rPr>
                <w:b/>
                <w:sz w:val="18"/>
                <w:szCs w:val="18"/>
              </w:rPr>
              <w:t xml:space="preserve">N </w:t>
            </w:r>
          </w:p>
        </w:tc>
        <w:tc>
          <w:tcPr>
            <w:tcW w:w="1980" w:type="dxa"/>
          </w:tcPr>
          <w:p w14:paraId="76B3AAB0" w14:textId="77777777" w:rsidR="00FC0A03" w:rsidRPr="0081085E" w:rsidRDefault="00FC0A03" w:rsidP="005F6747">
            <w:pPr>
              <w:autoSpaceDE w:val="0"/>
              <w:autoSpaceDN w:val="0"/>
              <w:adjustRightInd w:val="0"/>
              <w:rPr>
                <w:sz w:val="18"/>
                <w:szCs w:val="18"/>
              </w:rPr>
            </w:pPr>
            <w:r w:rsidRPr="0081085E">
              <w:rPr>
                <w:sz w:val="18"/>
                <w:szCs w:val="18"/>
              </w:rPr>
              <w:t xml:space="preserve">2-20 </w:t>
            </w:r>
          </w:p>
          <w:p w14:paraId="65A807C3" w14:textId="77777777" w:rsidR="00FC0A03" w:rsidRPr="0081085E" w:rsidRDefault="00F7011C" w:rsidP="005F6747">
            <w:pPr>
              <w:autoSpaceDE w:val="0"/>
              <w:autoSpaceDN w:val="0"/>
              <w:adjustRightInd w:val="0"/>
              <w:rPr>
                <w:sz w:val="18"/>
                <w:szCs w:val="18"/>
              </w:rPr>
            </w:pPr>
            <w:r w:rsidRPr="0081085E">
              <w:rPr>
                <w:sz w:val="18"/>
                <w:szCs w:val="18"/>
              </w:rPr>
              <w:t>(increment</w:t>
            </w:r>
            <w:r w:rsidR="00FC0A03" w:rsidRPr="0081085E">
              <w:rPr>
                <w:sz w:val="18"/>
                <w:szCs w:val="18"/>
              </w:rPr>
              <w:t xml:space="preserve"> of 2)</w:t>
            </w:r>
          </w:p>
        </w:tc>
        <w:tc>
          <w:tcPr>
            <w:tcW w:w="4860" w:type="dxa"/>
          </w:tcPr>
          <w:p w14:paraId="7A3EBE58" w14:textId="77777777" w:rsidR="00FC0A03" w:rsidRPr="0081085E" w:rsidRDefault="00FC0A03" w:rsidP="005F6747">
            <w:pPr>
              <w:numPr>
                <w:ilvl w:val="0"/>
                <w:numId w:val="8"/>
              </w:numPr>
              <w:tabs>
                <w:tab w:val="clear" w:pos="720"/>
                <w:tab w:val="num" w:pos="162"/>
              </w:tabs>
              <w:ind w:hanging="720"/>
              <w:jc w:val="both"/>
              <w:rPr>
                <w:sz w:val="18"/>
                <w:szCs w:val="18"/>
              </w:rPr>
            </w:pPr>
            <w:r w:rsidRPr="0081085E">
              <w:rPr>
                <w:sz w:val="18"/>
                <w:szCs w:val="18"/>
              </w:rPr>
              <w:t>10</w:t>
            </w:r>
          </w:p>
        </w:tc>
      </w:tr>
      <w:tr w:rsidR="00FC0A03" w14:paraId="7C559F03" w14:textId="77777777" w:rsidTr="00B37667">
        <w:tc>
          <w:tcPr>
            <w:tcW w:w="1890" w:type="dxa"/>
          </w:tcPr>
          <w:p w14:paraId="662628F8" w14:textId="77777777" w:rsidR="00FC0A03" w:rsidRPr="001272F2" w:rsidRDefault="00FC0A03" w:rsidP="005F6747">
            <w:pPr>
              <w:jc w:val="both"/>
              <w:rPr>
                <w:sz w:val="18"/>
                <w:szCs w:val="18"/>
              </w:rPr>
            </w:pPr>
            <w:r w:rsidRPr="001272F2">
              <w:rPr>
                <w:sz w:val="18"/>
                <w:szCs w:val="18"/>
              </w:rPr>
              <w:t xml:space="preserve">Inputs per cluster, </w:t>
            </w:r>
          </w:p>
          <w:p w14:paraId="60FE9825" w14:textId="77777777" w:rsidR="00FC0A03" w:rsidRPr="001272F2" w:rsidRDefault="00FC0A03" w:rsidP="005F6747">
            <w:pPr>
              <w:jc w:val="both"/>
              <w:rPr>
                <w:b/>
                <w:sz w:val="18"/>
                <w:szCs w:val="18"/>
              </w:rPr>
            </w:pPr>
            <w:r w:rsidRPr="001272F2">
              <w:rPr>
                <w:b/>
                <w:sz w:val="18"/>
                <w:szCs w:val="18"/>
              </w:rPr>
              <w:t>I</w:t>
            </w:r>
          </w:p>
        </w:tc>
        <w:tc>
          <w:tcPr>
            <w:tcW w:w="1980" w:type="dxa"/>
          </w:tcPr>
          <w:p w14:paraId="221FAC6B" w14:textId="77777777" w:rsidR="00FC0A03" w:rsidRPr="0081085E" w:rsidRDefault="00FC0A03" w:rsidP="005F6747">
            <w:pPr>
              <w:jc w:val="both"/>
              <w:rPr>
                <w:sz w:val="18"/>
                <w:szCs w:val="18"/>
              </w:rPr>
            </w:pPr>
            <w:r w:rsidRPr="0081085E">
              <w:rPr>
                <w:sz w:val="18"/>
                <w:szCs w:val="18"/>
              </w:rPr>
              <w:t xml:space="preserve">4-40 </w:t>
            </w:r>
          </w:p>
          <w:p w14:paraId="34264AB5" w14:textId="77777777" w:rsidR="00FC0A03" w:rsidRPr="0081085E" w:rsidRDefault="00F7011C" w:rsidP="005F6747">
            <w:pPr>
              <w:jc w:val="both"/>
              <w:rPr>
                <w:b/>
                <w:sz w:val="18"/>
                <w:szCs w:val="18"/>
              </w:rPr>
            </w:pPr>
            <w:r w:rsidRPr="0081085E">
              <w:rPr>
                <w:sz w:val="18"/>
                <w:szCs w:val="18"/>
              </w:rPr>
              <w:t>(increment</w:t>
            </w:r>
            <w:r w:rsidR="009E2A7F" w:rsidRPr="0081085E">
              <w:rPr>
                <w:sz w:val="18"/>
                <w:szCs w:val="18"/>
              </w:rPr>
              <w:t xml:space="preserve"> of 2</w:t>
            </w:r>
            <w:r w:rsidR="00FC0A03" w:rsidRPr="0081085E">
              <w:rPr>
                <w:sz w:val="18"/>
                <w:szCs w:val="18"/>
              </w:rPr>
              <w:t>)</w:t>
            </w:r>
          </w:p>
        </w:tc>
        <w:tc>
          <w:tcPr>
            <w:tcW w:w="4860" w:type="dxa"/>
          </w:tcPr>
          <w:p w14:paraId="3C0CC052" w14:textId="77777777" w:rsidR="00FC0A03" w:rsidRPr="0081085E" w:rsidRDefault="00FC0A03" w:rsidP="005F6747">
            <w:pPr>
              <w:numPr>
                <w:ilvl w:val="0"/>
                <w:numId w:val="8"/>
              </w:numPr>
              <w:tabs>
                <w:tab w:val="clear" w:pos="720"/>
                <w:tab w:val="num" w:pos="162"/>
              </w:tabs>
              <w:ind w:hanging="720"/>
              <w:jc w:val="both"/>
              <w:rPr>
                <w:sz w:val="18"/>
                <w:szCs w:val="18"/>
              </w:rPr>
            </w:pPr>
            <w:r w:rsidRPr="0081085E">
              <w:rPr>
                <w:sz w:val="18"/>
                <w:szCs w:val="18"/>
              </w:rPr>
              <w:t xml:space="preserve">I-Limited architecture when sweeping logic architecture parameter, </w:t>
            </w:r>
          </w:p>
          <w:p w14:paraId="503AD6F7" w14:textId="77777777" w:rsidR="00FC0A03" w:rsidRPr="0081085E" w:rsidRDefault="00FC0A03" w:rsidP="005F6747">
            <w:pPr>
              <w:numPr>
                <w:ilvl w:val="0"/>
                <w:numId w:val="8"/>
              </w:numPr>
              <w:tabs>
                <w:tab w:val="clear" w:pos="720"/>
                <w:tab w:val="num" w:pos="162"/>
              </w:tabs>
              <w:ind w:hanging="720"/>
              <w:jc w:val="both"/>
              <w:rPr>
                <w:sz w:val="18"/>
                <w:szCs w:val="18"/>
              </w:rPr>
            </w:pPr>
            <w:r w:rsidRPr="0081085E">
              <w:rPr>
                <w:sz w:val="18"/>
                <w:szCs w:val="18"/>
              </w:rPr>
              <w:t>22 when sweeping routing architecture parameters</w:t>
            </w:r>
          </w:p>
        </w:tc>
      </w:tr>
      <w:tr w:rsidR="00FC0A03" w14:paraId="16BEA2C2" w14:textId="77777777" w:rsidTr="00B37667">
        <w:tc>
          <w:tcPr>
            <w:tcW w:w="1890" w:type="dxa"/>
          </w:tcPr>
          <w:p w14:paraId="7BC23BC2" w14:textId="77777777" w:rsidR="00FC0A03" w:rsidRPr="001272F2" w:rsidRDefault="00FC0A03" w:rsidP="005F6747">
            <w:pPr>
              <w:jc w:val="both"/>
              <w:rPr>
                <w:b/>
                <w:sz w:val="18"/>
                <w:szCs w:val="18"/>
              </w:rPr>
            </w:pPr>
            <w:r w:rsidRPr="001272F2">
              <w:rPr>
                <w:sz w:val="18"/>
                <w:szCs w:val="18"/>
              </w:rPr>
              <w:t xml:space="preserve">Switchbox Flexibility, </w:t>
            </w:r>
            <w:r w:rsidRPr="001272F2">
              <w:rPr>
                <w:b/>
                <w:sz w:val="18"/>
                <w:szCs w:val="18"/>
              </w:rPr>
              <w:t>F</w:t>
            </w:r>
            <w:r w:rsidR="007F4BEB" w:rsidRPr="001272F2">
              <w:rPr>
                <w:b/>
                <w:sz w:val="18"/>
                <w:szCs w:val="18"/>
              </w:rPr>
              <w:t>s</w:t>
            </w:r>
          </w:p>
        </w:tc>
        <w:tc>
          <w:tcPr>
            <w:tcW w:w="1980" w:type="dxa"/>
          </w:tcPr>
          <w:p w14:paraId="657B837A" w14:textId="77777777" w:rsidR="00FC0A03" w:rsidRPr="0081085E" w:rsidRDefault="00B12E5F" w:rsidP="005F6747">
            <w:pPr>
              <w:jc w:val="both"/>
              <w:rPr>
                <w:sz w:val="18"/>
                <w:szCs w:val="18"/>
              </w:rPr>
            </w:pPr>
            <w:r w:rsidRPr="0081085E">
              <w:rPr>
                <w:sz w:val="18"/>
                <w:szCs w:val="18"/>
              </w:rPr>
              <w:t>3-21</w:t>
            </w:r>
            <w:r w:rsidR="00FC0A03" w:rsidRPr="0081085E">
              <w:rPr>
                <w:sz w:val="18"/>
                <w:szCs w:val="18"/>
              </w:rPr>
              <w:t xml:space="preserve"> </w:t>
            </w:r>
          </w:p>
          <w:p w14:paraId="4E6FBEDA" w14:textId="77777777" w:rsidR="00FC0A03" w:rsidRPr="0081085E" w:rsidRDefault="00B12E5F" w:rsidP="005F6747">
            <w:pPr>
              <w:jc w:val="both"/>
              <w:rPr>
                <w:sz w:val="18"/>
                <w:szCs w:val="18"/>
              </w:rPr>
            </w:pPr>
            <w:r w:rsidRPr="0081085E">
              <w:rPr>
                <w:sz w:val="18"/>
                <w:szCs w:val="18"/>
              </w:rPr>
              <w:t>(increment of 3</w:t>
            </w:r>
            <w:r w:rsidR="00FC0A03" w:rsidRPr="0081085E">
              <w:rPr>
                <w:sz w:val="18"/>
                <w:szCs w:val="18"/>
              </w:rPr>
              <w:t>)</w:t>
            </w:r>
          </w:p>
        </w:tc>
        <w:tc>
          <w:tcPr>
            <w:tcW w:w="4860" w:type="dxa"/>
          </w:tcPr>
          <w:p w14:paraId="2FF9A1BD" w14:textId="77777777" w:rsidR="00FC0A03" w:rsidRPr="0081085E" w:rsidRDefault="00FC0A03" w:rsidP="005F6747">
            <w:pPr>
              <w:numPr>
                <w:ilvl w:val="0"/>
                <w:numId w:val="13"/>
              </w:numPr>
              <w:tabs>
                <w:tab w:val="num" w:pos="162"/>
              </w:tabs>
              <w:ind w:hanging="720"/>
              <w:jc w:val="both"/>
              <w:rPr>
                <w:sz w:val="18"/>
                <w:szCs w:val="18"/>
              </w:rPr>
            </w:pPr>
            <w:r w:rsidRPr="0081085E">
              <w:rPr>
                <w:sz w:val="18"/>
                <w:szCs w:val="18"/>
              </w:rPr>
              <w:t>3</w:t>
            </w:r>
          </w:p>
        </w:tc>
      </w:tr>
      <w:tr w:rsidR="00FC0A03" w14:paraId="185E07D9" w14:textId="77777777" w:rsidTr="00B37667">
        <w:tc>
          <w:tcPr>
            <w:tcW w:w="1890" w:type="dxa"/>
          </w:tcPr>
          <w:p w14:paraId="2A76B0D0" w14:textId="77777777" w:rsidR="00FC0A03" w:rsidRPr="001272F2" w:rsidRDefault="00FC0A03" w:rsidP="005F6747">
            <w:pPr>
              <w:jc w:val="both"/>
              <w:rPr>
                <w:b/>
                <w:sz w:val="18"/>
                <w:szCs w:val="18"/>
              </w:rPr>
            </w:pPr>
            <w:r w:rsidRPr="001272F2">
              <w:rPr>
                <w:sz w:val="18"/>
                <w:szCs w:val="18"/>
              </w:rPr>
              <w:t>Input connection box Flexibility</w:t>
            </w:r>
            <w:r w:rsidR="00815E48">
              <w:rPr>
                <w:sz w:val="18"/>
                <w:szCs w:val="18"/>
              </w:rPr>
              <w:t xml:space="preserve">, </w:t>
            </w:r>
            <w:proofErr w:type="spellStart"/>
            <w:r w:rsidRPr="001272F2">
              <w:rPr>
                <w:b/>
                <w:sz w:val="18"/>
                <w:szCs w:val="18"/>
              </w:rPr>
              <w:t>FCin</w:t>
            </w:r>
            <w:proofErr w:type="spellEnd"/>
          </w:p>
        </w:tc>
        <w:tc>
          <w:tcPr>
            <w:tcW w:w="1980" w:type="dxa"/>
          </w:tcPr>
          <w:p w14:paraId="2669E837" w14:textId="77777777" w:rsidR="00FC0A03" w:rsidRPr="0081085E" w:rsidRDefault="00FC0A03" w:rsidP="005F6747">
            <w:pPr>
              <w:jc w:val="both"/>
              <w:rPr>
                <w:sz w:val="18"/>
                <w:szCs w:val="18"/>
              </w:rPr>
            </w:pPr>
            <w:r w:rsidRPr="0081085E">
              <w:rPr>
                <w:sz w:val="18"/>
                <w:szCs w:val="18"/>
              </w:rPr>
              <w:t xml:space="preserve">0.1-1.0 </w:t>
            </w:r>
          </w:p>
          <w:p w14:paraId="47FE58DA" w14:textId="77777777" w:rsidR="00FC0A03" w:rsidRPr="0081085E" w:rsidRDefault="00FC0A03" w:rsidP="005F6747">
            <w:pPr>
              <w:jc w:val="both"/>
              <w:rPr>
                <w:sz w:val="18"/>
                <w:szCs w:val="18"/>
              </w:rPr>
            </w:pPr>
            <w:r w:rsidRPr="0081085E">
              <w:rPr>
                <w:sz w:val="18"/>
                <w:szCs w:val="18"/>
              </w:rPr>
              <w:t>(increment of 0.1)</w:t>
            </w:r>
          </w:p>
        </w:tc>
        <w:tc>
          <w:tcPr>
            <w:tcW w:w="4860" w:type="dxa"/>
          </w:tcPr>
          <w:p w14:paraId="03A378FE" w14:textId="77777777" w:rsidR="00FC0A03" w:rsidRPr="0081085E" w:rsidRDefault="00FC0A03" w:rsidP="005F6747">
            <w:pPr>
              <w:numPr>
                <w:ilvl w:val="0"/>
                <w:numId w:val="12"/>
              </w:numPr>
              <w:tabs>
                <w:tab w:val="num" w:pos="162"/>
              </w:tabs>
              <w:ind w:hanging="720"/>
              <w:jc w:val="both"/>
              <w:rPr>
                <w:sz w:val="18"/>
                <w:szCs w:val="18"/>
              </w:rPr>
            </w:pPr>
            <w:r w:rsidRPr="0081085E">
              <w:rPr>
                <w:sz w:val="18"/>
                <w:szCs w:val="18"/>
              </w:rPr>
              <w:t>0.25 when sweeping logic architecture parameters</w:t>
            </w:r>
          </w:p>
          <w:p w14:paraId="31655AED" w14:textId="77777777" w:rsidR="00FC0A03" w:rsidRPr="0081085E" w:rsidRDefault="00FC0A03" w:rsidP="005F6747">
            <w:pPr>
              <w:numPr>
                <w:ilvl w:val="0"/>
                <w:numId w:val="12"/>
              </w:numPr>
              <w:tabs>
                <w:tab w:val="num" w:pos="162"/>
              </w:tabs>
              <w:ind w:hanging="720"/>
              <w:jc w:val="both"/>
              <w:rPr>
                <w:sz w:val="18"/>
                <w:szCs w:val="18"/>
              </w:rPr>
            </w:pPr>
            <w:r w:rsidRPr="0081085E">
              <w:rPr>
                <w:sz w:val="18"/>
                <w:szCs w:val="18"/>
              </w:rPr>
              <w:t>0.1 when sweeping routing architecture parameters</w:t>
            </w:r>
          </w:p>
        </w:tc>
      </w:tr>
      <w:tr w:rsidR="007F1A0C" w14:paraId="14E48601" w14:textId="77777777" w:rsidTr="00B37667">
        <w:tc>
          <w:tcPr>
            <w:tcW w:w="1890" w:type="dxa"/>
          </w:tcPr>
          <w:p w14:paraId="6A5FC9D3" w14:textId="77777777" w:rsidR="007F1A0C" w:rsidRPr="00084795" w:rsidRDefault="007F1A0C" w:rsidP="005F6747">
            <w:pPr>
              <w:jc w:val="both"/>
              <w:rPr>
                <w:b/>
                <w:sz w:val="18"/>
                <w:szCs w:val="18"/>
              </w:rPr>
            </w:pPr>
            <w:r w:rsidRPr="00084795">
              <w:rPr>
                <w:sz w:val="18"/>
                <w:szCs w:val="18"/>
              </w:rPr>
              <w:t xml:space="preserve">Output connection box Flexibility, </w:t>
            </w:r>
            <w:proofErr w:type="spellStart"/>
            <w:r w:rsidRPr="00084795">
              <w:rPr>
                <w:b/>
                <w:sz w:val="18"/>
                <w:szCs w:val="18"/>
              </w:rPr>
              <w:t>FCout</w:t>
            </w:r>
            <w:proofErr w:type="spellEnd"/>
          </w:p>
        </w:tc>
        <w:tc>
          <w:tcPr>
            <w:tcW w:w="1980" w:type="dxa"/>
          </w:tcPr>
          <w:p w14:paraId="77CE941E" w14:textId="77777777" w:rsidR="007F1A0C" w:rsidRPr="0081085E" w:rsidRDefault="007F1A0C" w:rsidP="005F6747">
            <w:pPr>
              <w:jc w:val="both"/>
              <w:rPr>
                <w:sz w:val="18"/>
                <w:szCs w:val="18"/>
              </w:rPr>
            </w:pPr>
            <w:r w:rsidRPr="0081085E">
              <w:rPr>
                <w:sz w:val="18"/>
                <w:szCs w:val="18"/>
              </w:rPr>
              <w:t xml:space="preserve">0.1-1.0 </w:t>
            </w:r>
          </w:p>
          <w:p w14:paraId="4B153563" w14:textId="77777777" w:rsidR="007F1A0C" w:rsidRPr="0081085E" w:rsidRDefault="007F1A0C" w:rsidP="005F6747">
            <w:pPr>
              <w:jc w:val="both"/>
              <w:rPr>
                <w:sz w:val="18"/>
                <w:szCs w:val="18"/>
              </w:rPr>
            </w:pPr>
            <w:r w:rsidRPr="0081085E">
              <w:rPr>
                <w:sz w:val="18"/>
                <w:szCs w:val="18"/>
              </w:rPr>
              <w:t>(increment of 0.1)</w:t>
            </w:r>
          </w:p>
        </w:tc>
        <w:tc>
          <w:tcPr>
            <w:tcW w:w="4860" w:type="dxa"/>
          </w:tcPr>
          <w:p w14:paraId="07AE05CA" w14:textId="77777777" w:rsidR="007F1A0C" w:rsidRPr="0081085E" w:rsidRDefault="007F1A0C" w:rsidP="005F6747">
            <w:pPr>
              <w:numPr>
                <w:ilvl w:val="0"/>
                <w:numId w:val="12"/>
              </w:numPr>
              <w:tabs>
                <w:tab w:val="num" w:pos="162"/>
              </w:tabs>
              <w:ind w:hanging="720"/>
              <w:jc w:val="both"/>
              <w:rPr>
                <w:sz w:val="18"/>
                <w:szCs w:val="18"/>
              </w:rPr>
            </w:pPr>
            <w:r w:rsidRPr="0081085E">
              <w:rPr>
                <w:sz w:val="18"/>
                <w:szCs w:val="18"/>
              </w:rPr>
              <w:t>0.25 when sweeping logic architecture parameters</w:t>
            </w:r>
          </w:p>
          <w:p w14:paraId="3A20BC4C" w14:textId="77777777" w:rsidR="007F1A0C" w:rsidRPr="0081085E" w:rsidRDefault="00613A11" w:rsidP="005F6747">
            <w:pPr>
              <w:numPr>
                <w:ilvl w:val="0"/>
                <w:numId w:val="12"/>
              </w:numPr>
              <w:tabs>
                <w:tab w:val="num" w:pos="162"/>
              </w:tabs>
              <w:ind w:hanging="720"/>
              <w:jc w:val="both"/>
              <w:rPr>
                <w:sz w:val="18"/>
                <w:szCs w:val="18"/>
              </w:rPr>
            </w:pPr>
            <w:r w:rsidRPr="0081085E">
              <w:rPr>
                <w:sz w:val="18"/>
                <w:szCs w:val="18"/>
              </w:rPr>
              <w:t>1.0</w:t>
            </w:r>
            <w:r w:rsidR="007F1A0C" w:rsidRPr="0081085E">
              <w:rPr>
                <w:sz w:val="18"/>
                <w:szCs w:val="18"/>
              </w:rPr>
              <w:t xml:space="preserve"> when sweeping routing architecture parameters</w:t>
            </w:r>
          </w:p>
        </w:tc>
      </w:tr>
      <w:tr w:rsidR="007F1A0C" w14:paraId="45617EC8" w14:textId="77777777" w:rsidTr="00B37667">
        <w:tc>
          <w:tcPr>
            <w:tcW w:w="1890" w:type="dxa"/>
          </w:tcPr>
          <w:p w14:paraId="1DF59867" w14:textId="77777777" w:rsidR="007F1A0C" w:rsidRPr="001272F2" w:rsidRDefault="007F1A0C" w:rsidP="005F6747">
            <w:pPr>
              <w:jc w:val="both"/>
              <w:rPr>
                <w:sz w:val="18"/>
                <w:szCs w:val="18"/>
              </w:rPr>
            </w:pPr>
            <w:r w:rsidRPr="001272F2">
              <w:rPr>
                <w:sz w:val="18"/>
                <w:szCs w:val="18"/>
              </w:rPr>
              <w:t xml:space="preserve">Segment length, </w:t>
            </w:r>
          </w:p>
          <w:p w14:paraId="71E45832" w14:textId="77777777" w:rsidR="007F1A0C" w:rsidRPr="001272F2" w:rsidRDefault="007F1A0C" w:rsidP="005F6747">
            <w:pPr>
              <w:jc w:val="both"/>
              <w:rPr>
                <w:b/>
                <w:sz w:val="18"/>
                <w:szCs w:val="18"/>
              </w:rPr>
            </w:pPr>
            <w:r w:rsidRPr="001272F2">
              <w:rPr>
                <w:b/>
                <w:sz w:val="18"/>
                <w:szCs w:val="18"/>
              </w:rPr>
              <w:t>L</w:t>
            </w:r>
          </w:p>
        </w:tc>
        <w:tc>
          <w:tcPr>
            <w:tcW w:w="1980" w:type="dxa"/>
          </w:tcPr>
          <w:p w14:paraId="60185984" w14:textId="77777777" w:rsidR="007F1A0C" w:rsidRPr="0081085E" w:rsidRDefault="007F1A0C" w:rsidP="005F6747">
            <w:pPr>
              <w:jc w:val="both"/>
              <w:rPr>
                <w:sz w:val="18"/>
                <w:szCs w:val="18"/>
              </w:rPr>
            </w:pPr>
            <w:r w:rsidRPr="0081085E">
              <w:rPr>
                <w:sz w:val="18"/>
                <w:szCs w:val="18"/>
              </w:rPr>
              <w:t xml:space="preserve">1-6 </w:t>
            </w:r>
          </w:p>
          <w:p w14:paraId="212F17C3" w14:textId="77777777" w:rsidR="007F1A0C" w:rsidRPr="0081085E" w:rsidRDefault="007F1A0C" w:rsidP="005F6747">
            <w:pPr>
              <w:jc w:val="both"/>
              <w:rPr>
                <w:sz w:val="18"/>
                <w:szCs w:val="18"/>
              </w:rPr>
            </w:pPr>
            <w:r w:rsidRPr="0081085E">
              <w:rPr>
                <w:sz w:val="18"/>
                <w:szCs w:val="18"/>
              </w:rPr>
              <w:t>(increment of 1)</w:t>
            </w:r>
          </w:p>
        </w:tc>
        <w:tc>
          <w:tcPr>
            <w:tcW w:w="4860" w:type="dxa"/>
          </w:tcPr>
          <w:p w14:paraId="26AF6284" w14:textId="77777777" w:rsidR="007F1A0C" w:rsidRPr="0081085E" w:rsidRDefault="007F1A0C" w:rsidP="005F6747">
            <w:pPr>
              <w:numPr>
                <w:ilvl w:val="0"/>
                <w:numId w:val="12"/>
              </w:numPr>
              <w:tabs>
                <w:tab w:val="num" w:pos="162"/>
              </w:tabs>
              <w:ind w:hanging="720"/>
              <w:jc w:val="both"/>
              <w:rPr>
                <w:sz w:val="18"/>
                <w:szCs w:val="18"/>
              </w:rPr>
            </w:pPr>
            <w:r w:rsidRPr="0081085E">
              <w:rPr>
                <w:sz w:val="18"/>
                <w:szCs w:val="18"/>
              </w:rPr>
              <w:t>4 when sweeping logic architecture parameters</w:t>
            </w:r>
          </w:p>
          <w:p w14:paraId="31633127" w14:textId="77777777" w:rsidR="007F1A0C" w:rsidRPr="0081085E" w:rsidRDefault="00500055" w:rsidP="005F6747">
            <w:pPr>
              <w:numPr>
                <w:ilvl w:val="0"/>
                <w:numId w:val="12"/>
              </w:numPr>
              <w:tabs>
                <w:tab w:val="num" w:pos="162"/>
              </w:tabs>
              <w:ind w:hanging="720"/>
              <w:jc w:val="both"/>
              <w:rPr>
                <w:sz w:val="18"/>
                <w:szCs w:val="18"/>
              </w:rPr>
            </w:pPr>
            <w:r w:rsidRPr="0081085E">
              <w:rPr>
                <w:sz w:val="18"/>
                <w:szCs w:val="18"/>
              </w:rPr>
              <w:t>4</w:t>
            </w:r>
            <w:r w:rsidR="007F1A0C" w:rsidRPr="0081085E">
              <w:rPr>
                <w:sz w:val="18"/>
                <w:szCs w:val="18"/>
              </w:rPr>
              <w:t xml:space="preserve"> when sweeping routing architecture parameters</w:t>
            </w:r>
          </w:p>
        </w:tc>
      </w:tr>
    </w:tbl>
    <w:p w14:paraId="4849A1C9" w14:textId="77777777" w:rsidR="001C5002" w:rsidRDefault="001C5002" w:rsidP="00FC0A03">
      <w:pPr>
        <w:jc w:val="both"/>
        <w:rPr>
          <w:b/>
          <w:u w:val="single"/>
        </w:rPr>
      </w:pPr>
    </w:p>
    <w:p w14:paraId="4BD081C6" w14:textId="77777777" w:rsidR="00BB1480" w:rsidRDefault="00BB1480" w:rsidP="00FC0A03">
      <w:pPr>
        <w:jc w:val="both"/>
        <w:rPr>
          <w:b/>
          <w:u w:val="single"/>
        </w:rPr>
      </w:pPr>
    </w:p>
    <w:p w14:paraId="190F5609" w14:textId="77777777" w:rsidR="00BB1480" w:rsidRDefault="00BB1480" w:rsidP="00FC0A03">
      <w:pPr>
        <w:jc w:val="both"/>
        <w:rPr>
          <w:b/>
          <w:u w:val="single"/>
        </w:rPr>
      </w:pPr>
    </w:p>
    <w:p w14:paraId="7C644738" w14:textId="77777777" w:rsidR="00BB1480" w:rsidRDefault="00790067" w:rsidP="00FC0A03">
      <w:pPr>
        <w:jc w:val="both"/>
        <w:rPr>
          <w:b/>
          <w:u w:val="single"/>
        </w:rPr>
      </w:pPr>
      <w:r>
        <w:rPr>
          <w:b/>
          <w:u w:val="single"/>
        </w:rPr>
        <w:t>For all configurations,</w:t>
      </w:r>
      <w:r w:rsidR="008A1470">
        <w:rPr>
          <w:b/>
          <w:u w:val="single"/>
        </w:rPr>
        <w:t xml:space="preserve"> the architecture files are pro</w:t>
      </w:r>
      <w:r>
        <w:rPr>
          <w:b/>
          <w:u w:val="single"/>
        </w:rPr>
        <w:t>v</w:t>
      </w:r>
      <w:r w:rsidR="008A1470">
        <w:rPr>
          <w:b/>
          <w:u w:val="single"/>
        </w:rPr>
        <w:t>ided in the “arch” folder of this assignment</w:t>
      </w:r>
      <w:r>
        <w:rPr>
          <w:b/>
          <w:u w:val="single"/>
        </w:rPr>
        <w:t xml:space="preserve">. </w:t>
      </w:r>
    </w:p>
    <w:p w14:paraId="2E0D3923" w14:textId="77777777" w:rsidR="008A1470" w:rsidRDefault="008A1470" w:rsidP="00FC0A03">
      <w:pPr>
        <w:jc w:val="both"/>
        <w:rPr>
          <w:b/>
          <w:u w:val="single"/>
        </w:rPr>
      </w:pPr>
    </w:p>
    <w:p w14:paraId="4C55CF0D" w14:textId="77777777" w:rsidR="00790067" w:rsidRDefault="00790067" w:rsidP="00FC0A03">
      <w:pPr>
        <w:jc w:val="both"/>
        <w:rPr>
          <w:b/>
          <w:u w:val="single"/>
        </w:rPr>
      </w:pPr>
      <w:r>
        <w:rPr>
          <w:b/>
          <w:u w:val="single"/>
        </w:rPr>
        <w:t xml:space="preserve">All </w:t>
      </w:r>
      <w:r w:rsidR="008A1470">
        <w:rPr>
          <w:b/>
          <w:u w:val="single"/>
        </w:rPr>
        <w:t>benchmarks</w:t>
      </w:r>
      <w:r>
        <w:rPr>
          <w:b/>
          <w:u w:val="single"/>
        </w:rPr>
        <w:t xml:space="preserve"> (.</w:t>
      </w:r>
      <w:proofErr w:type="spellStart"/>
      <w:r w:rsidR="008A1470">
        <w:rPr>
          <w:b/>
          <w:u w:val="single"/>
        </w:rPr>
        <w:t>blif</w:t>
      </w:r>
      <w:proofErr w:type="spellEnd"/>
      <w:r w:rsidR="008A1470">
        <w:rPr>
          <w:b/>
          <w:u w:val="single"/>
        </w:rPr>
        <w:t>) are located in the “benchma</w:t>
      </w:r>
      <w:r>
        <w:rPr>
          <w:b/>
          <w:u w:val="single"/>
        </w:rPr>
        <w:t>r</w:t>
      </w:r>
      <w:r w:rsidR="008A1470">
        <w:rPr>
          <w:b/>
          <w:u w:val="single"/>
        </w:rPr>
        <w:t>ks” folder</w:t>
      </w:r>
      <w:r>
        <w:rPr>
          <w:b/>
          <w:u w:val="single"/>
        </w:rPr>
        <w:t xml:space="preserve">. </w:t>
      </w:r>
    </w:p>
    <w:p w14:paraId="12F50FAD" w14:textId="77777777" w:rsidR="00BB1480" w:rsidRDefault="00BB1480" w:rsidP="00FC0A03">
      <w:pPr>
        <w:jc w:val="both"/>
        <w:rPr>
          <w:b/>
          <w:u w:val="single"/>
        </w:rPr>
      </w:pPr>
    </w:p>
    <w:p w14:paraId="5E670D2E" w14:textId="77777777" w:rsidR="00BB1480" w:rsidRDefault="00BB1480" w:rsidP="00FC0A03">
      <w:pPr>
        <w:jc w:val="both"/>
        <w:rPr>
          <w:b/>
          <w:u w:val="single"/>
        </w:rPr>
      </w:pPr>
    </w:p>
    <w:p w14:paraId="3271736E" w14:textId="77777777" w:rsidR="00BB1480" w:rsidRDefault="00BB1480" w:rsidP="00FC0A03">
      <w:pPr>
        <w:jc w:val="both"/>
        <w:rPr>
          <w:b/>
          <w:u w:val="single"/>
        </w:rPr>
      </w:pPr>
    </w:p>
    <w:p w14:paraId="45661502" w14:textId="77777777" w:rsidR="00BB1480" w:rsidRDefault="00BB1480" w:rsidP="00FC0A03">
      <w:pPr>
        <w:jc w:val="both"/>
        <w:rPr>
          <w:b/>
          <w:u w:val="single"/>
        </w:rPr>
      </w:pPr>
    </w:p>
    <w:p w14:paraId="7840C397" w14:textId="77777777" w:rsidR="00BB1480" w:rsidRDefault="00BB1480" w:rsidP="00FC0A03">
      <w:pPr>
        <w:jc w:val="both"/>
        <w:rPr>
          <w:b/>
          <w:u w:val="single"/>
        </w:rPr>
      </w:pPr>
    </w:p>
    <w:p w14:paraId="679C7E33" w14:textId="77777777" w:rsidR="00BB1480" w:rsidRDefault="00BB1480" w:rsidP="00FC0A03">
      <w:pPr>
        <w:jc w:val="both"/>
        <w:rPr>
          <w:b/>
          <w:u w:val="single"/>
        </w:rPr>
      </w:pPr>
    </w:p>
    <w:p w14:paraId="79A25E97" w14:textId="77777777" w:rsidR="00BB1480" w:rsidRDefault="00BB1480" w:rsidP="00FC0A03">
      <w:pPr>
        <w:jc w:val="both"/>
        <w:rPr>
          <w:b/>
          <w:u w:val="single"/>
        </w:rPr>
      </w:pPr>
    </w:p>
    <w:p w14:paraId="6513AE8E" w14:textId="77777777" w:rsidR="00BB1480" w:rsidRDefault="00BB1480" w:rsidP="00FC0A03">
      <w:pPr>
        <w:jc w:val="both"/>
        <w:rPr>
          <w:b/>
          <w:u w:val="single"/>
        </w:rPr>
      </w:pPr>
    </w:p>
    <w:p w14:paraId="3F1C6669" w14:textId="77777777" w:rsidR="00BB1480" w:rsidRDefault="00BB1480" w:rsidP="00FC0A03">
      <w:pPr>
        <w:jc w:val="both"/>
        <w:rPr>
          <w:b/>
          <w:u w:val="single"/>
        </w:rPr>
      </w:pPr>
    </w:p>
    <w:p w14:paraId="3F91A868" w14:textId="77777777" w:rsidR="00BB1480" w:rsidRDefault="00BB1480" w:rsidP="00FC0A03">
      <w:pPr>
        <w:jc w:val="both"/>
        <w:rPr>
          <w:b/>
          <w:u w:val="single"/>
        </w:rPr>
      </w:pPr>
    </w:p>
    <w:p w14:paraId="51F66496" w14:textId="77777777" w:rsidR="00BB1480" w:rsidRDefault="00BB1480" w:rsidP="00FC0A03">
      <w:pPr>
        <w:jc w:val="both"/>
        <w:rPr>
          <w:b/>
          <w:u w:val="single"/>
        </w:rPr>
      </w:pPr>
    </w:p>
    <w:p w14:paraId="747DC148" w14:textId="77777777" w:rsidR="00BB1480" w:rsidRDefault="00BB1480" w:rsidP="00FC0A03">
      <w:pPr>
        <w:jc w:val="both"/>
        <w:rPr>
          <w:b/>
          <w:u w:val="single"/>
        </w:rPr>
      </w:pPr>
    </w:p>
    <w:p w14:paraId="176CCB7D" w14:textId="77777777" w:rsidR="00BB1480" w:rsidRDefault="00BB1480" w:rsidP="00FC0A03">
      <w:pPr>
        <w:jc w:val="both"/>
        <w:rPr>
          <w:b/>
          <w:u w:val="single"/>
        </w:rPr>
      </w:pPr>
    </w:p>
    <w:p w14:paraId="43C73647" w14:textId="77777777" w:rsidR="00BB1480" w:rsidRDefault="00BB1480" w:rsidP="00FC0A03">
      <w:pPr>
        <w:jc w:val="both"/>
        <w:rPr>
          <w:b/>
          <w:u w:val="single"/>
        </w:rPr>
      </w:pPr>
    </w:p>
    <w:p w14:paraId="4C7A20A7" w14:textId="77777777" w:rsidR="00BB1480" w:rsidRDefault="00BB1480" w:rsidP="00FC0A03">
      <w:pPr>
        <w:jc w:val="both"/>
        <w:rPr>
          <w:b/>
          <w:u w:val="single"/>
        </w:rPr>
      </w:pPr>
    </w:p>
    <w:p w14:paraId="04437EDD" w14:textId="77777777" w:rsidR="00BB1480" w:rsidRDefault="00BB1480" w:rsidP="00FC0A03">
      <w:pPr>
        <w:jc w:val="both"/>
        <w:rPr>
          <w:b/>
          <w:u w:val="single"/>
        </w:rPr>
      </w:pPr>
    </w:p>
    <w:p w14:paraId="2C668FBF" w14:textId="77777777" w:rsidR="00BB1480" w:rsidRDefault="00BB1480" w:rsidP="00FC0A03">
      <w:pPr>
        <w:jc w:val="both"/>
        <w:rPr>
          <w:b/>
          <w:u w:val="single"/>
        </w:rPr>
      </w:pPr>
    </w:p>
    <w:p w14:paraId="0C847CF4" w14:textId="77777777" w:rsidR="0014713E" w:rsidRDefault="0014713E" w:rsidP="00FC0A03">
      <w:pPr>
        <w:jc w:val="both"/>
        <w:rPr>
          <w:b/>
          <w:u w:val="single"/>
        </w:rPr>
      </w:pPr>
    </w:p>
    <w:p w14:paraId="75A55359" w14:textId="77777777" w:rsidR="00BB1480" w:rsidRDefault="00BB1480" w:rsidP="00FC0A03">
      <w:pPr>
        <w:jc w:val="both"/>
        <w:rPr>
          <w:b/>
          <w:u w:val="single"/>
        </w:rPr>
      </w:pPr>
    </w:p>
    <w:p w14:paraId="627B69AD" w14:textId="77777777" w:rsidR="00BB1480" w:rsidRDefault="00BB1480" w:rsidP="00FC0A03">
      <w:pPr>
        <w:jc w:val="both"/>
        <w:rPr>
          <w:b/>
          <w:u w:val="single"/>
        </w:rPr>
      </w:pPr>
    </w:p>
    <w:p w14:paraId="023E407C" w14:textId="77777777" w:rsidR="00552D69" w:rsidRDefault="00552D69" w:rsidP="00FC0A03">
      <w:pPr>
        <w:jc w:val="both"/>
        <w:rPr>
          <w:b/>
          <w:u w:val="single"/>
        </w:rPr>
      </w:pPr>
      <w:r>
        <w:rPr>
          <w:b/>
          <w:u w:val="single"/>
        </w:rPr>
        <w:lastRenderedPageBreak/>
        <w:t>Experimental Flow</w:t>
      </w:r>
    </w:p>
    <w:p w14:paraId="293C88C0" w14:textId="77777777" w:rsidR="00552D69" w:rsidRDefault="00552D69" w:rsidP="00FC0A03">
      <w:pPr>
        <w:jc w:val="both"/>
        <w:rPr>
          <w:b/>
          <w:u w:val="single"/>
        </w:rPr>
      </w:pPr>
    </w:p>
    <w:p w14:paraId="1256EDF8" w14:textId="77777777" w:rsidR="00D71925" w:rsidRPr="007F4BEB" w:rsidRDefault="00D71925" w:rsidP="00FC0A03">
      <w:pPr>
        <w:jc w:val="both"/>
        <w:rPr>
          <w:b/>
          <w:u w:val="single"/>
        </w:rPr>
      </w:pPr>
      <w:r w:rsidRPr="007F4BEB">
        <w:rPr>
          <w:b/>
          <w:u w:val="single"/>
        </w:rPr>
        <w:t xml:space="preserve">Step1: </w:t>
      </w:r>
    </w:p>
    <w:p w14:paraId="2BF400C3" w14:textId="77777777" w:rsidR="004737E0" w:rsidRPr="007F4BEB" w:rsidRDefault="004737E0" w:rsidP="0088444B">
      <w:pPr>
        <w:jc w:val="both"/>
        <w:rPr>
          <w:rFonts w:ascii="Century Schoolbook" w:hAnsi="Century Schoolbook"/>
        </w:rPr>
      </w:pPr>
      <w:r>
        <w:t xml:space="preserve">   </w:t>
      </w:r>
      <w:r w:rsidRPr="007F4BEB">
        <w:rPr>
          <w:rFonts w:ascii="Century Schoolbook" w:hAnsi="Century Schoolbook"/>
        </w:rPr>
        <w:t xml:space="preserve">For each </w:t>
      </w:r>
      <w:r w:rsidRPr="007F4BEB">
        <w:rPr>
          <w:rFonts w:ascii="Century Schoolbook" w:hAnsi="Century Schoolbook"/>
          <w:b/>
        </w:rPr>
        <w:t>benchmark</w:t>
      </w:r>
      <w:r w:rsidR="00BB1480">
        <w:rPr>
          <w:rFonts w:ascii="Century Schoolbook" w:hAnsi="Century Schoolbook"/>
        </w:rPr>
        <w:t xml:space="preserve"> {</w:t>
      </w:r>
      <w:r w:rsidR="00BB1480" w:rsidRPr="00BB1480">
        <w:rPr>
          <w:rFonts w:ascii="Century Schoolbook" w:hAnsi="Century Schoolbook"/>
          <w:highlight w:val="yellow"/>
        </w:rPr>
        <w:t>your assigned benchmarks, see table below</w:t>
      </w:r>
      <w:r w:rsidRPr="007F4BEB">
        <w:rPr>
          <w:rFonts w:ascii="Century Schoolbook" w:hAnsi="Century Schoolbook"/>
        </w:rPr>
        <w:t>}</w:t>
      </w:r>
    </w:p>
    <w:p w14:paraId="4ACDFF1F" w14:textId="77777777" w:rsidR="00A82F5B" w:rsidRPr="007F4BEB" w:rsidRDefault="004737E0" w:rsidP="0088444B">
      <w:pPr>
        <w:jc w:val="both"/>
        <w:rPr>
          <w:rFonts w:ascii="Century Schoolbook" w:hAnsi="Century Schoolbook"/>
        </w:rPr>
      </w:pPr>
      <w:r w:rsidRPr="007F4BEB">
        <w:rPr>
          <w:rFonts w:ascii="Century Schoolbook" w:hAnsi="Century Schoolbook"/>
        </w:rPr>
        <w:t xml:space="preserve">     For each </w:t>
      </w:r>
      <w:r w:rsidRPr="007F4BEB">
        <w:rPr>
          <w:rFonts w:ascii="Century Schoolbook" w:hAnsi="Century Schoolbook"/>
          <w:b/>
        </w:rPr>
        <w:t>architecture</w:t>
      </w:r>
      <w:r w:rsidRPr="007F4BEB">
        <w:rPr>
          <w:rFonts w:ascii="Century Schoolbook" w:hAnsi="Century Schoolbook"/>
        </w:rPr>
        <w:t xml:space="preserve"> </w:t>
      </w:r>
      <w:r w:rsidRPr="007F4BEB">
        <w:rPr>
          <w:rFonts w:ascii="Century Schoolbook" w:hAnsi="Century Schoolbook"/>
          <w:b/>
        </w:rPr>
        <w:t>parameter</w:t>
      </w:r>
      <w:r w:rsidRPr="007F4BEB">
        <w:rPr>
          <w:rFonts w:ascii="Century Schoolbook" w:hAnsi="Century Schoolbook"/>
        </w:rPr>
        <w:t xml:space="preserve"> {K, N, I, Fs, </w:t>
      </w:r>
      <w:proofErr w:type="spellStart"/>
      <w:r w:rsidRPr="007F4BEB">
        <w:rPr>
          <w:rFonts w:ascii="Century Schoolbook" w:hAnsi="Century Schoolbook"/>
        </w:rPr>
        <w:t>Fcin</w:t>
      </w:r>
      <w:proofErr w:type="spellEnd"/>
      <w:r w:rsidRPr="007F4BEB">
        <w:rPr>
          <w:rFonts w:ascii="Century Schoolbook" w:hAnsi="Century Schoolbook"/>
        </w:rPr>
        <w:t xml:space="preserve">, </w:t>
      </w:r>
      <w:proofErr w:type="spellStart"/>
      <w:r w:rsidR="00084795">
        <w:rPr>
          <w:rFonts w:ascii="Century Schoolbook" w:hAnsi="Century Schoolbook"/>
        </w:rPr>
        <w:t>Fcout</w:t>
      </w:r>
      <w:proofErr w:type="spellEnd"/>
      <w:r w:rsidR="00084795">
        <w:rPr>
          <w:rFonts w:ascii="Century Schoolbook" w:hAnsi="Century Schoolbook"/>
        </w:rPr>
        <w:t xml:space="preserve">, </w:t>
      </w:r>
      <w:r w:rsidRPr="007F4BEB">
        <w:rPr>
          <w:rFonts w:ascii="Century Schoolbook" w:hAnsi="Century Schoolbook"/>
        </w:rPr>
        <w:t>L}</w:t>
      </w:r>
    </w:p>
    <w:p w14:paraId="5BC130A3" w14:textId="77777777" w:rsidR="004737E0" w:rsidRPr="007F4BEB" w:rsidRDefault="004737E0" w:rsidP="0088444B">
      <w:pPr>
        <w:jc w:val="both"/>
        <w:rPr>
          <w:rFonts w:ascii="Century Schoolbook" w:hAnsi="Century Schoolbook"/>
        </w:rPr>
      </w:pPr>
      <w:r w:rsidRPr="007F4BEB">
        <w:rPr>
          <w:rFonts w:ascii="Century Schoolbook" w:hAnsi="Century Schoolbook"/>
        </w:rPr>
        <w:t xml:space="preserve">         For each </w:t>
      </w:r>
      <w:r w:rsidR="00907786" w:rsidRPr="007F4BEB">
        <w:rPr>
          <w:rFonts w:ascii="Century Schoolbook" w:hAnsi="Century Schoolbook"/>
          <w:b/>
        </w:rPr>
        <w:t xml:space="preserve">sweeping </w:t>
      </w:r>
      <w:r w:rsidRPr="007F4BEB">
        <w:rPr>
          <w:rFonts w:ascii="Century Schoolbook" w:hAnsi="Century Schoolbook"/>
          <w:b/>
        </w:rPr>
        <w:t>value</w:t>
      </w:r>
      <w:r w:rsidR="007F4BEB">
        <w:rPr>
          <w:rFonts w:ascii="Century Schoolbook" w:hAnsi="Century Schoolbook"/>
        </w:rPr>
        <w:t xml:space="preserve"> of </w:t>
      </w:r>
      <w:r w:rsidRPr="007F4BEB">
        <w:rPr>
          <w:rFonts w:ascii="Century Schoolbook" w:hAnsi="Century Schoolbook"/>
        </w:rPr>
        <w:t>architecture parameter</w:t>
      </w:r>
      <w:r w:rsidR="00907786" w:rsidRPr="007F4BEB">
        <w:rPr>
          <w:rFonts w:ascii="Century Schoolbook" w:hAnsi="Century Schoolbook"/>
        </w:rPr>
        <w:t xml:space="preserve"> under evaluation</w:t>
      </w:r>
    </w:p>
    <w:p w14:paraId="1D73B808" w14:textId="77777777" w:rsidR="004737E0" w:rsidRPr="007F4BEB" w:rsidRDefault="004737E0" w:rsidP="007F4BEB">
      <w:pPr>
        <w:pStyle w:val="ListParagraph"/>
        <w:numPr>
          <w:ilvl w:val="0"/>
          <w:numId w:val="14"/>
        </w:numPr>
        <w:jc w:val="both"/>
        <w:rPr>
          <w:rFonts w:ascii="Century Schoolbook" w:hAnsi="Century Schoolbook"/>
          <w:sz w:val="24"/>
          <w:szCs w:val="24"/>
        </w:rPr>
      </w:pPr>
      <w:r w:rsidRPr="007F4BEB">
        <w:rPr>
          <w:rFonts w:ascii="Century Schoolbook" w:hAnsi="Century Schoolbook"/>
          <w:b/>
          <w:sz w:val="24"/>
          <w:szCs w:val="24"/>
        </w:rPr>
        <w:t xml:space="preserve">Fix </w:t>
      </w:r>
      <w:r w:rsidRPr="007F4BEB">
        <w:rPr>
          <w:rFonts w:ascii="Century Schoolbook" w:hAnsi="Century Schoolbook"/>
          <w:sz w:val="24"/>
          <w:szCs w:val="24"/>
        </w:rPr>
        <w:t>all other parameters to their default values</w:t>
      </w:r>
    </w:p>
    <w:p w14:paraId="7B67C413" w14:textId="77777777" w:rsidR="004737E0" w:rsidRPr="007F4BEB" w:rsidRDefault="004737E0" w:rsidP="007F4BEB">
      <w:pPr>
        <w:pStyle w:val="ListParagraph"/>
        <w:numPr>
          <w:ilvl w:val="0"/>
          <w:numId w:val="14"/>
        </w:numPr>
        <w:jc w:val="both"/>
        <w:rPr>
          <w:rFonts w:ascii="Century Schoolbook" w:hAnsi="Century Schoolbook"/>
          <w:sz w:val="24"/>
          <w:szCs w:val="24"/>
        </w:rPr>
      </w:pPr>
      <w:r w:rsidRPr="007F4BEB">
        <w:rPr>
          <w:rFonts w:ascii="Century Schoolbook" w:hAnsi="Century Schoolbook"/>
          <w:b/>
          <w:sz w:val="24"/>
          <w:szCs w:val="24"/>
        </w:rPr>
        <w:t xml:space="preserve">Run </w:t>
      </w:r>
      <w:r w:rsidRPr="007F4BEB">
        <w:rPr>
          <w:rFonts w:ascii="Century Schoolbook" w:hAnsi="Century Schoolbook"/>
          <w:sz w:val="24"/>
          <w:szCs w:val="24"/>
        </w:rPr>
        <w:t>VTR</w:t>
      </w:r>
    </w:p>
    <w:p w14:paraId="56D9FD72" w14:textId="77777777" w:rsidR="004737E0" w:rsidRDefault="004737E0" w:rsidP="007F4BEB">
      <w:pPr>
        <w:pStyle w:val="ListParagraph"/>
        <w:numPr>
          <w:ilvl w:val="0"/>
          <w:numId w:val="14"/>
        </w:numPr>
        <w:jc w:val="both"/>
        <w:rPr>
          <w:rFonts w:ascii="Century Schoolbook" w:hAnsi="Century Schoolbook"/>
          <w:sz w:val="24"/>
          <w:szCs w:val="24"/>
        </w:rPr>
      </w:pPr>
      <w:r w:rsidRPr="007F4BEB">
        <w:rPr>
          <w:rFonts w:ascii="Century Schoolbook" w:hAnsi="Century Schoolbook"/>
          <w:b/>
          <w:sz w:val="24"/>
          <w:szCs w:val="24"/>
        </w:rPr>
        <w:t>Collect</w:t>
      </w:r>
      <w:r w:rsidRPr="007F4BEB">
        <w:rPr>
          <w:rFonts w:ascii="Century Schoolbook" w:hAnsi="Century Schoolbook"/>
          <w:sz w:val="24"/>
          <w:szCs w:val="24"/>
        </w:rPr>
        <w:t xml:space="preserve"> the following metrics: {average wirelength, </w:t>
      </w:r>
      <w:r w:rsidR="00552D69">
        <w:rPr>
          <w:rFonts w:ascii="Century Schoolbook" w:hAnsi="Century Schoolbook"/>
          <w:color w:val="000000"/>
          <w:sz w:val="24"/>
          <w:szCs w:val="24"/>
        </w:rPr>
        <w:t xml:space="preserve">critical </w:t>
      </w:r>
      <w:r w:rsidRPr="007F4BEB">
        <w:rPr>
          <w:rFonts w:ascii="Century Schoolbook" w:hAnsi="Century Schoolbook"/>
          <w:color w:val="000000"/>
          <w:sz w:val="24"/>
          <w:szCs w:val="24"/>
        </w:rPr>
        <w:t xml:space="preserve">path delay, </w:t>
      </w:r>
      <w:r w:rsidRPr="007F4BEB">
        <w:rPr>
          <w:rFonts w:ascii="Century Schoolbook" w:hAnsi="Century Schoolbook"/>
          <w:sz w:val="24"/>
          <w:szCs w:val="24"/>
        </w:rPr>
        <w:t>total power consumed by routing resources</w:t>
      </w:r>
      <w:r w:rsidR="00BD4C25" w:rsidRPr="007F4BEB">
        <w:rPr>
          <w:rFonts w:ascii="Century Schoolbook" w:hAnsi="Century Schoolbook"/>
          <w:sz w:val="24"/>
          <w:szCs w:val="24"/>
        </w:rPr>
        <w:t>,</w:t>
      </w:r>
      <w:r w:rsidRPr="007F4BEB">
        <w:rPr>
          <w:rFonts w:ascii="Century Schoolbook" w:hAnsi="Century Schoolbook"/>
          <w:sz w:val="24"/>
          <w:szCs w:val="24"/>
        </w:rPr>
        <w:t xml:space="preserve"> and total power consumed by logic block resources}</w:t>
      </w:r>
      <w:r w:rsidR="00B81D10">
        <w:rPr>
          <w:rFonts w:ascii="Century Schoolbook" w:hAnsi="Century Schoolbook"/>
          <w:sz w:val="24"/>
          <w:szCs w:val="24"/>
        </w:rPr>
        <w:t xml:space="preserve">. </w:t>
      </w:r>
      <w:r w:rsidR="00552D69">
        <w:rPr>
          <w:rFonts w:ascii="Century Schoolbook" w:hAnsi="Century Schoolbook"/>
          <w:sz w:val="24"/>
          <w:szCs w:val="24"/>
        </w:rPr>
        <w:t>Wirelength and delay</w:t>
      </w:r>
      <w:r w:rsidR="00B81D10">
        <w:rPr>
          <w:rFonts w:ascii="Century Schoolbook" w:hAnsi="Century Schoolbook"/>
          <w:sz w:val="24"/>
          <w:szCs w:val="24"/>
        </w:rPr>
        <w:t xml:space="preserve"> metrics will be found in the </w:t>
      </w:r>
      <w:proofErr w:type="spellStart"/>
      <w:r w:rsidR="00B81D10">
        <w:rPr>
          <w:rFonts w:ascii="Century Schoolbook" w:hAnsi="Century Schoolbook"/>
          <w:sz w:val="24"/>
          <w:szCs w:val="24"/>
        </w:rPr>
        <w:t>vpr.out</w:t>
      </w:r>
      <w:proofErr w:type="spellEnd"/>
      <w:r w:rsidR="00B81D10">
        <w:rPr>
          <w:rFonts w:ascii="Century Schoolbook" w:hAnsi="Century Schoolbook"/>
          <w:sz w:val="24"/>
          <w:szCs w:val="24"/>
        </w:rPr>
        <w:t xml:space="preserve"> and the power metrics will be in the &lt;</w:t>
      </w:r>
      <w:proofErr w:type="spellStart"/>
      <w:r w:rsidR="00B81D10">
        <w:rPr>
          <w:rFonts w:ascii="Century Schoolbook" w:hAnsi="Century Schoolbook"/>
          <w:sz w:val="24"/>
          <w:szCs w:val="24"/>
        </w:rPr>
        <w:t>circuit_name</w:t>
      </w:r>
      <w:proofErr w:type="spellEnd"/>
      <w:r w:rsidR="00B81D10">
        <w:rPr>
          <w:rFonts w:ascii="Century Schoolbook" w:hAnsi="Century Schoolbook"/>
          <w:sz w:val="24"/>
          <w:szCs w:val="24"/>
        </w:rPr>
        <w:t>&gt;.power</w:t>
      </w:r>
      <w:r w:rsidR="00CD198C">
        <w:rPr>
          <w:rFonts w:ascii="Century Schoolbook" w:hAnsi="Century Schoolbook"/>
          <w:sz w:val="24"/>
          <w:szCs w:val="24"/>
        </w:rPr>
        <w:t xml:space="preserve"> files</w:t>
      </w:r>
      <w:r w:rsidR="00B81D10">
        <w:rPr>
          <w:rFonts w:ascii="Century Schoolbook" w:hAnsi="Century Schoolbook"/>
          <w:sz w:val="24"/>
          <w:szCs w:val="24"/>
        </w:rPr>
        <w:t>.</w:t>
      </w:r>
    </w:p>
    <w:p w14:paraId="03DCD1AA" w14:textId="77777777" w:rsidR="00BB1480" w:rsidRDefault="00BB1480" w:rsidP="00833F0D">
      <w:pPr>
        <w:jc w:val="both"/>
        <w:rPr>
          <w:rFonts w:ascii="Century Schoolbook" w:hAnsi="Century Schoolbook"/>
          <w:b/>
          <w:u w:val="single"/>
        </w:rPr>
      </w:pPr>
    </w:p>
    <w:tbl>
      <w:tblPr>
        <w:tblW w:w="8387" w:type="dxa"/>
        <w:jc w:val="center"/>
        <w:tblLook w:val="04A0" w:firstRow="1" w:lastRow="0" w:firstColumn="1" w:lastColumn="0" w:noHBand="0" w:noVBand="1"/>
      </w:tblPr>
      <w:tblGrid>
        <w:gridCol w:w="1496"/>
        <w:gridCol w:w="352"/>
        <w:gridCol w:w="284"/>
        <w:gridCol w:w="78"/>
        <w:gridCol w:w="362"/>
        <w:gridCol w:w="362"/>
        <w:gridCol w:w="362"/>
        <w:gridCol w:w="351"/>
        <w:gridCol w:w="351"/>
        <w:gridCol w:w="627"/>
        <w:gridCol w:w="627"/>
        <w:gridCol w:w="627"/>
        <w:gridCol w:w="627"/>
        <w:gridCol w:w="627"/>
        <w:gridCol w:w="627"/>
        <w:gridCol w:w="627"/>
      </w:tblGrid>
      <w:tr w:rsidR="00DA461A" w14:paraId="1BF8FA4C" w14:textId="77777777" w:rsidTr="00B52B44">
        <w:trPr>
          <w:trHeight w:val="300"/>
          <w:jc w:val="center"/>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412AA" w14:textId="77777777" w:rsidR="00DA461A" w:rsidRDefault="00DA461A" w:rsidP="005F6747">
            <w:pPr>
              <w:jc w:val="center"/>
              <w:rPr>
                <w:rFonts w:ascii="Calibri" w:hAnsi="Calibri"/>
                <w:color w:val="000000"/>
                <w:sz w:val="22"/>
                <w:szCs w:val="22"/>
              </w:rPr>
            </w:pPr>
            <w:r>
              <w:rPr>
                <w:rFonts w:ascii="Calibri" w:hAnsi="Calibri"/>
                <w:color w:val="000000"/>
                <w:sz w:val="22"/>
                <w:szCs w:val="22"/>
              </w:rPr>
              <w:t> </w:t>
            </w:r>
          </w:p>
        </w:tc>
        <w:tc>
          <w:tcPr>
            <w:tcW w:w="636" w:type="dxa"/>
            <w:gridSpan w:val="2"/>
            <w:tcBorders>
              <w:top w:val="single" w:sz="4" w:space="0" w:color="auto"/>
              <w:left w:val="nil"/>
              <w:bottom w:val="single" w:sz="4" w:space="0" w:color="auto"/>
              <w:right w:val="nil"/>
            </w:tcBorders>
          </w:tcPr>
          <w:p w14:paraId="1F2CEE88" w14:textId="77777777" w:rsidR="00DA461A" w:rsidRDefault="00DA461A" w:rsidP="005F6747">
            <w:pPr>
              <w:jc w:val="center"/>
              <w:rPr>
                <w:rFonts w:ascii="Calibri" w:hAnsi="Calibri"/>
                <w:color w:val="000000"/>
                <w:sz w:val="22"/>
                <w:szCs w:val="22"/>
              </w:rPr>
            </w:pPr>
          </w:p>
        </w:tc>
        <w:tc>
          <w:tcPr>
            <w:tcW w:w="6255" w:type="dxa"/>
            <w:gridSpan w:val="13"/>
            <w:tcBorders>
              <w:top w:val="single" w:sz="4" w:space="0" w:color="auto"/>
              <w:left w:val="nil"/>
              <w:bottom w:val="single" w:sz="4" w:space="0" w:color="auto"/>
              <w:right w:val="single" w:sz="4" w:space="0" w:color="auto"/>
            </w:tcBorders>
            <w:shd w:val="clear" w:color="auto" w:fill="auto"/>
            <w:noWrap/>
            <w:vAlign w:val="bottom"/>
            <w:hideMark/>
          </w:tcPr>
          <w:p w14:paraId="19C7AB07" w14:textId="77777777" w:rsidR="00DA461A" w:rsidRDefault="00DA461A" w:rsidP="005F6747">
            <w:pPr>
              <w:jc w:val="center"/>
              <w:rPr>
                <w:rFonts w:ascii="Calibri" w:hAnsi="Calibri"/>
                <w:color w:val="000000"/>
                <w:sz w:val="22"/>
                <w:szCs w:val="22"/>
              </w:rPr>
            </w:pPr>
            <w:r>
              <w:rPr>
                <w:rFonts w:ascii="Calibri" w:hAnsi="Calibri"/>
                <w:color w:val="000000"/>
                <w:sz w:val="22"/>
                <w:szCs w:val="22"/>
              </w:rPr>
              <w:t>Group</w:t>
            </w:r>
          </w:p>
        </w:tc>
      </w:tr>
      <w:tr w:rsidR="00220679" w14:paraId="3C30F333" w14:textId="77777777" w:rsidTr="00220679">
        <w:trPr>
          <w:trHeight w:val="435"/>
          <w:jc w:val="center"/>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39A6E56A" w14:textId="77777777" w:rsidR="00220679" w:rsidRDefault="00220679" w:rsidP="00220679">
            <w:pPr>
              <w:jc w:val="center"/>
              <w:rPr>
                <w:color w:val="000000"/>
              </w:rPr>
            </w:pPr>
            <w:r>
              <w:rPr>
                <w:color w:val="000000"/>
              </w:rPr>
              <w:t>Benchmarks</w:t>
            </w:r>
          </w:p>
        </w:tc>
        <w:tc>
          <w:tcPr>
            <w:tcW w:w="352" w:type="dxa"/>
            <w:tcBorders>
              <w:top w:val="nil"/>
              <w:left w:val="nil"/>
              <w:bottom w:val="single" w:sz="4" w:space="0" w:color="auto"/>
              <w:right w:val="single" w:sz="4" w:space="0" w:color="auto"/>
            </w:tcBorders>
            <w:shd w:val="clear" w:color="auto" w:fill="auto"/>
            <w:noWrap/>
            <w:vAlign w:val="center"/>
            <w:hideMark/>
          </w:tcPr>
          <w:p w14:paraId="52BBE900" w14:textId="77777777" w:rsidR="00220679" w:rsidRDefault="00220679" w:rsidP="00220679">
            <w:pPr>
              <w:jc w:val="center"/>
              <w:rPr>
                <w:rFonts w:ascii="Calibri" w:hAnsi="Calibri"/>
                <w:color w:val="000000"/>
                <w:sz w:val="22"/>
                <w:szCs w:val="22"/>
              </w:rPr>
            </w:pPr>
            <w:r>
              <w:rPr>
                <w:rFonts w:ascii="Calibri" w:hAnsi="Calibri"/>
                <w:color w:val="000000"/>
                <w:sz w:val="22"/>
                <w:szCs w:val="22"/>
              </w:rPr>
              <w:t>1</w:t>
            </w:r>
          </w:p>
        </w:tc>
        <w:tc>
          <w:tcPr>
            <w:tcW w:w="362" w:type="dxa"/>
            <w:gridSpan w:val="2"/>
            <w:tcBorders>
              <w:top w:val="nil"/>
              <w:left w:val="nil"/>
              <w:bottom w:val="single" w:sz="4" w:space="0" w:color="auto"/>
              <w:right w:val="single" w:sz="4" w:space="0" w:color="auto"/>
            </w:tcBorders>
            <w:shd w:val="clear" w:color="auto" w:fill="auto"/>
            <w:noWrap/>
            <w:vAlign w:val="center"/>
            <w:hideMark/>
          </w:tcPr>
          <w:p w14:paraId="0DE68882" w14:textId="77777777" w:rsidR="00220679" w:rsidRDefault="00220679" w:rsidP="00220679">
            <w:pPr>
              <w:jc w:val="center"/>
              <w:rPr>
                <w:rFonts w:ascii="Calibri" w:hAnsi="Calibri"/>
                <w:color w:val="000000"/>
                <w:sz w:val="22"/>
                <w:szCs w:val="22"/>
              </w:rPr>
            </w:pPr>
            <w:r>
              <w:rPr>
                <w:rFonts w:ascii="Calibri" w:hAnsi="Calibri"/>
                <w:color w:val="000000"/>
                <w:sz w:val="22"/>
                <w:szCs w:val="22"/>
              </w:rPr>
              <w:t>2</w:t>
            </w:r>
          </w:p>
        </w:tc>
        <w:tc>
          <w:tcPr>
            <w:tcW w:w="362" w:type="dxa"/>
            <w:tcBorders>
              <w:top w:val="nil"/>
              <w:left w:val="nil"/>
              <w:bottom w:val="single" w:sz="4" w:space="0" w:color="auto"/>
              <w:right w:val="single" w:sz="4" w:space="0" w:color="auto"/>
            </w:tcBorders>
            <w:shd w:val="clear" w:color="auto" w:fill="auto"/>
            <w:noWrap/>
            <w:vAlign w:val="center"/>
            <w:hideMark/>
          </w:tcPr>
          <w:p w14:paraId="600F9F18" w14:textId="77777777" w:rsidR="00220679" w:rsidRDefault="00220679" w:rsidP="00220679">
            <w:pPr>
              <w:jc w:val="center"/>
              <w:rPr>
                <w:rFonts w:ascii="Calibri" w:hAnsi="Calibri"/>
                <w:color w:val="000000"/>
                <w:sz w:val="22"/>
                <w:szCs w:val="22"/>
              </w:rPr>
            </w:pPr>
            <w:r>
              <w:rPr>
                <w:rFonts w:ascii="Calibri" w:hAnsi="Calibri"/>
                <w:color w:val="000000"/>
                <w:sz w:val="22"/>
                <w:szCs w:val="22"/>
              </w:rPr>
              <w:t>3</w:t>
            </w:r>
          </w:p>
        </w:tc>
        <w:tc>
          <w:tcPr>
            <w:tcW w:w="362" w:type="dxa"/>
            <w:tcBorders>
              <w:top w:val="nil"/>
              <w:left w:val="nil"/>
              <w:bottom w:val="single" w:sz="4" w:space="0" w:color="auto"/>
              <w:right w:val="single" w:sz="4" w:space="0" w:color="auto"/>
            </w:tcBorders>
            <w:shd w:val="clear" w:color="auto" w:fill="auto"/>
            <w:noWrap/>
            <w:vAlign w:val="center"/>
            <w:hideMark/>
          </w:tcPr>
          <w:p w14:paraId="52573A94" w14:textId="77777777" w:rsidR="00220679" w:rsidRDefault="00220679" w:rsidP="00220679">
            <w:pPr>
              <w:jc w:val="center"/>
              <w:rPr>
                <w:rFonts w:ascii="Calibri" w:hAnsi="Calibri"/>
                <w:color w:val="000000"/>
                <w:sz w:val="22"/>
                <w:szCs w:val="22"/>
              </w:rPr>
            </w:pPr>
            <w:r>
              <w:rPr>
                <w:rFonts w:ascii="Calibri" w:hAnsi="Calibri"/>
                <w:color w:val="000000"/>
                <w:sz w:val="22"/>
                <w:szCs w:val="22"/>
              </w:rPr>
              <w:t>4</w:t>
            </w:r>
          </w:p>
        </w:tc>
        <w:tc>
          <w:tcPr>
            <w:tcW w:w="362" w:type="dxa"/>
            <w:tcBorders>
              <w:top w:val="nil"/>
              <w:left w:val="nil"/>
              <w:bottom w:val="single" w:sz="4" w:space="0" w:color="auto"/>
              <w:right w:val="single" w:sz="4" w:space="0" w:color="auto"/>
            </w:tcBorders>
            <w:shd w:val="clear" w:color="auto" w:fill="auto"/>
            <w:noWrap/>
            <w:vAlign w:val="center"/>
            <w:hideMark/>
          </w:tcPr>
          <w:p w14:paraId="776F17F4" w14:textId="4981945D" w:rsidR="00220679" w:rsidRDefault="00220679" w:rsidP="00220679">
            <w:pPr>
              <w:jc w:val="center"/>
              <w:rPr>
                <w:rFonts w:ascii="Calibri" w:hAnsi="Calibri"/>
                <w:color w:val="000000"/>
                <w:sz w:val="22"/>
                <w:szCs w:val="22"/>
              </w:rPr>
            </w:pPr>
            <w:r>
              <w:rPr>
                <w:rFonts w:ascii="Calibri" w:hAnsi="Calibri"/>
                <w:color w:val="000000"/>
                <w:sz w:val="22"/>
                <w:szCs w:val="22"/>
              </w:rPr>
              <w:t>5</w:t>
            </w:r>
          </w:p>
        </w:tc>
        <w:tc>
          <w:tcPr>
            <w:tcW w:w="351" w:type="dxa"/>
            <w:tcBorders>
              <w:top w:val="nil"/>
              <w:left w:val="nil"/>
              <w:bottom w:val="single" w:sz="4" w:space="0" w:color="auto"/>
              <w:right w:val="single" w:sz="4" w:space="0" w:color="auto"/>
            </w:tcBorders>
            <w:shd w:val="clear" w:color="auto" w:fill="auto"/>
            <w:noWrap/>
            <w:vAlign w:val="center"/>
            <w:hideMark/>
          </w:tcPr>
          <w:p w14:paraId="7BF6E3D3" w14:textId="3880BE46" w:rsidR="00220679" w:rsidRDefault="00220679" w:rsidP="00220679">
            <w:pPr>
              <w:jc w:val="center"/>
              <w:rPr>
                <w:rFonts w:ascii="Calibri" w:hAnsi="Calibri"/>
                <w:color w:val="000000"/>
                <w:sz w:val="22"/>
                <w:szCs w:val="22"/>
              </w:rPr>
            </w:pPr>
            <w:r>
              <w:rPr>
                <w:rFonts w:ascii="Calibri" w:hAnsi="Calibri"/>
                <w:color w:val="000000"/>
                <w:sz w:val="22"/>
                <w:szCs w:val="22"/>
              </w:rPr>
              <w:t>6</w:t>
            </w:r>
          </w:p>
        </w:tc>
        <w:tc>
          <w:tcPr>
            <w:tcW w:w="351" w:type="dxa"/>
            <w:tcBorders>
              <w:top w:val="nil"/>
              <w:left w:val="nil"/>
              <w:bottom w:val="single" w:sz="4" w:space="0" w:color="auto"/>
              <w:right w:val="single" w:sz="4" w:space="0" w:color="auto"/>
            </w:tcBorders>
            <w:shd w:val="clear" w:color="auto" w:fill="auto"/>
            <w:noWrap/>
            <w:vAlign w:val="center"/>
            <w:hideMark/>
          </w:tcPr>
          <w:p w14:paraId="498EFCFA" w14:textId="15B447C8" w:rsidR="00220679" w:rsidRDefault="00220679" w:rsidP="00220679">
            <w:pPr>
              <w:jc w:val="center"/>
              <w:rPr>
                <w:rFonts w:ascii="Calibri" w:hAnsi="Calibri"/>
                <w:color w:val="000000"/>
                <w:sz w:val="22"/>
                <w:szCs w:val="22"/>
              </w:rPr>
            </w:pPr>
            <w:r>
              <w:rPr>
                <w:rFonts w:ascii="Calibri" w:hAnsi="Calibri"/>
                <w:color w:val="000000"/>
                <w:sz w:val="22"/>
                <w:szCs w:val="22"/>
              </w:rPr>
              <w:t>7</w:t>
            </w:r>
          </w:p>
        </w:tc>
        <w:tc>
          <w:tcPr>
            <w:tcW w:w="627" w:type="dxa"/>
            <w:tcBorders>
              <w:top w:val="nil"/>
              <w:left w:val="nil"/>
              <w:bottom w:val="single" w:sz="4" w:space="0" w:color="auto"/>
              <w:right w:val="single" w:sz="4" w:space="0" w:color="auto"/>
            </w:tcBorders>
            <w:shd w:val="clear" w:color="auto" w:fill="auto"/>
            <w:noWrap/>
            <w:vAlign w:val="center"/>
            <w:hideMark/>
          </w:tcPr>
          <w:p w14:paraId="0D8BEF3F" w14:textId="22B7FE72" w:rsidR="00220679" w:rsidRDefault="00220679" w:rsidP="00220679">
            <w:pPr>
              <w:jc w:val="center"/>
              <w:rPr>
                <w:rFonts w:ascii="Calibri" w:hAnsi="Calibri"/>
                <w:color w:val="000000"/>
                <w:sz w:val="22"/>
                <w:szCs w:val="22"/>
              </w:rPr>
            </w:pPr>
            <w:r>
              <w:rPr>
                <w:rFonts w:ascii="Calibri" w:hAnsi="Calibri"/>
                <w:color w:val="000000"/>
                <w:sz w:val="22"/>
                <w:szCs w:val="22"/>
              </w:rPr>
              <w:t>8</w:t>
            </w:r>
          </w:p>
        </w:tc>
        <w:tc>
          <w:tcPr>
            <w:tcW w:w="627" w:type="dxa"/>
            <w:tcBorders>
              <w:top w:val="single" w:sz="4" w:space="0" w:color="auto"/>
              <w:left w:val="nil"/>
              <w:bottom w:val="single" w:sz="4" w:space="0" w:color="auto"/>
              <w:right w:val="single" w:sz="4" w:space="0" w:color="auto"/>
            </w:tcBorders>
            <w:vAlign w:val="center"/>
          </w:tcPr>
          <w:p w14:paraId="4C65F0FE" w14:textId="41472225" w:rsidR="00220679" w:rsidRDefault="00220679" w:rsidP="00220679">
            <w:pPr>
              <w:jc w:val="center"/>
              <w:rPr>
                <w:rFonts w:ascii="Calibri" w:hAnsi="Calibri"/>
                <w:color w:val="000000"/>
                <w:sz w:val="22"/>
                <w:szCs w:val="22"/>
              </w:rPr>
            </w:pPr>
            <w:r>
              <w:rPr>
                <w:rFonts w:ascii="Calibri" w:hAnsi="Calibri"/>
                <w:color w:val="000000"/>
                <w:sz w:val="22"/>
                <w:szCs w:val="22"/>
              </w:rPr>
              <w:t>9</w:t>
            </w:r>
          </w:p>
        </w:tc>
        <w:tc>
          <w:tcPr>
            <w:tcW w:w="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DB2772" w14:textId="4F5337D8" w:rsidR="00220679" w:rsidRDefault="00220679" w:rsidP="00220679">
            <w:pPr>
              <w:jc w:val="center"/>
              <w:rPr>
                <w:rFonts w:ascii="Calibri" w:hAnsi="Calibri"/>
                <w:color w:val="000000"/>
                <w:sz w:val="22"/>
                <w:szCs w:val="22"/>
              </w:rPr>
            </w:pPr>
            <w:r>
              <w:rPr>
                <w:rFonts w:ascii="Calibri" w:hAnsi="Calibri"/>
                <w:color w:val="000000"/>
                <w:sz w:val="22"/>
                <w:szCs w:val="22"/>
              </w:rPr>
              <w:t>10</w:t>
            </w:r>
          </w:p>
        </w:tc>
        <w:tc>
          <w:tcPr>
            <w:tcW w:w="627" w:type="dxa"/>
            <w:tcBorders>
              <w:top w:val="nil"/>
              <w:left w:val="nil"/>
              <w:bottom w:val="single" w:sz="4" w:space="0" w:color="auto"/>
              <w:right w:val="single" w:sz="4" w:space="0" w:color="auto"/>
            </w:tcBorders>
            <w:shd w:val="clear" w:color="auto" w:fill="auto"/>
            <w:noWrap/>
            <w:vAlign w:val="center"/>
            <w:hideMark/>
          </w:tcPr>
          <w:p w14:paraId="5B854530" w14:textId="24231C86" w:rsidR="00220679" w:rsidRDefault="00220679" w:rsidP="00220679">
            <w:pPr>
              <w:jc w:val="center"/>
              <w:rPr>
                <w:rFonts w:ascii="Calibri" w:hAnsi="Calibri"/>
                <w:color w:val="000000"/>
                <w:sz w:val="22"/>
                <w:szCs w:val="22"/>
              </w:rPr>
            </w:pPr>
            <w:r>
              <w:rPr>
                <w:rFonts w:ascii="Calibri" w:hAnsi="Calibri"/>
                <w:color w:val="000000"/>
                <w:sz w:val="22"/>
                <w:szCs w:val="22"/>
              </w:rPr>
              <w:t>12</w:t>
            </w:r>
          </w:p>
        </w:tc>
        <w:tc>
          <w:tcPr>
            <w:tcW w:w="627" w:type="dxa"/>
            <w:tcBorders>
              <w:top w:val="nil"/>
              <w:left w:val="nil"/>
              <w:bottom w:val="single" w:sz="4" w:space="0" w:color="auto"/>
              <w:right w:val="single" w:sz="4" w:space="0" w:color="auto"/>
            </w:tcBorders>
            <w:shd w:val="clear" w:color="auto" w:fill="auto"/>
            <w:noWrap/>
            <w:vAlign w:val="center"/>
          </w:tcPr>
          <w:p w14:paraId="22BC172F" w14:textId="7209FCFF" w:rsidR="00220679" w:rsidRDefault="00220679" w:rsidP="00220679">
            <w:pPr>
              <w:jc w:val="center"/>
              <w:rPr>
                <w:rFonts w:ascii="Calibri" w:hAnsi="Calibri"/>
                <w:color w:val="000000"/>
                <w:sz w:val="22"/>
                <w:szCs w:val="22"/>
              </w:rPr>
            </w:pPr>
            <w:r>
              <w:rPr>
                <w:rFonts w:ascii="Calibri" w:hAnsi="Calibri"/>
                <w:color w:val="000000"/>
                <w:sz w:val="22"/>
                <w:szCs w:val="22"/>
              </w:rPr>
              <w:t>13</w:t>
            </w:r>
          </w:p>
        </w:tc>
        <w:tc>
          <w:tcPr>
            <w:tcW w:w="627" w:type="dxa"/>
            <w:tcBorders>
              <w:top w:val="nil"/>
              <w:left w:val="nil"/>
              <w:bottom w:val="single" w:sz="4" w:space="0" w:color="auto"/>
              <w:right w:val="single" w:sz="4" w:space="0" w:color="auto"/>
            </w:tcBorders>
            <w:shd w:val="clear" w:color="auto" w:fill="auto"/>
            <w:noWrap/>
            <w:vAlign w:val="center"/>
          </w:tcPr>
          <w:p w14:paraId="24D22A43" w14:textId="043BA4F2" w:rsidR="00220679" w:rsidRDefault="00220679" w:rsidP="00220679">
            <w:pPr>
              <w:jc w:val="center"/>
              <w:rPr>
                <w:rFonts w:ascii="Calibri" w:hAnsi="Calibri"/>
                <w:color w:val="000000"/>
                <w:sz w:val="22"/>
                <w:szCs w:val="22"/>
              </w:rPr>
            </w:pPr>
            <w:r>
              <w:rPr>
                <w:rFonts w:ascii="Calibri" w:hAnsi="Calibri"/>
                <w:color w:val="000000"/>
                <w:sz w:val="22"/>
                <w:szCs w:val="22"/>
              </w:rPr>
              <w:t>14</w:t>
            </w:r>
          </w:p>
        </w:tc>
        <w:tc>
          <w:tcPr>
            <w:tcW w:w="627" w:type="dxa"/>
            <w:tcBorders>
              <w:top w:val="nil"/>
              <w:left w:val="nil"/>
              <w:bottom w:val="single" w:sz="4" w:space="0" w:color="auto"/>
              <w:right w:val="single" w:sz="4" w:space="0" w:color="auto"/>
            </w:tcBorders>
            <w:shd w:val="clear" w:color="auto" w:fill="auto"/>
            <w:noWrap/>
            <w:vAlign w:val="center"/>
          </w:tcPr>
          <w:p w14:paraId="2DAC0B0E" w14:textId="7F9B0473" w:rsidR="00220679" w:rsidRDefault="00220679" w:rsidP="00220679">
            <w:pPr>
              <w:jc w:val="center"/>
              <w:rPr>
                <w:rFonts w:ascii="Calibri" w:hAnsi="Calibri"/>
                <w:color w:val="000000"/>
                <w:sz w:val="22"/>
                <w:szCs w:val="22"/>
              </w:rPr>
            </w:pPr>
          </w:p>
        </w:tc>
      </w:tr>
      <w:tr w:rsidR="00220679" w14:paraId="3ACEEA1A" w14:textId="77777777" w:rsidTr="00220679">
        <w:trPr>
          <w:trHeight w:val="315"/>
          <w:jc w:val="center"/>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3CEEC092" w14:textId="77777777" w:rsidR="00220679" w:rsidRDefault="00220679" w:rsidP="00220679">
            <w:pPr>
              <w:jc w:val="center"/>
              <w:rPr>
                <w:color w:val="000000"/>
              </w:rPr>
            </w:pPr>
            <w:r>
              <w:rPr>
                <w:color w:val="000000"/>
              </w:rPr>
              <w:t>Apex2</w:t>
            </w:r>
          </w:p>
        </w:tc>
        <w:tc>
          <w:tcPr>
            <w:tcW w:w="352" w:type="dxa"/>
            <w:tcBorders>
              <w:top w:val="nil"/>
              <w:left w:val="nil"/>
              <w:bottom w:val="single" w:sz="4" w:space="0" w:color="auto"/>
              <w:right w:val="single" w:sz="4" w:space="0" w:color="auto"/>
            </w:tcBorders>
            <w:shd w:val="clear" w:color="auto" w:fill="auto"/>
            <w:noWrap/>
            <w:vAlign w:val="bottom"/>
          </w:tcPr>
          <w:p w14:paraId="2E5E8119" w14:textId="0E389282" w:rsidR="00220679" w:rsidRDefault="00220679" w:rsidP="00220679">
            <w:pPr>
              <w:jc w:val="center"/>
              <w:rPr>
                <w:rFonts w:ascii="Calibri" w:hAnsi="Calibri"/>
                <w:color w:val="000000"/>
                <w:sz w:val="22"/>
                <w:szCs w:val="22"/>
              </w:rPr>
            </w:pPr>
          </w:p>
        </w:tc>
        <w:tc>
          <w:tcPr>
            <w:tcW w:w="362" w:type="dxa"/>
            <w:gridSpan w:val="2"/>
            <w:tcBorders>
              <w:top w:val="nil"/>
              <w:left w:val="nil"/>
              <w:bottom w:val="single" w:sz="4" w:space="0" w:color="auto"/>
              <w:right w:val="single" w:sz="4" w:space="0" w:color="auto"/>
            </w:tcBorders>
            <w:shd w:val="clear" w:color="auto" w:fill="auto"/>
            <w:noWrap/>
            <w:vAlign w:val="bottom"/>
            <w:hideMark/>
          </w:tcPr>
          <w:p w14:paraId="7A8B70AC" w14:textId="3904EBA8"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tcPr>
          <w:p w14:paraId="526E7975" w14:textId="3C08FDC5" w:rsidR="00220679" w:rsidRDefault="00220679" w:rsidP="00220679">
            <w:pPr>
              <w:jc w:val="center"/>
              <w:rPr>
                <w:rFonts w:ascii="Calibri" w:hAnsi="Calibri"/>
                <w:color w:val="000000"/>
                <w:sz w:val="22"/>
                <w:szCs w:val="22"/>
              </w:rPr>
            </w:pPr>
          </w:p>
        </w:tc>
        <w:tc>
          <w:tcPr>
            <w:tcW w:w="362" w:type="dxa"/>
            <w:tcBorders>
              <w:top w:val="nil"/>
              <w:left w:val="nil"/>
              <w:bottom w:val="single" w:sz="4" w:space="0" w:color="auto"/>
              <w:right w:val="single" w:sz="4" w:space="0" w:color="auto"/>
            </w:tcBorders>
            <w:shd w:val="clear" w:color="auto" w:fill="auto"/>
            <w:noWrap/>
            <w:vAlign w:val="bottom"/>
          </w:tcPr>
          <w:p w14:paraId="73366AD2" w14:textId="5DFFF74A"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hideMark/>
          </w:tcPr>
          <w:p w14:paraId="09ACFB05"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51" w:type="dxa"/>
            <w:tcBorders>
              <w:top w:val="nil"/>
              <w:left w:val="nil"/>
              <w:bottom w:val="single" w:sz="4" w:space="0" w:color="auto"/>
              <w:right w:val="single" w:sz="4" w:space="0" w:color="auto"/>
            </w:tcBorders>
            <w:shd w:val="clear" w:color="auto" w:fill="auto"/>
            <w:noWrap/>
            <w:vAlign w:val="bottom"/>
            <w:hideMark/>
          </w:tcPr>
          <w:p w14:paraId="4C26A4B0" w14:textId="15A372F3" w:rsidR="00220679" w:rsidRDefault="00220679" w:rsidP="00220679">
            <w:pPr>
              <w:jc w:val="center"/>
              <w:rPr>
                <w:rFonts w:ascii="Calibri" w:hAnsi="Calibri"/>
                <w:color w:val="000000"/>
                <w:sz w:val="22"/>
                <w:szCs w:val="22"/>
              </w:rPr>
            </w:pPr>
          </w:p>
        </w:tc>
        <w:tc>
          <w:tcPr>
            <w:tcW w:w="351" w:type="dxa"/>
            <w:tcBorders>
              <w:top w:val="nil"/>
              <w:left w:val="nil"/>
              <w:bottom w:val="single" w:sz="4" w:space="0" w:color="auto"/>
              <w:right w:val="single" w:sz="4" w:space="0" w:color="auto"/>
            </w:tcBorders>
            <w:shd w:val="clear" w:color="auto" w:fill="auto"/>
            <w:noWrap/>
            <w:vAlign w:val="bottom"/>
          </w:tcPr>
          <w:p w14:paraId="0188E4C9" w14:textId="5BA27BAE"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hideMark/>
          </w:tcPr>
          <w:p w14:paraId="7BBD9542" w14:textId="036FB83A" w:rsidR="00220679" w:rsidRDefault="00220679" w:rsidP="00220679">
            <w:pPr>
              <w:jc w:val="center"/>
              <w:rPr>
                <w:rFonts w:ascii="Calibri" w:hAnsi="Calibri"/>
                <w:color w:val="000000"/>
                <w:sz w:val="22"/>
                <w:szCs w:val="22"/>
              </w:rPr>
            </w:pPr>
            <w:r>
              <w:rPr>
                <w:rFonts w:ascii="Calibri" w:hAnsi="Calibri"/>
                <w:color w:val="000000"/>
                <w:sz w:val="22"/>
                <w:szCs w:val="22"/>
              </w:rPr>
              <w:t>x </w:t>
            </w:r>
          </w:p>
        </w:tc>
        <w:tc>
          <w:tcPr>
            <w:tcW w:w="627" w:type="dxa"/>
            <w:tcBorders>
              <w:top w:val="single" w:sz="4" w:space="0" w:color="auto"/>
              <w:left w:val="nil"/>
              <w:bottom w:val="single" w:sz="4" w:space="0" w:color="auto"/>
              <w:right w:val="single" w:sz="4" w:space="0" w:color="auto"/>
            </w:tcBorders>
            <w:vAlign w:val="bottom"/>
          </w:tcPr>
          <w:p w14:paraId="3314058E" w14:textId="15476F62"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25F247" w14:textId="4472907B"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hideMark/>
          </w:tcPr>
          <w:p w14:paraId="24CC5188" w14:textId="7943384E"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nil"/>
              <w:left w:val="nil"/>
              <w:bottom w:val="single" w:sz="4" w:space="0" w:color="auto"/>
              <w:right w:val="single" w:sz="4" w:space="0" w:color="auto"/>
            </w:tcBorders>
            <w:shd w:val="clear" w:color="auto" w:fill="auto"/>
            <w:noWrap/>
            <w:vAlign w:val="bottom"/>
          </w:tcPr>
          <w:p w14:paraId="4D6089AD" w14:textId="4003C904"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0B8E7F54" w14:textId="22D4010C"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nil"/>
              <w:left w:val="nil"/>
              <w:bottom w:val="single" w:sz="4" w:space="0" w:color="auto"/>
              <w:right w:val="single" w:sz="4" w:space="0" w:color="auto"/>
            </w:tcBorders>
            <w:shd w:val="clear" w:color="auto" w:fill="auto"/>
            <w:noWrap/>
            <w:vAlign w:val="bottom"/>
          </w:tcPr>
          <w:p w14:paraId="74B765F2" w14:textId="6F3ADB81" w:rsidR="00220679" w:rsidRDefault="00220679" w:rsidP="00220679">
            <w:pPr>
              <w:jc w:val="center"/>
              <w:rPr>
                <w:rFonts w:ascii="Calibri" w:hAnsi="Calibri"/>
                <w:color w:val="000000"/>
                <w:sz w:val="22"/>
                <w:szCs w:val="22"/>
              </w:rPr>
            </w:pPr>
          </w:p>
        </w:tc>
      </w:tr>
      <w:tr w:rsidR="00220679" w14:paraId="7526B829" w14:textId="77777777" w:rsidTr="00220679">
        <w:trPr>
          <w:trHeight w:val="315"/>
          <w:jc w:val="center"/>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2EF7C495" w14:textId="77777777" w:rsidR="00220679" w:rsidRDefault="00220679" w:rsidP="00220679">
            <w:pPr>
              <w:jc w:val="center"/>
              <w:rPr>
                <w:color w:val="000000"/>
              </w:rPr>
            </w:pPr>
            <w:proofErr w:type="spellStart"/>
            <w:r>
              <w:rPr>
                <w:color w:val="000000"/>
              </w:rPr>
              <w:t>diffeq</w:t>
            </w:r>
            <w:proofErr w:type="spellEnd"/>
          </w:p>
        </w:tc>
        <w:tc>
          <w:tcPr>
            <w:tcW w:w="352" w:type="dxa"/>
            <w:tcBorders>
              <w:top w:val="nil"/>
              <w:left w:val="nil"/>
              <w:bottom w:val="single" w:sz="4" w:space="0" w:color="auto"/>
              <w:right w:val="single" w:sz="4" w:space="0" w:color="auto"/>
            </w:tcBorders>
            <w:shd w:val="clear" w:color="auto" w:fill="auto"/>
            <w:noWrap/>
            <w:vAlign w:val="bottom"/>
          </w:tcPr>
          <w:p w14:paraId="723D5980" w14:textId="2B594631" w:rsidR="00220679" w:rsidRDefault="00220679" w:rsidP="00220679">
            <w:pPr>
              <w:jc w:val="center"/>
              <w:rPr>
                <w:rFonts w:ascii="Calibri" w:hAnsi="Calibri"/>
                <w:color w:val="000000"/>
                <w:sz w:val="22"/>
                <w:szCs w:val="22"/>
              </w:rPr>
            </w:pPr>
          </w:p>
        </w:tc>
        <w:tc>
          <w:tcPr>
            <w:tcW w:w="362" w:type="dxa"/>
            <w:gridSpan w:val="2"/>
            <w:tcBorders>
              <w:top w:val="nil"/>
              <w:left w:val="nil"/>
              <w:bottom w:val="single" w:sz="4" w:space="0" w:color="auto"/>
              <w:right w:val="single" w:sz="4" w:space="0" w:color="auto"/>
            </w:tcBorders>
            <w:shd w:val="clear" w:color="auto" w:fill="auto"/>
            <w:noWrap/>
            <w:vAlign w:val="bottom"/>
            <w:hideMark/>
          </w:tcPr>
          <w:p w14:paraId="369F6761" w14:textId="552D30FD"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tcPr>
          <w:p w14:paraId="1C4DD306" w14:textId="4D5B64FA" w:rsidR="00220679" w:rsidRDefault="00220679" w:rsidP="00220679">
            <w:pPr>
              <w:jc w:val="center"/>
              <w:rPr>
                <w:rFonts w:ascii="Calibri" w:hAnsi="Calibri"/>
                <w:color w:val="000000"/>
                <w:sz w:val="22"/>
                <w:szCs w:val="22"/>
              </w:rPr>
            </w:pPr>
          </w:p>
        </w:tc>
        <w:tc>
          <w:tcPr>
            <w:tcW w:w="362" w:type="dxa"/>
            <w:tcBorders>
              <w:top w:val="nil"/>
              <w:left w:val="nil"/>
              <w:bottom w:val="single" w:sz="4" w:space="0" w:color="auto"/>
              <w:right w:val="single" w:sz="4" w:space="0" w:color="auto"/>
            </w:tcBorders>
            <w:shd w:val="clear" w:color="auto" w:fill="auto"/>
            <w:noWrap/>
            <w:vAlign w:val="bottom"/>
          </w:tcPr>
          <w:p w14:paraId="70A55E66" w14:textId="11614349"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hideMark/>
          </w:tcPr>
          <w:p w14:paraId="13236B5D"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51" w:type="dxa"/>
            <w:tcBorders>
              <w:top w:val="nil"/>
              <w:left w:val="nil"/>
              <w:bottom w:val="single" w:sz="4" w:space="0" w:color="auto"/>
              <w:right w:val="single" w:sz="4" w:space="0" w:color="auto"/>
            </w:tcBorders>
            <w:shd w:val="clear" w:color="auto" w:fill="auto"/>
            <w:noWrap/>
            <w:vAlign w:val="bottom"/>
            <w:hideMark/>
          </w:tcPr>
          <w:p w14:paraId="50DA8F73"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51" w:type="dxa"/>
            <w:tcBorders>
              <w:top w:val="nil"/>
              <w:left w:val="nil"/>
              <w:bottom w:val="single" w:sz="4" w:space="0" w:color="auto"/>
              <w:right w:val="single" w:sz="4" w:space="0" w:color="auto"/>
            </w:tcBorders>
            <w:shd w:val="clear" w:color="auto" w:fill="auto"/>
            <w:noWrap/>
            <w:vAlign w:val="bottom"/>
          </w:tcPr>
          <w:p w14:paraId="6BBDFF3F" w14:textId="7DC2139A"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72F6173C" w14:textId="2497A7C1"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single" w:sz="4" w:space="0" w:color="auto"/>
              <w:left w:val="nil"/>
              <w:bottom w:val="single" w:sz="4" w:space="0" w:color="auto"/>
              <w:right w:val="single" w:sz="4" w:space="0" w:color="auto"/>
            </w:tcBorders>
            <w:vAlign w:val="bottom"/>
          </w:tcPr>
          <w:p w14:paraId="65E642AB" w14:textId="7088C0F0"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88D49" w14:textId="7A1D8B1C"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70710A53" w14:textId="3A38F4D0"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nil"/>
              <w:left w:val="nil"/>
              <w:bottom w:val="single" w:sz="4" w:space="0" w:color="auto"/>
              <w:right w:val="single" w:sz="4" w:space="0" w:color="auto"/>
            </w:tcBorders>
            <w:shd w:val="clear" w:color="auto" w:fill="auto"/>
            <w:noWrap/>
            <w:vAlign w:val="bottom"/>
          </w:tcPr>
          <w:p w14:paraId="3BA60611" w14:textId="74AC986E"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6B439403" w14:textId="3614A608"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nil"/>
              <w:left w:val="nil"/>
              <w:bottom w:val="single" w:sz="4" w:space="0" w:color="auto"/>
              <w:right w:val="single" w:sz="4" w:space="0" w:color="auto"/>
            </w:tcBorders>
            <w:shd w:val="clear" w:color="auto" w:fill="auto"/>
            <w:noWrap/>
            <w:vAlign w:val="bottom"/>
          </w:tcPr>
          <w:p w14:paraId="1A922F21" w14:textId="6C4380AF" w:rsidR="00220679" w:rsidRDefault="00220679" w:rsidP="00220679">
            <w:pPr>
              <w:jc w:val="center"/>
              <w:rPr>
                <w:rFonts w:ascii="Calibri" w:hAnsi="Calibri"/>
                <w:color w:val="000000"/>
                <w:sz w:val="22"/>
                <w:szCs w:val="22"/>
              </w:rPr>
            </w:pPr>
          </w:p>
        </w:tc>
      </w:tr>
      <w:tr w:rsidR="00220679" w14:paraId="486563FD" w14:textId="77777777" w:rsidTr="00220679">
        <w:trPr>
          <w:trHeight w:val="315"/>
          <w:jc w:val="center"/>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6973FF6B" w14:textId="77777777" w:rsidR="00220679" w:rsidRDefault="00220679" w:rsidP="00220679">
            <w:pPr>
              <w:jc w:val="center"/>
              <w:rPr>
                <w:color w:val="000000"/>
              </w:rPr>
            </w:pPr>
            <w:r>
              <w:rPr>
                <w:color w:val="000000"/>
              </w:rPr>
              <w:t>elliptic</w:t>
            </w:r>
          </w:p>
        </w:tc>
        <w:tc>
          <w:tcPr>
            <w:tcW w:w="352" w:type="dxa"/>
            <w:tcBorders>
              <w:top w:val="nil"/>
              <w:left w:val="nil"/>
              <w:bottom w:val="single" w:sz="4" w:space="0" w:color="auto"/>
              <w:right w:val="single" w:sz="4" w:space="0" w:color="auto"/>
            </w:tcBorders>
            <w:shd w:val="clear" w:color="auto" w:fill="auto"/>
            <w:noWrap/>
            <w:vAlign w:val="bottom"/>
          </w:tcPr>
          <w:p w14:paraId="221A95E6" w14:textId="1AE68BC9" w:rsidR="00220679" w:rsidRDefault="00220679" w:rsidP="00220679">
            <w:pPr>
              <w:jc w:val="center"/>
              <w:rPr>
                <w:rFonts w:ascii="Calibri" w:hAnsi="Calibri"/>
                <w:color w:val="000000"/>
                <w:sz w:val="22"/>
                <w:szCs w:val="22"/>
              </w:rPr>
            </w:pPr>
          </w:p>
        </w:tc>
        <w:tc>
          <w:tcPr>
            <w:tcW w:w="362" w:type="dxa"/>
            <w:gridSpan w:val="2"/>
            <w:tcBorders>
              <w:top w:val="nil"/>
              <w:left w:val="nil"/>
              <w:bottom w:val="single" w:sz="4" w:space="0" w:color="auto"/>
              <w:right w:val="single" w:sz="4" w:space="0" w:color="auto"/>
            </w:tcBorders>
            <w:shd w:val="clear" w:color="auto" w:fill="auto"/>
            <w:noWrap/>
            <w:vAlign w:val="bottom"/>
            <w:hideMark/>
          </w:tcPr>
          <w:p w14:paraId="70F54CDA" w14:textId="77777777"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362" w:type="dxa"/>
            <w:tcBorders>
              <w:top w:val="nil"/>
              <w:left w:val="nil"/>
              <w:bottom w:val="single" w:sz="4" w:space="0" w:color="auto"/>
              <w:right w:val="single" w:sz="4" w:space="0" w:color="auto"/>
            </w:tcBorders>
            <w:shd w:val="clear" w:color="auto" w:fill="auto"/>
            <w:noWrap/>
            <w:vAlign w:val="bottom"/>
          </w:tcPr>
          <w:p w14:paraId="0D923F29" w14:textId="5BE7FE8B"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tcPr>
          <w:p w14:paraId="3E8DB407" w14:textId="68BE188D"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hideMark/>
          </w:tcPr>
          <w:p w14:paraId="5D4049DB"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51" w:type="dxa"/>
            <w:tcBorders>
              <w:top w:val="nil"/>
              <w:left w:val="nil"/>
              <w:bottom w:val="single" w:sz="4" w:space="0" w:color="auto"/>
              <w:right w:val="single" w:sz="4" w:space="0" w:color="auto"/>
            </w:tcBorders>
            <w:shd w:val="clear" w:color="auto" w:fill="auto"/>
            <w:noWrap/>
            <w:vAlign w:val="bottom"/>
          </w:tcPr>
          <w:p w14:paraId="065E442F" w14:textId="3A7D9C82" w:rsidR="00220679" w:rsidRDefault="00220679" w:rsidP="00220679">
            <w:pPr>
              <w:jc w:val="center"/>
              <w:rPr>
                <w:rFonts w:ascii="Calibri" w:hAnsi="Calibri"/>
                <w:color w:val="000000"/>
                <w:sz w:val="22"/>
                <w:szCs w:val="22"/>
              </w:rPr>
            </w:pPr>
          </w:p>
        </w:tc>
        <w:tc>
          <w:tcPr>
            <w:tcW w:w="351" w:type="dxa"/>
            <w:tcBorders>
              <w:top w:val="nil"/>
              <w:left w:val="nil"/>
              <w:bottom w:val="single" w:sz="4" w:space="0" w:color="auto"/>
              <w:right w:val="single" w:sz="4" w:space="0" w:color="auto"/>
            </w:tcBorders>
            <w:shd w:val="clear" w:color="auto" w:fill="auto"/>
            <w:noWrap/>
            <w:vAlign w:val="bottom"/>
          </w:tcPr>
          <w:p w14:paraId="696A6895" w14:textId="1976EDD0"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323B0E19" w14:textId="0AAE5AB7" w:rsidR="00220679" w:rsidRDefault="00220679" w:rsidP="00220679">
            <w:pPr>
              <w:jc w:val="center"/>
              <w:rPr>
                <w:rFonts w:ascii="Calibri" w:hAnsi="Calibri"/>
                <w:color w:val="000000"/>
                <w:sz w:val="22"/>
                <w:szCs w:val="22"/>
              </w:rPr>
            </w:pPr>
          </w:p>
        </w:tc>
        <w:tc>
          <w:tcPr>
            <w:tcW w:w="627" w:type="dxa"/>
            <w:tcBorders>
              <w:top w:val="single" w:sz="4" w:space="0" w:color="auto"/>
              <w:left w:val="nil"/>
              <w:bottom w:val="single" w:sz="4" w:space="0" w:color="auto"/>
              <w:right w:val="single" w:sz="4" w:space="0" w:color="auto"/>
            </w:tcBorders>
            <w:vAlign w:val="bottom"/>
          </w:tcPr>
          <w:p w14:paraId="1E989320" w14:textId="526640CC"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50F562" w14:textId="0913A508"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62E2AABC" w14:textId="10D68E2C"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2CBCCAFC" w14:textId="08A24B85"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61C3F378" w14:textId="51324BE9"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nil"/>
              <w:left w:val="nil"/>
              <w:bottom w:val="single" w:sz="4" w:space="0" w:color="auto"/>
              <w:right w:val="single" w:sz="4" w:space="0" w:color="auto"/>
            </w:tcBorders>
            <w:shd w:val="clear" w:color="auto" w:fill="auto"/>
            <w:noWrap/>
            <w:vAlign w:val="bottom"/>
          </w:tcPr>
          <w:p w14:paraId="35603F33" w14:textId="1C60B2AB" w:rsidR="00220679" w:rsidRDefault="00220679" w:rsidP="00220679">
            <w:pPr>
              <w:jc w:val="center"/>
              <w:rPr>
                <w:rFonts w:ascii="Calibri" w:hAnsi="Calibri"/>
                <w:color w:val="000000"/>
                <w:sz w:val="22"/>
                <w:szCs w:val="22"/>
              </w:rPr>
            </w:pPr>
          </w:p>
        </w:tc>
      </w:tr>
      <w:tr w:rsidR="00220679" w14:paraId="7700F8CE" w14:textId="77777777" w:rsidTr="00220679">
        <w:trPr>
          <w:trHeight w:val="315"/>
          <w:jc w:val="center"/>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74B9C04A" w14:textId="77777777" w:rsidR="00220679" w:rsidRDefault="00220679" w:rsidP="00220679">
            <w:pPr>
              <w:jc w:val="center"/>
              <w:rPr>
                <w:color w:val="000000"/>
              </w:rPr>
            </w:pPr>
            <w:r>
              <w:rPr>
                <w:color w:val="000000"/>
              </w:rPr>
              <w:t>ex1010</w:t>
            </w:r>
          </w:p>
        </w:tc>
        <w:tc>
          <w:tcPr>
            <w:tcW w:w="352" w:type="dxa"/>
            <w:tcBorders>
              <w:top w:val="nil"/>
              <w:left w:val="nil"/>
              <w:bottom w:val="single" w:sz="4" w:space="0" w:color="auto"/>
              <w:right w:val="single" w:sz="4" w:space="0" w:color="auto"/>
            </w:tcBorders>
            <w:shd w:val="clear" w:color="auto" w:fill="auto"/>
            <w:noWrap/>
            <w:vAlign w:val="bottom"/>
          </w:tcPr>
          <w:p w14:paraId="1512DFDB" w14:textId="198D6A86" w:rsidR="00220679" w:rsidRDefault="00220679" w:rsidP="00220679">
            <w:pPr>
              <w:jc w:val="center"/>
              <w:rPr>
                <w:rFonts w:ascii="Calibri" w:hAnsi="Calibri"/>
                <w:color w:val="000000"/>
                <w:sz w:val="22"/>
                <w:szCs w:val="22"/>
              </w:rPr>
            </w:pPr>
          </w:p>
        </w:tc>
        <w:tc>
          <w:tcPr>
            <w:tcW w:w="362" w:type="dxa"/>
            <w:gridSpan w:val="2"/>
            <w:tcBorders>
              <w:top w:val="nil"/>
              <w:left w:val="nil"/>
              <w:bottom w:val="single" w:sz="4" w:space="0" w:color="auto"/>
              <w:right w:val="single" w:sz="4" w:space="0" w:color="auto"/>
            </w:tcBorders>
            <w:shd w:val="clear" w:color="auto" w:fill="auto"/>
            <w:noWrap/>
            <w:vAlign w:val="bottom"/>
            <w:hideMark/>
          </w:tcPr>
          <w:p w14:paraId="10228989" w14:textId="77777777"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362" w:type="dxa"/>
            <w:tcBorders>
              <w:top w:val="nil"/>
              <w:left w:val="nil"/>
              <w:bottom w:val="single" w:sz="4" w:space="0" w:color="auto"/>
              <w:right w:val="single" w:sz="4" w:space="0" w:color="auto"/>
            </w:tcBorders>
            <w:shd w:val="clear" w:color="auto" w:fill="auto"/>
            <w:noWrap/>
            <w:vAlign w:val="bottom"/>
          </w:tcPr>
          <w:p w14:paraId="1803105C" w14:textId="6E1D0318"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tcPr>
          <w:p w14:paraId="489746C1" w14:textId="041A1F82"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hideMark/>
          </w:tcPr>
          <w:p w14:paraId="6E822FD4"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51" w:type="dxa"/>
            <w:tcBorders>
              <w:top w:val="nil"/>
              <w:left w:val="nil"/>
              <w:bottom w:val="single" w:sz="4" w:space="0" w:color="auto"/>
              <w:right w:val="single" w:sz="4" w:space="0" w:color="auto"/>
            </w:tcBorders>
            <w:shd w:val="clear" w:color="auto" w:fill="auto"/>
            <w:noWrap/>
            <w:vAlign w:val="bottom"/>
            <w:hideMark/>
          </w:tcPr>
          <w:p w14:paraId="1371D06E" w14:textId="7FEA04F5" w:rsidR="00220679" w:rsidRDefault="00220679" w:rsidP="00220679">
            <w:pPr>
              <w:jc w:val="center"/>
              <w:rPr>
                <w:rFonts w:ascii="Calibri" w:hAnsi="Calibri"/>
                <w:color w:val="000000"/>
                <w:sz w:val="22"/>
                <w:szCs w:val="22"/>
              </w:rPr>
            </w:pPr>
          </w:p>
        </w:tc>
        <w:tc>
          <w:tcPr>
            <w:tcW w:w="351" w:type="dxa"/>
            <w:tcBorders>
              <w:top w:val="nil"/>
              <w:left w:val="nil"/>
              <w:bottom w:val="single" w:sz="4" w:space="0" w:color="auto"/>
              <w:right w:val="single" w:sz="4" w:space="0" w:color="auto"/>
            </w:tcBorders>
            <w:shd w:val="clear" w:color="auto" w:fill="auto"/>
            <w:noWrap/>
            <w:vAlign w:val="bottom"/>
          </w:tcPr>
          <w:p w14:paraId="1055BB8B" w14:textId="028E0993"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44088416" w14:textId="6FFB3FC4" w:rsidR="00220679" w:rsidRDefault="00220679" w:rsidP="00220679">
            <w:pPr>
              <w:jc w:val="center"/>
              <w:rPr>
                <w:rFonts w:ascii="Calibri" w:hAnsi="Calibri"/>
                <w:color w:val="000000"/>
                <w:sz w:val="22"/>
                <w:szCs w:val="22"/>
              </w:rPr>
            </w:pPr>
          </w:p>
        </w:tc>
        <w:tc>
          <w:tcPr>
            <w:tcW w:w="627" w:type="dxa"/>
            <w:tcBorders>
              <w:top w:val="single" w:sz="4" w:space="0" w:color="auto"/>
              <w:left w:val="nil"/>
              <w:bottom w:val="single" w:sz="4" w:space="0" w:color="auto"/>
              <w:right w:val="single" w:sz="4" w:space="0" w:color="auto"/>
            </w:tcBorders>
            <w:vAlign w:val="bottom"/>
          </w:tcPr>
          <w:p w14:paraId="15C00980" w14:textId="37D0B743"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392E3F" w14:textId="51AECB2B"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43AFE9F3" w14:textId="1218E9A1"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4EAED88F" w14:textId="5537DB52"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24B6C928" w14:textId="1196FCAB"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nil"/>
              <w:left w:val="nil"/>
              <w:bottom w:val="single" w:sz="4" w:space="0" w:color="auto"/>
              <w:right w:val="single" w:sz="4" w:space="0" w:color="auto"/>
            </w:tcBorders>
            <w:shd w:val="clear" w:color="auto" w:fill="auto"/>
            <w:noWrap/>
            <w:vAlign w:val="bottom"/>
          </w:tcPr>
          <w:p w14:paraId="134FC9E4" w14:textId="44B30397" w:rsidR="00220679" w:rsidRDefault="00220679" w:rsidP="00220679">
            <w:pPr>
              <w:jc w:val="center"/>
              <w:rPr>
                <w:rFonts w:ascii="Calibri" w:hAnsi="Calibri"/>
                <w:color w:val="000000"/>
                <w:sz w:val="22"/>
                <w:szCs w:val="22"/>
              </w:rPr>
            </w:pPr>
          </w:p>
        </w:tc>
      </w:tr>
      <w:tr w:rsidR="00220679" w14:paraId="2862B44B" w14:textId="77777777" w:rsidTr="00B52B44">
        <w:trPr>
          <w:trHeight w:val="315"/>
          <w:jc w:val="center"/>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7B55F3E3" w14:textId="77777777" w:rsidR="00220679" w:rsidRDefault="00220679" w:rsidP="00220679">
            <w:pPr>
              <w:jc w:val="center"/>
              <w:rPr>
                <w:color w:val="000000"/>
              </w:rPr>
            </w:pPr>
            <w:r>
              <w:rPr>
                <w:color w:val="000000"/>
              </w:rPr>
              <w:t>ex5p</w:t>
            </w:r>
          </w:p>
        </w:tc>
        <w:tc>
          <w:tcPr>
            <w:tcW w:w="352" w:type="dxa"/>
            <w:tcBorders>
              <w:top w:val="nil"/>
              <w:left w:val="nil"/>
              <w:bottom w:val="single" w:sz="4" w:space="0" w:color="auto"/>
              <w:right w:val="single" w:sz="4" w:space="0" w:color="auto"/>
            </w:tcBorders>
            <w:shd w:val="clear" w:color="auto" w:fill="auto"/>
            <w:noWrap/>
            <w:vAlign w:val="bottom"/>
          </w:tcPr>
          <w:p w14:paraId="2B7A51D0" w14:textId="613C5B9D" w:rsidR="00220679" w:rsidRDefault="00220679" w:rsidP="00220679">
            <w:pPr>
              <w:jc w:val="center"/>
              <w:rPr>
                <w:rFonts w:ascii="Calibri" w:hAnsi="Calibri"/>
                <w:color w:val="000000"/>
                <w:sz w:val="22"/>
                <w:szCs w:val="22"/>
              </w:rPr>
            </w:pPr>
          </w:p>
        </w:tc>
        <w:tc>
          <w:tcPr>
            <w:tcW w:w="362" w:type="dxa"/>
            <w:gridSpan w:val="2"/>
            <w:tcBorders>
              <w:top w:val="nil"/>
              <w:left w:val="nil"/>
              <w:bottom w:val="single" w:sz="4" w:space="0" w:color="auto"/>
              <w:right w:val="single" w:sz="4" w:space="0" w:color="auto"/>
            </w:tcBorders>
            <w:shd w:val="clear" w:color="auto" w:fill="auto"/>
            <w:noWrap/>
            <w:vAlign w:val="bottom"/>
            <w:hideMark/>
          </w:tcPr>
          <w:p w14:paraId="0EA16644" w14:textId="3F05F1D0"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tcPr>
          <w:p w14:paraId="60DD000A" w14:textId="6A0C9F6F"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tcPr>
          <w:p w14:paraId="19576876" w14:textId="5D31CDA9"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hideMark/>
          </w:tcPr>
          <w:p w14:paraId="494F2EC3"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51" w:type="dxa"/>
            <w:tcBorders>
              <w:top w:val="nil"/>
              <w:left w:val="nil"/>
              <w:bottom w:val="single" w:sz="4" w:space="0" w:color="auto"/>
              <w:right w:val="single" w:sz="4" w:space="0" w:color="auto"/>
            </w:tcBorders>
            <w:shd w:val="clear" w:color="auto" w:fill="auto"/>
            <w:noWrap/>
            <w:vAlign w:val="bottom"/>
            <w:hideMark/>
          </w:tcPr>
          <w:p w14:paraId="7DC1DC02" w14:textId="4FCD341F" w:rsidR="00220679" w:rsidRDefault="00220679" w:rsidP="00220679">
            <w:pPr>
              <w:jc w:val="center"/>
              <w:rPr>
                <w:rFonts w:ascii="Calibri" w:hAnsi="Calibri"/>
                <w:color w:val="000000"/>
                <w:sz w:val="22"/>
                <w:szCs w:val="22"/>
              </w:rPr>
            </w:pPr>
          </w:p>
        </w:tc>
        <w:tc>
          <w:tcPr>
            <w:tcW w:w="351" w:type="dxa"/>
            <w:tcBorders>
              <w:top w:val="nil"/>
              <w:left w:val="nil"/>
              <w:bottom w:val="single" w:sz="4" w:space="0" w:color="auto"/>
              <w:right w:val="single" w:sz="4" w:space="0" w:color="auto"/>
            </w:tcBorders>
            <w:shd w:val="clear" w:color="auto" w:fill="auto"/>
            <w:noWrap/>
            <w:vAlign w:val="bottom"/>
            <w:hideMark/>
          </w:tcPr>
          <w:p w14:paraId="11222B85" w14:textId="2743A77E"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66EC4B48" w14:textId="14CA32F9" w:rsidR="00220679" w:rsidRDefault="00220679" w:rsidP="00220679">
            <w:pPr>
              <w:jc w:val="center"/>
              <w:rPr>
                <w:rFonts w:ascii="Calibri" w:hAnsi="Calibri"/>
                <w:color w:val="000000"/>
                <w:sz w:val="22"/>
                <w:szCs w:val="22"/>
              </w:rPr>
            </w:pPr>
          </w:p>
        </w:tc>
        <w:tc>
          <w:tcPr>
            <w:tcW w:w="627" w:type="dxa"/>
            <w:tcBorders>
              <w:top w:val="single" w:sz="4" w:space="0" w:color="auto"/>
              <w:left w:val="nil"/>
              <w:bottom w:val="single" w:sz="4" w:space="0" w:color="auto"/>
              <w:right w:val="single" w:sz="4" w:space="0" w:color="auto"/>
            </w:tcBorders>
            <w:vAlign w:val="center"/>
          </w:tcPr>
          <w:p w14:paraId="1210EB51" w14:textId="77777777" w:rsidR="00220679" w:rsidRDefault="00220679" w:rsidP="00220679">
            <w:pPr>
              <w:jc w:val="center"/>
              <w:rPr>
                <w:rFonts w:ascii="Calibri" w:hAnsi="Calibri"/>
                <w:color w:val="000000"/>
                <w:sz w:val="22"/>
                <w:szCs w:val="22"/>
              </w:rPr>
            </w:pPr>
          </w:p>
        </w:tc>
        <w:tc>
          <w:tcPr>
            <w:tcW w:w="6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2033F4" w14:textId="39B5115B"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2475F3F4" w14:textId="6867E97C"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5C1CA916" w14:textId="229D9DE9"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528F9BD7" w14:textId="28FBADFC"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6A5A61B1" w14:textId="5ADC6D85" w:rsidR="00220679" w:rsidRDefault="00220679" w:rsidP="00220679">
            <w:pPr>
              <w:jc w:val="center"/>
              <w:rPr>
                <w:rFonts w:ascii="Calibri" w:hAnsi="Calibri"/>
                <w:color w:val="000000"/>
                <w:sz w:val="22"/>
                <w:szCs w:val="22"/>
              </w:rPr>
            </w:pPr>
          </w:p>
        </w:tc>
      </w:tr>
      <w:tr w:rsidR="00220679" w14:paraId="3C19A763" w14:textId="77777777" w:rsidTr="00B52B44">
        <w:trPr>
          <w:trHeight w:val="315"/>
          <w:jc w:val="center"/>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6DAB77C9" w14:textId="77777777" w:rsidR="00220679" w:rsidRDefault="00220679" w:rsidP="00220679">
            <w:pPr>
              <w:jc w:val="center"/>
              <w:rPr>
                <w:color w:val="000000"/>
              </w:rPr>
            </w:pPr>
            <w:proofErr w:type="spellStart"/>
            <w:r>
              <w:rPr>
                <w:color w:val="000000"/>
              </w:rPr>
              <w:t>frisc</w:t>
            </w:r>
            <w:proofErr w:type="spellEnd"/>
          </w:p>
        </w:tc>
        <w:tc>
          <w:tcPr>
            <w:tcW w:w="352" w:type="dxa"/>
            <w:tcBorders>
              <w:top w:val="nil"/>
              <w:left w:val="nil"/>
              <w:bottom w:val="single" w:sz="4" w:space="0" w:color="auto"/>
              <w:right w:val="single" w:sz="4" w:space="0" w:color="auto"/>
            </w:tcBorders>
            <w:shd w:val="clear" w:color="auto" w:fill="auto"/>
            <w:noWrap/>
            <w:vAlign w:val="bottom"/>
            <w:hideMark/>
          </w:tcPr>
          <w:p w14:paraId="661F525A"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gridSpan w:val="2"/>
            <w:tcBorders>
              <w:top w:val="nil"/>
              <w:left w:val="nil"/>
              <w:bottom w:val="single" w:sz="4" w:space="0" w:color="auto"/>
              <w:right w:val="single" w:sz="4" w:space="0" w:color="auto"/>
            </w:tcBorders>
            <w:shd w:val="clear" w:color="auto" w:fill="auto"/>
            <w:noWrap/>
            <w:vAlign w:val="bottom"/>
            <w:hideMark/>
          </w:tcPr>
          <w:p w14:paraId="5AA73C1B" w14:textId="2EFF5BA5"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tcPr>
          <w:p w14:paraId="5CB9C9D9" w14:textId="014D5EF0"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tcPr>
          <w:p w14:paraId="5E817534" w14:textId="05ADA221"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hideMark/>
          </w:tcPr>
          <w:p w14:paraId="277A30E5"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51" w:type="dxa"/>
            <w:tcBorders>
              <w:top w:val="nil"/>
              <w:left w:val="nil"/>
              <w:bottom w:val="single" w:sz="4" w:space="0" w:color="auto"/>
              <w:right w:val="single" w:sz="4" w:space="0" w:color="auto"/>
            </w:tcBorders>
            <w:shd w:val="clear" w:color="auto" w:fill="auto"/>
            <w:noWrap/>
            <w:vAlign w:val="bottom"/>
            <w:hideMark/>
          </w:tcPr>
          <w:p w14:paraId="15B29557" w14:textId="0E5572B0" w:rsidR="00220679" w:rsidRDefault="00220679" w:rsidP="00220679">
            <w:pPr>
              <w:jc w:val="center"/>
              <w:rPr>
                <w:rFonts w:ascii="Calibri" w:hAnsi="Calibri"/>
                <w:color w:val="000000"/>
                <w:sz w:val="22"/>
                <w:szCs w:val="22"/>
              </w:rPr>
            </w:pPr>
          </w:p>
        </w:tc>
        <w:tc>
          <w:tcPr>
            <w:tcW w:w="351" w:type="dxa"/>
            <w:tcBorders>
              <w:top w:val="nil"/>
              <w:left w:val="nil"/>
              <w:bottom w:val="single" w:sz="4" w:space="0" w:color="auto"/>
              <w:right w:val="single" w:sz="4" w:space="0" w:color="auto"/>
            </w:tcBorders>
            <w:shd w:val="clear" w:color="auto" w:fill="auto"/>
            <w:noWrap/>
            <w:vAlign w:val="bottom"/>
            <w:hideMark/>
          </w:tcPr>
          <w:p w14:paraId="7F17DD67" w14:textId="353E7925"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hideMark/>
          </w:tcPr>
          <w:p w14:paraId="5195BE77" w14:textId="2C123C2C" w:rsidR="00220679" w:rsidRDefault="00220679" w:rsidP="00220679">
            <w:pPr>
              <w:jc w:val="center"/>
              <w:rPr>
                <w:rFonts w:ascii="Calibri" w:hAnsi="Calibri"/>
                <w:color w:val="000000"/>
                <w:sz w:val="22"/>
                <w:szCs w:val="22"/>
              </w:rPr>
            </w:pPr>
          </w:p>
        </w:tc>
        <w:tc>
          <w:tcPr>
            <w:tcW w:w="627" w:type="dxa"/>
            <w:tcBorders>
              <w:top w:val="single" w:sz="4" w:space="0" w:color="auto"/>
              <w:left w:val="nil"/>
              <w:bottom w:val="single" w:sz="4" w:space="0" w:color="auto"/>
              <w:right w:val="single" w:sz="4" w:space="0" w:color="auto"/>
            </w:tcBorders>
            <w:vAlign w:val="center"/>
          </w:tcPr>
          <w:p w14:paraId="78B8B36B" w14:textId="5D13676B" w:rsidR="00220679" w:rsidRDefault="00220679" w:rsidP="00220679">
            <w:pPr>
              <w:jc w:val="center"/>
              <w:rPr>
                <w:rFonts w:ascii="Calibri" w:hAnsi="Calibri"/>
                <w:color w:val="000000"/>
                <w:sz w:val="22"/>
                <w:szCs w:val="22"/>
              </w:rPr>
            </w:pPr>
          </w:p>
        </w:tc>
        <w:tc>
          <w:tcPr>
            <w:tcW w:w="6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8080E" w14:textId="726796A3"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74E9E869" w14:textId="7575312E"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4C85F07E" w14:textId="13BFB642"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4967DE6D" w14:textId="382AFD91"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30CCCE78" w14:textId="5562686C" w:rsidR="00220679" w:rsidRDefault="00220679" w:rsidP="00220679">
            <w:pPr>
              <w:jc w:val="center"/>
              <w:rPr>
                <w:rFonts w:ascii="Calibri" w:hAnsi="Calibri"/>
                <w:color w:val="000000"/>
                <w:sz w:val="22"/>
                <w:szCs w:val="22"/>
              </w:rPr>
            </w:pPr>
          </w:p>
        </w:tc>
      </w:tr>
      <w:tr w:rsidR="00220679" w14:paraId="47DDE48B" w14:textId="77777777" w:rsidTr="00220679">
        <w:trPr>
          <w:trHeight w:val="315"/>
          <w:jc w:val="center"/>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3F3759FB" w14:textId="77777777" w:rsidR="00220679" w:rsidRDefault="00220679" w:rsidP="00220679">
            <w:pPr>
              <w:jc w:val="center"/>
              <w:rPr>
                <w:color w:val="000000"/>
              </w:rPr>
            </w:pPr>
            <w:r>
              <w:rPr>
                <w:color w:val="000000"/>
              </w:rPr>
              <w:t>s298</w:t>
            </w:r>
          </w:p>
        </w:tc>
        <w:tc>
          <w:tcPr>
            <w:tcW w:w="352" w:type="dxa"/>
            <w:tcBorders>
              <w:top w:val="nil"/>
              <w:left w:val="nil"/>
              <w:bottom w:val="single" w:sz="4" w:space="0" w:color="auto"/>
              <w:right w:val="single" w:sz="4" w:space="0" w:color="auto"/>
            </w:tcBorders>
            <w:shd w:val="clear" w:color="auto" w:fill="auto"/>
            <w:noWrap/>
            <w:vAlign w:val="bottom"/>
            <w:hideMark/>
          </w:tcPr>
          <w:p w14:paraId="4983C3EE"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gridSpan w:val="2"/>
            <w:tcBorders>
              <w:top w:val="nil"/>
              <w:left w:val="nil"/>
              <w:bottom w:val="single" w:sz="4" w:space="0" w:color="auto"/>
              <w:right w:val="single" w:sz="4" w:space="0" w:color="auto"/>
            </w:tcBorders>
            <w:shd w:val="clear" w:color="auto" w:fill="auto"/>
            <w:noWrap/>
            <w:vAlign w:val="bottom"/>
          </w:tcPr>
          <w:p w14:paraId="5F0061D1" w14:textId="156B98BE"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tcPr>
          <w:p w14:paraId="2CB57F65" w14:textId="103FC919"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tcPr>
          <w:p w14:paraId="49E511D1" w14:textId="5777B65C" w:rsidR="00220679" w:rsidRDefault="00220679" w:rsidP="00220679">
            <w:pPr>
              <w:jc w:val="center"/>
              <w:rPr>
                <w:rFonts w:ascii="Calibri" w:hAnsi="Calibri"/>
                <w:color w:val="000000"/>
                <w:sz w:val="22"/>
                <w:szCs w:val="22"/>
              </w:rPr>
            </w:pPr>
          </w:p>
        </w:tc>
        <w:tc>
          <w:tcPr>
            <w:tcW w:w="362" w:type="dxa"/>
            <w:tcBorders>
              <w:top w:val="nil"/>
              <w:left w:val="nil"/>
              <w:bottom w:val="single" w:sz="4" w:space="0" w:color="auto"/>
              <w:right w:val="single" w:sz="4" w:space="0" w:color="auto"/>
            </w:tcBorders>
            <w:shd w:val="clear" w:color="auto" w:fill="auto"/>
            <w:noWrap/>
            <w:vAlign w:val="bottom"/>
            <w:hideMark/>
          </w:tcPr>
          <w:p w14:paraId="73E96DBE"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51" w:type="dxa"/>
            <w:tcBorders>
              <w:top w:val="nil"/>
              <w:left w:val="nil"/>
              <w:bottom w:val="single" w:sz="4" w:space="0" w:color="auto"/>
              <w:right w:val="single" w:sz="4" w:space="0" w:color="auto"/>
            </w:tcBorders>
            <w:shd w:val="clear" w:color="auto" w:fill="auto"/>
            <w:noWrap/>
            <w:vAlign w:val="bottom"/>
            <w:hideMark/>
          </w:tcPr>
          <w:p w14:paraId="5D2404AA"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51" w:type="dxa"/>
            <w:tcBorders>
              <w:top w:val="nil"/>
              <w:left w:val="nil"/>
              <w:bottom w:val="single" w:sz="4" w:space="0" w:color="auto"/>
              <w:right w:val="single" w:sz="4" w:space="0" w:color="auto"/>
            </w:tcBorders>
            <w:shd w:val="clear" w:color="auto" w:fill="auto"/>
            <w:noWrap/>
            <w:vAlign w:val="bottom"/>
            <w:hideMark/>
          </w:tcPr>
          <w:p w14:paraId="49D3C44D" w14:textId="0D56F284"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hideMark/>
          </w:tcPr>
          <w:p w14:paraId="5C1E8FF1" w14:textId="529B22EC" w:rsidR="00220679" w:rsidRDefault="00220679" w:rsidP="00220679">
            <w:pPr>
              <w:jc w:val="center"/>
              <w:rPr>
                <w:rFonts w:ascii="Calibri" w:hAnsi="Calibri"/>
                <w:color w:val="000000"/>
                <w:sz w:val="22"/>
                <w:szCs w:val="22"/>
              </w:rPr>
            </w:pPr>
          </w:p>
        </w:tc>
        <w:tc>
          <w:tcPr>
            <w:tcW w:w="627" w:type="dxa"/>
            <w:tcBorders>
              <w:top w:val="single" w:sz="4" w:space="0" w:color="auto"/>
              <w:left w:val="nil"/>
              <w:bottom w:val="single" w:sz="4" w:space="0" w:color="auto"/>
              <w:right w:val="single" w:sz="4" w:space="0" w:color="auto"/>
            </w:tcBorders>
            <w:vAlign w:val="center"/>
          </w:tcPr>
          <w:p w14:paraId="1B8505D1" w14:textId="77777777" w:rsidR="00220679" w:rsidRDefault="00220679" w:rsidP="00220679">
            <w:pPr>
              <w:jc w:val="center"/>
              <w:rPr>
                <w:rFonts w:ascii="Calibri" w:hAnsi="Calibri"/>
                <w:color w:val="000000"/>
                <w:sz w:val="22"/>
                <w:szCs w:val="22"/>
              </w:rPr>
            </w:pPr>
          </w:p>
        </w:tc>
        <w:tc>
          <w:tcPr>
            <w:tcW w:w="6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CE0AA" w14:textId="31D2AF7F"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0F83CD60" w14:textId="2BECAA92"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4E6A99C4" w14:textId="31587C6E"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6A99CF63" w14:textId="3CBFC7CF"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29B60B57" w14:textId="3B4CE0A9" w:rsidR="00220679" w:rsidRDefault="00220679" w:rsidP="00220679">
            <w:pPr>
              <w:jc w:val="center"/>
              <w:rPr>
                <w:rFonts w:ascii="Calibri" w:hAnsi="Calibri"/>
                <w:color w:val="000000"/>
                <w:sz w:val="22"/>
                <w:szCs w:val="22"/>
              </w:rPr>
            </w:pPr>
          </w:p>
        </w:tc>
      </w:tr>
      <w:tr w:rsidR="00220679" w14:paraId="493FCD4D" w14:textId="77777777" w:rsidTr="00220679">
        <w:trPr>
          <w:trHeight w:val="315"/>
          <w:jc w:val="center"/>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26957D77" w14:textId="77777777" w:rsidR="00220679" w:rsidRDefault="00220679" w:rsidP="00220679">
            <w:pPr>
              <w:jc w:val="center"/>
              <w:rPr>
                <w:color w:val="000000"/>
              </w:rPr>
            </w:pPr>
            <w:r>
              <w:rPr>
                <w:color w:val="000000"/>
              </w:rPr>
              <w:t>s38417</w:t>
            </w:r>
          </w:p>
        </w:tc>
        <w:tc>
          <w:tcPr>
            <w:tcW w:w="352" w:type="dxa"/>
            <w:tcBorders>
              <w:top w:val="nil"/>
              <w:left w:val="nil"/>
              <w:bottom w:val="single" w:sz="4" w:space="0" w:color="auto"/>
              <w:right w:val="single" w:sz="4" w:space="0" w:color="auto"/>
            </w:tcBorders>
            <w:shd w:val="clear" w:color="auto" w:fill="auto"/>
            <w:noWrap/>
            <w:vAlign w:val="bottom"/>
            <w:hideMark/>
          </w:tcPr>
          <w:p w14:paraId="4FFB1752"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gridSpan w:val="2"/>
            <w:tcBorders>
              <w:top w:val="nil"/>
              <w:left w:val="nil"/>
              <w:bottom w:val="single" w:sz="4" w:space="0" w:color="auto"/>
              <w:right w:val="single" w:sz="4" w:space="0" w:color="auto"/>
            </w:tcBorders>
            <w:shd w:val="clear" w:color="auto" w:fill="auto"/>
            <w:noWrap/>
            <w:vAlign w:val="bottom"/>
          </w:tcPr>
          <w:p w14:paraId="6EBA7D80" w14:textId="5BCF75A8"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tcPr>
          <w:p w14:paraId="036D9A1B" w14:textId="7A12887D"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tcPr>
          <w:p w14:paraId="1EBDA200" w14:textId="40211B36" w:rsidR="00220679" w:rsidRDefault="00220679" w:rsidP="00220679">
            <w:pPr>
              <w:jc w:val="center"/>
              <w:rPr>
                <w:rFonts w:ascii="Calibri" w:hAnsi="Calibri"/>
                <w:color w:val="000000"/>
                <w:sz w:val="22"/>
                <w:szCs w:val="22"/>
              </w:rPr>
            </w:pPr>
          </w:p>
        </w:tc>
        <w:tc>
          <w:tcPr>
            <w:tcW w:w="362" w:type="dxa"/>
            <w:tcBorders>
              <w:top w:val="nil"/>
              <w:left w:val="nil"/>
              <w:bottom w:val="single" w:sz="4" w:space="0" w:color="auto"/>
              <w:right w:val="single" w:sz="4" w:space="0" w:color="auto"/>
            </w:tcBorders>
            <w:shd w:val="clear" w:color="auto" w:fill="auto"/>
            <w:noWrap/>
            <w:vAlign w:val="bottom"/>
            <w:hideMark/>
          </w:tcPr>
          <w:p w14:paraId="6BFCA992"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51" w:type="dxa"/>
            <w:tcBorders>
              <w:top w:val="nil"/>
              <w:left w:val="nil"/>
              <w:bottom w:val="single" w:sz="4" w:space="0" w:color="auto"/>
              <w:right w:val="single" w:sz="4" w:space="0" w:color="auto"/>
            </w:tcBorders>
            <w:shd w:val="clear" w:color="auto" w:fill="auto"/>
            <w:noWrap/>
            <w:vAlign w:val="bottom"/>
            <w:hideMark/>
          </w:tcPr>
          <w:p w14:paraId="5702427E" w14:textId="7F1D9337" w:rsidR="00220679" w:rsidRDefault="00220679" w:rsidP="00220679">
            <w:pPr>
              <w:jc w:val="center"/>
              <w:rPr>
                <w:rFonts w:ascii="Calibri" w:hAnsi="Calibri"/>
                <w:color w:val="000000"/>
                <w:sz w:val="22"/>
                <w:szCs w:val="22"/>
              </w:rPr>
            </w:pPr>
          </w:p>
        </w:tc>
        <w:tc>
          <w:tcPr>
            <w:tcW w:w="351" w:type="dxa"/>
            <w:tcBorders>
              <w:top w:val="nil"/>
              <w:left w:val="nil"/>
              <w:bottom w:val="single" w:sz="4" w:space="0" w:color="auto"/>
              <w:right w:val="single" w:sz="4" w:space="0" w:color="auto"/>
            </w:tcBorders>
            <w:shd w:val="clear" w:color="auto" w:fill="auto"/>
            <w:noWrap/>
            <w:vAlign w:val="bottom"/>
            <w:hideMark/>
          </w:tcPr>
          <w:p w14:paraId="0CBDD0BD" w14:textId="09A812CF"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hideMark/>
          </w:tcPr>
          <w:p w14:paraId="68FDAAE4" w14:textId="77777777"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single" w:sz="4" w:space="0" w:color="auto"/>
              <w:left w:val="nil"/>
              <w:bottom w:val="single" w:sz="4" w:space="0" w:color="auto"/>
              <w:right w:val="single" w:sz="4" w:space="0" w:color="auto"/>
            </w:tcBorders>
            <w:vAlign w:val="center"/>
          </w:tcPr>
          <w:p w14:paraId="6691CA90" w14:textId="77777777" w:rsidR="00220679" w:rsidRDefault="00220679" w:rsidP="00220679">
            <w:pPr>
              <w:jc w:val="center"/>
              <w:rPr>
                <w:rFonts w:ascii="Calibri" w:hAnsi="Calibri"/>
                <w:color w:val="000000"/>
                <w:sz w:val="22"/>
                <w:szCs w:val="22"/>
              </w:rPr>
            </w:pPr>
          </w:p>
        </w:tc>
        <w:tc>
          <w:tcPr>
            <w:tcW w:w="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4D912" w14:textId="6471E177"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74D84A72" w14:textId="2AAA5630"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28ACFF7D" w14:textId="63B93B30"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0FD22392" w14:textId="4040002A"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0BAB649F" w14:textId="0F537CAD" w:rsidR="00220679" w:rsidRDefault="00220679" w:rsidP="00220679">
            <w:pPr>
              <w:jc w:val="center"/>
              <w:rPr>
                <w:rFonts w:ascii="Calibri" w:hAnsi="Calibri"/>
                <w:color w:val="000000"/>
                <w:sz w:val="22"/>
                <w:szCs w:val="22"/>
              </w:rPr>
            </w:pPr>
          </w:p>
        </w:tc>
      </w:tr>
      <w:tr w:rsidR="00220679" w14:paraId="45445DEC" w14:textId="77777777" w:rsidTr="00220679">
        <w:trPr>
          <w:trHeight w:val="315"/>
          <w:jc w:val="center"/>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2FB3DCE3" w14:textId="77777777" w:rsidR="00220679" w:rsidRDefault="00220679" w:rsidP="00220679">
            <w:pPr>
              <w:jc w:val="center"/>
              <w:rPr>
                <w:color w:val="000000"/>
              </w:rPr>
            </w:pPr>
            <w:proofErr w:type="spellStart"/>
            <w:r>
              <w:rPr>
                <w:color w:val="000000"/>
              </w:rPr>
              <w:t>spla</w:t>
            </w:r>
            <w:proofErr w:type="spellEnd"/>
          </w:p>
        </w:tc>
        <w:tc>
          <w:tcPr>
            <w:tcW w:w="352" w:type="dxa"/>
            <w:tcBorders>
              <w:top w:val="nil"/>
              <w:left w:val="nil"/>
              <w:bottom w:val="single" w:sz="4" w:space="0" w:color="auto"/>
              <w:right w:val="single" w:sz="4" w:space="0" w:color="auto"/>
            </w:tcBorders>
            <w:shd w:val="clear" w:color="auto" w:fill="auto"/>
            <w:noWrap/>
            <w:vAlign w:val="bottom"/>
            <w:hideMark/>
          </w:tcPr>
          <w:p w14:paraId="222DC91B"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gridSpan w:val="2"/>
            <w:tcBorders>
              <w:top w:val="nil"/>
              <w:left w:val="nil"/>
              <w:bottom w:val="single" w:sz="4" w:space="0" w:color="auto"/>
              <w:right w:val="single" w:sz="4" w:space="0" w:color="auto"/>
            </w:tcBorders>
            <w:shd w:val="clear" w:color="auto" w:fill="auto"/>
            <w:noWrap/>
            <w:vAlign w:val="bottom"/>
          </w:tcPr>
          <w:p w14:paraId="5188E614" w14:textId="6B2F2FEA" w:rsidR="00220679" w:rsidRDefault="00220679" w:rsidP="00220679">
            <w:pPr>
              <w:jc w:val="center"/>
              <w:rPr>
                <w:rFonts w:ascii="Calibri" w:hAnsi="Calibri"/>
                <w:color w:val="000000"/>
                <w:sz w:val="22"/>
                <w:szCs w:val="22"/>
              </w:rPr>
            </w:pPr>
          </w:p>
        </w:tc>
        <w:tc>
          <w:tcPr>
            <w:tcW w:w="362" w:type="dxa"/>
            <w:tcBorders>
              <w:top w:val="nil"/>
              <w:left w:val="nil"/>
              <w:bottom w:val="single" w:sz="4" w:space="0" w:color="auto"/>
              <w:right w:val="single" w:sz="4" w:space="0" w:color="auto"/>
            </w:tcBorders>
            <w:shd w:val="clear" w:color="auto" w:fill="auto"/>
            <w:noWrap/>
            <w:vAlign w:val="bottom"/>
          </w:tcPr>
          <w:p w14:paraId="0BEF5BDE" w14:textId="7170BE1F" w:rsidR="00220679" w:rsidRDefault="00220679" w:rsidP="00220679">
            <w:pPr>
              <w:jc w:val="center"/>
              <w:rPr>
                <w:rFonts w:ascii="Calibri" w:hAnsi="Calibri"/>
                <w:color w:val="000000"/>
                <w:sz w:val="22"/>
                <w:szCs w:val="22"/>
              </w:rPr>
            </w:pPr>
          </w:p>
        </w:tc>
        <w:tc>
          <w:tcPr>
            <w:tcW w:w="362" w:type="dxa"/>
            <w:tcBorders>
              <w:top w:val="nil"/>
              <w:left w:val="nil"/>
              <w:bottom w:val="single" w:sz="4" w:space="0" w:color="auto"/>
              <w:right w:val="single" w:sz="4" w:space="0" w:color="auto"/>
            </w:tcBorders>
            <w:shd w:val="clear" w:color="auto" w:fill="auto"/>
            <w:noWrap/>
            <w:vAlign w:val="bottom"/>
          </w:tcPr>
          <w:p w14:paraId="78A41BE0" w14:textId="7C5C0675" w:rsidR="00220679" w:rsidRDefault="00220679" w:rsidP="00220679">
            <w:pPr>
              <w:jc w:val="center"/>
              <w:rPr>
                <w:rFonts w:ascii="Calibri" w:hAnsi="Calibri"/>
                <w:color w:val="000000"/>
                <w:sz w:val="22"/>
                <w:szCs w:val="22"/>
              </w:rPr>
            </w:pPr>
          </w:p>
        </w:tc>
        <w:tc>
          <w:tcPr>
            <w:tcW w:w="362" w:type="dxa"/>
            <w:tcBorders>
              <w:top w:val="nil"/>
              <w:left w:val="nil"/>
              <w:bottom w:val="single" w:sz="4" w:space="0" w:color="auto"/>
              <w:right w:val="single" w:sz="4" w:space="0" w:color="auto"/>
            </w:tcBorders>
            <w:shd w:val="clear" w:color="auto" w:fill="auto"/>
            <w:noWrap/>
            <w:vAlign w:val="bottom"/>
            <w:hideMark/>
          </w:tcPr>
          <w:p w14:paraId="4ACE6479"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51" w:type="dxa"/>
            <w:tcBorders>
              <w:top w:val="nil"/>
              <w:left w:val="nil"/>
              <w:bottom w:val="single" w:sz="4" w:space="0" w:color="auto"/>
              <w:right w:val="single" w:sz="4" w:space="0" w:color="auto"/>
            </w:tcBorders>
            <w:shd w:val="clear" w:color="auto" w:fill="auto"/>
            <w:noWrap/>
            <w:vAlign w:val="bottom"/>
            <w:hideMark/>
          </w:tcPr>
          <w:p w14:paraId="6AF158C9" w14:textId="2CA5978C" w:rsidR="00220679" w:rsidRDefault="00220679" w:rsidP="00220679">
            <w:pPr>
              <w:jc w:val="center"/>
              <w:rPr>
                <w:rFonts w:ascii="Calibri" w:hAnsi="Calibri"/>
                <w:color w:val="000000"/>
                <w:sz w:val="22"/>
                <w:szCs w:val="22"/>
              </w:rPr>
            </w:pPr>
          </w:p>
        </w:tc>
        <w:tc>
          <w:tcPr>
            <w:tcW w:w="351" w:type="dxa"/>
            <w:tcBorders>
              <w:top w:val="nil"/>
              <w:left w:val="nil"/>
              <w:bottom w:val="single" w:sz="4" w:space="0" w:color="auto"/>
              <w:right w:val="single" w:sz="4" w:space="0" w:color="auto"/>
            </w:tcBorders>
            <w:shd w:val="clear" w:color="auto" w:fill="auto"/>
            <w:noWrap/>
            <w:vAlign w:val="bottom"/>
            <w:hideMark/>
          </w:tcPr>
          <w:p w14:paraId="47E80743" w14:textId="0FE6339E"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hideMark/>
          </w:tcPr>
          <w:p w14:paraId="2B6B7314" w14:textId="77777777"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single" w:sz="4" w:space="0" w:color="auto"/>
              <w:left w:val="nil"/>
              <w:bottom w:val="single" w:sz="4" w:space="0" w:color="auto"/>
              <w:right w:val="single" w:sz="4" w:space="0" w:color="auto"/>
            </w:tcBorders>
            <w:vAlign w:val="center"/>
          </w:tcPr>
          <w:p w14:paraId="542A82A8" w14:textId="77777777" w:rsidR="00220679" w:rsidRDefault="00220679" w:rsidP="00220679">
            <w:pPr>
              <w:jc w:val="center"/>
              <w:rPr>
                <w:rFonts w:ascii="Calibri" w:hAnsi="Calibri"/>
                <w:color w:val="000000"/>
                <w:sz w:val="22"/>
                <w:szCs w:val="22"/>
              </w:rPr>
            </w:pPr>
          </w:p>
        </w:tc>
        <w:tc>
          <w:tcPr>
            <w:tcW w:w="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3504D" w14:textId="77777777"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nil"/>
              <w:left w:val="nil"/>
              <w:bottom w:val="single" w:sz="4" w:space="0" w:color="auto"/>
              <w:right w:val="single" w:sz="4" w:space="0" w:color="auto"/>
            </w:tcBorders>
            <w:shd w:val="clear" w:color="auto" w:fill="auto"/>
            <w:noWrap/>
            <w:vAlign w:val="bottom"/>
          </w:tcPr>
          <w:p w14:paraId="148CA20C" w14:textId="542092C7"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nil"/>
              <w:left w:val="nil"/>
              <w:bottom w:val="single" w:sz="4" w:space="0" w:color="auto"/>
              <w:right w:val="single" w:sz="4" w:space="0" w:color="auto"/>
            </w:tcBorders>
            <w:shd w:val="clear" w:color="auto" w:fill="auto"/>
            <w:noWrap/>
            <w:vAlign w:val="bottom"/>
          </w:tcPr>
          <w:p w14:paraId="72315470" w14:textId="00ABBD2E"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698141B9" w14:textId="57853BDE"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1EC34BEC" w14:textId="7B473BCD" w:rsidR="00220679" w:rsidRDefault="00220679" w:rsidP="00220679">
            <w:pPr>
              <w:jc w:val="center"/>
              <w:rPr>
                <w:rFonts w:ascii="Calibri" w:hAnsi="Calibri"/>
                <w:color w:val="000000"/>
                <w:sz w:val="22"/>
                <w:szCs w:val="22"/>
              </w:rPr>
            </w:pPr>
          </w:p>
        </w:tc>
      </w:tr>
      <w:tr w:rsidR="00220679" w14:paraId="54527920" w14:textId="77777777" w:rsidTr="00220679">
        <w:trPr>
          <w:trHeight w:val="315"/>
          <w:jc w:val="center"/>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6AD4019F" w14:textId="77777777" w:rsidR="00220679" w:rsidRDefault="00220679" w:rsidP="00220679">
            <w:pPr>
              <w:jc w:val="center"/>
              <w:rPr>
                <w:color w:val="000000"/>
              </w:rPr>
            </w:pPr>
            <w:proofErr w:type="spellStart"/>
            <w:r>
              <w:rPr>
                <w:color w:val="000000"/>
              </w:rPr>
              <w:t>tseng</w:t>
            </w:r>
            <w:proofErr w:type="spellEnd"/>
          </w:p>
        </w:tc>
        <w:tc>
          <w:tcPr>
            <w:tcW w:w="352" w:type="dxa"/>
            <w:tcBorders>
              <w:top w:val="nil"/>
              <w:left w:val="nil"/>
              <w:bottom w:val="single" w:sz="4" w:space="0" w:color="auto"/>
              <w:right w:val="single" w:sz="4" w:space="0" w:color="auto"/>
            </w:tcBorders>
            <w:shd w:val="clear" w:color="auto" w:fill="auto"/>
            <w:noWrap/>
            <w:vAlign w:val="bottom"/>
            <w:hideMark/>
          </w:tcPr>
          <w:p w14:paraId="624F1743"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gridSpan w:val="2"/>
            <w:tcBorders>
              <w:top w:val="nil"/>
              <w:left w:val="nil"/>
              <w:bottom w:val="single" w:sz="4" w:space="0" w:color="auto"/>
              <w:right w:val="single" w:sz="4" w:space="0" w:color="auto"/>
            </w:tcBorders>
            <w:shd w:val="clear" w:color="auto" w:fill="auto"/>
            <w:noWrap/>
            <w:vAlign w:val="bottom"/>
          </w:tcPr>
          <w:p w14:paraId="0F3C51C4" w14:textId="0C4E0BA3" w:rsidR="00220679" w:rsidRDefault="00220679" w:rsidP="00220679">
            <w:pPr>
              <w:jc w:val="center"/>
              <w:rPr>
                <w:rFonts w:ascii="Calibri" w:hAnsi="Calibri"/>
                <w:color w:val="000000"/>
                <w:sz w:val="22"/>
                <w:szCs w:val="22"/>
              </w:rPr>
            </w:pPr>
          </w:p>
        </w:tc>
        <w:tc>
          <w:tcPr>
            <w:tcW w:w="362" w:type="dxa"/>
            <w:tcBorders>
              <w:top w:val="nil"/>
              <w:left w:val="nil"/>
              <w:bottom w:val="single" w:sz="4" w:space="0" w:color="auto"/>
              <w:right w:val="single" w:sz="4" w:space="0" w:color="auto"/>
            </w:tcBorders>
            <w:shd w:val="clear" w:color="auto" w:fill="auto"/>
            <w:noWrap/>
            <w:vAlign w:val="bottom"/>
          </w:tcPr>
          <w:p w14:paraId="18197950" w14:textId="1D8354FB" w:rsidR="00220679" w:rsidRDefault="00220679" w:rsidP="00220679">
            <w:pPr>
              <w:jc w:val="center"/>
              <w:rPr>
                <w:rFonts w:ascii="Calibri" w:hAnsi="Calibri"/>
                <w:color w:val="000000"/>
                <w:sz w:val="22"/>
                <w:szCs w:val="22"/>
              </w:rPr>
            </w:pPr>
          </w:p>
        </w:tc>
        <w:tc>
          <w:tcPr>
            <w:tcW w:w="362" w:type="dxa"/>
            <w:tcBorders>
              <w:top w:val="nil"/>
              <w:left w:val="nil"/>
              <w:bottom w:val="single" w:sz="4" w:space="0" w:color="auto"/>
              <w:right w:val="single" w:sz="4" w:space="0" w:color="auto"/>
            </w:tcBorders>
            <w:shd w:val="clear" w:color="auto" w:fill="auto"/>
            <w:noWrap/>
            <w:vAlign w:val="bottom"/>
          </w:tcPr>
          <w:p w14:paraId="244FB2E1" w14:textId="0D3AA2C7" w:rsidR="00220679" w:rsidRDefault="00220679" w:rsidP="00220679">
            <w:pPr>
              <w:jc w:val="center"/>
              <w:rPr>
                <w:rFonts w:ascii="Calibri" w:hAnsi="Calibri"/>
                <w:color w:val="000000"/>
                <w:sz w:val="22"/>
                <w:szCs w:val="22"/>
              </w:rPr>
            </w:pPr>
          </w:p>
        </w:tc>
        <w:tc>
          <w:tcPr>
            <w:tcW w:w="362" w:type="dxa"/>
            <w:tcBorders>
              <w:top w:val="nil"/>
              <w:left w:val="nil"/>
              <w:bottom w:val="single" w:sz="4" w:space="0" w:color="auto"/>
              <w:right w:val="single" w:sz="4" w:space="0" w:color="auto"/>
            </w:tcBorders>
            <w:shd w:val="clear" w:color="auto" w:fill="auto"/>
            <w:noWrap/>
            <w:vAlign w:val="bottom"/>
            <w:hideMark/>
          </w:tcPr>
          <w:p w14:paraId="208E19C9"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51" w:type="dxa"/>
            <w:tcBorders>
              <w:top w:val="nil"/>
              <w:left w:val="nil"/>
              <w:bottom w:val="single" w:sz="4" w:space="0" w:color="auto"/>
              <w:right w:val="single" w:sz="4" w:space="0" w:color="auto"/>
            </w:tcBorders>
            <w:shd w:val="clear" w:color="auto" w:fill="auto"/>
            <w:noWrap/>
            <w:vAlign w:val="bottom"/>
            <w:hideMark/>
          </w:tcPr>
          <w:p w14:paraId="068008C4"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51" w:type="dxa"/>
            <w:tcBorders>
              <w:top w:val="nil"/>
              <w:left w:val="nil"/>
              <w:bottom w:val="single" w:sz="4" w:space="0" w:color="auto"/>
              <w:right w:val="single" w:sz="4" w:space="0" w:color="auto"/>
            </w:tcBorders>
            <w:shd w:val="clear" w:color="auto" w:fill="auto"/>
            <w:noWrap/>
            <w:vAlign w:val="bottom"/>
            <w:hideMark/>
          </w:tcPr>
          <w:p w14:paraId="78DD0B62" w14:textId="5DBF2981"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hideMark/>
          </w:tcPr>
          <w:p w14:paraId="530ABA0B" w14:textId="77777777"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single" w:sz="4" w:space="0" w:color="auto"/>
              <w:left w:val="nil"/>
              <w:bottom w:val="single" w:sz="4" w:space="0" w:color="auto"/>
              <w:right w:val="single" w:sz="4" w:space="0" w:color="auto"/>
            </w:tcBorders>
            <w:vAlign w:val="center"/>
          </w:tcPr>
          <w:p w14:paraId="5D90132F" w14:textId="77777777" w:rsidR="00220679" w:rsidRDefault="00220679" w:rsidP="00220679">
            <w:pPr>
              <w:jc w:val="center"/>
              <w:rPr>
                <w:rFonts w:ascii="Calibri" w:hAnsi="Calibri"/>
                <w:color w:val="000000"/>
                <w:sz w:val="22"/>
                <w:szCs w:val="22"/>
              </w:rPr>
            </w:pPr>
          </w:p>
        </w:tc>
        <w:tc>
          <w:tcPr>
            <w:tcW w:w="6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CCE15" w14:textId="7FE384B8"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66BAFDED" w14:textId="2D56894B"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nil"/>
              <w:left w:val="nil"/>
              <w:bottom w:val="single" w:sz="4" w:space="0" w:color="auto"/>
              <w:right w:val="single" w:sz="4" w:space="0" w:color="auto"/>
            </w:tcBorders>
            <w:shd w:val="clear" w:color="auto" w:fill="auto"/>
            <w:noWrap/>
            <w:vAlign w:val="bottom"/>
          </w:tcPr>
          <w:p w14:paraId="2EAC6882" w14:textId="6BDDD8C9"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2731FCEC" w14:textId="38D28F5B"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43C0BE54" w14:textId="22AC3A08" w:rsidR="00220679" w:rsidRDefault="00220679" w:rsidP="00220679">
            <w:pPr>
              <w:jc w:val="center"/>
              <w:rPr>
                <w:rFonts w:ascii="Calibri" w:hAnsi="Calibri"/>
                <w:color w:val="000000"/>
                <w:sz w:val="22"/>
                <w:szCs w:val="22"/>
              </w:rPr>
            </w:pPr>
          </w:p>
        </w:tc>
      </w:tr>
      <w:tr w:rsidR="00220679" w14:paraId="0A179C0C" w14:textId="77777777" w:rsidTr="00220679">
        <w:trPr>
          <w:trHeight w:val="315"/>
          <w:jc w:val="center"/>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7AFDADF1" w14:textId="77777777" w:rsidR="00220679" w:rsidRDefault="00220679" w:rsidP="00220679">
            <w:pPr>
              <w:jc w:val="center"/>
              <w:rPr>
                <w:color w:val="000000"/>
              </w:rPr>
            </w:pPr>
            <w:r>
              <w:rPr>
                <w:color w:val="000000"/>
              </w:rPr>
              <w:t>sha</w:t>
            </w:r>
          </w:p>
        </w:tc>
        <w:tc>
          <w:tcPr>
            <w:tcW w:w="352" w:type="dxa"/>
            <w:tcBorders>
              <w:top w:val="nil"/>
              <w:left w:val="nil"/>
              <w:bottom w:val="single" w:sz="4" w:space="0" w:color="auto"/>
              <w:right w:val="single" w:sz="4" w:space="0" w:color="auto"/>
            </w:tcBorders>
            <w:shd w:val="clear" w:color="auto" w:fill="auto"/>
            <w:noWrap/>
            <w:vAlign w:val="bottom"/>
            <w:hideMark/>
          </w:tcPr>
          <w:p w14:paraId="7106F746"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gridSpan w:val="2"/>
            <w:tcBorders>
              <w:top w:val="nil"/>
              <w:left w:val="nil"/>
              <w:bottom w:val="single" w:sz="4" w:space="0" w:color="auto"/>
              <w:right w:val="single" w:sz="4" w:space="0" w:color="auto"/>
            </w:tcBorders>
            <w:shd w:val="clear" w:color="auto" w:fill="auto"/>
            <w:noWrap/>
            <w:vAlign w:val="bottom"/>
            <w:hideMark/>
          </w:tcPr>
          <w:p w14:paraId="33493B08" w14:textId="77777777"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362" w:type="dxa"/>
            <w:tcBorders>
              <w:top w:val="nil"/>
              <w:left w:val="nil"/>
              <w:bottom w:val="single" w:sz="4" w:space="0" w:color="auto"/>
              <w:right w:val="single" w:sz="4" w:space="0" w:color="auto"/>
            </w:tcBorders>
            <w:shd w:val="clear" w:color="auto" w:fill="auto"/>
            <w:noWrap/>
            <w:vAlign w:val="bottom"/>
          </w:tcPr>
          <w:p w14:paraId="1B6A6C76" w14:textId="450E9F4B" w:rsidR="00220679" w:rsidRDefault="00220679" w:rsidP="00220679">
            <w:pPr>
              <w:jc w:val="center"/>
              <w:rPr>
                <w:rFonts w:ascii="Calibri" w:hAnsi="Calibri"/>
                <w:color w:val="000000"/>
                <w:sz w:val="22"/>
                <w:szCs w:val="22"/>
              </w:rPr>
            </w:pPr>
          </w:p>
        </w:tc>
        <w:tc>
          <w:tcPr>
            <w:tcW w:w="362" w:type="dxa"/>
            <w:tcBorders>
              <w:top w:val="nil"/>
              <w:left w:val="nil"/>
              <w:bottom w:val="single" w:sz="4" w:space="0" w:color="auto"/>
              <w:right w:val="single" w:sz="4" w:space="0" w:color="auto"/>
            </w:tcBorders>
            <w:shd w:val="clear" w:color="auto" w:fill="auto"/>
            <w:noWrap/>
            <w:vAlign w:val="bottom"/>
          </w:tcPr>
          <w:p w14:paraId="5CCFBA71" w14:textId="525FECDC" w:rsidR="00220679" w:rsidRDefault="00220679" w:rsidP="00220679">
            <w:pPr>
              <w:jc w:val="center"/>
              <w:rPr>
                <w:rFonts w:ascii="Calibri" w:hAnsi="Calibri"/>
                <w:color w:val="000000"/>
                <w:sz w:val="22"/>
                <w:szCs w:val="22"/>
              </w:rPr>
            </w:pPr>
          </w:p>
        </w:tc>
        <w:tc>
          <w:tcPr>
            <w:tcW w:w="362" w:type="dxa"/>
            <w:tcBorders>
              <w:top w:val="nil"/>
              <w:left w:val="nil"/>
              <w:bottom w:val="single" w:sz="4" w:space="0" w:color="auto"/>
              <w:right w:val="single" w:sz="4" w:space="0" w:color="auto"/>
            </w:tcBorders>
            <w:shd w:val="clear" w:color="auto" w:fill="auto"/>
            <w:noWrap/>
            <w:vAlign w:val="bottom"/>
            <w:hideMark/>
          </w:tcPr>
          <w:p w14:paraId="28305725"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51" w:type="dxa"/>
            <w:tcBorders>
              <w:top w:val="nil"/>
              <w:left w:val="nil"/>
              <w:bottom w:val="single" w:sz="4" w:space="0" w:color="auto"/>
              <w:right w:val="single" w:sz="4" w:space="0" w:color="auto"/>
            </w:tcBorders>
            <w:shd w:val="clear" w:color="auto" w:fill="auto"/>
            <w:noWrap/>
            <w:vAlign w:val="bottom"/>
            <w:hideMark/>
          </w:tcPr>
          <w:p w14:paraId="618BF4F7"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51" w:type="dxa"/>
            <w:tcBorders>
              <w:top w:val="nil"/>
              <w:left w:val="nil"/>
              <w:bottom w:val="single" w:sz="4" w:space="0" w:color="auto"/>
              <w:right w:val="single" w:sz="4" w:space="0" w:color="auto"/>
            </w:tcBorders>
            <w:shd w:val="clear" w:color="auto" w:fill="auto"/>
            <w:noWrap/>
            <w:vAlign w:val="bottom"/>
            <w:hideMark/>
          </w:tcPr>
          <w:p w14:paraId="51418F5B"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hideMark/>
          </w:tcPr>
          <w:p w14:paraId="5B2577EA" w14:textId="77777777"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single" w:sz="4" w:space="0" w:color="auto"/>
              <w:left w:val="nil"/>
              <w:bottom w:val="single" w:sz="4" w:space="0" w:color="auto"/>
              <w:right w:val="single" w:sz="4" w:space="0" w:color="auto"/>
            </w:tcBorders>
            <w:vAlign w:val="center"/>
          </w:tcPr>
          <w:p w14:paraId="47762E63" w14:textId="4C736B28" w:rsidR="00220679" w:rsidRDefault="00220679" w:rsidP="00220679">
            <w:pPr>
              <w:jc w:val="center"/>
              <w:rPr>
                <w:rFonts w:ascii="Calibri" w:hAnsi="Calibri"/>
                <w:color w:val="000000"/>
                <w:sz w:val="22"/>
                <w:szCs w:val="22"/>
              </w:rPr>
            </w:pPr>
          </w:p>
        </w:tc>
        <w:tc>
          <w:tcPr>
            <w:tcW w:w="6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DE78C3" w14:textId="566775A9"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40CBA0CA" w14:textId="00D2651D"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nil"/>
              <w:left w:val="nil"/>
              <w:bottom w:val="single" w:sz="4" w:space="0" w:color="auto"/>
              <w:right w:val="single" w:sz="4" w:space="0" w:color="auto"/>
            </w:tcBorders>
            <w:shd w:val="clear" w:color="auto" w:fill="auto"/>
            <w:noWrap/>
            <w:vAlign w:val="bottom"/>
          </w:tcPr>
          <w:p w14:paraId="5EE437F4" w14:textId="180B9620"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74436BEC" w14:textId="227DAEDA"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5990263B" w14:textId="7773297D" w:rsidR="00220679" w:rsidRDefault="00220679" w:rsidP="00220679">
            <w:pPr>
              <w:jc w:val="center"/>
              <w:rPr>
                <w:rFonts w:ascii="Calibri" w:hAnsi="Calibri"/>
                <w:color w:val="000000"/>
                <w:sz w:val="22"/>
                <w:szCs w:val="22"/>
              </w:rPr>
            </w:pPr>
          </w:p>
        </w:tc>
      </w:tr>
      <w:tr w:rsidR="00220679" w14:paraId="49A0E97A" w14:textId="77777777" w:rsidTr="00220679">
        <w:trPr>
          <w:trHeight w:val="315"/>
          <w:jc w:val="center"/>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46CA4071" w14:textId="77777777" w:rsidR="00220679" w:rsidRDefault="00220679" w:rsidP="00220679">
            <w:pPr>
              <w:jc w:val="center"/>
              <w:rPr>
                <w:color w:val="000000"/>
              </w:rPr>
            </w:pPr>
            <w:proofErr w:type="spellStart"/>
            <w:r>
              <w:rPr>
                <w:color w:val="000000"/>
              </w:rPr>
              <w:t>blob_merge</w:t>
            </w:r>
            <w:proofErr w:type="spellEnd"/>
          </w:p>
        </w:tc>
        <w:tc>
          <w:tcPr>
            <w:tcW w:w="352" w:type="dxa"/>
            <w:tcBorders>
              <w:top w:val="nil"/>
              <w:left w:val="nil"/>
              <w:bottom w:val="single" w:sz="4" w:space="0" w:color="auto"/>
              <w:right w:val="single" w:sz="4" w:space="0" w:color="auto"/>
            </w:tcBorders>
            <w:shd w:val="clear" w:color="auto" w:fill="auto"/>
            <w:noWrap/>
            <w:vAlign w:val="bottom"/>
            <w:hideMark/>
          </w:tcPr>
          <w:p w14:paraId="5816FED9"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gridSpan w:val="2"/>
            <w:tcBorders>
              <w:top w:val="nil"/>
              <w:left w:val="nil"/>
              <w:bottom w:val="single" w:sz="4" w:space="0" w:color="auto"/>
              <w:right w:val="single" w:sz="4" w:space="0" w:color="auto"/>
            </w:tcBorders>
            <w:shd w:val="clear" w:color="auto" w:fill="auto"/>
            <w:noWrap/>
            <w:vAlign w:val="bottom"/>
            <w:hideMark/>
          </w:tcPr>
          <w:p w14:paraId="053BB5D5" w14:textId="2AD8AECE" w:rsidR="00220679" w:rsidRDefault="00220679" w:rsidP="00220679">
            <w:pPr>
              <w:jc w:val="center"/>
              <w:rPr>
                <w:rFonts w:ascii="Calibri" w:hAnsi="Calibri"/>
                <w:color w:val="000000"/>
                <w:sz w:val="22"/>
                <w:szCs w:val="22"/>
              </w:rPr>
            </w:pPr>
            <w:r>
              <w:rPr>
                <w:rFonts w:ascii="Calibri" w:hAnsi="Calibri"/>
                <w:color w:val="000000"/>
                <w:sz w:val="22"/>
                <w:szCs w:val="22"/>
              </w:rPr>
              <w:t> x</w:t>
            </w:r>
          </w:p>
        </w:tc>
        <w:tc>
          <w:tcPr>
            <w:tcW w:w="362" w:type="dxa"/>
            <w:tcBorders>
              <w:top w:val="nil"/>
              <w:left w:val="nil"/>
              <w:bottom w:val="single" w:sz="4" w:space="0" w:color="auto"/>
              <w:right w:val="single" w:sz="4" w:space="0" w:color="auto"/>
            </w:tcBorders>
            <w:shd w:val="clear" w:color="auto" w:fill="auto"/>
            <w:noWrap/>
            <w:vAlign w:val="bottom"/>
            <w:hideMark/>
          </w:tcPr>
          <w:p w14:paraId="5EBB6E8A" w14:textId="55B6EDA0" w:rsidR="00220679" w:rsidRDefault="00220679" w:rsidP="00220679">
            <w:pPr>
              <w:jc w:val="center"/>
              <w:rPr>
                <w:rFonts w:ascii="Calibri" w:hAnsi="Calibri"/>
                <w:color w:val="000000"/>
                <w:sz w:val="22"/>
                <w:szCs w:val="22"/>
              </w:rPr>
            </w:pPr>
            <w:r>
              <w:rPr>
                <w:rFonts w:ascii="Calibri" w:hAnsi="Calibri"/>
                <w:color w:val="000000"/>
                <w:sz w:val="22"/>
                <w:szCs w:val="22"/>
              </w:rPr>
              <w:t> x</w:t>
            </w:r>
          </w:p>
        </w:tc>
        <w:tc>
          <w:tcPr>
            <w:tcW w:w="362" w:type="dxa"/>
            <w:tcBorders>
              <w:top w:val="nil"/>
              <w:left w:val="nil"/>
              <w:bottom w:val="single" w:sz="4" w:space="0" w:color="auto"/>
              <w:right w:val="single" w:sz="4" w:space="0" w:color="auto"/>
            </w:tcBorders>
            <w:shd w:val="clear" w:color="auto" w:fill="auto"/>
            <w:noWrap/>
            <w:vAlign w:val="bottom"/>
            <w:hideMark/>
          </w:tcPr>
          <w:p w14:paraId="578C8CE2"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tcBorders>
              <w:top w:val="nil"/>
              <w:left w:val="nil"/>
              <w:bottom w:val="single" w:sz="4" w:space="0" w:color="auto"/>
              <w:right w:val="single" w:sz="4" w:space="0" w:color="auto"/>
            </w:tcBorders>
            <w:shd w:val="clear" w:color="auto" w:fill="auto"/>
            <w:noWrap/>
            <w:vAlign w:val="bottom"/>
            <w:hideMark/>
          </w:tcPr>
          <w:p w14:paraId="46059165" w14:textId="71DB898B" w:rsidR="00220679" w:rsidRDefault="00220679" w:rsidP="00220679">
            <w:pPr>
              <w:jc w:val="center"/>
              <w:rPr>
                <w:rFonts w:ascii="Calibri" w:hAnsi="Calibri"/>
                <w:color w:val="000000"/>
                <w:sz w:val="22"/>
                <w:szCs w:val="22"/>
              </w:rPr>
            </w:pPr>
            <w:r>
              <w:rPr>
                <w:rFonts w:ascii="Calibri" w:hAnsi="Calibri"/>
                <w:color w:val="000000"/>
                <w:sz w:val="22"/>
                <w:szCs w:val="22"/>
              </w:rPr>
              <w:t>x </w:t>
            </w:r>
          </w:p>
        </w:tc>
        <w:tc>
          <w:tcPr>
            <w:tcW w:w="351" w:type="dxa"/>
            <w:tcBorders>
              <w:top w:val="nil"/>
              <w:left w:val="nil"/>
              <w:bottom w:val="single" w:sz="4" w:space="0" w:color="auto"/>
              <w:right w:val="single" w:sz="4" w:space="0" w:color="auto"/>
            </w:tcBorders>
            <w:shd w:val="clear" w:color="auto" w:fill="auto"/>
            <w:noWrap/>
            <w:vAlign w:val="bottom"/>
            <w:hideMark/>
          </w:tcPr>
          <w:p w14:paraId="5EA79A9E" w14:textId="67B3A55B" w:rsidR="00220679" w:rsidRDefault="00220679" w:rsidP="00220679">
            <w:pPr>
              <w:jc w:val="center"/>
              <w:rPr>
                <w:rFonts w:ascii="Calibri" w:hAnsi="Calibri"/>
                <w:color w:val="000000"/>
                <w:sz w:val="22"/>
                <w:szCs w:val="22"/>
              </w:rPr>
            </w:pPr>
          </w:p>
        </w:tc>
        <w:tc>
          <w:tcPr>
            <w:tcW w:w="351" w:type="dxa"/>
            <w:tcBorders>
              <w:top w:val="nil"/>
              <w:left w:val="nil"/>
              <w:bottom w:val="single" w:sz="4" w:space="0" w:color="auto"/>
              <w:right w:val="single" w:sz="4" w:space="0" w:color="auto"/>
            </w:tcBorders>
            <w:shd w:val="clear" w:color="auto" w:fill="auto"/>
            <w:noWrap/>
            <w:vAlign w:val="bottom"/>
            <w:hideMark/>
          </w:tcPr>
          <w:p w14:paraId="5EE391D0" w14:textId="77777777"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nil"/>
              <w:left w:val="nil"/>
              <w:bottom w:val="single" w:sz="4" w:space="0" w:color="auto"/>
              <w:right w:val="single" w:sz="4" w:space="0" w:color="auto"/>
            </w:tcBorders>
            <w:shd w:val="clear" w:color="auto" w:fill="auto"/>
            <w:noWrap/>
            <w:vAlign w:val="bottom"/>
            <w:hideMark/>
          </w:tcPr>
          <w:p w14:paraId="5B5DC069" w14:textId="7466CFED" w:rsidR="00220679" w:rsidRDefault="00220679" w:rsidP="00220679">
            <w:pPr>
              <w:jc w:val="center"/>
              <w:rPr>
                <w:rFonts w:ascii="Calibri" w:hAnsi="Calibri"/>
                <w:color w:val="000000"/>
                <w:sz w:val="22"/>
                <w:szCs w:val="22"/>
              </w:rPr>
            </w:pPr>
            <w:r>
              <w:rPr>
                <w:rFonts w:ascii="Calibri" w:hAnsi="Calibri"/>
                <w:color w:val="000000"/>
                <w:sz w:val="22"/>
                <w:szCs w:val="22"/>
              </w:rPr>
              <w:t> x</w:t>
            </w:r>
          </w:p>
        </w:tc>
        <w:tc>
          <w:tcPr>
            <w:tcW w:w="627" w:type="dxa"/>
            <w:tcBorders>
              <w:top w:val="single" w:sz="4" w:space="0" w:color="auto"/>
              <w:left w:val="nil"/>
              <w:bottom w:val="single" w:sz="4" w:space="0" w:color="auto"/>
              <w:right w:val="single" w:sz="4" w:space="0" w:color="auto"/>
            </w:tcBorders>
            <w:vAlign w:val="center"/>
          </w:tcPr>
          <w:p w14:paraId="36AB72E8" w14:textId="77777777" w:rsidR="00220679" w:rsidRDefault="00220679" w:rsidP="00220679">
            <w:pPr>
              <w:jc w:val="center"/>
              <w:rPr>
                <w:rFonts w:ascii="Calibri" w:hAnsi="Calibri"/>
                <w:color w:val="000000"/>
                <w:sz w:val="22"/>
                <w:szCs w:val="22"/>
              </w:rPr>
            </w:pPr>
          </w:p>
        </w:tc>
        <w:tc>
          <w:tcPr>
            <w:tcW w:w="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4044C" w14:textId="418353A2"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1A05C588" w14:textId="4AA9A635"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nil"/>
              <w:left w:val="nil"/>
              <w:bottom w:val="single" w:sz="4" w:space="0" w:color="auto"/>
              <w:right w:val="single" w:sz="4" w:space="0" w:color="auto"/>
            </w:tcBorders>
            <w:shd w:val="clear" w:color="auto" w:fill="auto"/>
            <w:noWrap/>
            <w:vAlign w:val="bottom"/>
          </w:tcPr>
          <w:p w14:paraId="6A77B7CA" w14:textId="642D8852"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0DD2A1DE" w14:textId="695A0965"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627" w:type="dxa"/>
            <w:tcBorders>
              <w:top w:val="nil"/>
              <w:left w:val="nil"/>
              <w:bottom w:val="single" w:sz="4" w:space="0" w:color="auto"/>
              <w:right w:val="single" w:sz="4" w:space="0" w:color="auto"/>
            </w:tcBorders>
            <w:shd w:val="clear" w:color="auto" w:fill="auto"/>
            <w:noWrap/>
            <w:vAlign w:val="bottom"/>
          </w:tcPr>
          <w:p w14:paraId="64988130" w14:textId="0F8B0AE4" w:rsidR="00220679" w:rsidRDefault="00220679" w:rsidP="00220679">
            <w:pPr>
              <w:jc w:val="center"/>
              <w:rPr>
                <w:rFonts w:ascii="Calibri" w:hAnsi="Calibri"/>
                <w:color w:val="000000"/>
                <w:sz w:val="22"/>
                <w:szCs w:val="22"/>
              </w:rPr>
            </w:pPr>
          </w:p>
        </w:tc>
      </w:tr>
      <w:tr w:rsidR="00220679" w14:paraId="4C766CBF" w14:textId="77777777" w:rsidTr="00220679">
        <w:trPr>
          <w:trHeight w:val="315"/>
          <w:jc w:val="center"/>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3D29BB65" w14:textId="77777777" w:rsidR="00220679" w:rsidRDefault="00220679" w:rsidP="00220679">
            <w:pPr>
              <w:jc w:val="center"/>
              <w:rPr>
                <w:color w:val="000000"/>
              </w:rPr>
            </w:pPr>
            <w:r>
              <w:rPr>
                <w:color w:val="000000"/>
              </w:rPr>
              <w:t>stereovision0</w:t>
            </w:r>
          </w:p>
        </w:tc>
        <w:tc>
          <w:tcPr>
            <w:tcW w:w="352" w:type="dxa"/>
            <w:tcBorders>
              <w:top w:val="nil"/>
              <w:left w:val="nil"/>
              <w:bottom w:val="single" w:sz="4" w:space="0" w:color="auto"/>
              <w:right w:val="single" w:sz="4" w:space="0" w:color="auto"/>
            </w:tcBorders>
            <w:shd w:val="clear" w:color="auto" w:fill="auto"/>
            <w:noWrap/>
            <w:vAlign w:val="bottom"/>
            <w:hideMark/>
          </w:tcPr>
          <w:p w14:paraId="0506F5E0"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62" w:type="dxa"/>
            <w:gridSpan w:val="2"/>
            <w:tcBorders>
              <w:top w:val="nil"/>
              <w:left w:val="nil"/>
              <w:bottom w:val="single" w:sz="4" w:space="0" w:color="auto"/>
              <w:right w:val="single" w:sz="4" w:space="0" w:color="auto"/>
            </w:tcBorders>
            <w:shd w:val="clear" w:color="auto" w:fill="auto"/>
            <w:noWrap/>
            <w:vAlign w:val="bottom"/>
            <w:hideMark/>
          </w:tcPr>
          <w:p w14:paraId="7713403A" w14:textId="63937411" w:rsidR="00220679" w:rsidRDefault="00220679" w:rsidP="00220679">
            <w:pPr>
              <w:jc w:val="center"/>
              <w:rPr>
                <w:rFonts w:ascii="Calibri" w:hAnsi="Calibri"/>
                <w:color w:val="000000"/>
                <w:sz w:val="22"/>
                <w:szCs w:val="22"/>
              </w:rPr>
            </w:pPr>
            <w:r>
              <w:rPr>
                <w:rFonts w:ascii="Calibri" w:hAnsi="Calibri"/>
                <w:color w:val="000000"/>
                <w:sz w:val="22"/>
                <w:szCs w:val="22"/>
              </w:rPr>
              <w:t> x</w:t>
            </w:r>
          </w:p>
        </w:tc>
        <w:tc>
          <w:tcPr>
            <w:tcW w:w="362" w:type="dxa"/>
            <w:tcBorders>
              <w:top w:val="nil"/>
              <w:left w:val="nil"/>
              <w:bottom w:val="single" w:sz="4" w:space="0" w:color="auto"/>
              <w:right w:val="single" w:sz="4" w:space="0" w:color="auto"/>
            </w:tcBorders>
            <w:shd w:val="clear" w:color="auto" w:fill="auto"/>
            <w:noWrap/>
            <w:vAlign w:val="bottom"/>
            <w:hideMark/>
          </w:tcPr>
          <w:p w14:paraId="3893F791" w14:textId="65C6F654" w:rsidR="00220679" w:rsidRDefault="00220679" w:rsidP="00220679">
            <w:pPr>
              <w:jc w:val="center"/>
              <w:rPr>
                <w:rFonts w:ascii="Calibri" w:hAnsi="Calibri"/>
                <w:color w:val="000000"/>
                <w:sz w:val="22"/>
                <w:szCs w:val="22"/>
              </w:rPr>
            </w:pPr>
            <w:r>
              <w:rPr>
                <w:rFonts w:ascii="Calibri" w:hAnsi="Calibri"/>
                <w:color w:val="000000"/>
                <w:sz w:val="22"/>
                <w:szCs w:val="22"/>
              </w:rPr>
              <w:t> x</w:t>
            </w:r>
          </w:p>
        </w:tc>
        <w:tc>
          <w:tcPr>
            <w:tcW w:w="362" w:type="dxa"/>
            <w:tcBorders>
              <w:top w:val="nil"/>
              <w:left w:val="nil"/>
              <w:bottom w:val="single" w:sz="4" w:space="0" w:color="auto"/>
              <w:right w:val="single" w:sz="4" w:space="0" w:color="auto"/>
            </w:tcBorders>
            <w:shd w:val="clear" w:color="auto" w:fill="auto"/>
            <w:noWrap/>
            <w:vAlign w:val="bottom"/>
            <w:hideMark/>
          </w:tcPr>
          <w:p w14:paraId="1F8D5151" w14:textId="1CE4E13D" w:rsidR="00220679" w:rsidRDefault="00220679" w:rsidP="00220679">
            <w:pPr>
              <w:jc w:val="center"/>
              <w:rPr>
                <w:rFonts w:ascii="Calibri" w:hAnsi="Calibri"/>
                <w:color w:val="000000"/>
                <w:sz w:val="22"/>
                <w:szCs w:val="22"/>
              </w:rPr>
            </w:pPr>
            <w:r>
              <w:rPr>
                <w:rFonts w:ascii="Calibri" w:hAnsi="Calibri"/>
                <w:color w:val="000000"/>
                <w:sz w:val="22"/>
                <w:szCs w:val="22"/>
              </w:rPr>
              <w:t>x </w:t>
            </w:r>
          </w:p>
        </w:tc>
        <w:tc>
          <w:tcPr>
            <w:tcW w:w="362" w:type="dxa"/>
            <w:tcBorders>
              <w:top w:val="nil"/>
              <w:left w:val="nil"/>
              <w:bottom w:val="single" w:sz="4" w:space="0" w:color="auto"/>
              <w:right w:val="single" w:sz="4" w:space="0" w:color="auto"/>
            </w:tcBorders>
            <w:shd w:val="clear" w:color="auto" w:fill="auto"/>
            <w:noWrap/>
            <w:vAlign w:val="bottom"/>
            <w:hideMark/>
          </w:tcPr>
          <w:p w14:paraId="0B754986" w14:textId="77777777" w:rsidR="00220679" w:rsidRDefault="00220679" w:rsidP="00220679">
            <w:pPr>
              <w:jc w:val="center"/>
              <w:rPr>
                <w:rFonts w:ascii="Calibri" w:hAnsi="Calibri"/>
                <w:color w:val="000000"/>
                <w:sz w:val="22"/>
                <w:szCs w:val="22"/>
              </w:rPr>
            </w:pPr>
            <w:r>
              <w:rPr>
                <w:rFonts w:ascii="Calibri" w:hAnsi="Calibri"/>
                <w:color w:val="000000"/>
                <w:sz w:val="22"/>
                <w:szCs w:val="22"/>
              </w:rPr>
              <w:t>x</w:t>
            </w:r>
          </w:p>
        </w:tc>
        <w:tc>
          <w:tcPr>
            <w:tcW w:w="351" w:type="dxa"/>
            <w:tcBorders>
              <w:top w:val="nil"/>
              <w:left w:val="nil"/>
              <w:bottom w:val="single" w:sz="4" w:space="0" w:color="auto"/>
              <w:right w:val="single" w:sz="4" w:space="0" w:color="auto"/>
            </w:tcBorders>
            <w:shd w:val="clear" w:color="auto" w:fill="auto"/>
            <w:noWrap/>
            <w:vAlign w:val="bottom"/>
            <w:hideMark/>
          </w:tcPr>
          <w:p w14:paraId="2D925CE4" w14:textId="77777777"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351" w:type="dxa"/>
            <w:tcBorders>
              <w:top w:val="nil"/>
              <w:left w:val="nil"/>
              <w:bottom w:val="single" w:sz="4" w:space="0" w:color="auto"/>
              <w:right w:val="single" w:sz="4" w:space="0" w:color="auto"/>
            </w:tcBorders>
            <w:shd w:val="clear" w:color="auto" w:fill="auto"/>
            <w:noWrap/>
            <w:vAlign w:val="bottom"/>
            <w:hideMark/>
          </w:tcPr>
          <w:p w14:paraId="63026E0B" w14:textId="697D51EE"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hideMark/>
          </w:tcPr>
          <w:p w14:paraId="6F448651" w14:textId="690B5FCB" w:rsidR="00220679" w:rsidRDefault="00220679" w:rsidP="00220679">
            <w:pPr>
              <w:jc w:val="center"/>
              <w:rPr>
                <w:rFonts w:ascii="Calibri" w:hAnsi="Calibri"/>
                <w:color w:val="000000"/>
                <w:sz w:val="22"/>
                <w:szCs w:val="22"/>
              </w:rPr>
            </w:pPr>
            <w:r>
              <w:rPr>
                <w:rFonts w:ascii="Calibri" w:hAnsi="Calibri"/>
                <w:color w:val="000000"/>
                <w:sz w:val="22"/>
                <w:szCs w:val="22"/>
              </w:rPr>
              <w:t> x</w:t>
            </w:r>
          </w:p>
        </w:tc>
        <w:tc>
          <w:tcPr>
            <w:tcW w:w="627" w:type="dxa"/>
            <w:tcBorders>
              <w:top w:val="single" w:sz="4" w:space="0" w:color="auto"/>
              <w:left w:val="nil"/>
              <w:bottom w:val="single" w:sz="4" w:space="0" w:color="auto"/>
              <w:right w:val="single" w:sz="4" w:space="0" w:color="auto"/>
            </w:tcBorders>
            <w:vAlign w:val="center"/>
          </w:tcPr>
          <w:p w14:paraId="32E1C7F7" w14:textId="77777777" w:rsidR="00220679" w:rsidRDefault="00220679" w:rsidP="00220679">
            <w:pPr>
              <w:jc w:val="center"/>
              <w:rPr>
                <w:rFonts w:ascii="Calibri" w:hAnsi="Calibri"/>
                <w:color w:val="000000"/>
                <w:sz w:val="22"/>
                <w:szCs w:val="22"/>
              </w:rPr>
            </w:pPr>
          </w:p>
        </w:tc>
        <w:tc>
          <w:tcPr>
            <w:tcW w:w="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C10FFF" w14:textId="77777777"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nil"/>
              <w:left w:val="nil"/>
              <w:bottom w:val="single" w:sz="4" w:space="0" w:color="auto"/>
              <w:right w:val="single" w:sz="4" w:space="0" w:color="auto"/>
            </w:tcBorders>
            <w:shd w:val="clear" w:color="auto" w:fill="auto"/>
            <w:noWrap/>
            <w:vAlign w:val="bottom"/>
          </w:tcPr>
          <w:p w14:paraId="7B8F6520" w14:textId="3E274A73"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nil"/>
              <w:left w:val="nil"/>
              <w:bottom w:val="single" w:sz="4" w:space="0" w:color="auto"/>
              <w:right w:val="single" w:sz="4" w:space="0" w:color="auto"/>
            </w:tcBorders>
            <w:shd w:val="clear" w:color="auto" w:fill="auto"/>
            <w:noWrap/>
            <w:vAlign w:val="bottom"/>
          </w:tcPr>
          <w:p w14:paraId="4727855E" w14:textId="6CE8226A" w:rsidR="00220679" w:rsidRDefault="00220679" w:rsidP="00220679">
            <w:pPr>
              <w:jc w:val="center"/>
              <w:rPr>
                <w:rFonts w:ascii="Calibri" w:hAnsi="Calibri"/>
                <w:color w:val="000000"/>
                <w:sz w:val="22"/>
                <w:szCs w:val="22"/>
              </w:rPr>
            </w:pPr>
          </w:p>
        </w:tc>
        <w:tc>
          <w:tcPr>
            <w:tcW w:w="627" w:type="dxa"/>
            <w:tcBorders>
              <w:top w:val="nil"/>
              <w:left w:val="nil"/>
              <w:bottom w:val="single" w:sz="4" w:space="0" w:color="auto"/>
              <w:right w:val="single" w:sz="4" w:space="0" w:color="auto"/>
            </w:tcBorders>
            <w:shd w:val="clear" w:color="auto" w:fill="auto"/>
            <w:noWrap/>
            <w:vAlign w:val="bottom"/>
          </w:tcPr>
          <w:p w14:paraId="52345405" w14:textId="045FE0B1" w:rsidR="00220679" w:rsidRDefault="00220679" w:rsidP="00220679">
            <w:pPr>
              <w:jc w:val="center"/>
              <w:rPr>
                <w:rFonts w:ascii="Calibri" w:hAnsi="Calibri"/>
                <w:color w:val="000000"/>
                <w:sz w:val="22"/>
                <w:szCs w:val="22"/>
              </w:rPr>
            </w:pPr>
            <w:r>
              <w:rPr>
                <w:rFonts w:ascii="Calibri" w:hAnsi="Calibri"/>
                <w:color w:val="000000"/>
                <w:sz w:val="22"/>
                <w:szCs w:val="22"/>
              </w:rPr>
              <w:t> </w:t>
            </w:r>
          </w:p>
        </w:tc>
        <w:tc>
          <w:tcPr>
            <w:tcW w:w="627" w:type="dxa"/>
            <w:tcBorders>
              <w:top w:val="nil"/>
              <w:left w:val="nil"/>
              <w:bottom w:val="single" w:sz="4" w:space="0" w:color="auto"/>
              <w:right w:val="single" w:sz="4" w:space="0" w:color="auto"/>
            </w:tcBorders>
            <w:shd w:val="clear" w:color="auto" w:fill="auto"/>
            <w:noWrap/>
            <w:vAlign w:val="bottom"/>
          </w:tcPr>
          <w:p w14:paraId="3C881ABC" w14:textId="41D3942C" w:rsidR="00220679" w:rsidRDefault="00220679" w:rsidP="00220679">
            <w:pPr>
              <w:jc w:val="center"/>
              <w:rPr>
                <w:rFonts w:ascii="Calibri" w:hAnsi="Calibri"/>
                <w:color w:val="000000"/>
                <w:sz w:val="22"/>
                <w:szCs w:val="22"/>
              </w:rPr>
            </w:pPr>
          </w:p>
        </w:tc>
      </w:tr>
    </w:tbl>
    <w:p w14:paraId="7636BC0B" w14:textId="77777777" w:rsidR="00BB1480" w:rsidRDefault="00BB1480" w:rsidP="00833F0D">
      <w:pPr>
        <w:jc w:val="both"/>
        <w:rPr>
          <w:rFonts w:ascii="Century Schoolbook" w:hAnsi="Century Schoolbook"/>
          <w:b/>
          <w:u w:val="single"/>
        </w:rPr>
      </w:pPr>
    </w:p>
    <w:p w14:paraId="2CD8D7FA" w14:textId="77777777" w:rsidR="00B33921" w:rsidRDefault="00833F0D" w:rsidP="00833F0D">
      <w:pPr>
        <w:jc w:val="both"/>
        <w:rPr>
          <w:rFonts w:ascii="Century Schoolbook" w:hAnsi="Century Schoolbook"/>
          <w:b/>
          <w:u w:val="single"/>
        </w:rPr>
      </w:pPr>
      <w:r w:rsidRPr="00DD385F">
        <w:rPr>
          <w:rFonts w:ascii="Century Schoolbook" w:hAnsi="Century Schoolbook"/>
          <w:b/>
          <w:u w:val="single"/>
        </w:rPr>
        <w:t>Important Note</w:t>
      </w:r>
      <w:r w:rsidR="00250DD6" w:rsidRPr="00DD385F">
        <w:rPr>
          <w:rFonts w:ascii="Century Schoolbook" w:hAnsi="Century Schoolbook"/>
          <w:b/>
          <w:u w:val="single"/>
        </w:rPr>
        <w:t>s</w:t>
      </w:r>
      <w:r w:rsidRPr="00DD385F">
        <w:rPr>
          <w:rFonts w:ascii="Century Schoolbook" w:hAnsi="Century Schoolbook"/>
          <w:b/>
          <w:u w:val="single"/>
        </w:rPr>
        <w:t xml:space="preserve">: </w:t>
      </w:r>
    </w:p>
    <w:p w14:paraId="15E24D8B" w14:textId="77777777" w:rsidR="00833F0D" w:rsidRPr="007A32AC" w:rsidRDefault="00833F0D" w:rsidP="007A32AC">
      <w:pPr>
        <w:pStyle w:val="ListParagraph"/>
        <w:numPr>
          <w:ilvl w:val="0"/>
          <w:numId w:val="19"/>
        </w:numPr>
        <w:spacing w:after="0"/>
        <w:jc w:val="both"/>
        <w:rPr>
          <w:rFonts w:ascii="Century Schoolbook" w:hAnsi="Century Schoolbook" w:cs="CMR9"/>
          <w:sz w:val="24"/>
          <w:szCs w:val="24"/>
        </w:rPr>
      </w:pPr>
      <w:r w:rsidRPr="007A32AC">
        <w:rPr>
          <w:rFonts w:ascii="Century Schoolbook" w:hAnsi="Century Schoolbook" w:cs="CMR9"/>
          <w:sz w:val="24"/>
          <w:szCs w:val="24"/>
        </w:rPr>
        <w:t xml:space="preserve">The experimental flow described above assumes an </w:t>
      </w:r>
      <w:r w:rsidRPr="007A32AC">
        <w:rPr>
          <w:rFonts w:ascii="Century Schoolbook" w:hAnsi="Century Schoolbook" w:cs="CMMI9"/>
          <w:sz w:val="24"/>
          <w:szCs w:val="24"/>
        </w:rPr>
        <w:t>N</w:t>
      </w:r>
      <w:r w:rsidRPr="007A32AC">
        <w:rPr>
          <w:rFonts w:ascii="Century Schoolbook" w:hAnsi="Century Schoolbook" w:cs="CMR9"/>
          <w:sz w:val="24"/>
          <w:szCs w:val="24"/>
        </w:rPr>
        <w:t xml:space="preserve">-limited architecture. </w:t>
      </w:r>
      <w:r w:rsidRPr="007A32AC">
        <w:rPr>
          <w:rFonts w:ascii="Century Schoolbook" w:hAnsi="Century Schoolbook" w:cs="CMMI9"/>
          <w:sz w:val="24"/>
          <w:szCs w:val="24"/>
        </w:rPr>
        <w:t>Please note that for the N</w:t>
      </w:r>
      <w:r w:rsidRPr="007A32AC">
        <w:rPr>
          <w:rFonts w:ascii="Century Schoolbook" w:hAnsi="Century Schoolbook" w:cs="CMR9"/>
          <w:sz w:val="24"/>
          <w:szCs w:val="24"/>
        </w:rPr>
        <w:t>-limited FPGA, the number of logic inputs is calculated based on the following expression.</w:t>
      </w:r>
    </w:p>
    <w:p w14:paraId="25C5780F" w14:textId="77777777" w:rsidR="00833F0D" w:rsidRPr="007A32AC" w:rsidRDefault="00833F0D" w:rsidP="00833F0D">
      <w:pPr>
        <w:autoSpaceDE w:val="0"/>
        <w:autoSpaceDN w:val="0"/>
        <w:adjustRightInd w:val="0"/>
        <w:rPr>
          <w:rFonts w:ascii="Century Schoolbook" w:hAnsi="Century Schoolbook" w:cs="CMR9"/>
        </w:rPr>
      </w:pPr>
      <m:oMathPara>
        <m:oMath>
          <m:r>
            <w:rPr>
              <w:rFonts w:ascii="Cambria Math" w:hAnsi="Cambria Math" w:cs="CMR9"/>
            </w:rPr>
            <m:t>I=</m:t>
          </m:r>
          <m:d>
            <m:dPr>
              <m:begChr m:val="⌈"/>
              <m:endChr m:val="⌉"/>
              <m:ctrlPr>
                <w:rPr>
                  <w:rFonts w:ascii="Cambria Math" w:hAnsi="Cambria Math" w:cs="CMR9"/>
                  <w:i/>
                </w:rPr>
              </m:ctrlPr>
            </m:dPr>
            <m:e>
              <m:f>
                <m:fPr>
                  <m:ctrlPr>
                    <w:rPr>
                      <w:rFonts w:ascii="Cambria Math" w:hAnsi="Cambria Math" w:cs="CMR9"/>
                      <w:i/>
                    </w:rPr>
                  </m:ctrlPr>
                </m:fPr>
                <m:num>
                  <m:r>
                    <w:rPr>
                      <w:rFonts w:ascii="Cambria Math" w:hAnsi="Cambria Math" w:cs="CMR9"/>
                    </w:rPr>
                    <m:t>K</m:t>
                  </m:r>
                </m:num>
                <m:den>
                  <m:r>
                    <w:rPr>
                      <w:rFonts w:ascii="Cambria Math" w:hAnsi="Cambria Math" w:cs="CMR9"/>
                    </w:rPr>
                    <m:t>2</m:t>
                  </m:r>
                </m:den>
              </m:f>
              <m:r>
                <w:rPr>
                  <w:rFonts w:ascii="Cambria Math" w:hAnsi="Cambria Math" w:cs="CMR9"/>
                </w:rPr>
                <m:t>*(N+1)</m:t>
              </m:r>
            </m:e>
          </m:d>
        </m:oMath>
      </m:oMathPara>
    </w:p>
    <w:p w14:paraId="239B9185" w14:textId="77777777" w:rsidR="00833F0D" w:rsidRPr="007A32AC" w:rsidRDefault="00E34BFB" w:rsidP="00B33921">
      <w:pPr>
        <w:autoSpaceDE w:val="0"/>
        <w:autoSpaceDN w:val="0"/>
        <w:adjustRightInd w:val="0"/>
        <w:ind w:left="720"/>
        <w:jc w:val="both"/>
        <w:rPr>
          <w:rFonts w:ascii="Century Schoolbook" w:hAnsi="Century Schoolbook" w:cs="CMR9"/>
        </w:rPr>
      </w:pPr>
      <w:r w:rsidRPr="007A32AC">
        <w:rPr>
          <w:rFonts w:ascii="Century Schoolbook" w:hAnsi="Century Schoolbook" w:cs="CMR9"/>
        </w:rPr>
        <w:t xml:space="preserve">However, when sweeping the </w:t>
      </w:r>
      <w:r w:rsidR="00833F0D" w:rsidRPr="007A32AC">
        <w:rPr>
          <w:rFonts w:ascii="Century Schoolbook" w:hAnsi="Century Schoolbook" w:cs="CMR9"/>
        </w:rPr>
        <w:t xml:space="preserve">I value, you will fix the </w:t>
      </w:r>
      <w:r w:rsidR="00833F0D" w:rsidRPr="007A32AC">
        <w:rPr>
          <w:rFonts w:ascii="Century Schoolbook" w:hAnsi="Century Schoolbook" w:cs="CMMI9"/>
        </w:rPr>
        <w:t xml:space="preserve">K </w:t>
      </w:r>
      <w:r w:rsidR="00833F0D" w:rsidRPr="007A32AC">
        <w:rPr>
          <w:rFonts w:ascii="Century Schoolbook" w:hAnsi="Century Schoolbook" w:cs="CMR9"/>
        </w:rPr>
        <w:t xml:space="preserve">and </w:t>
      </w:r>
      <w:r w:rsidR="00833F0D" w:rsidRPr="007A32AC">
        <w:rPr>
          <w:rFonts w:ascii="Century Schoolbook" w:hAnsi="Century Schoolbook" w:cs="CMMI9"/>
        </w:rPr>
        <w:t>N</w:t>
      </w:r>
      <w:r w:rsidR="00833F0D" w:rsidRPr="007A32AC">
        <w:rPr>
          <w:rFonts w:ascii="Century Schoolbook" w:hAnsi="Century Schoolbook" w:cs="CMR9"/>
        </w:rPr>
        <w:t xml:space="preserve"> to 4 and 10 respectively. Therefore, the sweeping range of I will allow you to evaluate both I-limited and N-limited architectures.</w:t>
      </w:r>
    </w:p>
    <w:p w14:paraId="222A6C64" w14:textId="77777777" w:rsidR="00833F0D" w:rsidRPr="007A32AC" w:rsidRDefault="00833F0D" w:rsidP="00833F0D">
      <w:pPr>
        <w:jc w:val="both"/>
        <w:rPr>
          <w:rFonts w:ascii="Century Schoolbook" w:hAnsi="Century Schoolbook"/>
          <w:b/>
          <w:u w:val="single"/>
        </w:rPr>
      </w:pPr>
    </w:p>
    <w:p w14:paraId="508D0055" w14:textId="76831AB3" w:rsidR="00DD385F" w:rsidRPr="007A32AC" w:rsidRDefault="00DD385F" w:rsidP="00B33921">
      <w:pPr>
        <w:pStyle w:val="ListParagraph"/>
        <w:numPr>
          <w:ilvl w:val="0"/>
          <w:numId w:val="19"/>
        </w:numPr>
        <w:jc w:val="both"/>
        <w:rPr>
          <w:rFonts w:ascii="Century Schoolbook" w:hAnsi="Century Schoolbook"/>
          <w:sz w:val="24"/>
          <w:szCs w:val="24"/>
        </w:rPr>
      </w:pPr>
      <w:r w:rsidRPr="007A32AC">
        <w:rPr>
          <w:rFonts w:ascii="Century Schoolbook" w:hAnsi="Century Schoolbook"/>
          <w:sz w:val="24"/>
          <w:szCs w:val="24"/>
        </w:rPr>
        <w:lastRenderedPageBreak/>
        <w:t>A sample python scrip</w:t>
      </w:r>
      <w:r w:rsidR="005F6747">
        <w:rPr>
          <w:rFonts w:ascii="Century Schoolbook" w:hAnsi="Century Schoolbook"/>
          <w:sz w:val="24"/>
          <w:szCs w:val="24"/>
        </w:rPr>
        <w:t xml:space="preserve">t to </w:t>
      </w:r>
      <w:r w:rsidR="0081085E">
        <w:rPr>
          <w:rFonts w:ascii="Century Schoolbook" w:hAnsi="Century Schoolbook"/>
          <w:sz w:val="24"/>
          <w:szCs w:val="24"/>
        </w:rPr>
        <w:t xml:space="preserve">sweep Fs is included in </w:t>
      </w:r>
      <w:proofErr w:type="spellStart"/>
      <w:r w:rsidR="0081085E">
        <w:rPr>
          <w:rFonts w:ascii="Century Schoolbook" w:hAnsi="Century Schoolbook"/>
          <w:sz w:val="24"/>
          <w:szCs w:val="24"/>
        </w:rPr>
        <w:t>hw</w:t>
      </w:r>
      <w:proofErr w:type="spellEnd"/>
      <w:r w:rsidRPr="007A32AC">
        <w:rPr>
          <w:rFonts w:ascii="Century Schoolbook" w:hAnsi="Century Schoolbook"/>
          <w:sz w:val="24"/>
          <w:szCs w:val="24"/>
        </w:rPr>
        <w:t xml:space="preserve"> “vtr_fs_sweep.py”. You can run it as shown below.</w:t>
      </w:r>
      <w:r w:rsidR="00E34BFB" w:rsidRPr="007A32AC">
        <w:rPr>
          <w:rFonts w:ascii="Century Schoolbook" w:hAnsi="Century Schoolbook"/>
          <w:sz w:val="24"/>
          <w:szCs w:val="24"/>
        </w:rPr>
        <w:t xml:space="preserve"> Please note that the script has been tested using the </w:t>
      </w:r>
      <w:proofErr w:type="spellStart"/>
      <w:r w:rsidR="00E34BFB" w:rsidRPr="007A32AC">
        <w:rPr>
          <w:rFonts w:ascii="Century Schoolbook" w:hAnsi="Century Schoolbook"/>
          <w:sz w:val="24"/>
          <w:szCs w:val="24"/>
        </w:rPr>
        <w:t>rcl</w:t>
      </w:r>
      <w:proofErr w:type="spellEnd"/>
      <w:r w:rsidR="00E34BFB" w:rsidRPr="007A32AC">
        <w:rPr>
          <w:rFonts w:ascii="Century Schoolbook" w:hAnsi="Century Schoolbook"/>
          <w:sz w:val="24"/>
          <w:szCs w:val="24"/>
        </w:rPr>
        <w:t xml:space="preserve"> servers, however may require additional packages when run on </w:t>
      </w:r>
      <w:r w:rsidR="005D16C4" w:rsidRPr="007A32AC">
        <w:rPr>
          <w:rFonts w:ascii="Century Schoolbook" w:hAnsi="Century Schoolbook"/>
          <w:sz w:val="24"/>
          <w:szCs w:val="24"/>
        </w:rPr>
        <w:t>other</w:t>
      </w:r>
      <w:r w:rsidR="00E34BFB" w:rsidRPr="007A32AC">
        <w:rPr>
          <w:rFonts w:ascii="Century Schoolbook" w:hAnsi="Century Schoolbook"/>
          <w:sz w:val="24"/>
          <w:szCs w:val="24"/>
        </w:rPr>
        <w:t xml:space="preserve"> machines (i.e. python-</w:t>
      </w:r>
      <w:proofErr w:type="spellStart"/>
      <w:r w:rsidR="00E34BFB" w:rsidRPr="007A32AC">
        <w:rPr>
          <w:rFonts w:ascii="Century Schoolbook" w:hAnsi="Century Schoolbook"/>
          <w:sz w:val="24"/>
          <w:szCs w:val="24"/>
        </w:rPr>
        <w:t>numpy</w:t>
      </w:r>
      <w:proofErr w:type="spellEnd"/>
      <w:r w:rsidR="00E34BFB" w:rsidRPr="007A32AC">
        <w:rPr>
          <w:rFonts w:ascii="Century Schoolbook" w:hAnsi="Century Schoolbook"/>
          <w:sz w:val="24"/>
          <w:szCs w:val="24"/>
        </w:rPr>
        <w:t>).</w:t>
      </w:r>
    </w:p>
    <w:p w14:paraId="4C52AC12" w14:textId="77777777" w:rsidR="00250DD6" w:rsidRPr="007A32AC" w:rsidRDefault="00250DD6" w:rsidP="00833F0D">
      <w:pPr>
        <w:jc w:val="both"/>
        <w:rPr>
          <w:b/>
          <w:u w:val="single"/>
        </w:rPr>
      </w:pPr>
    </w:p>
    <w:p w14:paraId="1AA01DA9" w14:textId="77777777" w:rsidR="00DD385F" w:rsidRPr="007A32AC" w:rsidRDefault="00DD385F" w:rsidP="00B33921">
      <w:pPr>
        <w:tabs>
          <w:tab w:val="left" w:pos="90"/>
        </w:tabs>
        <w:ind w:left="720"/>
        <w:jc w:val="both"/>
        <w:rPr>
          <w:rFonts w:ascii="Century Schoolbook" w:hAnsi="Century Schoolbook"/>
        </w:rPr>
      </w:pPr>
      <w:r w:rsidRPr="007A32AC">
        <w:rPr>
          <w:rFonts w:ascii="Century Schoolbook" w:hAnsi="Century Schoolbook"/>
        </w:rPr>
        <w:t xml:space="preserve">Usage: python vtr_fs_sweep.py </w:t>
      </w:r>
      <w:proofErr w:type="spellStart"/>
      <w:r w:rsidRPr="007A32AC">
        <w:rPr>
          <w:rFonts w:ascii="Century Schoolbook" w:hAnsi="Century Schoolbook"/>
        </w:rPr>
        <w:t>arch_file</w:t>
      </w:r>
      <w:proofErr w:type="spellEnd"/>
      <w:r w:rsidRPr="007A32AC">
        <w:rPr>
          <w:rFonts w:ascii="Century Schoolbook" w:hAnsi="Century Schoolbook"/>
        </w:rPr>
        <w:t xml:space="preserve"> range increment</w:t>
      </w:r>
    </w:p>
    <w:p w14:paraId="0B9E9E2F" w14:textId="77777777" w:rsidR="00DD385F" w:rsidRPr="007A32AC" w:rsidRDefault="00DD385F" w:rsidP="00B33921">
      <w:pPr>
        <w:tabs>
          <w:tab w:val="left" w:pos="90"/>
        </w:tabs>
        <w:ind w:left="720"/>
        <w:jc w:val="both"/>
        <w:rPr>
          <w:rFonts w:ascii="Century Schoolbook" w:hAnsi="Century Schoolbook"/>
        </w:rPr>
      </w:pPr>
      <w:r w:rsidRPr="007A32AC">
        <w:rPr>
          <w:rFonts w:ascii="Century Schoolbook" w:hAnsi="Century Schoolbook"/>
        </w:rPr>
        <w:t>Example: python vtr_fs_sweep.py k4-n10-i22-fs3-fcin0.25-l4.xml 3-15 3</w:t>
      </w:r>
    </w:p>
    <w:p w14:paraId="5F2736FB" w14:textId="77777777" w:rsidR="00B33921" w:rsidRPr="007A32AC" w:rsidRDefault="00B33921" w:rsidP="00B33921">
      <w:pPr>
        <w:tabs>
          <w:tab w:val="left" w:pos="90"/>
        </w:tabs>
        <w:ind w:left="720"/>
        <w:jc w:val="both"/>
        <w:rPr>
          <w:rFonts w:ascii="Century Schoolbook" w:hAnsi="Century Schoolbook"/>
        </w:rPr>
      </w:pPr>
    </w:p>
    <w:p w14:paraId="7E752714" w14:textId="77777777" w:rsidR="00B33921" w:rsidRPr="007A32AC" w:rsidRDefault="00B33921" w:rsidP="00B33921">
      <w:pPr>
        <w:tabs>
          <w:tab w:val="left" w:pos="90"/>
        </w:tabs>
        <w:ind w:left="720"/>
        <w:jc w:val="both"/>
        <w:rPr>
          <w:rFonts w:ascii="Century Schoolbook" w:hAnsi="Century Schoolbook"/>
        </w:rPr>
      </w:pPr>
      <w:r w:rsidRPr="007A32AC">
        <w:rPr>
          <w:rFonts w:ascii="Century Schoolbook" w:hAnsi="Century Schoolbook" w:cs="Segoe UI"/>
          <w:color w:val="000000"/>
        </w:rPr>
        <w:t xml:space="preserve">The script also accounts for the increment amount (last command line parameter above). The increment value can be int or float (sweeping by 0.1 for </w:t>
      </w:r>
      <w:proofErr w:type="spellStart"/>
      <w:r w:rsidRPr="007A32AC">
        <w:rPr>
          <w:rFonts w:ascii="Century Schoolbook" w:hAnsi="Century Schoolbook" w:cs="Segoe UI"/>
          <w:color w:val="000000"/>
        </w:rPr>
        <w:t>fcin</w:t>
      </w:r>
      <w:proofErr w:type="spellEnd"/>
      <w:r w:rsidRPr="007A32AC">
        <w:rPr>
          <w:rFonts w:ascii="Century Schoolbook" w:hAnsi="Century Schoolbook" w:cs="Segoe UI"/>
          <w:color w:val="000000"/>
        </w:rPr>
        <w:t xml:space="preserve">). </w:t>
      </w:r>
    </w:p>
    <w:p w14:paraId="6F6919AE" w14:textId="77777777" w:rsidR="00DD385F" w:rsidRPr="007A32AC" w:rsidRDefault="00DD385F" w:rsidP="00833F0D">
      <w:pPr>
        <w:jc w:val="both"/>
        <w:rPr>
          <w:b/>
          <w:u w:val="single"/>
        </w:rPr>
      </w:pPr>
    </w:p>
    <w:p w14:paraId="2E0B2C50" w14:textId="1D0C90AF" w:rsidR="00465338" w:rsidRPr="007A32AC" w:rsidRDefault="00465338" w:rsidP="007A32AC">
      <w:pPr>
        <w:pStyle w:val="ListParagraph"/>
        <w:numPr>
          <w:ilvl w:val="0"/>
          <w:numId w:val="19"/>
        </w:numPr>
        <w:spacing w:after="120"/>
        <w:jc w:val="both"/>
        <w:rPr>
          <w:rFonts w:ascii="Century Schoolbook" w:hAnsi="Century Schoolbook" w:cs="Segoe UI"/>
          <w:color w:val="000000"/>
          <w:sz w:val="24"/>
          <w:szCs w:val="24"/>
        </w:rPr>
      </w:pPr>
      <w:r w:rsidRPr="007A32AC">
        <w:rPr>
          <w:rFonts w:ascii="Century Schoolbook" w:hAnsi="Century Schoolbook"/>
          <w:sz w:val="24"/>
          <w:szCs w:val="24"/>
        </w:rPr>
        <w:t xml:space="preserve">Another </w:t>
      </w:r>
      <w:r w:rsidR="00B33921" w:rsidRPr="007A32AC">
        <w:rPr>
          <w:rFonts w:ascii="Century Schoolbook" w:hAnsi="Century Schoolbook"/>
          <w:sz w:val="24"/>
          <w:szCs w:val="24"/>
        </w:rPr>
        <w:t>scrip</w:t>
      </w:r>
      <w:r w:rsidRPr="007A32AC">
        <w:rPr>
          <w:rFonts w:ascii="Century Schoolbook" w:hAnsi="Century Schoolbook"/>
          <w:sz w:val="24"/>
          <w:szCs w:val="24"/>
        </w:rPr>
        <w:t>t</w:t>
      </w:r>
      <w:r w:rsidR="005F6747">
        <w:rPr>
          <w:rFonts w:ascii="Century Schoolbook" w:hAnsi="Century Schoolbook"/>
          <w:sz w:val="24"/>
          <w:szCs w:val="24"/>
        </w:rPr>
        <w:t xml:space="preserve"> is included in hw</w:t>
      </w:r>
      <w:r w:rsidR="0081085E">
        <w:rPr>
          <w:rFonts w:ascii="Century Schoolbook" w:hAnsi="Century Schoolbook"/>
          <w:sz w:val="24"/>
          <w:szCs w:val="24"/>
        </w:rPr>
        <w:t>4</w:t>
      </w:r>
      <w:r w:rsidR="00B33921" w:rsidRPr="007A32AC">
        <w:rPr>
          <w:rFonts w:ascii="Century Schoolbook" w:hAnsi="Century Schoolbook"/>
          <w:sz w:val="24"/>
          <w:szCs w:val="24"/>
        </w:rPr>
        <w:t xml:space="preserve"> package for extracting the </w:t>
      </w:r>
      <w:r w:rsidRPr="007A32AC">
        <w:rPr>
          <w:rFonts w:ascii="Century Schoolbook" w:hAnsi="Century Schoolbook"/>
          <w:sz w:val="24"/>
          <w:szCs w:val="24"/>
        </w:rPr>
        <w:t xml:space="preserve">4 metrics </w:t>
      </w:r>
      <w:r w:rsidRPr="007A32AC">
        <w:rPr>
          <w:rFonts w:ascii="Century Schoolbook" w:hAnsi="Century Schoolbook" w:cs="Segoe UI"/>
          <w:color w:val="000000"/>
          <w:sz w:val="24"/>
          <w:szCs w:val="24"/>
        </w:rPr>
        <w:t xml:space="preserve">(2 from </w:t>
      </w:r>
      <w:proofErr w:type="spellStart"/>
      <w:r w:rsidRPr="007A32AC">
        <w:rPr>
          <w:rFonts w:ascii="Century Schoolbook" w:hAnsi="Century Schoolbook" w:cs="Segoe UI"/>
          <w:color w:val="000000"/>
          <w:sz w:val="24"/>
          <w:szCs w:val="24"/>
        </w:rPr>
        <w:t>vpr.out</w:t>
      </w:r>
      <w:proofErr w:type="spellEnd"/>
      <w:r w:rsidRPr="007A32AC">
        <w:rPr>
          <w:rFonts w:ascii="Century Schoolbook" w:hAnsi="Century Schoolbook" w:cs="Segoe UI"/>
          <w:color w:val="000000"/>
          <w:sz w:val="24"/>
          <w:szCs w:val="24"/>
        </w:rPr>
        <w:t xml:space="preserve"> and 2 from &lt;</w:t>
      </w:r>
      <w:proofErr w:type="spellStart"/>
      <w:r w:rsidRPr="007A32AC">
        <w:rPr>
          <w:rFonts w:ascii="Century Schoolbook" w:hAnsi="Century Schoolbook" w:cs="Segoe UI"/>
          <w:color w:val="000000"/>
          <w:sz w:val="24"/>
          <w:szCs w:val="24"/>
        </w:rPr>
        <w:t>circuit_file</w:t>
      </w:r>
      <w:proofErr w:type="spellEnd"/>
      <w:r w:rsidRPr="007A32AC">
        <w:rPr>
          <w:rFonts w:ascii="Century Schoolbook" w:hAnsi="Century Schoolbook" w:cs="Segoe UI"/>
          <w:color w:val="000000"/>
          <w:sz w:val="24"/>
          <w:szCs w:val="24"/>
        </w:rPr>
        <w:t>&gt;.power),</w:t>
      </w:r>
      <w:r w:rsidR="00B33921" w:rsidRPr="007A32AC">
        <w:rPr>
          <w:rFonts w:ascii="Century Schoolbook" w:hAnsi="Century Schoolbook" w:cs="Segoe UI"/>
          <w:color w:val="000000"/>
          <w:sz w:val="24"/>
          <w:szCs w:val="24"/>
        </w:rPr>
        <w:t xml:space="preserve"> as well as the minimum or fixed cha</w:t>
      </w:r>
      <w:r w:rsidRPr="007A32AC">
        <w:rPr>
          <w:rFonts w:ascii="Century Schoolbook" w:hAnsi="Century Schoolbook" w:cs="Segoe UI"/>
          <w:color w:val="000000"/>
          <w:sz w:val="24"/>
          <w:szCs w:val="24"/>
        </w:rPr>
        <w:t>nnel width (fou</w:t>
      </w:r>
      <w:r w:rsidR="00B33921" w:rsidRPr="007A32AC">
        <w:rPr>
          <w:rFonts w:ascii="Century Schoolbook" w:hAnsi="Century Schoolbook" w:cs="Segoe UI"/>
          <w:color w:val="000000"/>
          <w:sz w:val="24"/>
          <w:szCs w:val="24"/>
        </w:rPr>
        <w:t xml:space="preserve">nd in </w:t>
      </w:r>
      <w:proofErr w:type="spellStart"/>
      <w:r w:rsidR="00B33921" w:rsidRPr="007A32AC">
        <w:rPr>
          <w:rFonts w:ascii="Century Schoolbook" w:hAnsi="Century Schoolbook" w:cs="Segoe UI"/>
          <w:color w:val="000000"/>
          <w:sz w:val="24"/>
          <w:szCs w:val="24"/>
        </w:rPr>
        <w:t>vpr.out</w:t>
      </w:r>
      <w:proofErr w:type="spellEnd"/>
      <w:r w:rsidR="00B33921" w:rsidRPr="007A32AC">
        <w:rPr>
          <w:rFonts w:ascii="Century Schoolbook" w:hAnsi="Century Schoolbook" w:cs="Segoe UI"/>
          <w:color w:val="000000"/>
          <w:sz w:val="24"/>
          <w:szCs w:val="24"/>
        </w:rPr>
        <w:t>). The output is an excel file. Simply specify the folder name including both files for any given benchmark, and it will iterate for however many specified folders.</w:t>
      </w:r>
      <w:r w:rsidRPr="007A32AC">
        <w:rPr>
          <w:rFonts w:ascii="Century Schoolbook" w:hAnsi="Century Schoolbook" w:cs="Segoe UI"/>
          <w:color w:val="000000"/>
          <w:sz w:val="24"/>
          <w:szCs w:val="24"/>
        </w:rPr>
        <w:t xml:space="preserve"> </w:t>
      </w:r>
    </w:p>
    <w:p w14:paraId="7DAFB587" w14:textId="77777777" w:rsidR="00B33921" w:rsidRDefault="00EB2533" w:rsidP="00465338">
      <w:pPr>
        <w:ind w:left="720"/>
        <w:jc w:val="both"/>
        <w:rPr>
          <w:rFonts w:ascii="Century Schoolbook" w:hAnsi="Century Schoolbook" w:cs="Segoe UI"/>
          <w:color w:val="000000"/>
        </w:rPr>
      </w:pPr>
      <w:r>
        <w:rPr>
          <w:rFonts w:ascii="Century Schoolbook" w:hAnsi="Century Schoolbook" w:cs="Segoe UI"/>
          <w:color w:val="000000"/>
        </w:rPr>
        <w:t>Usage: python read_vp</w:t>
      </w:r>
      <w:r w:rsidR="00B33921" w:rsidRPr="007A32AC">
        <w:rPr>
          <w:rFonts w:ascii="Century Schoolbook" w:hAnsi="Century Schoolbook" w:cs="Segoe UI"/>
          <w:color w:val="000000"/>
        </w:rPr>
        <w:t>r_power.py [directories]</w:t>
      </w:r>
    </w:p>
    <w:p w14:paraId="58D3EC49" w14:textId="77777777" w:rsidR="00652E54" w:rsidRDefault="00652E54" w:rsidP="00465338">
      <w:pPr>
        <w:ind w:left="720"/>
        <w:jc w:val="both"/>
        <w:rPr>
          <w:rFonts w:ascii="Century Schoolbook" w:hAnsi="Century Schoolbook" w:cs="Segoe UI"/>
          <w:color w:val="000000"/>
        </w:rPr>
      </w:pPr>
    </w:p>
    <w:p w14:paraId="551C8A41" w14:textId="77777777" w:rsidR="00652E54" w:rsidRDefault="00652E54" w:rsidP="00465338">
      <w:pPr>
        <w:ind w:left="720"/>
        <w:jc w:val="both"/>
        <w:rPr>
          <w:rFonts w:ascii="Century Schoolbook" w:hAnsi="Century Schoolbook" w:cs="Segoe UI"/>
          <w:color w:val="000000"/>
        </w:rPr>
      </w:pPr>
    </w:p>
    <w:p w14:paraId="42F0C25E" w14:textId="77777777" w:rsidR="00652E54" w:rsidRPr="008A1470" w:rsidRDefault="00652E54" w:rsidP="00465338">
      <w:pPr>
        <w:ind w:left="720"/>
        <w:jc w:val="both"/>
        <w:rPr>
          <w:rFonts w:ascii="Century Schoolbook" w:hAnsi="Century Schoolbook" w:cs="Segoe UI"/>
          <w:b/>
          <w:color w:val="000000"/>
        </w:rPr>
      </w:pPr>
      <w:r w:rsidRPr="008A1470">
        <w:rPr>
          <w:rFonts w:ascii="Century Schoolbook" w:hAnsi="Century Schoolbook" w:cs="Segoe UI"/>
          <w:b/>
          <w:color w:val="000000"/>
        </w:rPr>
        <w:t>Organization of Data</w:t>
      </w:r>
    </w:p>
    <w:p w14:paraId="295D796D" w14:textId="77777777" w:rsidR="00652E54" w:rsidRDefault="00652E54" w:rsidP="00465338">
      <w:pPr>
        <w:ind w:left="720"/>
        <w:jc w:val="both"/>
        <w:rPr>
          <w:rFonts w:ascii="Century Schoolbook" w:hAnsi="Century Schoolbook" w:cs="Segoe UI"/>
          <w:color w:val="000000"/>
        </w:rPr>
      </w:pPr>
      <w:r>
        <w:rPr>
          <w:rFonts w:ascii="Century Schoolbook" w:hAnsi="Century Schoolbook" w:cs="Segoe UI"/>
          <w:color w:val="000000"/>
        </w:rPr>
        <w:t>Create your task f</w:t>
      </w:r>
      <w:r w:rsidR="008A1470">
        <w:rPr>
          <w:rFonts w:ascii="Century Schoolbook" w:hAnsi="Century Schoolbook" w:cs="Segoe UI"/>
          <w:color w:val="000000"/>
        </w:rPr>
        <w:t>olders with your group number as</w:t>
      </w:r>
      <w:r>
        <w:rPr>
          <w:rFonts w:ascii="Century Schoolbook" w:hAnsi="Century Schoolbook" w:cs="Segoe UI"/>
          <w:color w:val="000000"/>
        </w:rPr>
        <w:t xml:space="preserve"> the root folder. Maintain a hierarchy of your results when sweeping architecture parameters as shown </w:t>
      </w:r>
      <w:r w:rsidR="003B3106">
        <w:rPr>
          <w:rFonts w:ascii="Century Schoolbook" w:hAnsi="Century Schoolbook" w:cs="Segoe UI"/>
          <w:color w:val="000000"/>
        </w:rPr>
        <w:t xml:space="preserve">for </w:t>
      </w:r>
      <w:proofErr w:type="spellStart"/>
      <w:r w:rsidR="003B3106">
        <w:rPr>
          <w:rFonts w:ascii="Century Schoolbook" w:hAnsi="Century Schoolbook" w:cs="Segoe UI"/>
          <w:color w:val="000000"/>
        </w:rPr>
        <w:t>fcin</w:t>
      </w:r>
      <w:proofErr w:type="spellEnd"/>
      <w:r w:rsidR="003B3106">
        <w:rPr>
          <w:rFonts w:ascii="Century Schoolbook" w:hAnsi="Century Schoolbook" w:cs="Segoe UI"/>
          <w:color w:val="000000"/>
        </w:rPr>
        <w:t xml:space="preserve"> </w:t>
      </w:r>
      <w:r>
        <w:rPr>
          <w:rFonts w:ascii="Century Schoolbook" w:hAnsi="Century Schoolbook" w:cs="Segoe UI"/>
          <w:color w:val="000000"/>
        </w:rPr>
        <w:t xml:space="preserve">below. </w:t>
      </w:r>
      <w:r w:rsidR="003B3106">
        <w:rPr>
          <w:rFonts w:ascii="Century Schoolbook" w:hAnsi="Century Schoolbook" w:cs="Segoe UI"/>
          <w:color w:val="000000"/>
        </w:rPr>
        <w:t xml:space="preserve">Follow the same naming convention for all other architecture parameters. </w:t>
      </w:r>
    </w:p>
    <w:p w14:paraId="020805F2" w14:textId="77777777" w:rsidR="003B3106" w:rsidRDefault="003B3106" w:rsidP="00465338">
      <w:pPr>
        <w:ind w:left="720"/>
        <w:jc w:val="both"/>
        <w:rPr>
          <w:rFonts w:ascii="Century Schoolbook" w:hAnsi="Century Schoolbook" w:cs="Segoe UI"/>
          <w:color w:val="000000"/>
        </w:rPr>
      </w:pPr>
    </w:p>
    <w:p w14:paraId="08D8C300" w14:textId="77777777" w:rsidR="00652E54" w:rsidRDefault="00652E54" w:rsidP="00465338">
      <w:pPr>
        <w:ind w:left="720"/>
        <w:jc w:val="both"/>
        <w:rPr>
          <w:rFonts w:ascii="Century Schoolbook" w:hAnsi="Century Schoolbook" w:cs="Segoe UI"/>
          <w:color w:val="000000"/>
        </w:rPr>
      </w:pPr>
      <w:r>
        <w:rPr>
          <w:rFonts w:ascii="Century Schoolbook" w:hAnsi="Century Schoolbook" w:cs="Segoe UI"/>
          <w:noProof/>
          <w:color w:val="000000"/>
        </w:rPr>
        <w:drawing>
          <wp:inline distT="0" distB="0" distL="0" distR="0" wp14:anchorId="694BFC94" wp14:editId="23259DF2">
            <wp:extent cx="5600700" cy="3154194"/>
            <wp:effectExtent l="0" t="0" r="0" b="8255"/>
            <wp:docPr id="9" name="Picture 9" descr="C:\Users\akoglu\Documents\UA\class\ECE506\spring2015\assignments\hw4\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glu\Documents\UA\class\ECE506\spring2015\assignments\hw4\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3154194"/>
                    </a:xfrm>
                    <a:prstGeom prst="rect">
                      <a:avLst/>
                    </a:prstGeom>
                    <a:noFill/>
                    <a:ln>
                      <a:noFill/>
                    </a:ln>
                  </pic:spPr>
                </pic:pic>
              </a:graphicData>
            </a:graphic>
          </wp:inline>
        </w:drawing>
      </w:r>
    </w:p>
    <w:p w14:paraId="7EBD7F4F" w14:textId="77777777" w:rsidR="003B3106" w:rsidRDefault="003B3106" w:rsidP="0014713E">
      <w:pPr>
        <w:jc w:val="both"/>
        <w:rPr>
          <w:rFonts w:ascii="Century Schoolbook" w:hAnsi="Century Schoolbook" w:cs="Segoe UI"/>
          <w:b/>
          <w:color w:val="000000"/>
        </w:rPr>
      </w:pPr>
      <w:r w:rsidRPr="008A1470">
        <w:rPr>
          <w:rFonts w:ascii="Century Schoolbook" w:hAnsi="Century Schoolbook" w:cs="Segoe UI"/>
          <w:b/>
          <w:color w:val="000000"/>
        </w:rPr>
        <w:lastRenderedPageBreak/>
        <w:t>Submission instructions:</w:t>
      </w:r>
    </w:p>
    <w:p w14:paraId="4F5ED363" w14:textId="2D26C4AC" w:rsidR="00ED3205" w:rsidRPr="0014713E" w:rsidRDefault="00B52B44" w:rsidP="0014713E">
      <w:pPr>
        <w:jc w:val="both"/>
        <w:rPr>
          <w:rFonts w:ascii="Century Schoolbook" w:hAnsi="Century Schoolbook" w:cs="Segoe UI"/>
          <w:b/>
          <w:color w:val="000000"/>
          <w:sz w:val="22"/>
          <w:szCs w:val="22"/>
        </w:rPr>
      </w:pPr>
      <w:r w:rsidRPr="0014713E">
        <w:rPr>
          <w:rFonts w:ascii="Century Schoolbook" w:hAnsi="Century Schoolbook" w:cs="Segoe UI"/>
          <w:b/>
          <w:color w:val="000000"/>
          <w:sz w:val="22"/>
          <w:szCs w:val="22"/>
        </w:rPr>
        <w:t>Part-1 Due March 16</w:t>
      </w:r>
      <w:r w:rsidR="00ED3205" w:rsidRPr="0014713E">
        <w:rPr>
          <w:rFonts w:ascii="Century Schoolbook" w:hAnsi="Century Schoolbook" w:cs="Segoe UI"/>
          <w:b/>
          <w:color w:val="000000"/>
          <w:sz w:val="22"/>
          <w:szCs w:val="22"/>
        </w:rPr>
        <w:t>, @10pm on D2L (</w:t>
      </w:r>
      <w:proofErr w:type="spellStart"/>
      <w:r w:rsidR="00247801" w:rsidRPr="0014713E">
        <w:rPr>
          <w:b/>
          <w:sz w:val="22"/>
          <w:szCs w:val="22"/>
        </w:rPr>
        <w:t>VTR_Data_Collection</w:t>
      </w:r>
      <w:proofErr w:type="spellEnd"/>
      <w:r w:rsidR="00ED3205" w:rsidRPr="0014713E">
        <w:rPr>
          <w:rFonts w:ascii="Century Schoolbook" w:hAnsi="Century Schoolbook" w:cs="Segoe UI"/>
          <w:b/>
          <w:color w:val="000000"/>
          <w:sz w:val="22"/>
          <w:szCs w:val="22"/>
        </w:rPr>
        <w:t>)</w:t>
      </w:r>
    </w:p>
    <w:p w14:paraId="03E06CC3" w14:textId="77777777" w:rsidR="008A1470" w:rsidRPr="0014713E" w:rsidRDefault="003B3106" w:rsidP="0014713E">
      <w:pPr>
        <w:pStyle w:val="ListParagraph"/>
        <w:numPr>
          <w:ilvl w:val="0"/>
          <w:numId w:val="22"/>
        </w:numPr>
        <w:spacing w:after="0" w:line="240" w:lineRule="auto"/>
        <w:jc w:val="both"/>
        <w:rPr>
          <w:rFonts w:ascii="Century Schoolbook" w:hAnsi="Century Schoolbook" w:cs="Segoe UI"/>
          <w:color w:val="000000"/>
        </w:rPr>
      </w:pPr>
      <w:r w:rsidRPr="0014713E">
        <w:rPr>
          <w:rFonts w:ascii="Century Schoolbook" w:hAnsi="Century Schoolbook" w:cs="Segoe UI"/>
          <w:color w:val="000000"/>
        </w:rPr>
        <w:t>Submit your entire task folder, cre</w:t>
      </w:r>
      <w:r w:rsidR="008A1470" w:rsidRPr="0014713E">
        <w:rPr>
          <w:rFonts w:ascii="Century Schoolbook" w:hAnsi="Century Schoolbook" w:cs="Segoe UI"/>
          <w:color w:val="000000"/>
        </w:rPr>
        <w:t>ate a tar file, for ex “group1</w:t>
      </w:r>
      <w:r w:rsidRPr="0014713E">
        <w:rPr>
          <w:rFonts w:ascii="Century Schoolbook" w:hAnsi="Century Schoolbook" w:cs="Segoe UI"/>
          <w:color w:val="000000"/>
        </w:rPr>
        <w:t>.tar.gz</w:t>
      </w:r>
      <w:r w:rsidR="008A1470" w:rsidRPr="0014713E">
        <w:rPr>
          <w:rFonts w:ascii="Century Schoolbook" w:hAnsi="Century Schoolbook" w:cs="Segoe UI"/>
          <w:color w:val="000000"/>
        </w:rPr>
        <w:t>”</w:t>
      </w:r>
    </w:p>
    <w:p w14:paraId="53B9289D" w14:textId="77777777" w:rsidR="003B3106" w:rsidRPr="0014713E" w:rsidRDefault="003B3106" w:rsidP="0014713E">
      <w:pPr>
        <w:pStyle w:val="ListParagraph"/>
        <w:numPr>
          <w:ilvl w:val="1"/>
          <w:numId w:val="22"/>
        </w:numPr>
        <w:spacing w:after="0" w:line="240" w:lineRule="auto"/>
        <w:jc w:val="both"/>
        <w:rPr>
          <w:rFonts w:ascii="Century Schoolbook" w:hAnsi="Century Schoolbook" w:cs="Segoe UI"/>
          <w:color w:val="000000"/>
        </w:rPr>
      </w:pPr>
      <w:r w:rsidRPr="0014713E">
        <w:rPr>
          <w:rFonts w:ascii="Century Schoolbook" w:hAnsi="Century Schoolbook" w:cs="Segoe UI"/>
          <w:color w:val="000000"/>
        </w:rPr>
        <w:t>There should be only be one "run" folder for a particular task from which you have collected data. Please delete all other "run" folders</w:t>
      </w:r>
    </w:p>
    <w:p w14:paraId="0157FC96" w14:textId="77777777" w:rsidR="003B3106" w:rsidRPr="0014713E" w:rsidRDefault="008A1470" w:rsidP="0014713E">
      <w:pPr>
        <w:pStyle w:val="ListParagraph"/>
        <w:numPr>
          <w:ilvl w:val="0"/>
          <w:numId w:val="22"/>
        </w:numPr>
        <w:spacing w:after="0" w:line="240" w:lineRule="auto"/>
        <w:jc w:val="both"/>
        <w:rPr>
          <w:rFonts w:ascii="Century Schoolbook" w:hAnsi="Century Schoolbook" w:cs="Segoe UI"/>
          <w:color w:val="000000"/>
        </w:rPr>
      </w:pPr>
      <w:r w:rsidRPr="0014713E">
        <w:rPr>
          <w:rFonts w:ascii="Century Schoolbook" w:hAnsi="Century Schoolbook" w:cs="Segoe UI"/>
          <w:color w:val="000000"/>
        </w:rPr>
        <w:t>F</w:t>
      </w:r>
      <w:r w:rsidR="003B3106" w:rsidRPr="0014713E">
        <w:rPr>
          <w:rFonts w:ascii="Century Schoolbook" w:hAnsi="Century Schoolbook" w:cs="Segoe UI"/>
          <w:color w:val="000000"/>
        </w:rPr>
        <w:t>ill in t</w:t>
      </w:r>
      <w:r w:rsidRPr="0014713E">
        <w:rPr>
          <w:rFonts w:ascii="Century Schoolbook" w:hAnsi="Century Schoolbook" w:cs="Segoe UI"/>
          <w:color w:val="000000"/>
        </w:rPr>
        <w:t>he excel file (data) given in the assignment f</w:t>
      </w:r>
      <w:r w:rsidR="003B3106" w:rsidRPr="0014713E">
        <w:rPr>
          <w:rFonts w:ascii="Century Schoolbook" w:hAnsi="Century Schoolbook" w:cs="Segoe UI"/>
          <w:color w:val="000000"/>
        </w:rPr>
        <w:t xml:space="preserve">older. </w:t>
      </w:r>
      <w:r w:rsidR="00D34CDF" w:rsidRPr="0014713E">
        <w:rPr>
          <w:rFonts w:ascii="Century Schoolbook" w:hAnsi="Century Schoolbook" w:cs="Segoe UI"/>
          <w:color w:val="000000"/>
        </w:rPr>
        <w:t xml:space="preserve"> Please note the</w:t>
      </w:r>
      <w:r w:rsidRPr="0014713E">
        <w:rPr>
          <w:rFonts w:ascii="Century Schoolbook" w:hAnsi="Century Schoolbook" w:cs="Segoe UI"/>
          <w:color w:val="000000"/>
        </w:rPr>
        <w:t xml:space="preserve"> “wirelength”, “delay”, “logic power” and “routing power” worksheets.</w:t>
      </w:r>
    </w:p>
    <w:p w14:paraId="2781A909" w14:textId="77777777" w:rsidR="008A1470" w:rsidRPr="0014713E" w:rsidRDefault="008A1470" w:rsidP="0014713E">
      <w:pPr>
        <w:pStyle w:val="ListParagraph"/>
        <w:numPr>
          <w:ilvl w:val="1"/>
          <w:numId w:val="22"/>
        </w:numPr>
        <w:spacing w:after="0" w:line="240" w:lineRule="auto"/>
        <w:jc w:val="both"/>
        <w:rPr>
          <w:rFonts w:ascii="Century Schoolbook" w:hAnsi="Century Schoolbook" w:cs="Segoe UI"/>
          <w:color w:val="000000"/>
        </w:rPr>
      </w:pPr>
      <w:r w:rsidRPr="0014713E">
        <w:rPr>
          <w:rFonts w:ascii="Century Schoolbook" w:hAnsi="Century Schoolbook" w:cs="Segoe UI"/>
          <w:color w:val="000000"/>
        </w:rPr>
        <w:t>Rename data.xlsx as “data_group#.xlsx”</w:t>
      </w:r>
    </w:p>
    <w:p w14:paraId="343E8DFF" w14:textId="77777777" w:rsidR="008A1470" w:rsidRPr="0014713E" w:rsidRDefault="008A1470" w:rsidP="0014713E">
      <w:pPr>
        <w:pStyle w:val="ListParagraph"/>
        <w:numPr>
          <w:ilvl w:val="1"/>
          <w:numId w:val="22"/>
        </w:numPr>
        <w:spacing w:after="0" w:line="240" w:lineRule="auto"/>
        <w:jc w:val="both"/>
        <w:rPr>
          <w:rFonts w:ascii="Century Schoolbook" w:hAnsi="Century Schoolbook" w:cs="Segoe UI"/>
          <w:color w:val="000000"/>
        </w:rPr>
      </w:pPr>
      <w:r w:rsidRPr="0014713E">
        <w:rPr>
          <w:rFonts w:ascii="Century Schoolbook" w:hAnsi="Century Schoolbook" w:cs="Segoe UI"/>
          <w:color w:val="000000"/>
        </w:rPr>
        <w:t xml:space="preserve">Submit along with your task folder </w:t>
      </w:r>
    </w:p>
    <w:p w14:paraId="5EDA38CD" w14:textId="415D97AD" w:rsidR="003B3106" w:rsidRPr="0014713E" w:rsidRDefault="008A1470" w:rsidP="0014713E">
      <w:pPr>
        <w:ind w:left="720"/>
        <w:jc w:val="both"/>
        <w:rPr>
          <w:rFonts w:ascii="Century Schoolbook" w:hAnsi="Century Schoolbook" w:cs="Segoe UI"/>
          <w:color w:val="000000"/>
          <w:sz w:val="22"/>
          <w:szCs w:val="22"/>
        </w:rPr>
      </w:pPr>
      <w:r w:rsidRPr="0014713E">
        <w:rPr>
          <w:rFonts w:ascii="Century Schoolbook" w:hAnsi="Century Schoolbook" w:cs="Segoe UI"/>
          <w:color w:val="000000"/>
          <w:sz w:val="22"/>
          <w:szCs w:val="22"/>
        </w:rPr>
        <w:t>3) S</w:t>
      </w:r>
      <w:r w:rsidR="0014713E" w:rsidRPr="0014713E">
        <w:rPr>
          <w:rFonts w:ascii="Century Schoolbook" w:hAnsi="Century Schoolbook" w:cs="Segoe UI"/>
          <w:color w:val="000000"/>
          <w:sz w:val="22"/>
          <w:szCs w:val="22"/>
        </w:rPr>
        <w:t xml:space="preserve">ubmit </w:t>
      </w:r>
      <w:r w:rsidR="0014713E" w:rsidRPr="00B121D7">
        <w:rPr>
          <w:rFonts w:ascii="Century Schoolbook" w:hAnsi="Century Schoolbook" w:cs="Segoe UI"/>
          <w:b/>
          <w:color w:val="000000"/>
          <w:sz w:val="22"/>
          <w:szCs w:val="22"/>
        </w:rPr>
        <w:t>source data</w:t>
      </w:r>
      <w:r w:rsidR="0014713E" w:rsidRPr="0014713E">
        <w:rPr>
          <w:rFonts w:ascii="Century Schoolbook" w:hAnsi="Century Schoolbook" w:cs="Segoe UI"/>
          <w:color w:val="000000"/>
          <w:sz w:val="22"/>
          <w:szCs w:val="22"/>
        </w:rPr>
        <w:t xml:space="preserve">, </w:t>
      </w:r>
      <w:r w:rsidR="003B3106" w:rsidRPr="00B121D7">
        <w:rPr>
          <w:rFonts w:ascii="Century Schoolbook" w:hAnsi="Century Schoolbook" w:cs="Segoe UI"/>
          <w:b/>
          <w:color w:val="000000"/>
          <w:sz w:val="22"/>
          <w:szCs w:val="22"/>
        </w:rPr>
        <w:t>excel file</w:t>
      </w:r>
      <w:r w:rsidR="003B3106" w:rsidRPr="0014713E">
        <w:rPr>
          <w:rFonts w:ascii="Century Schoolbook" w:hAnsi="Century Schoolbook" w:cs="Segoe UI"/>
          <w:color w:val="000000"/>
          <w:sz w:val="22"/>
          <w:szCs w:val="22"/>
        </w:rPr>
        <w:t xml:space="preserve"> </w:t>
      </w:r>
      <w:r w:rsidR="0014713E" w:rsidRPr="0014713E">
        <w:rPr>
          <w:rFonts w:ascii="Century Schoolbook" w:hAnsi="Century Schoolbook" w:cs="Segoe UI"/>
          <w:color w:val="000000"/>
          <w:sz w:val="22"/>
          <w:szCs w:val="22"/>
        </w:rPr>
        <w:t xml:space="preserve">and </w:t>
      </w:r>
      <w:r w:rsidR="0014713E" w:rsidRPr="00B121D7">
        <w:rPr>
          <w:rFonts w:ascii="Century Schoolbook" w:hAnsi="Century Schoolbook" w:cs="Segoe UI"/>
          <w:b/>
          <w:color w:val="000000"/>
          <w:sz w:val="22"/>
          <w:szCs w:val="22"/>
        </w:rPr>
        <w:t>this word document</w:t>
      </w:r>
      <w:r w:rsidR="0014713E" w:rsidRPr="0014713E">
        <w:rPr>
          <w:rFonts w:ascii="Century Schoolbook" w:hAnsi="Century Schoolbook" w:cs="Segoe UI"/>
          <w:color w:val="000000"/>
          <w:sz w:val="22"/>
          <w:szCs w:val="22"/>
        </w:rPr>
        <w:t xml:space="preserve"> with table for ex1 filled </w:t>
      </w:r>
      <w:r w:rsidR="003B3106" w:rsidRPr="0014713E">
        <w:rPr>
          <w:rFonts w:ascii="Century Schoolbook" w:hAnsi="Century Schoolbook" w:cs="Segoe UI"/>
          <w:color w:val="000000"/>
          <w:sz w:val="22"/>
          <w:szCs w:val="22"/>
        </w:rPr>
        <w:t xml:space="preserve">on d2L. </w:t>
      </w:r>
    </w:p>
    <w:p w14:paraId="74C20BC4" w14:textId="77777777" w:rsidR="00652E54" w:rsidRPr="0014713E" w:rsidRDefault="00652E54" w:rsidP="0014713E">
      <w:pPr>
        <w:ind w:left="720"/>
        <w:jc w:val="both"/>
        <w:rPr>
          <w:rFonts w:ascii="Century Schoolbook" w:hAnsi="Century Schoolbook" w:cs="Segoe UI"/>
          <w:color w:val="000000"/>
          <w:sz w:val="22"/>
          <w:szCs w:val="22"/>
        </w:rPr>
      </w:pPr>
    </w:p>
    <w:p w14:paraId="534A46F4" w14:textId="0AE8166F" w:rsidR="00ED3205" w:rsidRPr="0014713E" w:rsidRDefault="00B52B44" w:rsidP="0014713E">
      <w:pPr>
        <w:rPr>
          <w:b/>
          <w:sz w:val="22"/>
          <w:szCs w:val="22"/>
        </w:rPr>
      </w:pPr>
      <w:r w:rsidRPr="0014713E">
        <w:rPr>
          <w:b/>
          <w:sz w:val="22"/>
          <w:szCs w:val="22"/>
        </w:rPr>
        <w:t>Part-2 Due March 23</w:t>
      </w:r>
      <w:r w:rsidR="00ED3205" w:rsidRPr="0014713E">
        <w:rPr>
          <w:b/>
          <w:sz w:val="22"/>
          <w:szCs w:val="22"/>
        </w:rPr>
        <w:t>, @ 10pm on D2L (</w:t>
      </w:r>
      <w:proofErr w:type="spellStart"/>
      <w:r w:rsidR="00247801" w:rsidRPr="0014713E">
        <w:rPr>
          <w:b/>
          <w:sz w:val="22"/>
          <w:szCs w:val="22"/>
        </w:rPr>
        <w:t>VTR_Data_</w:t>
      </w:r>
      <w:r w:rsidR="00ED3205" w:rsidRPr="0014713E">
        <w:rPr>
          <w:b/>
          <w:sz w:val="22"/>
          <w:szCs w:val="22"/>
        </w:rPr>
        <w:t>Analysis</w:t>
      </w:r>
      <w:proofErr w:type="spellEnd"/>
      <w:r w:rsidR="00ED3205" w:rsidRPr="0014713E">
        <w:rPr>
          <w:b/>
          <w:sz w:val="22"/>
          <w:szCs w:val="22"/>
        </w:rPr>
        <w:t>)</w:t>
      </w:r>
    </w:p>
    <w:p w14:paraId="4671BC7E" w14:textId="77777777" w:rsidR="007F4BEB" w:rsidRPr="0014713E" w:rsidRDefault="004737E0" w:rsidP="0014713E">
      <w:pPr>
        <w:pStyle w:val="ListParagraph"/>
        <w:numPr>
          <w:ilvl w:val="0"/>
          <w:numId w:val="15"/>
        </w:numPr>
        <w:spacing w:after="0" w:line="240" w:lineRule="auto"/>
        <w:jc w:val="both"/>
        <w:rPr>
          <w:rFonts w:ascii="Century Schoolbook" w:hAnsi="Century Schoolbook"/>
        </w:rPr>
      </w:pPr>
      <w:r w:rsidRPr="0014713E">
        <w:rPr>
          <w:rFonts w:ascii="Century Schoolbook" w:hAnsi="Century Schoolbook"/>
        </w:rPr>
        <w:t>Generate the a</w:t>
      </w:r>
      <w:r w:rsidR="00084795" w:rsidRPr="0014713E">
        <w:rPr>
          <w:rFonts w:ascii="Century Schoolbook" w:hAnsi="Century Schoolbook"/>
        </w:rPr>
        <w:t>verage of each metric over the assigned</w:t>
      </w:r>
      <w:r w:rsidRPr="0014713E">
        <w:rPr>
          <w:rFonts w:ascii="Century Schoolbook" w:hAnsi="Century Schoolbook"/>
        </w:rPr>
        <w:t xml:space="preserve"> benchmarks</w:t>
      </w:r>
      <w:r w:rsidR="00BD4C25" w:rsidRPr="0014713E">
        <w:rPr>
          <w:rFonts w:ascii="Century Schoolbook" w:hAnsi="Century Schoolbook"/>
        </w:rPr>
        <w:t xml:space="preserve">. </w:t>
      </w:r>
    </w:p>
    <w:p w14:paraId="145917F3" w14:textId="77777777" w:rsidR="007F4BEB" w:rsidRPr="0014713E" w:rsidRDefault="00BD4C25" w:rsidP="0014713E">
      <w:pPr>
        <w:pStyle w:val="ListParagraph"/>
        <w:numPr>
          <w:ilvl w:val="0"/>
          <w:numId w:val="15"/>
        </w:numPr>
        <w:spacing w:after="0" w:line="240" w:lineRule="auto"/>
        <w:jc w:val="both"/>
        <w:rPr>
          <w:rFonts w:ascii="Century Schoolbook" w:hAnsi="Century Schoolbook"/>
        </w:rPr>
      </w:pPr>
      <w:r w:rsidRPr="0014713E">
        <w:rPr>
          <w:rFonts w:ascii="Century Schoolbook" w:hAnsi="Century Schoolbook"/>
        </w:rPr>
        <w:t>P</w:t>
      </w:r>
      <w:r w:rsidR="00280D46" w:rsidRPr="0014713E">
        <w:rPr>
          <w:rFonts w:ascii="Century Schoolbook" w:hAnsi="Century Schoolbook"/>
        </w:rPr>
        <w:t xml:space="preserve">lot </w:t>
      </w:r>
      <w:r w:rsidR="004737E0" w:rsidRPr="0014713E">
        <w:rPr>
          <w:rFonts w:ascii="Century Schoolbook" w:hAnsi="Century Schoolbook"/>
        </w:rPr>
        <w:t xml:space="preserve">the line trend of each metric </w:t>
      </w:r>
      <w:r w:rsidRPr="0014713E">
        <w:rPr>
          <w:rFonts w:ascii="Century Schoolbook" w:hAnsi="Century Schoolbook"/>
        </w:rPr>
        <w:t>(</w:t>
      </w:r>
      <w:r w:rsidR="00907786" w:rsidRPr="0014713E">
        <w:rPr>
          <w:rFonts w:ascii="Century Schoolbook" w:hAnsi="Century Schoolbook"/>
        </w:rPr>
        <w:t>4</w:t>
      </w:r>
      <w:r w:rsidRPr="0014713E">
        <w:rPr>
          <w:rFonts w:ascii="Century Schoolbook" w:hAnsi="Century Schoolbook"/>
        </w:rPr>
        <w:t xml:space="preserve"> metrics) </w:t>
      </w:r>
      <w:r w:rsidR="004737E0" w:rsidRPr="0014713E">
        <w:rPr>
          <w:rFonts w:ascii="Century Schoolbook" w:hAnsi="Century Schoolbook"/>
        </w:rPr>
        <w:t xml:space="preserve">with respect to the sweeping range of each architecture parameter </w:t>
      </w:r>
      <w:r w:rsidR="00084795" w:rsidRPr="0014713E">
        <w:rPr>
          <w:rFonts w:ascii="Century Schoolbook" w:hAnsi="Century Schoolbook"/>
        </w:rPr>
        <w:t>(7</w:t>
      </w:r>
      <w:r w:rsidRPr="0014713E">
        <w:rPr>
          <w:rFonts w:ascii="Century Schoolbook" w:hAnsi="Century Schoolbook"/>
        </w:rPr>
        <w:t xml:space="preserve"> parameters)</w:t>
      </w:r>
      <w:r w:rsidR="00907786" w:rsidRPr="0014713E">
        <w:rPr>
          <w:rFonts w:ascii="Century Schoolbook" w:hAnsi="Century Schoolbook"/>
        </w:rPr>
        <w:t xml:space="preserve">. </w:t>
      </w:r>
      <w:r w:rsidR="00902FEC" w:rsidRPr="0014713E">
        <w:rPr>
          <w:rFonts w:ascii="Century Schoolbook" w:hAnsi="Century Schoolbook"/>
        </w:rPr>
        <w:t xml:space="preserve">An example chart is given below for your reference. </w:t>
      </w:r>
      <w:r w:rsidR="00D71925" w:rsidRPr="0014713E">
        <w:rPr>
          <w:rFonts w:ascii="Century Schoolbook" w:hAnsi="Century Schoolbook"/>
        </w:rPr>
        <w:t xml:space="preserve">You should use the same format and label the x-axis and y-axis appropriately for each chart. </w:t>
      </w:r>
      <w:r w:rsidR="00C20DB1" w:rsidRPr="0014713E">
        <w:rPr>
          <w:rFonts w:ascii="Century Schoolbook" w:hAnsi="Century Schoolbook"/>
        </w:rPr>
        <w:t xml:space="preserve">Note that </w:t>
      </w:r>
      <w:r w:rsidR="005F6747" w:rsidRPr="0014713E">
        <w:rPr>
          <w:rFonts w:ascii="Century Schoolbook" w:hAnsi="Century Schoolbook"/>
        </w:rPr>
        <w:t xml:space="preserve">each data point in this chart should be </w:t>
      </w:r>
      <w:r w:rsidR="00C20DB1" w:rsidRPr="0014713E">
        <w:rPr>
          <w:rFonts w:ascii="Century Schoolbook" w:hAnsi="Century Schoolbook"/>
        </w:rPr>
        <w:t xml:space="preserve">extracted by taking the average over </w:t>
      </w:r>
      <w:r w:rsidR="005F6747" w:rsidRPr="0014713E">
        <w:rPr>
          <w:rFonts w:ascii="Century Schoolbook" w:hAnsi="Century Schoolbook"/>
        </w:rPr>
        <w:t xml:space="preserve">your assigned </w:t>
      </w:r>
      <w:r w:rsidR="006D08AB" w:rsidRPr="0014713E">
        <w:rPr>
          <w:rFonts w:ascii="Century Schoolbook" w:hAnsi="Century Schoolbook"/>
        </w:rPr>
        <w:t>benchmarks</w:t>
      </w:r>
      <w:r w:rsidR="00292186" w:rsidRPr="0014713E">
        <w:rPr>
          <w:rFonts w:ascii="Century Schoolbook" w:hAnsi="Century Schoolbook"/>
        </w:rPr>
        <w:t>.</w:t>
      </w:r>
      <w:r w:rsidR="00465338" w:rsidRPr="0014713E">
        <w:rPr>
          <w:rFonts w:ascii="Century Schoolbook" w:hAnsi="Century Schoolbook"/>
        </w:rPr>
        <w:t xml:space="preserve"> Your results may show different pattern. </w:t>
      </w:r>
      <w:r w:rsidR="00ED3205" w:rsidRPr="0014713E">
        <w:rPr>
          <w:rFonts w:ascii="Century Schoolbook" w:hAnsi="Century Schoolbook"/>
        </w:rPr>
        <w:t xml:space="preserve">  </w:t>
      </w:r>
    </w:p>
    <w:p w14:paraId="38F88784" w14:textId="77777777" w:rsidR="00396834" w:rsidRPr="0014713E" w:rsidRDefault="003F6217" w:rsidP="0014713E">
      <w:pPr>
        <w:pStyle w:val="ListParagraph"/>
        <w:numPr>
          <w:ilvl w:val="0"/>
          <w:numId w:val="15"/>
        </w:numPr>
        <w:spacing w:after="0" w:line="240" w:lineRule="auto"/>
        <w:jc w:val="both"/>
        <w:rPr>
          <w:rFonts w:ascii="Century Schoolbook" w:hAnsi="Century Schoolbook"/>
        </w:rPr>
      </w:pPr>
      <w:r w:rsidRPr="0014713E">
        <w:rPr>
          <w:rFonts w:ascii="Century Schoolbook" w:hAnsi="Century Schoolbook"/>
        </w:rPr>
        <w:t xml:space="preserve">Discuss the trends observed in each chart. </w:t>
      </w:r>
      <w:r w:rsidR="00DC05E6" w:rsidRPr="0014713E">
        <w:rPr>
          <w:rFonts w:ascii="Century Schoolbook" w:hAnsi="Century Schoolbook"/>
        </w:rPr>
        <w:t xml:space="preserve">For example in the context of the </w:t>
      </w:r>
      <w:r w:rsidR="00D71925" w:rsidRPr="0014713E">
        <w:rPr>
          <w:rFonts w:ascii="Century Schoolbook" w:hAnsi="Century Schoolbook"/>
        </w:rPr>
        <w:t xml:space="preserve">given </w:t>
      </w:r>
      <w:r w:rsidR="00DC05E6" w:rsidRPr="0014713E">
        <w:rPr>
          <w:rFonts w:ascii="Century Schoolbook" w:hAnsi="Century Schoolbook"/>
        </w:rPr>
        <w:t xml:space="preserve">example chart, you should first summarize your </w:t>
      </w:r>
      <w:r w:rsidR="00DC05E6" w:rsidRPr="0014713E">
        <w:rPr>
          <w:rFonts w:ascii="Century Schoolbook" w:hAnsi="Century Schoolbook"/>
          <w:b/>
        </w:rPr>
        <w:t xml:space="preserve">observations on relationship between K and average wirelength. </w:t>
      </w:r>
      <w:r w:rsidR="00D71925" w:rsidRPr="0014713E">
        <w:rPr>
          <w:rFonts w:ascii="Century Schoolbook" w:hAnsi="Century Schoolbook"/>
          <w:b/>
        </w:rPr>
        <w:t>You should then e</w:t>
      </w:r>
      <w:r w:rsidR="00DC05E6" w:rsidRPr="0014713E">
        <w:rPr>
          <w:rFonts w:ascii="Century Schoolbook" w:hAnsi="Century Schoolbook"/>
          <w:b/>
        </w:rPr>
        <w:t>xplain the root caus</w:t>
      </w:r>
      <w:r w:rsidR="00084795" w:rsidRPr="0014713E">
        <w:rPr>
          <w:rFonts w:ascii="Century Schoolbook" w:hAnsi="Century Schoolbook"/>
          <w:b/>
        </w:rPr>
        <w:t>e(s) for this relationship.</w:t>
      </w:r>
    </w:p>
    <w:p w14:paraId="31739C4F" w14:textId="77777777" w:rsidR="007F4BEB" w:rsidRDefault="007F4BEB" w:rsidP="00D34CDF">
      <w:pPr>
        <w:jc w:val="center"/>
        <w:rPr>
          <w:b/>
          <w:u w:val="single"/>
        </w:rPr>
      </w:pPr>
      <w:r>
        <w:rPr>
          <w:b/>
          <w:noProof/>
        </w:rPr>
        <w:drawing>
          <wp:inline distT="0" distB="0" distL="0" distR="0" wp14:anchorId="75292121" wp14:editId="07F31553">
            <wp:extent cx="3035949" cy="23272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5">
                      <a:extLst>
                        <a:ext uri="{28A0092B-C50C-407E-A947-70E740481C1C}">
                          <a14:useLocalDpi xmlns:a14="http://schemas.microsoft.com/office/drawing/2010/main" val="0"/>
                        </a:ext>
                      </a:extLst>
                    </a:blip>
                    <a:stretch>
                      <a:fillRect/>
                    </a:stretch>
                  </pic:blipFill>
                  <pic:spPr>
                    <a:xfrm>
                      <a:off x="0" y="0"/>
                      <a:ext cx="3041081" cy="2331171"/>
                    </a:xfrm>
                    <a:prstGeom prst="rect">
                      <a:avLst/>
                    </a:prstGeom>
                  </pic:spPr>
                </pic:pic>
              </a:graphicData>
            </a:graphic>
          </wp:inline>
        </w:drawing>
      </w:r>
    </w:p>
    <w:p w14:paraId="3B4055DF" w14:textId="77777777" w:rsidR="00F7011C" w:rsidRDefault="00F7011C" w:rsidP="00F7011C">
      <w:pPr>
        <w:jc w:val="center"/>
        <w:rPr>
          <w:sz w:val="20"/>
          <w:szCs w:val="20"/>
        </w:rPr>
      </w:pPr>
      <w:r>
        <w:rPr>
          <w:sz w:val="20"/>
          <w:szCs w:val="20"/>
        </w:rPr>
        <w:t>Figure 3</w:t>
      </w:r>
      <w:r w:rsidRPr="00DF7CE1">
        <w:rPr>
          <w:sz w:val="20"/>
          <w:szCs w:val="20"/>
        </w:rPr>
        <w:t xml:space="preserve">: </w:t>
      </w:r>
      <w:r>
        <w:rPr>
          <w:sz w:val="20"/>
          <w:szCs w:val="20"/>
        </w:rPr>
        <w:t>Average wirelength versus LUT size</w:t>
      </w:r>
    </w:p>
    <w:p w14:paraId="2E2B1751" w14:textId="77777777" w:rsidR="00ED3205" w:rsidRPr="00DF7CE1" w:rsidRDefault="00ED3205" w:rsidP="00F7011C">
      <w:pPr>
        <w:jc w:val="center"/>
        <w:rPr>
          <w:sz w:val="20"/>
          <w:szCs w:val="20"/>
        </w:rPr>
      </w:pPr>
    </w:p>
    <w:p w14:paraId="462A46F5" w14:textId="77777777" w:rsidR="00ED3205" w:rsidRPr="0014713E" w:rsidRDefault="00ED3205" w:rsidP="0014713E">
      <w:pPr>
        <w:pStyle w:val="ListParagraph"/>
        <w:numPr>
          <w:ilvl w:val="0"/>
          <w:numId w:val="15"/>
        </w:numPr>
        <w:spacing w:after="0" w:line="240" w:lineRule="auto"/>
        <w:jc w:val="both"/>
        <w:rPr>
          <w:rFonts w:ascii="Century Schoolbook" w:hAnsi="Century Schoolbook"/>
          <w:b/>
          <w:u w:val="single"/>
        </w:rPr>
      </w:pPr>
      <w:r w:rsidRPr="0014713E">
        <w:rPr>
          <w:rFonts w:ascii="Century Schoolbook" w:hAnsi="Century Schoolbook"/>
        </w:rPr>
        <w:t xml:space="preserve">Expose any correlation that may exist between performance metrics. </w:t>
      </w:r>
    </w:p>
    <w:p w14:paraId="5EF0F83F" w14:textId="77777777" w:rsidR="00DB0073" w:rsidRPr="0014713E" w:rsidRDefault="00ED3205" w:rsidP="0014713E">
      <w:pPr>
        <w:ind w:left="360"/>
        <w:jc w:val="both"/>
        <w:rPr>
          <w:rFonts w:ascii="Century Schoolbook" w:hAnsi="Century Schoolbook"/>
          <w:b/>
          <w:sz w:val="22"/>
          <w:szCs w:val="22"/>
          <w:u w:val="single"/>
        </w:rPr>
      </w:pPr>
      <w:r w:rsidRPr="0014713E">
        <w:rPr>
          <w:rFonts w:ascii="Century Schoolbook" w:hAnsi="Century Schoolbook"/>
          <w:sz w:val="22"/>
          <w:szCs w:val="22"/>
        </w:rPr>
        <w:t xml:space="preserve">Hint: </w:t>
      </w:r>
      <w:r w:rsidR="00E34BFB" w:rsidRPr="0014713E">
        <w:rPr>
          <w:rFonts w:ascii="Century Schoolbook" w:hAnsi="Century Schoolbook"/>
          <w:sz w:val="22"/>
          <w:szCs w:val="22"/>
        </w:rPr>
        <w:t>Please refer to</w:t>
      </w:r>
      <w:r w:rsidR="00552D69" w:rsidRPr="0014713E">
        <w:rPr>
          <w:rFonts w:ascii="Century Schoolbook" w:hAnsi="Century Schoolbook"/>
          <w:sz w:val="22"/>
          <w:szCs w:val="22"/>
        </w:rPr>
        <w:t xml:space="preserve"> </w:t>
      </w:r>
      <w:r w:rsidR="00E34BFB" w:rsidRPr="0014713E">
        <w:rPr>
          <w:rFonts w:ascii="Century Schoolbook" w:hAnsi="Century Schoolbook"/>
          <w:sz w:val="22"/>
          <w:szCs w:val="22"/>
        </w:rPr>
        <w:t xml:space="preserve">the evaluations of </w:t>
      </w:r>
      <w:r w:rsidR="00552D69" w:rsidRPr="0014713E">
        <w:rPr>
          <w:rFonts w:ascii="Century Schoolbook" w:hAnsi="Century Schoolbook"/>
          <w:sz w:val="22"/>
          <w:szCs w:val="22"/>
        </w:rPr>
        <w:t xml:space="preserve">Ahmed and </w:t>
      </w:r>
      <w:r w:rsidR="00E34BFB" w:rsidRPr="0014713E">
        <w:rPr>
          <w:rFonts w:ascii="Century Schoolbook" w:hAnsi="Century Schoolbook"/>
          <w:sz w:val="22"/>
          <w:szCs w:val="22"/>
        </w:rPr>
        <w:t xml:space="preserve">Rose on area as a function of N and K. </w:t>
      </w:r>
      <w:r w:rsidR="00552D69" w:rsidRPr="0014713E">
        <w:rPr>
          <w:rFonts w:ascii="Century Schoolbook" w:hAnsi="Century Schoolbook"/>
          <w:sz w:val="22"/>
          <w:szCs w:val="22"/>
        </w:rPr>
        <w:t>This will allow you to see the correlation between N and K with respect to wirelength. You should consider generating similar overlapped charts</w:t>
      </w:r>
      <w:r w:rsidR="00E34BFB" w:rsidRPr="0014713E">
        <w:rPr>
          <w:rFonts w:ascii="Century Schoolbook" w:hAnsi="Century Schoolbook"/>
          <w:sz w:val="22"/>
          <w:szCs w:val="22"/>
        </w:rPr>
        <w:t xml:space="preserve"> for other metrics using logic and routing architecture parameters.</w:t>
      </w:r>
      <w:r w:rsidR="00552D69" w:rsidRPr="0014713E">
        <w:rPr>
          <w:rFonts w:ascii="Century Schoolbook" w:hAnsi="Century Schoolbook"/>
          <w:sz w:val="22"/>
          <w:szCs w:val="22"/>
        </w:rPr>
        <w:t xml:space="preserve"> </w:t>
      </w:r>
    </w:p>
    <w:p w14:paraId="5D708185" w14:textId="77777777" w:rsidR="00AE3314" w:rsidRPr="0014713E" w:rsidRDefault="00AE3314" w:rsidP="0014713E">
      <w:pPr>
        <w:jc w:val="both"/>
        <w:rPr>
          <w:sz w:val="22"/>
          <w:szCs w:val="22"/>
        </w:rPr>
      </w:pPr>
    </w:p>
    <w:p w14:paraId="01C763FB" w14:textId="77777777" w:rsidR="00ED3205" w:rsidRPr="00ED3205" w:rsidRDefault="00ED3205" w:rsidP="00D866DB">
      <w:pPr>
        <w:jc w:val="both"/>
        <w:rPr>
          <w:b/>
        </w:rPr>
      </w:pPr>
      <w:r w:rsidRPr="00ED3205">
        <w:rPr>
          <w:b/>
        </w:rPr>
        <w:t>Analysis of Results</w:t>
      </w:r>
    </w:p>
    <w:p w14:paraId="59533C92" w14:textId="77777777" w:rsidR="00ED3205" w:rsidRPr="00ED3205" w:rsidRDefault="00ED3205" w:rsidP="00D866DB">
      <w:pPr>
        <w:jc w:val="both"/>
        <w:rPr>
          <w:b/>
          <w:u w:val="single"/>
        </w:rPr>
      </w:pPr>
      <w:r w:rsidRPr="00ED3205">
        <w:rPr>
          <w:b/>
          <w:highlight w:val="yellow"/>
          <w:u w:val="single"/>
        </w:rPr>
        <w:t>Include your analysis here and submit as .docx/pdf on D2L.</w:t>
      </w:r>
      <w:r w:rsidRPr="00ED3205">
        <w:rPr>
          <w:b/>
          <w:u w:val="single"/>
        </w:rPr>
        <w:t xml:space="preserve"> </w:t>
      </w:r>
    </w:p>
    <w:p w14:paraId="69478335" w14:textId="77777777" w:rsidR="00ED3205" w:rsidRPr="00ED3205" w:rsidRDefault="00ED3205" w:rsidP="00D866DB">
      <w:pPr>
        <w:jc w:val="both"/>
        <w:rPr>
          <w:b/>
          <w:u w:val="single"/>
        </w:rPr>
        <w:sectPr w:rsidR="00ED3205" w:rsidRPr="00ED3205">
          <w:type w:val="continuous"/>
          <w:pgSz w:w="12240" w:h="15840"/>
          <w:pgMar w:top="1440" w:right="1920" w:bottom="1200" w:left="1500" w:header="720" w:footer="720" w:gutter="0"/>
          <w:cols w:space="720"/>
          <w:noEndnote/>
        </w:sectPr>
      </w:pPr>
    </w:p>
    <w:p w14:paraId="778174BF" w14:textId="77777777" w:rsidR="007F4BEB" w:rsidRPr="007F4BEB" w:rsidRDefault="007F4BEB" w:rsidP="00D866DB">
      <w:pPr>
        <w:jc w:val="both"/>
        <w:rPr>
          <w:b/>
        </w:rPr>
      </w:pPr>
      <w:r w:rsidRPr="007F4BEB">
        <w:rPr>
          <w:b/>
        </w:rPr>
        <w:lastRenderedPageBreak/>
        <w:t>References:</w:t>
      </w:r>
      <w:r w:rsidR="005D1EB2" w:rsidRPr="007F4BEB">
        <w:rPr>
          <w:b/>
        </w:rPr>
        <w:t xml:space="preserve"> </w:t>
      </w:r>
    </w:p>
    <w:p w14:paraId="3C68C430" w14:textId="77777777" w:rsidR="00D866DB" w:rsidRPr="007F4BEB" w:rsidRDefault="00D866DB" w:rsidP="00D866DB">
      <w:pPr>
        <w:jc w:val="both"/>
      </w:pPr>
      <w:r w:rsidRPr="007F4BEB">
        <w:t>[1] E. Ahmed and J. Rose. The E</w:t>
      </w:r>
      <w:r w:rsidRPr="007F4BEB">
        <w:rPr>
          <w:rFonts w:ascii="Cambria Math" w:hAnsi="Cambria Math" w:cs="Cambria Math"/>
        </w:rPr>
        <w:t>ﬀ</w:t>
      </w:r>
      <w:r w:rsidRPr="007F4BEB">
        <w:t xml:space="preserve">ect of LUT and Cluster Size on Deep-Submicron FPGA Performance and Density. IEEE Transactions on VLSI, Mar. 2004. </w:t>
      </w:r>
    </w:p>
    <w:p w14:paraId="1A3B4892" w14:textId="77777777" w:rsidR="00D866DB" w:rsidRPr="007F4BEB" w:rsidRDefault="00D866DB" w:rsidP="00D866DB">
      <w:pPr>
        <w:jc w:val="both"/>
      </w:pPr>
      <w:r w:rsidRPr="007F4BEB">
        <w:t>[2] V. Betz and J. Rose. Cluster-based Logic Block for FPGAs: Area-E</w:t>
      </w:r>
      <w:r w:rsidRPr="007F4BEB">
        <w:rPr>
          <w:rFonts w:ascii="Cambria Math" w:hAnsi="Cambria Math" w:cs="Cambria Math"/>
        </w:rPr>
        <w:t>ﬃ</w:t>
      </w:r>
      <w:r w:rsidRPr="007F4BEB">
        <w:t xml:space="preserve">ciency vs. Input Sharing and Size. In Proceedings, Custom Integrated Circuits Conference, 1997. </w:t>
      </w:r>
    </w:p>
    <w:p w14:paraId="6F5BC86D" w14:textId="77777777" w:rsidR="00D866DB" w:rsidRPr="007F4BEB" w:rsidRDefault="00D866DB" w:rsidP="00D866DB">
      <w:pPr>
        <w:jc w:val="both"/>
      </w:pPr>
      <w:r w:rsidRPr="007F4BEB">
        <w:t xml:space="preserve">[3] G. Lemieux, E. Lee, M. Tom, and A. Yu. Directional and Single-driver Wires in FPGA Interconnect. In IEEE International Conference on Field Programmable Technology, Brisbane, Australia, Dec. 2004. </w:t>
      </w:r>
    </w:p>
    <w:p w14:paraId="2F24F110" w14:textId="77777777" w:rsidR="00D866DB" w:rsidRPr="007F4BEB" w:rsidRDefault="00D866DB" w:rsidP="00D866DB">
      <w:pPr>
        <w:jc w:val="both"/>
      </w:pPr>
      <w:r w:rsidRPr="007F4BEB">
        <w:t xml:space="preserve">[4] D. Lewis. The </w:t>
      </w:r>
      <w:proofErr w:type="spellStart"/>
      <w:r w:rsidRPr="007F4BEB">
        <w:t>StratixII</w:t>
      </w:r>
      <w:proofErr w:type="spellEnd"/>
      <w:r w:rsidRPr="007F4BEB">
        <w:t xml:space="preserve"> Logic and Routing Architecture. In International Symposium on Field Programm</w:t>
      </w:r>
      <w:r w:rsidR="0032710D">
        <w:t>able Gate Arrays, Monterey, Ca.,</w:t>
      </w:r>
      <w:r w:rsidRPr="007F4BEB">
        <w:t xml:space="preserve"> Feb. 2005. </w:t>
      </w:r>
    </w:p>
    <w:p w14:paraId="3740C935" w14:textId="77777777" w:rsidR="00D866DB" w:rsidRPr="007F4BEB" w:rsidRDefault="00D866DB" w:rsidP="00D866DB">
      <w:pPr>
        <w:jc w:val="both"/>
      </w:pPr>
      <w:r w:rsidRPr="007F4BEB">
        <w:t xml:space="preserve">[5] A. Marquardt, V. Betz, and J. Rose. Using Cluster-Based Logic Blocks and Timing-driven Packing to Improve FPGA Speed and Density. In International Symposium on Field Programmable Gate Arrays, Monterey, Ca., Feb. 1999. </w:t>
      </w:r>
    </w:p>
    <w:p w14:paraId="4B73BA4A" w14:textId="77777777" w:rsidR="0026128C" w:rsidRDefault="0026128C" w:rsidP="0026128C">
      <w:pPr>
        <w:jc w:val="both"/>
      </w:pPr>
      <w:r w:rsidRPr="007F4BEB">
        <w:t>[6] J. Luu, J. Anderson, and J. Rose. Architecture Description and Packing for Logic Blocks with Hierarchy, Modes and Complex Interconnect, In International Symposium on Field Program</w:t>
      </w:r>
      <w:r w:rsidR="00003D1C">
        <w:t xml:space="preserve">mable Gate Arrays, Monterey, Ca., </w:t>
      </w:r>
      <w:r w:rsidRPr="007F4BEB">
        <w:t>Feb. 2011.</w:t>
      </w:r>
    </w:p>
    <w:p w14:paraId="31BE8007" w14:textId="77777777" w:rsidR="002045F2" w:rsidRDefault="002045F2" w:rsidP="00C2121F">
      <w:pPr>
        <w:jc w:val="both"/>
      </w:pPr>
      <w:r>
        <w:t xml:space="preserve">[7] </w:t>
      </w:r>
      <w:r w:rsidR="00363E0B">
        <w:t xml:space="preserve">Jeffery Goeders and Steven Wilton. </w:t>
      </w:r>
      <w:proofErr w:type="spellStart"/>
      <w:r w:rsidR="00E840A3">
        <w:t>VersaPower</w:t>
      </w:r>
      <w:proofErr w:type="spellEnd"/>
      <w:r w:rsidR="00E840A3">
        <w:t>: Power Estimation for FPGA Architectures</w:t>
      </w:r>
      <w:r w:rsidR="00B74209">
        <w:t xml:space="preserve">. </w:t>
      </w:r>
      <w:r w:rsidR="00A0132D">
        <w:t xml:space="preserve">In International Conference on Field </w:t>
      </w:r>
      <w:r w:rsidR="00352FBE">
        <w:t>Programmable</w:t>
      </w:r>
      <w:r w:rsidR="00A0132D">
        <w:t xml:space="preserve"> Technology</w:t>
      </w:r>
      <w:r w:rsidR="00352FBE">
        <w:t xml:space="preserve">, </w:t>
      </w:r>
      <w:r w:rsidR="00AF05FB">
        <w:t xml:space="preserve">Vancouver, </w:t>
      </w:r>
      <w:r w:rsidR="001D42C2">
        <w:t>British Columbia</w:t>
      </w:r>
      <w:r w:rsidR="00840DBF">
        <w:t xml:space="preserve">, </w:t>
      </w:r>
      <w:r w:rsidR="00AF4444">
        <w:t>Oct. 2012.</w:t>
      </w:r>
    </w:p>
    <w:p w14:paraId="74424988" w14:textId="77777777" w:rsidR="00837C3D" w:rsidRDefault="00837C3D" w:rsidP="00C2121F">
      <w:pPr>
        <w:jc w:val="both"/>
      </w:pPr>
    </w:p>
    <w:p w14:paraId="2E0BE111" w14:textId="77777777" w:rsidR="00837C3D" w:rsidRDefault="00837C3D" w:rsidP="00C2121F">
      <w:pPr>
        <w:jc w:val="both"/>
      </w:pPr>
    </w:p>
    <w:p w14:paraId="18C609FE" w14:textId="77777777" w:rsidR="00837C3D" w:rsidRPr="007F4BEB" w:rsidRDefault="00837C3D" w:rsidP="00C2121F">
      <w:pPr>
        <w:jc w:val="both"/>
      </w:pPr>
    </w:p>
    <w:sectPr w:rsidR="00837C3D" w:rsidRPr="007F4BEB" w:rsidSect="00BB1480">
      <w:pgSz w:w="12240" w:h="15840"/>
      <w:pgMar w:top="1380" w:right="1900" w:bottom="1200" w:left="15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NOKI J+ CMB X 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MR9">
    <w:panose1 w:val="00000000000000000000"/>
    <w:charset w:val="00"/>
    <w:family w:val="auto"/>
    <w:notTrueType/>
    <w:pitch w:val="default"/>
    <w:sig w:usb0="00000003" w:usb1="00000000" w:usb2="00000000" w:usb3="00000000" w:csb0="00000001" w:csb1="00000000"/>
  </w:font>
  <w:font w:name="CMMI9">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21FA2F4"/>
    <w:multiLevelType w:val="hybridMultilevel"/>
    <w:tmpl w:val="D6F0063E"/>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A60735"/>
    <w:multiLevelType w:val="hybridMultilevel"/>
    <w:tmpl w:val="40AEAECE"/>
    <w:lvl w:ilvl="0" w:tplc="9272A8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A0E03"/>
    <w:multiLevelType w:val="hybridMultilevel"/>
    <w:tmpl w:val="48C24FC5"/>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69F2CDD"/>
    <w:multiLevelType w:val="hybridMultilevel"/>
    <w:tmpl w:val="D0F49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E773D8"/>
    <w:multiLevelType w:val="hybridMultilevel"/>
    <w:tmpl w:val="9D949993"/>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116D3E7D"/>
    <w:multiLevelType w:val="hybridMultilevel"/>
    <w:tmpl w:val="15A81DC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266088B"/>
    <w:multiLevelType w:val="hybridMultilevel"/>
    <w:tmpl w:val="D5640CD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C745075"/>
    <w:multiLevelType w:val="hybridMultilevel"/>
    <w:tmpl w:val="CC04622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D794210"/>
    <w:multiLevelType w:val="hybridMultilevel"/>
    <w:tmpl w:val="3518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15C18"/>
    <w:multiLevelType w:val="hybridMultilevel"/>
    <w:tmpl w:val="9C82D8E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A66160D"/>
    <w:multiLevelType w:val="hybridMultilevel"/>
    <w:tmpl w:val="2BDE3D8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E866328"/>
    <w:multiLevelType w:val="hybridMultilevel"/>
    <w:tmpl w:val="0DDE70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34674A"/>
    <w:multiLevelType w:val="hybridMultilevel"/>
    <w:tmpl w:val="985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915DD"/>
    <w:multiLevelType w:val="hybridMultilevel"/>
    <w:tmpl w:val="B718C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A23A74"/>
    <w:multiLevelType w:val="hybridMultilevel"/>
    <w:tmpl w:val="4E2C43FC"/>
    <w:lvl w:ilvl="0" w:tplc="A5B820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08218F"/>
    <w:multiLevelType w:val="hybridMultilevel"/>
    <w:tmpl w:val="90BAD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284925"/>
    <w:multiLevelType w:val="hybridMultilevel"/>
    <w:tmpl w:val="A7B6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936B2"/>
    <w:multiLevelType w:val="hybridMultilevel"/>
    <w:tmpl w:val="DF72C9C8"/>
    <w:lvl w:ilvl="0" w:tplc="A6ACB38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8" w15:restartNumberingAfterBreak="0">
    <w:nsid w:val="588E1346"/>
    <w:multiLevelType w:val="hybridMultilevel"/>
    <w:tmpl w:val="D88CFD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1F1037"/>
    <w:multiLevelType w:val="hybridMultilevel"/>
    <w:tmpl w:val="8460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736D7B"/>
    <w:multiLevelType w:val="hybridMultilevel"/>
    <w:tmpl w:val="A93CD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D746C7"/>
    <w:multiLevelType w:val="hybridMultilevel"/>
    <w:tmpl w:val="3626CE8E"/>
    <w:lvl w:ilvl="0" w:tplc="14EABEDA">
      <w:start w:val="1"/>
      <w:numFmt w:val="decimal"/>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DE2EF1"/>
    <w:multiLevelType w:val="hybridMultilevel"/>
    <w:tmpl w:val="3F6E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343518">
    <w:abstractNumId w:val="0"/>
  </w:num>
  <w:num w:numId="2" w16cid:durableId="1213006256">
    <w:abstractNumId w:val="2"/>
  </w:num>
  <w:num w:numId="3" w16cid:durableId="129978592">
    <w:abstractNumId w:val="5"/>
  </w:num>
  <w:num w:numId="4" w16cid:durableId="1344892731">
    <w:abstractNumId w:val="7"/>
  </w:num>
  <w:num w:numId="5" w16cid:durableId="1491098479">
    <w:abstractNumId w:val="20"/>
  </w:num>
  <w:num w:numId="6" w16cid:durableId="2090541584">
    <w:abstractNumId w:val="9"/>
  </w:num>
  <w:num w:numId="7" w16cid:durableId="1332179044">
    <w:abstractNumId w:val="6"/>
  </w:num>
  <w:num w:numId="8" w16cid:durableId="1748068193">
    <w:abstractNumId w:val="11"/>
  </w:num>
  <w:num w:numId="9" w16cid:durableId="1761755237">
    <w:abstractNumId w:val="3"/>
  </w:num>
  <w:num w:numId="10" w16cid:durableId="756941113">
    <w:abstractNumId w:val="12"/>
  </w:num>
  <w:num w:numId="11" w16cid:durableId="837430345">
    <w:abstractNumId w:val="10"/>
  </w:num>
  <w:num w:numId="12" w16cid:durableId="506602431">
    <w:abstractNumId w:val="16"/>
  </w:num>
  <w:num w:numId="13" w16cid:durableId="1953437187">
    <w:abstractNumId w:val="8"/>
  </w:num>
  <w:num w:numId="14" w16cid:durableId="2018925538">
    <w:abstractNumId w:val="17"/>
  </w:num>
  <w:num w:numId="15" w16cid:durableId="1554804117">
    <w:abstractNumId w:val="18"/>
  </w:num>
  <w:num w:numId="16" w16cid:durableId="995494637">
    <w:abstractNumId w:val="13"/>
  </w:num>
  <w:num w:numId="17" w16cid:durableId="1772821794">
    <w:abstractNumId w:val="19"/>
  </w:num>
  <w:num w:numId="18" w16cid:durableId="918714375">
    <w:abstractNumId w:val="21"/>
  </w:num>
  <w:num w:numId="19" w16cid:durableId="1657801917">
    <w:abstractNumId w:val="15"/>
  </w:num>
  <w:num w:numId="20" w16cid:durableId="1378160565">
    <w:abstractNumId w:val="22"/>
  </w:num>
  <w:num w:numId="21" w16cid:durableId="1716663951">
    <w:abstractNumId w:val="1"/>
  </w:num>
  <w:num w:numId="22" w16cid:durableId="7226067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30E"/>
    <w:rsid w:val="00003D1C"/>
    <w:rsid w:val="00015880"/>
    <w:rsid w:val="0001656E"/>
    <w:rsid w:val="000228E4"/>
    <w:rsid w:val="00032649"/>
    <w:rsid w:val="00034F88"/>
    <w:rsid w:val="000406E3"/>
    <w:rsid w:val="00044A5B"/>
    <w:rsid w:val="00057B27"/>
    <w:rsid w:val="00060C29"/>
    <w:rsid w:val="00067A70"/>
    <w:rsid w:val="00072B6F"/>
    <w:rsid w:val="000802EE"/>
    <w:rsid w:val="0008376F"/>
    <w:rsid w:val="00084795"/>
    <w:rsid w:val="000B376C"/>
    <w:rsid w:val="000C4B7E"/>
    <w:rsid w:val="000C4E5A"/>
    <w:rsid w:val="000D52B8"/>
    <w:rsid w:val="000D6AEB"/>
    <w:rsid w:val="000F596B"/>
    <w:rsid w:val="001049B5"/>
    <w:rsid w:val="00107DDC"/>
    <w:rsid w:val="0011667D"/>
    <w:rsid w:val="001272F2"/>
    <w:rsid w:val="00130E2D"/>
    <w:rsid w:val="00141697"/>
    <w:rsid w:val="0014713E"/>
    <w:rsid w:val="001606B4"/>
    <w:rsid w:val="00161BEE"/>
    <w:rsid w:val="0017387A"/>
    <w:rsid w:val="00177B8B"/>
    <w:rsid w:val="0018019B"/>
    <w:rsid w:val="00180AC4"/>
    <w:rsid w:val="00187298"/>
    <w:rsid w:val="00187F27"/>
    <w:rsid w:val="001900B1"/>
    <w:rsid w:val="001A0976"/>
    <w:rsid w:val="001A34A7"/>
    <w:rsid w:val="001A4EA3"/>
    <w:rsid w:val="001C5002"/>
    <w:rsid w:val="001D3CBB"/>
    <w:rsid w:val="001D42C2"/>
    <w:rsid w:val="001E41AC"/>
    <w:rsid w:val="001F5064"/>
    <w:rsid w:val="002045F2"/>
    <w:rsid w:val="002072EE"/>
    <w:rsid w:val="0021278F"/>
    <w:rsid w:val="00216B2A"/>
    <w:rsid w:val="00220679"/>
    <w:rsid w:val="00220FDD"/>
    <w:rsid w:val="00225CEF"/>
    <w:rsid w:val="002414CD"/>
    <w:rsid w:val="00247801"/>
    <w:rsid w:val="00250DD6"/>
    <w:rsid w:val="0026128C"/>
    <w:rsid w:val="00275F92"/>
    <w:rsid w:val="00280D46"/>
    <w:rsid w:val="002833FB"/>
    <w:rsid w:val="00292186"/>
    <w:rsid w:val="00292A46"/>
    <w:rsid w:val="002C065B"/>
    <w:rsid w:val="002C4D45"/>
    <w:rsid w:val="002C68E5"/>
    <w:rsid w:val="002D1B1C"/>
    <w:rsid w:val="002D2ED5"/>
    <w:rsid w:val="002D2F76"/>
    <w:rsid w:val="002D3139"/>
    <w:rsid w:val="002D6F15"/>
    <w:rsid w:val="002E565F"/>
    <w:rsid w:val="003028AE"/>
    <w:rsid w:val="003102D2"/>
    <w:rsid w:val="003204BA"/>
    <w:rsid w:val="0032710D"/>
    <w:rsid w:val="00330074"/>
    <w:rsid w:val="00341705"/>
    <w:rsid w:val="00347FCB"/>
    <w:rsid w:val="00352435"/>
    <w:rsid w:val="003529DF"/>
    <w:rsid w:val="00352FBE"/>
    <w:rsid w:val="00363C5F"/>
    <w:rsid w:val="00363E0B"/>
    <w:rsid w:val="00367235"/>
    <w:rsid w:val="00367ADC"/>
    <w:rsid w:val="0037430E"/>
    <w:rsid w:val="00386951"/>
    <w:rsid w:val="00396834"/>
    <w:rsid w:val="003A0E37"/>
    <w:rsid w:val="003A5542"/>
    <w:rsid w:val="003B2880"/>
    <w:rsid w:val="003B3106"/>
    <w:rsid w:val="003B7087"/>
    <w:rsid w:val="003C0D8C"/>
    <w:rsid w:val="003C16A8"/>
    <w:rsid w:val="003C175B"/>
    <w:rsid w:val="003C50CE"/>
    <w:rsid w:val="003D1059"/>
    <w:rsid w:val="003D1CCA"/>
    <w:rsid w:val="003D6F5E"/>
    <w:rsid w:val="003E01AE"/>
    <w:rsid w:val="003E3E59"/>
    <w:rsid w:val="003F2629"/>
    <w:rsid w:val="003F6217"/>
    <w:rsid w:val="003F7564"/>
    <w:rsid w:val="0040073B"/>
    <w:rsid w:val="0040749B"/>
    <w:rsid w:val="00412044"/>
    <w:rsid w:val="004122D7"/>
    <w:rsid w:val="0041232B"/>
    <w:rsid w:val="004217C4"/>
    <w:rsid w:val="00427FDA"/>
    <w:rsid w:val="00445B88"/>
    <w:rsid w:val="00452A48"/>
    <w:rsid w:val="00454AC5"/>
    <w:rsid w:val="00463787"/>
    <w:rsid w:val="00465338"/>
    <w:rsid w:val="004737E0"/>
    <w:rsid w:val="0047409B"/>
    <w:rsid w:val="004752CC"/>
    <w:rsid w:val="004A587B"/>
    <w:rsid w:val="004A6BAC"/>
    <w:rsid w:val="004B0734"/>
    <w:rsid w:val="004C298F"/>
    <w:rsid w:val="004C3E68"/>
    <w:rsid w:val="004F2FC6"/>
    <w:rsid w:val="004F40BB"/>
    <w:rsid w:val="00500055"/>
    <w:rsid w:val="00501FFE"/>
    <w:rsid w:val="00505E78"/>
    <w:rsid w:val="0050665F"/>
    <w:rsid w:val="00506CDD"/>
    <w:rsid w:val="00516DD5"/>
    <w:rsid w:val="0053368E"/>
    <w:rsid w:val="005352F9"/>
    <w:rsid w:val="00550A5F"/>
    <w:rsid w:val="00550FA6"/>
    <w:rsid w:val="00552D69"/>
    <w:rsid w:val="005626FB"/>
    <w:rsid w:val="0057082D"/>
    <w:rsid w:val="00575A35"/>
    <w:rsid w:val="00577F0F"/>
    <w:rsid w:val="005A356D"/>
    <w:rsid w:val="005A7A1C"/>
    <w:rsid w:val="005B17AD"/>
    <w:rsid w:val="005C553D"/>
    <w:rsid w:val="005C72DE"/>
    <w:rsid w:val="005D16C4"/>
    <w:rsid w:val="005D1EB2"/>
    <w:rsid w:val="005D2876"/>
    <w:rsid w:val="005E12AA"/>
    <w:rsid w:val="005E506F"/>
    <w:rsid w:val="005F5357"/>
    <w:rsid w:val="005F554D"/>
    <w:rsid w:val="005F6747"/>
    <w:rsid w:val="0060127E"/>
    <w:rsid w:val="00606248"/>
    <w:rsid w:val="00610CFF"/>
    <w:rsid w:val="00613A11"/>
    <w:rsid w:val="00616D9C"/>
    <w:rsid w:val="0062170A"/>
    <w:rsid w:val="00651BDE"/>
    <w:rsid w:val="00652E54"/>
    <w:rsid w:val="006603D6"/>
    <w:rsid w:val="006720CD"/>
    <w:rsid w:val="006B06F2"/>
    <w:rsid w:val="006C381D"/>
    <w:rsid w:val="006D08AB"/>
    <w:rsid w:val="006E08EF"/>
    <w:rsid w:val="006F1042"/>
    <w:rsid w:val="006F2317"/>
    <w:rsid w:val="006F3F0E"/>
    <w:rsid w:val="006F6590"/>
    <w:rsid w:val="0071274E"/>
    <w:rsid w:val="00715CBC"/>
    <w:rsid w:val="00746EBA"/>
    <w:rsid w:val="007600B8"/>
    <w:rsid w:val="007638D8"/>
    <w:rsid w:val="007755EC"/>
    <w:rsid w:val="00790067"/>
    <w:rsid w:val="00791970"/>
    <w:rsid w:val="007921E6"/>
    <w:rsid w:val="00797842"/>
    <w:rsid w:val="007A32AC"/>
    <w:rsid w:val="007B536F"/>
    <w:rsid w:val="007B6B93"/>
    <w:rsid w:val="007C592C"/>
    <w:rsid w:val="007D5E05"/>
    <w:rsid w:val="007E32ED"/>
    <w:rsid w:val="007E5F71"/>
    <w:rsid w:val="007F04D9"/>
    <w:rsid w:val="007F1A0C"/>
    <w:rsid w:val="007F29D7"/>
    <w:rsid w:val="007F4BEB"/>
    <w:rsid w:val="007F7206"/>
    <w:rsid w:val="00802C62"/>
    <w:rsid w:val="0081031E"/>
    <w:rsid w:val="0081085E"/>
    <w:rsid w:val="00815E48"/>
    <w:rsid w:val="00824F80"/>
    <w:rsid w:val="00833F0D"/>
    <w:rsid w:val="00834E65"/>
    <w:rsid w:val="00837C3D"/>
    <w:rsid w:val="00840DBF"/>
    <w:rsid w:val="00843960"/>
    <w:rsid w:val="00846ADC"/>
    <w:rsid w:val="00862AE6"/>
    <w:rsid w:val="008708BB"/>
    <w:rsid w:val="008716E7"/>
    <w:rsid w:val="0087736D"/>
    <w:rsid w:val="00877E42"/>
    <w:rsid w:val="0088444B"/>
    <w:rsid w:val="008873FC"/>
    <w:rsid w:val="00887C6F"/>
    <w:rsid w:val="008927EC"/>
    <w:rsid w:val="008936DC"/>
    <w:rsid w:val="008A1470"/>
    <w:rsid w:val="008C17BD"/>
    <w:rsid w:val="008C5127"/>
    <w:rsid w:val="008C613C"/>
    <w:rsid w:val="008C7740"/>
    <w:rsid w:val="008F1799"/>
    <w:rsid w:val="008F3EA8"/>
    <w:rsid w:val="008F69FA"/>
    <w:rsid w:val="008F6D34"/>
    <w:rsid w:val="00902FEC"/>
    <w:rsid w:val="00903582"/>
    <w:rsid w:val="00907786"/>
    <w:rsid w:val="009226C0"/>
    <w:rsid w:val="00945B65"/>
    <w:rsid w:val="00946BA6"/>
    <w:rsid w:val="00957AF3"/>
    <w:rsid w:val="00965F03"/>
    <w:rsid w:val="00966F7C"/>
    <w:rsid w:val="00991360"/>
    <w:rsid w:val="00997010"/>
    <w:rsid w:val="009B06A2"/>
    <w:rsid w:val="009C33E7"/>
    <w:rsid w:val="009C5BD4"/>
    <w:rsid w:val="009D6781"/>
    <w:rsid w:val="009E2319"/>
    <w:rsid w:val="009E2A7F"/>
    <w:rsid w:val="009E4C20"/>
    <w:rsid w:val="00A001C8"/>
    <w:rsid w:val="00A00FC3"/>
    <w:rsid w:val="00A0132D"/>
    <w:rsid w:val="00A0298F"/>
    <w:rsid w:val="00A039CD"/>
    <w:rsid w:val="00A20244"/>
    <w:rsid w:val="00A249F5"/>
    <w:rsid w:val="00A2618D"/>
    <w:rsid w:val="00A2657F"/>
    <w:rsid w:val="00A27F06"/>
    <w:rsid w:val="00A5195F"/>
    <w:rsid w:val="00A61A76"/>
    <w:rsid w:val="00A66309"/>
    <w:rsid w:val="00A709E8"/>
    <w:rsid w:val="00A82F5B"/>
    <w:rsid w:val="00A95F54"/>
    <w:rsid w:val="00AA3DF4"/>
    <w:rsid w:val="00AB476E"/>
    <w:rsid w:val="00AB5C0B"/>
    <w:rsid w:val="00AD1A4C"/>
    <w:rsid w:val="00AD5E01"/>
    <w:rsid w:val="00AE1F59"/>
    <w:rsid w:val="00AE1FD9"/>
    <w:rsid w:val="00AE3314"/>
    <w:rsid w:val="00AF05FB"/>
    <w:rsid w:val="00AF117F"/>
    <w:rsid w:val="00AF4444"/>
    <w:rsid w:val="00AF761E"/>
    <w:rsid w:val="00B00642"/>
    <w:rsid w:val="00B01AB1"/>
    <w:rsid w:val="00B121D7"/>
    <w:rsid w:val="00B12E5F"/>
    <w:rsid w:val="00B13088"/>
    <w:rsid w:val="00B14B0A"/>
    <w:rsid w:val="00B305C8"/>
    <w:rsid w:val="00B3263B"/>
    <w:rsid w:val="00B33921"/>
    <w:rsid w:val="00B37063"/>
    <w:rsid w:val="00B37316"/>
    <w:rsid w:val="00B37667"/>
    <w:rsid w:val="00B41116"/>
    <w:rsid w:val="00B52B44"/>
    <w:rsid w:val="00B65101"/>
    <w:rsid w:val="00B6584A"/>
    <w:rsid w:val="00B66FBA"/>
    <w:rsid w:val="00B70835"/>
    <w:rsid w:val="00B70D2A"/>
    <w:rsid w:val="00B73232"/>
    <w:rsid w:val="00B74209"/>
    <w:rsid w:val="00B81D10"/>
    <w:rsid w:val="00B8333A"/>
    <w:rsid w:val="00B85290"/>
    <w:rsid w:val="00B940A0"/>
    <w:rsid w:val="00BA0733"/>
    <w:rsid w:val="00BA2438"/>
    <w:rsid w:val="00BA2A6D"/>
    <w:rsid w:val="00BA4CEE"/>
    <w:rsid w:val="00BB1480"/>
    <w:rsid w:val="00BB4C2D"/>
    <w:rsid w:val="00BC149F"/>
    <w:rsid w:val="00BC7EDC"/>
    <w:rsid w:val="00BD3CC3"/>
    <w:rsid w:val="00BD4C25"/>
    <w:rsid w:val="00BF1A7F"/>
    <w:rsid w:val="00BF6F62"/>
    <w:rsid w:val="00C12799"/>
    <w:rsid w:val="00C20DB1"/>
    <w:rsid w:val="00C2121F"/>
    <w:rsid w:val="00C25DD9"/>
    <w:rsid w:val="00C321C2"/>
    <w:rsid w:val="00C65C89"/>
    <w:rsid w:val="00C720AB"/>
    <w:rsid w:val="00C81C0F"/>
    <w:rsid w:val="00C862A6"/>
    <w:rsid w:val="00C97BD8"/>
    <w:rsid w:val="00CC0BC7"/>
    <w:rsid w:val="00CD198C"/>
    <w:rsid w:val="00CE0A1E"/>
    <w:rsid w:val="00CE542F"/>
    <w:rsid w:val="00CF5F6B"/>
    <w:rsid w:val="00D01DC6"/>
    <w:rsid w:val="00D1453A"/>
    <w:rsid w:val="00D20156"/>
    <w:rsid w:val="00D22557"/>
    <w:rsid w:val="00D23CAB"/>
    <w:rsid w:val="00D23FD9"/>
    <w:rsid w:val="00D34CDF"/>
    <w:rsid w:val="00D452FA"/>
    <w:rsid w:val="00D63093"/>
    <w:rsid w:val="00D71925"/>
    <w:rsid w:val="00D73629"/>
    <w:rsid w:val="00D8541E"/>
    <w:rsid w:val="00D866DB"/>
    <w:rsid w:val="00D936B6"/>
    <w:rsid w:val="00D96635"/>
    <w:rsid w:val="00DA461A"/>
    <w:rsid w:val="00DB0073"/>
    <w:rsid w:val="00DC05E6"/>
    <w:rsid w:val="00DC5091"/>
    <w:rsid w:val="00DC5F0E"/>
    <w:rsid w:val="00DC650D"/>
    <w:rsid w:val="00DD385F"/>
    <w:rsid w:val="00DE29C0"/>
    <w:rsid w:val="00DF56D9"/>
    <w:rsid w:val="00DF7CE1"/>
    <w:rsid w:val="00E011E9"/>
    <w:rsid w:val="00E06FA0"/>
    <w:rsid w:val="00E34BFB"/>
    <w:rsid w:val="00E41648"/>
    <w:rsid w:val="00E55A31"/>
    <w:rsid w:val="00E5765E"/>
    <w:rsid w:val="00E71E2D"/>
    <w:rsid w:val="00E817EB"/>
    <w:rsid w:val="00E8359D"/>
    <w:rsid w:val="00E840A3"/>
    <w:rsid w:val="00E862CE"/>
    <w:rsid w:val="00EB2533"/>
    <w:rsid w:val="00EB3965"/>
    <w:rsid w:val="00EC2BBF"/>
    <w:rsid w:val="00EC42DA"/>
    <w:rsid w:val="00EC4E3D"/>
    <w:rsid w:val="00ED3205"/>
    <w:rsid w:val="00ED7115"/>
    <w:rsid w:val="00EE6B79"/>
    <w:rsid w:val="00EF32D2"/>
    <w:rsid w:val="00EF3563"/>
    <w:rsid w:val="00EF4BCB"/>
    <w:rsid w:val="00F00D0B"/>
    <w:rsid w:val="00F21670"/>
    <w:rsid w:val="00F313E4"/>
    <w:rsid w:val="00F343B1"/>
    <w:rsid w:val="00F56439"/>
    <w:rsid w:val="00F6179A"/>
    <w:rsid w:val="00F64F6C"/>
    <w:rsid w:val="00F7011C"/>
    <w:rsid w:val="00F7238E"/>
    <w:rsid w:val="00F76B22"/>
    <w:rsid w:val="00F957A7"/>
    <w:rsid w:val="00F96347"/>
    <w:rsid w:val="00FA47E7"/>
    <w:rsid w:val="00FB3759"/>
    <w:rsid w:val="00FB46F7"/>
    <w:rsid w:val="00FC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269F5F"/>
  <w14:defaultImageDpi w14:val="0"/>
  <w15:docId w15:val="{35FD97AA-A949-4860-8FD6-77B2A7FD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spacing w:after="0" w:line="240" w:lineRule="auto"/>
    </w:pPr>
    <w:rPr>
      <w:rFonts w:ascii="LNOKI J+ CMB X 12" w:hAnsi="LNOKI J+ CMB X 12" w:cs="LNOKI J+ CMB X 12"/>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12">
    <w:name w:val="CM12"/>
    <w:basedOn w:val="Default"/>
    <w:next w:val="Default"/>
    <w:uiPriority w:val="99"/>
    <w:pPr>
      <w:spacing w:after="305"/>
    </w:pPr>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13">
    <w:name w:val="CM13"/>
    <w:basedOn w:val="Default"/>
    <w:next w:val="Default"/>
    <w:uiPriority w:val="99"/>
    <w:pPr>
      <w:spacing w:after="530"/>
    </w:pPr>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14">
    <w:name w:val="CM14"/>
    <w:basedOn w:val="Default"/>
    <w:next w:val="Default"/>
    <w:uiPriority w:val="99"/>
    <w:pPr>
      <w:spacing w:after="405"/>
    </w:pPr>
    <w:rPr>
      <w:rFonts w:cs="Times New Roman"/>
      <w:color w:val="auto"/>
    </w:rPr>
  </w:style>
  <w:style w:type="paragraph" w:customStyle="1" w:styleId="CM4">
    <w:name w:val="CM4"/>
    <w:basedOn w:val="Default"/>
    <w:next w:val="Default"/>
    <w:uiPriority w:val="99"/>
    <w:pPr>
      <w:spacing w:line="271" w:lineRule="atLeast"/>
    </w:pPr>
    <w:rPr>
      <w:rFonts w:cs="Times New Roman"/>
      <w:color w:val="auto"/>
    </w:rPr>
  </w:style>
  <w:style w:type="paragraph" w:customStyle="1" w:styleId="CM15">
    <w:name w:val="CM15"/>
    <w:basedOn w:val="Default"/>
    <w:next w:val="Default"/>
    <w:uiPriority w:val="99"/>
    <w:pPr>
      <w:spacing w:after="190"/>
    </w:pPr>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16">
    <w:name w:val="CM16"/>
    <w:basedOn w:val="Default"/>
    <w:next w:val="Default"/>
    <w:uiPriority w:val="99"/>
    <w:pPr>
      <w:spacing w:after="243"/>
    </w:pPr>
    <w:rPr>
      <w:rFonts w:cs="Times New Roman"/>
      <w:color w:val="auto"/>
    </w:rPr>
  </w:style>
  <w:style w:type="paragraph" w:customStyle="1" w:styleId="CM17">
    <w:name w:val="CM17"/>
    <w:basedOn w:val="Default"/>
    <w:next w:val="Default"/>
    <w:uiPriority w:val="99"/>
    <w:pPr>
      <w:spacing w:after="100"/>
    </w:pPr>
    <w:rPr>
      <w:rFonts w:cs="Times New Roman"/>
      <w:color w:val="auto"/>
    </w:rPr>
  </w:style>
  <w:style w:type="paragraph" w:customStyle="1" w:styleId="CM6">
    <w:name w:val="CM6"/>
    <w:basedOn w:val="Default"/>
    <w:next w:val="Default"/>
    <w:uiPriority w:val="99"/>
    <w:pPr>
      <w:spacing w:line="271" w:lineRule="atLeast"/>
    </w:pPr>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pPr>
      <w:spacing w:line="271" w:lineRule="atLeast"/>
    </w:pPr>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character" w:styleId="Hyperlink">
    <w:name w:val="Hyperlink"/>
    <w:basedOn w:val="DefaultParagraphFont"/>
    <w:uiPriority w:val="99"/>
    <w:rsid w:val="00F313E4"/>
    <w:rPr>
      <w:rFonts w:cs="Times New Roman"/>
      <w:color w:val="0000FF"/>
      <w:u w:val="single"/>
    </w:rPr>
  </w:style>
  <w:style w:type="paragraph" w:styleId="NormalWeb">
    <w:name w:val="Normal (Web)"/>
    <w:basedOn w:val="Normal"/>
    <w:uiPriority w:val="99"/>
    <w:rsid w:val="0018019B"/>
    <w:pPr>
      <w:spacing w:before="100" w:beforeAutospacing="1" w:after="100" w:afterAutospacing="1"/>
    </w:pPr>
  </w:style>
  <w:style w:type="character" w:customStyle="1" w:styleId="spelle">
    <w:name w:val="spelle"/>
    <w:basedOn w:val="DefaultParagraphFont"/>
    <w:uiPriority w:val="99"/>
    <w:rsid w:val="0018019B"/>
    <w:rPr>
      <w:rFonts w:cs="Times New Roman"/>
    </w:rPr>
  </w:style>
  <w:style w:type="character" w:customStyle="1" w:styleId="grame">
    <w:name w:val="grame"/>
    <w:basedOn w:val="DefaultParagraphFont"/>
    <w:uiPriority w:val="99"/>
    <w:rsid w:val="0018019B"/>
    <w:rPr>
      <w:rFonts w:cs="Times New Roman"/>
    </w:rPr>
  </w:style>
  <w:style w:type="character" w:styleId="HTMLCite">
    <w:name w:val="HTML Cite"/>
    <w:basedOn w:val="DefaultParagraphFont"/>
    <w:uiPriority w:val="99"/>
    <w:rsid w:val="0018019B"/>
    <w:rPr>
      <w:rFonts w:cs="Times New Roman"/>
      <w:i/>
      <w:iCs/>
    </w:rPr>
  </w:style>
  <w:style w:type="paragraph" w:styleId="ListParagraph">
    <w:name w:val="List Paragraph"/>
    <w:basedOn w:val="Normal"/>
    <w:uiPriority w:val="34"/>
    <w:qFormat/>
    <w:rsid w:val="00B66FBA"/>
    <w:pPr>
      <w:spacing w:after="200" w:line="276" w:lineRule="auto"/>
      <w:ind w:left="720"/>
      <w:contextualSpacing/>
    </w:pPr>
    <w:rPr>
      <w:rFonts w:ascii="Calibri" w:hAnsi="Calibri"/>
      <w:sz w:val="22"/>
      <w:szCs w:val="22"/>
    </w:rPr>
  </w:style>
  <w:style w:type="table" w:styleId="TableGrid">
    <w:name w:val="Table Grid"/>
    <w:basedOn w:val="TableNormal"/>
    <w:uiPriority w:val="59"/>
    <w:rsid w:val="00DB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0642"/>
    <w:rPr>
      <w:rFonts w:ascii="Tahoma" w:hAnsi="Tahoma" w:cs="Tahoma"/>
      <w:sz w:val="16"/>
      <w:szCs w:val="16"/>
    </w:rPr>
  </w:style>
  <w:style w:type="character" w:customStyle="1" w:styleId="BalloonTextChar">
    <w:name w:val="Balloon Text Char"/>
    <w:basedOn w:val="DefaultParagraphFont"/>
    <w:link w:val="BalloonText"/>
    <w:uiPriority w:val="99"/>
    <w:semiHidden/>
    <w:rsid w:val="00B00642"/>
    <w:rPr>
      <w:rFonts w:ascii="Tahoma" w:hAnsi="Tahoma" w:cs="Tahoma"/>
      <w:sz w:val="16"/>
      <w:szCs w:val="16"/>
    </w:rPr>
  </w:style>
  <w:style w:type="character" w:styleId="FollowedHyperlink">
    <w:name w:val="FollowedHyperlink"/>
    <w:basedOn w:val="DefaultParagraphFont"/>
    <w:uiPriority w:val="99"/>
    <w:semiHidden/>
    <w:unhideWhenUsed/>
    <w:rsid w:val="00B8333A"/>
    <w:rPr>
      <w:color w:val="800080" w:themeColor="followedHyperlink"/>
      <w:u w:val="single"/>
    </w:rPr>
  </w:style>
  <w:style w:type="character" w:styleId="PlaceholderText">
    <w:name w:val="Placeholder Text"/>
    <w:basedOn w:val="DefaultParagraphFont"/>
    <w:uiPriority w:val="99"/>
    <w:semiHidden/>
    <w:rsid w:val="00833F0D"/>
    <w:rPr>
      <w:color w:val="808080"/>
    </w:rPr>
  </w:style>
  <w:style w:type="paragraph" w:customStyle="1" w:styleId="Standard">
    <w:name w:val="Standard"/>
    <w:rsid w:val="00B01AB1"/>
    <w:pPr>
      <w:widowControl w:val="0"/>
      <w:suppressAutoHyphens/>
      <w:autoSpaceDN w:val="0"/>
      <w:spacing w:after="0" w:line="240" w:lineRule="auto"/>
    </w:pPr>
    <w:rPr>
      <w:rFonts w:eastAsia="Andale Sans UI" w:cs="Tahoma"/>
      <w:kern w:val="3"/>
      <w:sz w:val="24"/>
      <w:szCs w:val="24"/>
      <w:lang w:bidi="en-US"/>
    </w:rPr>
  </w:style>
  <w:style w:type="paragraph" w:customStyle="1" w:styleId="TableContents">
    <w:name w:val="Table Contents"/>
    <w:basedOn w:val="Normal"/>
    <w:rsid w:val="00B01AB1"/>
    <w:pPr>
      <w:widowControl w:val="0"/>
      <w:suppressLineNumbers/>
      <w:suppressAutoHyphens/>
      <w:autoSpaceDN w:val="0"/>
    </w:pPr>
    <w:rPr>
      <w:rFonts w:eastAsia="Andale Sans UI" w:cs="Tahoma"/>
      <w:kern w:val="3"/>
      <w:lang w:bidi="en-US"/>
    </w:rPr>
  </w:style>
  <w:style w:type="paragraph" w:customStyle="1" w:styleId="Framecontents">
    <w:name w:val="Frame contents"/>
    <w:basedOn w:val="Normal"/>
    <w:rsid w:val="001C5002"/>
    <w:pPr>
      <w:widowControl w:val="0"/>
      <w:suppressAutoHyphens/>
      <w:autoSpaceDN w:val="0"/>
    </w:pPr>
    <w:rPr>
      <w:rFonts w:eastAsia="Andale Sans UI" w:cs="Tahoma"/>
      <w:kern w:val="3"/>
      <w:lang w:bidi="en-US"/>
    </w:rPr>
  </w:style>
  <w:style w:type="character" w:styleId="CommentReference">
    <w:name w:val="annotation reference"/>
    <w:basedOn w:val="DefaultParagraphFont"/>
    <w:uiPriority w:val="99"/>
    <w:semiHidden/>
    <w:unhideWhenUsed/>
    <w:rsid w:val="00991360"/>
    <w:rPr>
      <w:sz w:val="16"/>
      <w:szCs w:val="16"/>
    </w:rPr>
  </w:style>
  <w:style w:type="paragraph" w:styleId="CommentText">
    <w:name w:val="annotation text"/>
    <w:basedOn w:val="Normal"/>
    <w:link w:val="CommentTextChar"/>
    <w:uiPriority w:val="99"/>
    <w:semiHidden/>
    <w:unhideWhenUsed/>
    <w:rsid w:val="00991360"/>
    <w:rPr>
      <w:sz w:val="20"/>
      <w:szCs w:val="20"/>
    </w:rPr>
  </w:style>
  <w:style w:type="character" w:customStyle="1" w:styleId="CommentTextChar">
    <w:name w:val="Comment Text Char"/>
    <w:basedOn w:val="DefaultParagraphFont"/>
    <w:link w:val="CommentText"/>
    <w:uiPriority w:val="99"/>
    <w:semiHidden/>
    <w:rsid w:val="00991360"/>
    <w:rPr>
      <w:sz w:val="20"/>
      <w:szCs w:val="20"/>
    </w:rPr>
  </w:style>
  <w:style w:type="paragraph" w:styleId="CommentSubject">
    <w:name w:val="annotation subject"/>
    <w:basedOn w:val="CommentText"/>
    <w:next w:val="CommentText"/>
    <w:link w:val="CommentSubjectChar"/>
    <w:uiPriority w:val="99"/>
    <w:semiHidden/>
    <w:unhideWhenUsed/>
    <w:rsid w:val="00991360"/>
    <w:rPr>
      <w:b/>
      <w:bCs/>
    </w:rPr>
  </w:style>
  <w:style w:type="character" w:customStyle="1" w:styleId="CommentSubjectChar">
    <w:name w:val="Comment Subject Char"/>
    <w:basedOn w:val="CommentTextChar"/>
    <w:link w:val="CommentSubject"/>
    <w:uiPriority w:val="99"/>
    <w:semiHidden/>
    <w:rsid w:val="009913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2860">
      <w:bodyDiv w:val="1"/>
      <w:marLeft w:val="0"/>
      <w:marRight w:val="0"/>
      <w:marTop w:val="0"/>
      <w:marBottom w:val="0"/>
      <w:divBdr>
        <w:top w:val="none" w:sz="0" w:space="0" w:color="auto"/>
        <w:left w:val="none" w:sz="0" w:space="0" w:color="auto"/>
        <w:bottom w:val="none" w:sz="0" w:space="0" w:color="auto"/>
        <w:right w:val="none" w:sz="0" w:space="0" w:color="auto"/>
      </w:divBdr>
    </w:div>
    <w:div w:id="137915615">
      <w:bodyDiv w:val="1"/>
      <w:marLeft w:val="0"/>
      <w:marRight w:val="0"/>
      <w:marTop w:val="0"/>
      <w:marBottom w:val="0"/>
      <w:divBdr>
        <w:top w:val="none" w:sz="0" w:space="0" w:color="auto"/>
        <w:left w:val="none" w:sz="0" w:space="0" w:color="auto"/>
        <w:bottom w:val="none" w:sz="0" w:space="0" w:color="auto"/>
        <w:right w:val="none" w:sz="0" w:space="0" w:color="auto"/>
      </w:divBdr>
    </w:div>
    <w:div w:id="186407671">
      <w:bodyDiv w:val="1"/>
      <w:marLeft w:val="0"/>
      <w:marRight w:val="0"/>
      <w:marTop w:val="0"/>
      <w:marBottom w:val="0"/>
      <w:divBdr>
        <w:top w:val="none" w:sz="0" w:space="0" w:color="auto"/>
        <w:left w:val="none" w:sz="0" w:space="0" w:color="auto"/>
        <w:bottom w:val="none" w:sz="0" w:space="0" w:color="auto"/>
        <w:right w:val="none" w:sz="0" w:space="0" w:color="auto"/>
      </w:divBdr>
    </w:div>
    <w:div w:id="367537060">
      <w:bodyDiv w:val="1"/>
      <w:marLeft w:val="0"/>
      <w:marRight w:val="0"/>
      <w:marTop w:val="0"/>
      <w:marBottom w:val="0"/>
      <w:divBdr>
        <w:top w:val="none" w:sz="0" w:space="0" w:color="auto"/>
        <w:left w:val="none" w:sz="0" w:space="0" w:color="auto"/>
        <w:bottom w:val="none" w:sz="0" w:space="0" w:color="auto"/>
        <w:right w:val="none" w:sz="0" w:space="0" w:color="auto"/>
      </w:divBdr>
      <w:divsChild>
        <w:div w:id="2060278191">
          <w:marLeft w:val="0"/>
          <w:marRight w:val="0"/>
          <w:marTop w:val="0"/>
          <w:marBottom w:val="0"/>
          <w:divBdr>
            <w:top w:val="none" w:sz="0" w:space="0" w:color="auto"/>
            <w:left w:val="none" w:sz="0" w:space="0" w:color="auto"/>
            <w:bottom w:val="none" w:sz="0" w:space="0" w:color="auto"/>
            <w:right w:val="none" w:sz="0" w:space="0" w:color="auto"/>
          </w:divBdr>
        </w:div>
        <w:div w:id="1015033696">
          <w:marLeft w:val="0"/>
          <w:marRight w:val="0"/>
          <w:marTop w:val="0"/>
          <w:marBottom w:val="0"/>
          <w:divBdr>
            <w:top w:val="none" w:sz="0" w:space="0" w:color="auto"/>
            <w:left w:val="none" w:sz="0" w:space="0" w:color="auto"/>
            <w:bottom w:val="none" w:sz="0" w:space="0" w:color="auto"/>
            <w:right w:val="none" w:sz="0" w:space="0" w:color="auto"/>
          </w:divBdr>
        </w:div>
        <w:div w:id="85540088">
          <w:marLeft w:val="0"/>
          <w:marRight w:val="0"/>
          <w:marTop w:val="0"/>
          <w:marBottom w:val="0"/>
          <w:divBdr>
            <w:top w:val="none" w:sz="0" w:space="0" w:color="auto"/>
            <w:left w:val="none" w:sz="0" w:space="0" w:color="auto"/>
            <w:bottom w:val="none" w:sz="0" w:space="0" w:color="auto"/>
            <w:right w:val="none" w:sz="0" w:space="0" w:color="auto"/>
          </w:divBdr>
        </w:div>
      </w:divsChild>
    </w:div>
    <w:div w:id="442194463">
      <w:bodyDiv w:val="1"/>
      <w:marLeft w:val="0"/>
      <w:marRight w:val="0"/>
      <w:marTop w:val="0"/>
      <w:marBottom w:val="0"/>
      <w:divBdr>
        <w:top w:val="none" w:sz="0" w:space="0" w:color="auto"/>
        <w:left w:val="none" w:sz="0" w:space="0" w:color="auto"/>
        <w:bottom w:val="none" w:sz="0" w:space="0" w:color="auto"/>
        <w:right w:val="none" w:sz="0" w:space="0" w:color="auto"/>
      </w:divBdr>
    </w:div>
    <w:div w:id="564218641">
      <w:bodyDiv w:val="1"/>
      <w:marLeft w:val="0"/>
      <w:marRight w:val="0"/>
      <w:marTop w:val="0"/>
      <w:marBottom w:val="0"/>
      <w:divBdr>
        <w:top w:val="none" w:sz="0" w:space="0" w:color="auto"/>
        <w:left w:val="none" w:sz="0" w:space="0" w:color="auto"/>
        <w:bottom w:val="none" w:sz="0" w:space="0" w:color="auto"/>
        <w:right w:val="none" w:sz="0" w:space="0" w:color="auto"/>
      </w:divBdr>
    </w:div>
    <w:div w:id="895438238">
      <w:bodyDiv w:val="1"/>
      <w:marLeft w:val="0"/>
      <w:marRight w:val="0"/>
      <w:marTop w:val="0"/>
      <w:marBottom w:val="0"/>
      <w:divBdr>
        <w:top w:val="none" w:sz="0" w:space="0" w:color="auto"/>
        <w:left w:val="none" w:sz="0" w:space="0" w:color="auto"/>
        <w:bottom w:val="none" w:sz="0" w:space="0" w:color="auto"/>
        <w:right w:val="none" w:sz="0" w:space="0" w:color="auto"/>
      </w:divBdr>
    </w:div>
    <w:div w:id="978610962">
      <w:bodyDiv w:val="1"/>
      <w:marLeft w:val="0"/>
      <w:marRight w:val="0"/>
      <w:marTop w:val="0"/>
      <w:marBottom w:val="0"/>
      <w:divBdr>
        <w:top w:val="none" w:sz="0" w:space="0" w:color="auto"/>
        <w:left w:val="none" w:sz="0" w:space="0" w:color="auto"/>
        <w:bottom w:val="none" w:sz="0" w:space="0" w:color="auto"/>
        <w:right w:val="none" w:sz="0" w:space="0" w:color="auto"/>
      </w:divBdr>
    </w:div>
    <w:div w:id="1066301498">
      <w:bodyDiv w:val="1"/>
      <w:marLeft w:val="0"/>
      <w:marRight w:val="0"/>
      <w:marTop w:val="0"/>
      <w:marBottom w:val="0"/>
      <w:divBdr>
        <w:top w:val="none" w:sz="0" w:space="0" w:color="auto"/>
        <w:left w:val="none" w:sz="0" w:space="0" w:color="auto"/>
        <w:bottom w:val="none" w:sz="0" w:space="0" w:color="auto"/>
        <w:right w:val="none" w:sz="0" w:space="0" w:color="auto"/>
      </w:divBdr>
    </w:div>
    <w:div w:id="1096707827">
      <w:marLeft w:val="0"/>
      <w:marRight w:val="0"/>
      <w:marTop w:val="0"/>
      <w:marBottom w:val="0"/>
      <w:divBdr>
        <w:top w:val="none" w:sz="0" w:space="0" w:color="auto"/>
        <w:left w:val="none" w:sz="0" w:space="0" w:color="auto"/>
        <w:bottom w:val="none" w:sz="0" w:space="0" w:color="auto"/>
        <w:right w:val="none" w:sz="0" w:space="0" w:color="auto"/>
      </w:divBdr>
    </w:div>
    <w:div w:id="1404989460">
      <w:bodyDiv w:val="1"/>
      <w:marLeft w:val="0"/>
      <w:marRight w:val="0"/>
      <w:marTop w:val="0"/>
      <w:marBottom w:val="0"/>
      <w:divBdr>
        <w:top w:val="none" w:sz="0" w:space="0" w:color="auto"/>
        <w:left w:val="none" w:sz="0" w:space="0" w:color="auto"/>
        <w:bottom w:val="none" w:sz="0" w:space="0" w:color="auto"/>
        <w:right w:val="none" w:sz="0" w:space="0" w:color="auto"/>
      </w:divBdr>
    </w:div>
    <w:div w:id="1562474679">
      <w:bodyDiv w:val="1"/>
      <w:marLeft w:val="0"/>
      <w:marRight w:val="0"/>
      <w:marTop w:val="0"/>
      <w:marBottom w:val="0"/>
      <w:divBdr>
        <w:top w:val="none" w:sz="0" w:space="0" w:color="auto"/>
        <w:left w:val="none" w:sz="0" w:space="0" w:color="auto"/>
        <w:bottom w:val="none" w:sz="0" w:space="0" w:color="auto"/>
        <w:right w:val="none" w:sz="0" w:space="0" w:color="auto"/>
      </w:divBdr>
    </w:div>
    <w:div w:id="1888686094">
      <w:bodyDiv w:val="1"/>
      <w:marLeft w:val="0"/>
      <w:marRight w:val="0"/>
      <w:marTop w:val="0"/>
      <w:marBottom w:val="0"/>
      <w:divBdr>
        <w:top w:val="none" w:sz="0" w:space="0" w:color="auto"/>
        <w:left w:val="none" w:sz="0" w:space="0" w:color="auto"/>
        <w:bottom w:val="none" w:sz="0" w:space="0" w:color="auto"/>
        <w:right w:val="none" w:sz="0" w:space="0" w:color="auto"/>
      </w:divBdr>
    </w:div>
    <w:div w:id="2051763084">
      <w:bodyDiv w:val="1"/>
      <w:marLeft w:val="0"/>
      <w:marRight w:val="0"/>
      <w:marTop w:val="0"/>
      <w:marBottom w:val="0"/>
      <w:divBdr>
        <w:top w:val="none" w:sz="0" w:space="0" w:color="auto"/>
        <w:left w:val="none" w:sz="0" w:space="0" w:color="auto"/>
        <w:bottom w:val="none" w:sz="0" w:space="0" w:color="auto"/>
        <w:right w:val="none" w:sz="0" w:space="0" w:color="auto"/>
      </w:divBdr>
    </w:div>
    <w:div w:id="210359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vtr.readthedocs.io/en/latest/vtr/power_estimatio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vtr.readthedocs.io/en/lat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9.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1056</TotalTime>
  <Pages>12</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akoglu</dc:creator>
  <cp:lastModifiedBy>Akoglu, Ali - (akoglu)</cp:lastModifiedBy>
  <cp:revision>317</cp:revision>
  <cp:lastPrinted>2016-02-10T23:35:00Z</cp:lastPrinted>
  <dcterms:created xsi:type="dcterms:W3CDTF">2014-02-05T07:01:00Z</dcterms:created>
  <dcterms:modified xsi:type="dcterms:W3CDTF">2024-11-26T16:33:00Z</dcterms:modified>
</cp:coreProperties>
</file>