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ind w:left="0" w:right="0"/>
        <w:jc w:val="center"/>
      </w:pPr>
      <w:r>
        <w:rPr>
          <w:rFonts w:ascii="Arial" w:cs="Arial" w:eastAsia="Arial" w:hAnsi="Arial"/>
          <w:b/>
          <w:bCs/>
          <w:color w:val="FFFFFF"/>
          <w:sz w:val="36"/>
          <w:szCs w:val="36"/>
        </w:rPr>
        <w:t xml:space="preserve">Manuscript Reformatting Checklist</w:t>
      </w:r>
    </w:p>
    <w:p>
      <w:pPr>
        <w:shd w:fill="2E75B6" w:val="clear"/>
        <w:spacing w:after="120" w:before="0"/>
        <w:jc w:val="center"/>
      </w:pPr>
      <w:r>
        <w:rPr>
          <w:rFonts w:ascii="Arial" w:cs="Arial" w:eastAsia="Arial" w:hAnsi="Arial"/>
          <w:b w:val="false"/>
          <w:bCs w:val="false"/>
          <w:i/>
          <w:iCs/>
          <w:color w:val="FFFFFF"/>
          <w:sz w:val="24"/>
          <w:szCs w:val="24"/>
        </w:rPr>
        <w:t xml:space="preserve">Biological Conservation  →  Conservation Biology</w:t>
      </w:r>
    </w:p>
    <w:p>
      <w:pPr>
        <w:spacing w:after="160" w:before="80"/>
      </w:pPr>
      <w:r>
        <w:rPr>
          <w:rFonts w:ascii="Arial" w:cs="Arial" w:eastAsia="Arial" w:hAnsi="Arial"/>
          <w:b/>
          <w:bCs/>
          <w:sz w:val="20"/>
          <w:szCs w:val="20"/>
        </w:rPr>
        <w:t xml:space="preserve">Manuscript: </w:t>
      </w:r>
      <w:r>
        <w:rPr>
          <w:rFonts w:ascii="Arial" w:cs="Arial" w:eastAsia="Arial" w:hAnsi="Arial"/>
          <w:i/>
          <w:iCs/>
          <w:sz w:val="20"/>
          <w:szCs w:val="20"/>
        </w:rPr>
        <w:t xml:space="preserve">"Strategic fisheries closure balances harvest opportunity and stock diversity in a large Alaska river basin"</w:t>
      </w:r>
    </w:p>
    <w:p>
      <w:pPr>
        <w:shd w:fill="1F4E79" w:val="clear"/>
        <w:spacing w:after="60" w:before="240"/>
        <w:ind w:left="120" w:right="120"/>
      </w:pPr>
      <w:r>
        <w:rPr>
          <w:rFonts w:ascii="Arial" w:cs="Arial" w:eastAsia="Arial" w:hAnsi="Arial"/>
          <w:b/>
          <w:bCs/>
          <w:color w:val="FFFFFF"/>
          <w:sz w:val="28"/>
          <w:szCs w:val="28"/>
        </w:rPr>
        <w:t xml:space="preserve">1. Cover Page  (01_ConBio_TitlePage.docx)</w:t>
      </w:r>
    </w:p>
    <w:p>
      <w:pPr>
        <w:spacing w:after="80" w:before="60"/>
      </w:pPr>
      <w:r>
        <w:rPr>
          <w:rFonts w:ascii="Arial" w:cs="Arial" w:eastAsia="Arial" w:hAnsi="Arial"/>
          <w:sz w:val="19"/>
          <w:szCs w:val="19"/>
        </w:rPr>
        <w:t xml:space="preserve">Conservation Biology requires a cover page submitted as a SEPARATE document from the manuscript. It must NOT include author information within the manuscript itself (double-blind review). The cover page must include specific elements — several are new compared to Biological Conservation.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w:t>
            </w:r>
          </w:p>
        </w:tc>
        <w:tc>
          <w:tcPr>
            <w:tcW w:type="dxa" w:w="51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 Change / Task</w:t>
            </w:r>
          </w:p>
        </w:tc>
        <w:tc>
          <w:tcPr>
            <w:tcW w:type="dxa" w:w="38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1</w:t>
            </w:r>
          </w:p>
        </w:tc>
        <w:tc>
          <w:tcPr>
            <w:tcW w:type="dxa" w:w="51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i w:val="false"/>
                <w:iCs w:val="false"/>
                <w:sz w:val="19"/>
                <w:szCs w:val="19"/>
              </w:rPr>
              <w:t xml:space="preserve">Add Article Impact Statement</w:t>
            </w:r>
          </w:p>
          <w:p>
            <w:r>
              <w:rPr>
                <w:rFonts w:ascii="Arial" w:cs="Arial" w:eastAsia="Arial" w:hAnsi="Arial"/>
                <w:b w:val="false"/>
                <w:bCs w:val="false"/>
                <w:i w:val="false"/>
                <w:iCs w:val="false"/>
                <w:sz w:val="19"/>
                <w:szCs w:val="19"/>
              </w:rPr>
              <w:t xml:space="preserve">
A statement of ≤140 characters (including spaces and punctuation) expressing the primary finding or practical/policy importance of the work. Must NOT be a restatement of the title, use personal pronouns, or describe what is presented (e.g., avoid 'X was examined').</w:t>
            </w:r>
          </w:p>
        </w:tc>
        <w:tc>
          <w:tcPr>
            <w:tcW w:type="dxa" w:w="386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2</w:t>
            </w:r>
          </w:p>
        </w:tc>
        <w:tc>
          <w:tcPr>
            <w:tcW w:type="dxa" w:w="5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i w:val="false"/>
                <w:iCs w:val="false"/>
                <w:sz w:val="19"/>
                <w:szCs w:val="19"/>
              </w:rPr>
              <w:t xml:space="preserve">Move AI Use Description to cover page</w:t>
            </w:r>
          </w:p>
          <w:p>
            <w:r>
              <w:rPr>
                <w:rFonts w:ascii="Arial" w:cs="Arial" w:eastAsia="Arial" w:hAnsi="Arial"/>
                <w:b w:val="false"/>
                <w:bCs w:val="false"/>
                <w:i w:val="false"/>
                <w:iCs w:val="false"/>
                <w:sz w:val="19"/>
                <w:szCs w:val="19"/>
              </w:rPr>
              <w:t xml:space="preserve">
The BC main document includes a 'Declaration of generative AI' section. For ConBio this description belongs on the Cover Page only (not in the manuscript body). Remove it from the main doc and add it here.</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3</w:t>
            </w:r>
          </w:p>
        </w:tc>
        <w:tc>
          <w:tcPr>
            <w:tcW w:type="dxa" w:w="51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i w:val="false"/>
                <w:iCs w:val="false"/>
                <w:sz w:val="19"/>
                <w:szCs w:val="19"/>
              </w:rPr>
              <w:t xml:space="preserve">Add Word Count to cover page</w:t>
            </w:r>
          </w:p>
          <w:p>
            <w:r>
              <w:rPr>
                <w:rFonts w:ascii="Arial" w:cs="Arial" w:eastAsia="Arial" w:hAnsi="Arial"/>
                <w:b w:val="false"/>
                <w:bCs w:val="false"/>
                <w:i w:val="false"/>
                <w:iCs w:val="false"/>
                <w:sz w:val="19"/>
                <w:szCs w:val="19"/>
              </w:rPr>
              <w:t xml:space="preserve">
Word count = all text from the first word of the Abstract through the last word of the Acknowledgments. Does NOT include references, table/figure legends, or table body text. For a Contributed Paper the limit is 7,000 words.</w:t>
            </w:r>
          </w:p>
        </w:tc>
        <w:tc>
          <w:tcPr>
            <w:tcW w:type="dxa" w:w="386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4</w:t>
            </w:r>
          </w:p>
        </w:tc>
        <w:tc>
          <w:tcPr>
            <w:tcW w:type="dxa" w:w="5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i w:val="false"/>
                <w:iCs w:val="false"/>
                <w:sz w:val="19"/>
                <w:szCs w:val="19"/>
              </w:rPr>
              <w:t xml:space="preserve">Verify 5–8 keywords present</w:t>
            </w:r>
          </w:p>
          <w:p>
            <w:r>
              <w:rPr>
                <w:rFonts w:ascii="Arial" w:cs="Arial" w:eastAsia="Arial" w:hAnsi="Arial"/>
                <w:b w:val="false"/>
                <w:bCs w:val="false"/>
                <w:i w:val="false"/>
                <w:iCs w:val="false"/>
                <w:sz w:val="19"/>
                <w:szCs w:val="19"/>
              </w:rPr>
              <w:t xml:space="preserve">
The BC title page lists 7 keywords (Alaska, Biodiversity, Fisheries, Otolith, Salmon, Strontium, Trade-off). Confirm these are appropriate for ConBio and still number between 5 and 8.</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5</w:t>
            </w:r>
          </w:p>
        </w:tc>
        <w:tc>
          <w:tcPr>
            <w:tcW w:type="dxa" w:w="51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i w:val="false"/>
                <w:iCs w:val="false"/>
                <w:sz w:val="19"/>
                <w:szCs w:val="19"/>
              </w:rPr>
              <w:t xml:space="preserve">Confirm Acknowledgments text is on cover page</w:t>
            </w:r>
          </w:p>
          <w:p>
            <w:r>
              <w:rPr>
                <w:rFonts w:ascii="Arial" w:cs="Arial" w:eastAsia="Arial" w:hAnsi="Arial"/>
                <w:b w:val="false"/>
                <w:bCs w:val="false"/>
                <w:i w:val="false"/>
                <w:iCs w:val="false"/>
                <w:sz w:val="19"/>
                <w:szCs w:val="19"/>
              </w:rPr>
              <w:t xml:space="preserve">
The Acknowledgments text must appear on the cover page. Currently this text is on the BC title page — verify it is present and complete here.</w:t>
            </w:r>
          </w:p>
        </w:tc>
        <w:tc>
          <w:tcPr>
            <w:tcW w:type="dxa" w:w="386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6</w:t>
            </w:r>
          </w:p>
        </w:tc>
        <w:tc>
          <w:tcPr>
            <w:tcW w:type="dxa" w:w="5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i w:val="false"/>
                <w:iCs w:val="false"/>
                <w:sz w:val="19"/>
                <w:szCs w:val="19"/>
              </w:rPr>
              <w:t xml:space="preserve">Confirm Author Contributions statement is on cover page</w:t>
            </w:r>
          </w:p>
          <w:p>
            <w:r>
              <w:rPr>
                <w:rFonts w:ascii="Arial" w:cs="Arial" w:eastAsia="Arial" w:hAnsi="Arial"/>
                <w:b w:val="false"/>
                <w:bCs w:val="false"/>
                <w:i w:val="false"/>
                <w:iCs w:val="false"/>
                <w:sz w:val="19"/>
                <w:szCs w:val="19"/>
              </w:rPr>
              <w:t xml:space="preserve">
Author Contributions are listed on the BC title page. ConBio says this is optional, but confirm it is retained here.</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p>
      <w:pPr>
        <w:spacing w:after="40" w:before="0"/>
      </w:pPr>
      <w:r>
        <w:t xml:space="preserve"/>
      </w:r>
    </w:p>
    <w:p>
      <w:pPr>
        <w:shd w:fill="1F4E79" w:val="clear"/>
        <w:spacing w:after="60" w:before="240"/>
        <w:ind w:left="120" w:right="120"/>
      </w:pPr>
      <w:r>
        <w:rPr>
          <w:rFonts w:ascii="Arial" w:cs="Arial" w:eastAsia="Arial" w:hAnsi="Arial"/>
          <w:b/>
          <w:bCs/>
          <w:color w:val="FFFFFF"/>
          <w:sz w:val="28"/>
          <w:szCs w:val="28"/>
        </w:rPr>
        <w:t xml:space="preserve">2. Main Document  (02_ConBio_Run_MainDocument.docx)</w:t>
      </w:r>
    </w:p>
    <w:p>
      <w:pPr>
        <w:spacing w:after="80" w:before="60"/>
      </w:pPr>
      <w:r>
        <w:rPr>
          <w:rFonts w:ascii="Arial" w:cs="Arial" w:eastAsia="Arial" w:hAnsi="Arial"/>
          <w:sz w:val="19"/>
          <w:szCs w:val="19"/>
        </w:rPr>
        <w:t xml:space="preserve">Conservation Biology uses double-blind peer review: author names, affiliations, and identifying information must be absent from the manuscript, appendices, and file names (self-citations may remain). Several structural and formatting changes are also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w:t>
            </w:r>
          </w:p>
        </w:tc>
        <w:tc>
          <w:tcPr>
            <w:tcW w:type="dxa" w:w="51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 Change / Task</w:t>
            </w:r>
          </w:p>
        </w:tc>
        <w:tc>
          <w:tcPr>
            <w:tcW w:type="dxa" w:w="38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1</w:t>
            </w:r>
          </w:p>
        </w:tc>
        <w:tc>
          <w:tcPr>
            <w:tcW w:type="dxa" w:w="51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i w:val="false"/>
                <w:iCs w:val="false"/>
                <w:sz w:val="19"/>
                <w:szCs w:val="19"/>
              </w:rPr>
              <w:t xml:space="preserve">Blind the manuscript — remove author/institution identifiers</w:t>
            </w:r>
          </w:p>
          <w:p>
            <w:r>
              <w:rPr>
                <w:rFonts w:ascii="Arial" w:cs="Arial" w:eastAsia="Arial" w:hAnsi="Arial"/>
                <w:b w:val="false"/>
                <w:bCs w:val="false"/>
                <w:i w:val="false"/>
                <w:iCs w:val="false"/>
                <w:sz w:val="19"/>
                <w:szCs w:val="19"/>
              </w:rPr>
              <w:t xml:space="preserve">
ConBio is double-blind: no author names, affiliations, funding sources, or other information that could identify authors should appear in the manuscript body. The BC submission already has a separate 'ManuscriptNoAuthors' version — use this as the basis and confirm all identifying info (including any author-identifying acknowledgments or institutional references) is removed from the main document.</w:t>
            </w:r>
          </w:p>
        </w:tc>
        <w:tc>
          <w:tcPr>
            <w:tcW w:type="dxa" w:w="386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2</w:t>
            </w:r>
          </w:p>
        </w:tc>
        <w:tc>
          <w:tcPr>
            <w:tcW w:type="dxa" w:w="5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i w:val="false"/>
                <w:iCs w:val="false"/>
                <w:sz w:val="19"/>
                <w:szCs w:val="19"/>
              </w:rPr>
              <w:t xml:space="preserve">Add continuous line numbers to all text</w:t>
            </w:r>
          </w:p>
          <w:p>
            <w:r>
              <w:rPr>
                <w:rFonts w:ascii="Arial" w:cs="Arial" w:eastAsia="Arial" w:hAnsi="Arial"/>
                <w:b w:val="false"/>
                <w:bCs w:val="false"/>
                <w:i w:val="false"/>
                <w:iCs w:val="false"/>
                <w:sz w:val="19"/>
                <w:szCs w:val="19"/>
              </w:rPr>
              <w:t xml:space="preserve">
ConBio requires: 'Number All Lines (except in figures and tables).' Add continuous line numbering throughout the manuscript. Line numbers should NOT appear in figure or table content.</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3</w:t>
            </w:r>
          </w:p>
        </w:tc>
        <w:tc>
          <w:tcPr>
            <w:tcW w:type="dxa" w:w="51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i w:val="false"/>
                <w:iCs w:val="false"/>
                <w:sz w:val="19"/>
                <w:szCs w:val="19"/>
              </w:rPr>
              <w:t xml:space="preserve">Remove AI Declaration section from manuscript body</w:t>
            </w:r>
          </w:p>
          <w:p>
            <w:r>
              <w:rPr>
                <w:rFonts w:ascii="Arial" w:cs="Arial" w:eastAsia="Arial" w:hAnsi="Arial"/>
                <w:b w:val="false"/>
                <w:bCs w:val="false"/>
                <w:i w:val="false"/>
                <w:iCs w:val="false"/>
                <w:sz w:val="19"/>
                <w:szCs w:val="19"/>
              </w:rPr>
              <w:t xml:space="preserve">
The current BC manuscript contains a 'Declaration of generative AI and AI-assisted technologies' section. For ConBio, this information goes on the Cover Page only. Remove this section from the main document.</w:t>
            </w:r>
          </w:p>
        </w:tc>
        <w:tc>
          <w:tcPr>
            <w:tcW w:type="dxa" w:w="386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4</w:t>
            </w:r>
          </w:p>
        </w:tc>
        <w:tc>
          <w:tcPr>
            <w:tcW w:type="dxa" w:w="5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i w:val="false"/>
                <w:iCs w:val="false"/>
                <w:sz w:val="19"/>
                <w:szCs w:val="19"/>
              </w:rPr>
              <w:t xml:space="preserve">Remove Acknowledgments from manuscript body (if present)</w:t>
            </w:r>
          </w:p>
          <w:p>
            <w:r>
              <w:rPr>
                <w:rFonts w:ascii="Arial" w:cs="Arial" w:eastAsia="Arial" w:hAnsi="Arial"/>
                <w:b w:val="false"/>
                <w:bCs w:val="false"/>
                <w:i w:val="false"/>
                <w:iCs w:val="false"/>
                <w:sz w:val="19"/>
                <w:szCs w:val="19"/>
              </w:rPr>
              <w:t xml:space="preserve">
For double-blind review, Acknowledgments text should not be in the manuscript body (it would identify authors/funders). Confirm Acknowledgments are absent from the main doc and appear only on the cover page.</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5</w:t>
            </w:r>
          </w:p>
        </w:tc>
        <w:tc>
          <w:tcPr>
            <w:tcW w:type="dxa" w:w="51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i w:val="false"/>
                <w:iCs w:val="false"/>
                <w:sz w:val="19"/>
                <w:szCs w:val="19"/>
              </w:rPr>
              <w:t xml:space="preserve">Verify IMRAD format — do not combine Results and Discussion</w:t>
            </w:r>
          </w:p>
          <w:p>
            <w:r>
              <w:rPr>
                <w:rFonts w:ascii="Arial" w:cs="Arial" w:eastAsia="Arial" w:hAnsi="Arial"/>
                <w:b w:val="false"/>
                <w:bCs w:val="false"/>
                <w:i w:val="false"/>
                <w:iCs w:val="false"/>
                <w:sz w:val="19"/>
                <w:szCs w:val="19"/>
              </w:rPr>
              <w:t xml:space="preserve">
ConBio explicitly requires separate Results and Discussion sections. The BC manuscript uses numbered sub-sections (2.1, 2.2, 3.1, 3.2) — confirm Results and Discussion are clearly delineated and not merged into a single section.</w:t>
            </w:r>
          </w:p>
        </w:tc>
        <w:tc>
          <w:tcPr>
            <w:tcW w:type="dxa" w:w="386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6</w:t>
            </w:r>
          </w:p>
        </w:tc>
        <w:tc>
          <w:tcPr>
            <w:tcW w:type="dxa" w:w="5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i w:val="false"/>
                <w:iCs w:val="false"/>
                <w:sz w:val="19"/>
                <w:szCs w:val="19"/>
              </w:rPr>
              <w:t xml:space="preserve">Ensure title appears at top of manuscript (above abstract)</w:t>
            </w:r>
          </w:p>
          <w:p>
            <w:r>
              <w:rPr>
                <w:rFonts w:ascii="Arial" w:cs="Arial" w:eastAsia="Arial" w:hAnsi="Arial"/>
                <w:b w:val="false"/>
                <w:bCs w:val="false"/>
                <w:i w:val="false"/>
                <w:iCs w:val="false"/>
                <w:sz w:val="19"/>
                <w:szCs w:val="19"/>
              </w:rPr>
              <w:t xml:space="preserve">
ConBio requires the title to appear on the first page of the manuscript above the abstract (author info goes to cover page only). Confirm the manuscript opens with the title then the abstract.</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7</w:t>
            </w:r>
          </w:p>
        </w:tc>
        <w:tc>
          <w:tcPr>
            <w:tcW w:type="dxa" w:w="51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i w:val="false"/>
                <w:iCs w:val="false"/>
                <w:sz w:val="19"/>
                <w:szCs w:val="19"/>
              </w:rPr>
              <w:t xml:space="preserve">Confirm tables and figures are placed after the References section</w:t>
            </w:r>
          </w:p>
          <w:p>
            <w:r>
              <w:rPr>
                <w:rFonts w:ascii="Arial" w:cs="Arial" w:eastAsia="Arial" w:hAnsi="Arial"/>
                <w:b w:val="false"/>
                <w:bCs w:val="false"/>
                <w:i w:val="false"/>
                <w:iCs w:val="false"/>
                <w:sz w:val="19"/>
                <w:szCs w:val="19"/>
              </w:rPr>
              <w:t xml:space="preserve">
ConBio requires: 'Place tables and figures after references in this order.' Check that figures/tables are not embedded mid-text but appear at the end, after References.</w:t>
            </w:r>
          </w:p>
        </w:tc>
        <w:tc>
          <w:tcPr>
            <w:tcW w:type="dxa" w:w="386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8</w:t>
            </w:r>
          </w:p>
        </w:tc>
        <w:tc>
          <w:tcPr>
            <w:tcW w:type="dxa" w:w="5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i w:val="false"/>
                <w:iCs w:val="false"/>
                <w:sz w:val="19"/>
                <w:szCs w:val="19"/>
              </w:rPr>
              <w:t xml:space="preserve">Check that no text boxes are used</w:t>
            </w:r>
          </w:p>
          <w:p>
            <w:r>
              <w:rPr>
                <w:rFonts w:ascii="Arial" w:cs="Arial" w:eastAsia="Arial" w:hAnsi="Arial"/>
                <w:b w:val="false"/>
                <w:bCs w:val="false"/>
                <w:i w:val="false"/>
                <w:iCs w:val="false"/>
                <w:sz w:val="19"/>
                <w:szCs w:val="19"/>
              </w:rPr>
              <w:t xml:space="preserve">
ConBio states: 'Text boxes are not allowed.' Review the manuscript for any text boxes and replace with standard paragraph text.</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9</w:t>
            </w:r>
          </w:p>
        </w:tc>
        <w:tc>
          <w:tcPr>
            <w:tcW w:type="dxa" w:w="51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i w:val="false"/>
                <w:iCs w:val="false"/>
                <w:sz w:val="19"/>
                <w:szCs w:val="19"/>
              </w:rPr>
              <w:t xml:space="preserve">Confirm confidence intervals are reported alongside p-values</w:t>
            </w:r>
          </w:p>
          <w:p>
            <w:r>
              <w:rPr>
                <w:rFonts w:ascii="Arial" w:cs="Arial" w:eastAsia="Arial" w:hAnsi="Arial"/>
                <w:b w:val="false"/>
                <w:bCs w:val="false"/>
                <w:i w:val="false"/>
                <w:iCs w:val="false"/>
                <w:sz w:val="19"/>
                <w:szCs w:val="19"/>
              </w:rPr>
              <w:t xml:space="preserve">
ConBio requires: 'If p values are reported, also report confidence intervals for each estimate in the text, figures, and abstract. In all cases, be explicit about what error bars represent and note effect sizes.' Review all statistics in the manuscript.</w:t>
            </w:r>
          </w:p>
        </w:tc>
        <w:tc>
          <w:tcPr>
            <w:tcW w:type="dxa" w:w="386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10</w:t>
            </w:r>
          </w:p>
        </w:tc>
        <w:tc>
          <w:tcPr>
            <w:tcW w:type="dxa" w:w="5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i w:val="false"/>
                <w:iCs w:val="false"/>
                <w:sz w:val="19"/>
                <w:szCs w:val="19"/>
              </w:rPr>
              <w:t xml:space="preserve">Verify author-year citation format (references are already APA)</w:t>
            </w:r>
          </w:p>
          <w:p>
            <w:r>
              <w:rPr>
                <w:rFonts w:ascii="Arial" w:cs="Arial" w:eastAsia="Arial" w:hAnsi="Arial"/>
                <w:b w:val="false"/>
                <w:bCs w:val="false"/>
                <w:i w:val="false"/>
                <w:iCs w:val="false"/>
                <w:sz w:val="19"/>
                <w:szCs w:val="19"/>
              </w:rPr>
              <w:t xml:space="preserve">
ConBio requires author-year citations (not numbered). The BC manuscript already uses APA author-year format — confirm consistency throughout, including any in-text citations that may use brackets or numbers.</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11</w:t>
            </w:r>
          </w:p>
        </w:tc>
        <w:tc>
          <w:tcPr>
            <w:tcW w:type="dxa" w:w="51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i w:val="false"/>
                <w:iCs w:val="false"/>
                <w:sz w:val="19"/>
                <w:szCs w:val="19"/>
              </w:rPr>
              <w:t xml:space="preserve">Review figure legends — ensure each describes the relationship shown</w:t>
            </w:r>
          </w:p>
          <w:p>
            <w:r>
              <w:rPr>
                <w:rFonts w:ascii="Arial" w:cs="Arial" w:eastAsia="Arial" w:hAnsi="Arial"/>
                <w:b w:val="false"/>
                <w:bCs w:val="false"/>
                <w:i w:val="false"/>
                <w:iCs w:val="false"/>
                <w:sz w:val="19"/>
                <w:szCs w:val="19"/>
              </w:rPr>
              <w:t xml:space="preserve">
ConBio specifies: 'Figure legends should describe the relationship shown (e.g., Coefficients of habitat selection relative to resource selection functions for caribou individuals.).' Review each figure legend for compliance.</w:t>
            </w:r>
          </w:p>
        </w:tc>
        <w:tc>
          <w:tcPr>
            <w:tcW w:type="dxa" w:w="386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12</w:t>
            </w:r>
          </w:p>
        </w:tc>
        <w:tc>
          <w:tcPr>
            <w:tcW w:type="dxa" w:w="5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i w:val="false"/>
                <w:iCs w:val="false"/>
                <w:sz w:val="19"/>
                <w:szCs w:val="19"/>
              </w:rPr>
              <w:t xml:space="preserve">Review table legends — ensure each is one sentence; move additional info to footnotes</w:t>
            </w:r>
          </w:p>
          <w:p>
            <w:r>
              <w:rPr>
                <w:rFonts w:ascii="Arial" w:cs="Arial" w:eastAsia="Arial" w:hAnsi="Arial"/>
                <w:b w:val="false"/>
                <w:bCs w:val="false"/>
                <w:i w:val="false"/>
                <w:iCs w:val="false"/>
                <w:sz w:val="19"/>
                <w:szCs w:val="19"/>
              </w:rPr>
              <w:t xml:space="preserve">
ConBio specifies: 'Table legends should be one sentence. Additional explanations should be placed in footnotes.' Review all table captions.</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13</w:t>
            </w:r>
          </w:p>
        </w:tc>
        <w:tc>
          <w:tcPr>
            <w:tcW w:type="dxa" w:w="51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i w:val="false"/>
                <w:iCs w:val="false"/>
                <w:sz w:val="19"/>
                <w:szCs w:val="19"/>
              </w:rPr>
              <w:t xml:space="preserve">Strengthen transferability framing for ConBio scope</w:t>
            </w:r>
          </w:p>
          <w:p>
            <w:r>
              <w:rPr>
                <w:rFonts w:ascii="Arial" w:cs="Arial" w:eastAsia="Arial" w:hAnsi="Arial"/>
                <w:b w:val="false"/>
                <w:bCs w:val="false"/>
                <w:i w:val="false"/>
                <w:iCs w:val="false"/>
                <w:sz w:val="19"/>
                <w:szCs w:val="19"/>
              </w:rPr>
              <w:t xml:space="preserve">
ConBio scope: manuscripts must 'emphasize conservation issues that are relevant across ecosystems or geographic regions' and 'typically does not publish work on a single species or system... unless the methods or inferences are novel and highly transferable and the transferability is an emphasis of the manuscript.' Consider revising the Introduction and/or Discussion to more explicitly emphasize broad applicability.</w:t>
            </w:r>
          </w:p>
        </w:tc>
        <w:tc>
          <w:tcPr>
            <w:tcW w:type="dxa" w:w="386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p>
      <w:pPr>
        <w:spacing w:after="40" w:before="0"/>
      </w:pPr>
      <w:r>
        <w:t xml:space="preserve"/>
      </w:r>
    </w:p>
    <w:p>
      <w:pPr>
        <w:shd w:fill="1F4E79" w:val="clear"/>
        <w:spacing w:after="60" w:before="240"/>
        <w:ind w:left="120" w:right="120"/>
      </w:pPr>
      <w:r>
        <w:rPr>
          <w:rFonts w:ascii="Arial" w:cs="Arial" w:eastAsia="Arial" w:hAnsi="Arial"/>
          <w:b/>
          <w:bCs/>
          <w:color w:val="FFFFFF"/>
          <w:sz w:val="28"/>
          <w:szCs w:val="28"/>
        </w:rPr>
        <w:t xml:space="preserve">3. Cover Letter  (00_ConBio_Cover_Letter.docx)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w:t>
            </w:r>
          </w:p>
        </w:tc>
        <w:tc>
          <w:tcPr>
            <w:tcW w:type="dxa" w:w="51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 Change / Task</w:t>
            </w:r>
          </w:p>
        </w:tc>
        <w:tc>
          <w:tcPr>
            <w:tcW w:type="dxa" w:w="38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1</w:t>
            </w:r>
          </w:p>
        </w:tc>
        <w:tc>
          <w:tcPr>
            <w:tcW w:type="dxa" w:w="51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i w:val="false"/>
                <w:iCs w:val="false"/>
                <w:sz w:val="19"/>
                <w:szCs w:val="19"/>
              </w:rPr>
              <w:t xml:space="preserve">Rewrite cover letter for Conservation Biology</w:t>
            </w:r>
          </w:p>
          <w:p>
            <w:r>
              <w:rPr>
                <w:rFonts w:ascii="Arial" w:cs="Arial" w:eastAsia="Arial" w:hAnsi="Arial"/>
                <w:b w:val="false"/>
                <w:bCs w:val="false"/>
                <w:i w:val="false"/>
                <w:iCs w:val="false"/>
                <w:sz w:val="19"/>
                <w:szCs w:val="19"/>
              </w:rPr>
              <w:t xml:space="preserve">
The current letter is addressed to Biological Conservation and references that journal's aims. Rewrite for ConBio: address to the Editor-in-Chief of Conservation Biology, reference ConBio's focus on broad conservation relevance/transferability, and explicitly address how the manuscript meets ConBio's scope requirements.</w:t>
            </w:r>
          </w:p>
        </w:tc>
        <w:tc>
          <w:tcPr>
            <w:tcW w:type="dxa" w:w="386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2</w:t>
            </w:r>
          </w:p>
        </w:tc>
        <w:tc>
          <w:tcPr>
            <w:tcW w:type="dxa" w:w="5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i w:val="false"/>
                <w:iCs w:val="false"/>
                <w:sz w:val="19"/>
                <w:szCs w:val="19"/>
              </w:rPr>
              <w:t xml:space="preserve">Name ≥4 suggested reviewers in the cover letter or submission form</w:t>
            </w:r>
          </w:p>
          <w:p>
            <w:r>
              <w:rPr>
                <w:rFonts w:ascii="Arial" w:cs="Arial" w:eastAsia="Arial" w:hAnsi="Arial"/>
                <w:b w:val="false"/>
                <w:bCs w:val="false"/>
                <w:i w:val="false"/>
                <w:iCs w:val="false"/>
                <w:sz w:val="19"/>
                <w:szCs w:val="19"/>
              </w:rPr>
              <w:t xml:space="preserve">
ConBio requires at least 4 potential reviewers who have no close professional or personal relationships with any author. Reviewers should represent global diversity (early career, women, Global South).</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3</w:t>
            </w:r>
          </w:p>
        </w:tc>
        <w:tc>
          <w:tcPr>
            <w:tcW w:type="dxa" w:w="51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i w:val="false"/>
                <w:iCs w:val="false"/>
                <w:sz w:val="19"/>
                <w:szCs w:val="19"/>
              </w:rPr>
              <w:t xml:space="preserve">Note any previously published/submitted overlapping data in cover letter</w:t>
            </w:r>
          </w:p>
          <w:p>
            <w:r>
              <w:rPr>
                <w:rFonts w:ascii="Arial" w:cs="Arial" w:eastAsia="Arial" w:hAnsi="Arial"/>
                <w:b w:val="false"/>
                <w:bCs w:val="false"/>
                <w:i w:val="false"/>
                <w:iCs w:val="false"/>
                <w:sz w:val="19"/>
                <w:szCs w:val="19"/>
              </w:rPr>
              <w:t xml:space="preserve">
ConBio policy: 'At the time of submission, describe in the cover letter data, figures, or text in the manuscript that have been published or that are in press, submitted, or soon to be submitted elsewhere.' Include or confirm this is addressed.</w:t>
            </w:r>
          </w:p>
        </w:tc>
        <w:tc>
          <w:tcPr>
            <w:tcW w:type="dxa" w:w="386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p>
      <w:pPr>
        <w:spacing w:after="40" w:before="0"/>
      </w:pPr>
      <w:r>
        <w:t xml:space="preserve"/>
      </w:r>
    </w:p>
    <w:p>
      <w:pPr>
        <w:shd w:fill="1F4E79" w:val="clear"/>
        <w:spacing w:after="60" w:before="240"/>
        <w:ind w:left="120" w:right="120"/>
      </w:pPr>
      <w:r>
        <w:rPr>
          <w:rFonts w:ascii="Arial" w:cs="Arial" w:eastAsia="Arial" w:hAnsi="Arial"/>
          <w:b/>
          <w:bCs/>
          <w:color w:val="FFFFFF"/>
          <w:sz w:val="28"/>
          <w:szCs w:val="28"/>
        </w:rPr>
        <w:t xml:space="preserve">4. Files: Remove from ConBio Submission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w:t>
            </w:r>
          </w:p>
        </w:tc>
        <w:tc>
          <w:tcPr>
            <w:tcW w:type="dxa" w:w="51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 Change / Task</w:t>
            </w:r>
          </w:p>
        </w:tc>
        <w:tc>
          <w:tcPr>
            <w:tcW w:type="dxa" w:w="38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1</w:t>
            </w:r>
          </w:p>
        </w:tc>
        <w:tc>
          <w:tcPr>
            <w:tcW w:type="dxa" w:w="51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i w:val="false"/>
                <w:iCs w:val="false"/>
                <w:sz w:val="19"/>
                <w:szCs w:val="19"/>
              </w:rPr>
              <w:t xml:space="preserve">Do NOT submit Highlights document (04_ConBio_Highlights.docx)</w:t>
            </w:r>
          </w:p>
          <w:p>
            <w:r>
              <w:rPr>
                <w:rFonts w:ascii="Arial" w:cs="Arial" w:eastAsia="Arial" w:hAnsi="Arial"/>
                <w:b w:val="false"/>
                <w:bCs w:val="false"/>
                <w:i w:val="false"/>
                <w:iCs w:val="false"/>
                <w:sz w:val="19"/>
                <w:szCs w:val="19"/>
              </w:rPr>
              <w:t xml:space="preserve">
Biological Conservation required a Highlights section; Conservation Biology does not. Remove this file from the submission package.</w:t>
            </w:r>
          </w:p>
        </w:tc>
        <w:tc>
          <w:tcPr>
            <w:tcW w:type="dxa" w:w="386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2</w:t>
            </w:r>
          </w:p>
        </w:tc>
        <w:tc>
          <w:tcPr>
            <w:tcW w:type="dxa" w:w="5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i w:val="false"/>
                <w:iCs w:val="false"/>
                <w:sz w:val="19"/>
                <w:szCs w:val="19"/>
              </w:rPr>
              <w:t xml:space="preserve">Do NOT submit separate Declaration of Interest document</w:t>
            </w:r>
          </w:p>
          <w:p>
            <w:r>
              <w:rPr>
                <w:rFonts w:ascii="Arial" w:cs="Arial" w:eastAsia="Arial" w:hAnsi="Arial"/>
                <w:b w:val="false"/>
                <w:bCs w:val="false"/>
                <w:i w:val="false"/>
                <w:iCs w:val="false"/>
                <w:sz w:val="19"/>
                <w:szCs w:val="19"/>
              </w:rPr>
              <w:t xml:space="preserve">
BC had a separate 'BC_Declaration_of_interest.docx'. For ConBio, conflicts of interest are declared during the ScholarOne submission process, not as a separate uploaded file.</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p>
      <w:pPr>
        <w:spacing w:after="40" w:before="0"/>
      </w:pPr>
      <w:r>
        <w:t xml:space="preserve"/>
      </w:r>
    </w:p>
    <w:p>
      <w:pPr>
        <w:shd w:fill="1F4E79" w:val="clear"/>
        <w:spacing w:after="60" w:before="240"/>
        <w:ind w:left="120" w:right="120"/>
      </w:pPr>
      <w:r>
        <w:rPr>
          <w:rFonts w:ascii="Arial" w:cs="Arial" w:eastAsia="Arial" w:hAnsi="Arial"/>
          <w:b/>
          <w:bCs/>
          <w:color w:val="FFFFFF"/>
          <w:sz w:val="28"/>
          <w:szCs w:val="28"/>
        </w:rPr>
        <w:t xml:space="preserve">5. ScholarOne Submission Requirements  (Administrative)</w:t>
      </w:r>
    </w:p>
    <w:p>
      <w:pPr>
        <w:spacing w:after="80" w:before="60"/>
      </w:pPr>
      <w:r>
        <w:rPr>
          <w:rFonts w:ascii="Arial" w:cs="Arial" w:eastAsia="Arial" w:hAnsi="Arial"/>
          <w:sz w:val="19"/>
          <w:szCs w:val="19"/>
        </w:rPr>
        <w:t xml:space="preserve">These items must be completed at the time of online submission at http://mc.manuscriptcentral.com/conbio — they are not document edits but required submission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80"/>
            </w:tcMar>
          </w:tcPr>
          <w:p>
            <w:pPr>
              <w:jc w:val="center"/>
            </w:pPr>
            <w:r>
              <w:rPr>
                <w:rFonts w:ascii="Arial" w:cs="Arial" w:eastAsia="Arial" w:hAnsi="Arial"/>
                <w:b/>
                <w:bCs/>
                <w:color w:val="FFFFFF"/>
                <w:sz w:val="20"/>
                <w:szCs w:val="20"/>
              </w:rPr>
              <w:t xml:space="preserve">#</w:t>
            </w:r>
          </w:p>
        </w:tc>
        <w:tc>
          <w:tcPr>
            <w:tcW w:type="dxa" w:w="510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Required Change / Task</w:t>
            </w:r>
          </w:p>
        </w:tc>
        <w:tc>
          <w:tcPr>
            <w:tcW w:type="dxa" w:w="3860"/>
            <w:tcBorders>
              <w:top w:val="single" w:color="AAAAAA" w:sz="4"/>
              <w:left w:val="single" w:color="AAAAAA" w:sz="4"/>
              <w:bottom w:val="single" w:color="AAAAAA" w:sz="4"/>
              <w:right w:val="single" w:color="AAAAAA"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1</w:t>
            </w:r>
          </w:p>
        </w:tc>
        <w:tc>
          <w:tcPr>
            <w:tcW w:type="dxa" w:w="51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i w:val="false"/>
                <w:iCs w:val="false"/>
                <w:sz w:val="19"/>
                <w:szCs w:val="19"/>
              </w:rPr>
              <w:t xml:space="preserve">Enter ORCID identifier for all authors</w:t>
            </w:r>
          </w:p>
          <w:p>
            <w:r>
              <w:rPr>
                <w:rFonts w:ascii="Arial" w:cs="Arial" w:eastAsia="Arial" w:hAnsi="Arial"/>
                <w:b w:val="false"/>
                <w:bCs w:val="false"/>
                <w:i w:val="false"/>
                <w:iCs w:val="false"/>
                <w:sz w:val="19"/>
                <w:szCs w:val="19"/>
              </w:rPr>
              <w:t xml:space="preserve">
ConBio requires ORCID at submission. Ensure all authors' ORCID numbers are ready. If opposed to ORCID, contact fjarrad@conbio.org.</w:t>
            </w:r>
          </w:p>
        </w:tc>
        <w:tc>
          <w:tcPr>
            <w:tcW w:type="dxa" w:w="386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2</w:t>
            </w:r>
          </w:p>
        </w:tc>
        <w:tc>
          <w:tcPr>
            <w:tcW w:type="dxa" w:w="5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i w:val="false"/>
                <w:iCs w:val="false"/>
                <w:sz w:val="19"/>
                <w:szCs w:val="19"/>
              </w:rPr>
              <w:t xml:space="preserve">Complete Transparency, Openness, and Reproducibility Checklist</w:t>
            </w:r>
          </w:p>
          <w:p>
            <w:r>
              <w:rPr>
                <w:rFonts w:ascii="Arial" w:cs="Arial" w:eastAsia="Arial" w:hAnsi="Arial"/>
                <w:b w:val="false"/>
                <w:bCs w:val="false"/>
                <w:i w:val="false"/>
                <w:iCs w:val="false"/>
                <w:sz w:val="19"/>
                <w:szCs w:val="19"/>
              </w:rPr>
              <w:t xml:space="preserve">
All authors must complete this checklist (available under 'Instructions and Forms' tab in ScholarOne). It promotes study reproducibility and data transparency.</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3</w:t>
            </w:r>
          </w:p>
        </w:tc>
        <w:tc>
          <w:tcPr>
            <w:tcW w:type="dxa" w:w="51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i w:val="false"/>
                <w:iCs w:val="false"/>
                <w:sz w:val="19"/>
                <w:szCs w:val="19"/>
              </w:rPr>
              <w:t xml:space="preserve">Declare conflicts of interest in ScholarOne</w:t>
            </w:r>
          </w:p>
          <w:p>
            <w:r>
              <w:rPr>
                <w:rFonts w:ascii="Arial" w:cs="Arial" w:eastAsia="Arial" w:hAnsi="Arial"/>
                <w:b w:val="false"/>
                <w:bCs w:val="false"/>
                <w:i w:val="false"/>
                <w:iCs w:val="false"/>
                <w:sz w:val="19"/>
                <w:szCs w:val="19"/>
              </w:rPr>
              <w:t xml:space="preserve">
ConBio asks you to declare and describe conflicts of interest during submission via ScholarOne. Having a COI does not preclude publication but must be reported.</w:t>
            </w:r>
          </w:p>
        </w:tc>
        <w:tc>
          <w:tcPr>
            <w:tcW w:type="dxa" w:w="386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100"/>
        <w:gridCol w:w="3860"/>
      </w:tblGrid>
      <w:tr>
        <w:tc>
          <w:tcPr>
            <w:tcW w:type="dxa" w:w="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80"/>
            </w:tcMar>
            <w:vAlign w:val="top"/>
          </w:tcPr>
          <w:p>
            <w:pPr>
              <w:jc w:val="center"/>
            </w:pPr>
            <w:r>
              <w:rPr>
                <w:rFonts w:ascii="Arial" w:cs="Arial" w:eastAsia="Arial" w:hAnsi="Arial"/>
                <w:b/>
                <w:bCs/>
                <w:color w:val="2E75B6"/>
                <w:sz w:val="20"/>
                <w:szCs w:val="20"/>
              </w:rPr>
              <w:t xml:space="preserve">4</w:t>
            </w:r>
          </w:p>
        </w:tc>
        <w:tc>
          <w:tcPr>
            <w:tcW w:type="dxa" w:w="51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i w:val="false"/>
                <w:iCs w:val="false"/>
                <w:sz w:val="19"/>
                <w:szCs w:val="19"/>
              </w:rPr>
              <w:t xml:space="preserve">Verify the manuscript category selection</w:t>
            </w:r>
          </w:p>
          <w:p>
            <w:r>
              <w:rPr>
                <w:rFonts w:ascii="Arial" w:cs="Arial" w:eastAsia="Arial" w:hAnsi="Arial"/>
                <w:b w:val="false"/>
                <w:bCs w:val="false"/>
                <w:i w:val="false"/>
                <w:iCs w:val="false"/>
                <w:sz w:val="19"/>
                <w:szCs w:val="19"/>
              </w:rPr>
              <w:t xml:space="preserve">
Based on the manuscript content, this appears to be a 'Contributed Paper' (7,000-word limit). Confirm this is the correct category at submission.</w:t>
            </w:r>
          </w:p>
        </w:tc>
        <w:tc>
          <w:tcPr>
            <w:tcW w:type="dxa" w:w="3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Arial" w:cs="Arial" w:eastAsia="Arial" w:hAnsi="Arial"/>
                <w:b/>
                <w:bCs/>
                <w:sz w:val="19"/>
                <w:szCs w:val="19"/>
              </w:rPr>
              <w:t xml:space="preserve">Action: </w:t>
            </w:r>
          </w:p>
          <w:p>
            <w:r>
              <w:rPr>
                <w:rFonts w:ascii="Arial" w:cs="Arial" w:eastAsia="Arial" w:hAnsi="Arial"/>
                <w:sz w:val="19"/>
                <w:szCs w:val="19"/>
              </w:rPr>
              <w:t xml:space="preserve"/>
            </w:r>
          </w:p>
          <w:p>
            <w:r>
              <w:rPr>
                <w:sz w:val="19"/>
                <w:szCs w:val="19"/>
              </w:rPr>
              <w:t xml:space="preserve"> </w:t>
            </w:r>
          </w:p>
        </w:tc>
      </w:tr>
    </w:tbl>
    <w:p>
      <w:pPr>
        <w:spacing w:after="40" w:before="0"/>
      </w:pPr>
      <w:r>
        <w:t xml:space="preserve"/>
      </w:r>
    </w:p>
    <w:p>
      <w:pPr>
        <w:spacing w:after="0" w:before="160"/>
      </w:pPr>
      <w:r>
        <w:rPr>
          <w:rFonts w:ascii="Arial" w:cs="Arial" w:eastAsia="Arial" w:hAnsi="Arial"/>
          <w:i/>
          <w:iCs/>
          <w:color w:val="666666"/>
          <w:sz w:val="18"/>
          <w:szCs w:val="18"/>
        </w:rPr>
        <w:t xml:space="preserve">Note: ConBio provides free-format at initial submission. Detailed formatting requirements (fonts, spacing, etc.) will be specified if the manuscript advances to revision stage.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2026-03-16T14:59:37.391Z</dcterms:created>
  <dcterms:modified xsi:type="dcterms:W3CDTF">2026-03-16T14:59:37.391Z</dcterms:modified>
</cp:coreProperties>
</file>

<file path=docProps/custom.xml><?xml version="1.0" encoding="utf-8"?>
<Properties xmlns="http://schemas.openxmlformats.org/officeDocument/2006/custom-properties" xmlns:vt="http://schemas.openxmlformats.org/officeDocument/2006/docPropsVTypes"/>
</file>