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3BE0" w14:textId="77777777" w:rsidR="00662193" w:rsidRPr="008733A5" w:rsidRDefault="00044776" w:rsidP="005D0FD4">
      <w:pPr>
        <w:spacing w:line="360" w:lineRule="auto"/>
        <w:jc w:val="both"/>
        <w:rPr>
          <w:rFonts w:ascii="Times New Roman" w:hAnsi="Times New Roman" w:cs="Times New Roman"/>
          <w:sz w:val="24"/>
          <w:szCs w:val="24"/>
        </w:rPr>
      </w:pPr>
      <w:r>
        <w:rPr>
          <w:noProof/>
          <w:lang w:eastAsia="pt-BR"/>
        </w:rPr>
        <w:drawing>
          <wp:inline distT="0" distB="0" distL="0" distR="0" wp14:anchorId="448FCF02" wp14:editId="5C055A9D">
            <wp:extent cx="5227607" cy="1693242"/>
            <wp:effectExtent l="0" t="0" r="0" b="0"/>
            <wp:docPr id="4" name="Imagem 4"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175" cy="1750433"/>
                    </a:xfrm>
                    <a:prstGeom prst="rect">
                      <a:avLst/>
                    </a:prstGeom>
                    <a:noFill/>
                    <a:ln>
                      <a:noFill/>
                    </a:ln>
                  </pic:spPr>
                </pic:pic>
              </a:graphicData>
            </a:graphic>
          </wp:inline>
        </w:drawing>
      </w:r>
    </w:p>
    <w:p w14:paraId="5A0DB606" w14:textId="77777777" w:rsidR="00CB37BB" w:rsidRPr="008733A5" w:rsidRDefault="00CB37BB" w:rsidP="00CB37BB">
      <w:pPr>
        <w:spacing w:line="360" w:lineRule="auto"/>
        <w:jc w:val="center"/>
        <w:rPr>
          <w:rFonts w:ascii="Times New Roman" w:hAnsi="Times New Roman" w:cs="Times New Roman"/>
          <w:b/>
          <w:sz w:val="32"/>
          <w:szCs w:val="32"/>
        </w:rPr>
      </w:pPr>
    </w:p>
    <w:p w14:paraId="5B0CE01E" w14:textId="77777777" w:rsidR="00044776" w:rsidRDefault="00044776" w:rsidP="00CB37BB">
      <w:pPr>
        <w:spacing w:line="360" w:lineRule="auto"/>
        <w:jc w:val="center"/>
        <w:rPr>
          <w:rFonts w:ascii="Times New Roman" w:hAnsi="Times New Roman" w:cs="Times New Roman"/>
          <w:b/>
          <w:sz w:val="32"/>
          <w:szCs w:val="32"/>
        </w:rPr>
      </w:pPr>
    </w:p>
    <w:p w14:paraId="17FEB3DF" w14:textId="77777777" w:rsidR="00767368" w:rsidRDefault="00767368" w:rsidP="00CB37BB">
      <w:pPr>
        <w:spacing w:line="360" w:lineRule="auto"/>
        <w:jc w:val="center"/>
        <w:rPr>
          <w:rFonts w:ascii="Times New Roman" w:hAnsi="Times New Roman" w:cs="Times New Roman"/>
          <w:b/>
          <w:sz w:val="32"/>
          <w:szCs w:val="32"/>
        </w:rPr>
      </w:pPr>
    </w:p>
    <w:p w14:paraId="214724BE" w14:textId="77777777" w:rsidR="00767368" w:rsidRDefault="00767368" w:rsidP="00CB37BB">
      <w:pPr>
        <w:spacing w:line="360" w:lineRule="auto"/>
        <w:jc w:val="center"/>
        <w:rPr>
          <w:rFonts w:ascii="Times New Roman" w:hAnsi="Times New Roman" w:cs="Times New Roman"/>
          <w:b/>
          <w:sz w:val="32"/>
          <w:szCs w:val="32"/>
        </w:rPr>
      </w:pPr>
    </w:p>
    <w:p w14:paraId="41593F60" w14:textId="77777777" w:rsidR="008733A5" w:rsidRPr="008733A5" w:rsidRDefault="008733A5" w:rsidP="00CB37BB">
      <w:pPr>
        <w:spacing w:line="360" w:lineRule="auto"/>
        <w:jc w:val="center"/>
        <w:rPr>
          <w:rFonts w:ascii="Times New Roman" w:hAnsi="Times New Roman" w:cs="Times New Roman"/>
          <w:b/>
          <w:sz w:val="32"/>
          <w:szCs w:val="32"/>
        </w:rPr>
      </w:pPr>
    </w:p>
    <w:p w14:paraId="17E1221D" w14:textId="77777777" w:rsidR="008733A5" w:rsidRPr="008733A5" w:rsidRDefault="008733A5" w:rsidP="00CB37BB">
      <w:pPr>
        <w:spacing w:line="360" w:lineRule="auto"/>
        <w:jc w:val="center"/>
        <w:rPr>
          <w:rFonts w:ascii="Times New Roman" w:hAnsi="Times New Roman" w:cs="Times New Roman"/>
          <w:b/>
          <w:sz w:val="32"/>
          <w:szCs w:val="32"/>
        </w:rPr>
      </w:pPr>
    </w:p>
    <w:p w14:paraId="32E67D04" w14:textId="77777777" w:rsidR="00CB37BB" w:rsidRPr="00767368" w:rsidRDefault="00044776" w:rsidP="00CB37BB">
      <w:pPr>
        <w:spacing w:line="360" w:lineRule="auto"/>
        <w:jc w:val="center"/>
        <w:rPr>
          <w:rFonts w:ascii="Arial" w:hAnsi="Arial" w:cs="Arial"/>
          <w:b/>
          <w:sz w:val="32"/>
          <w:szCs w:val="32"/>
        </w:rPr>
      </w:pPr>
      <w:r w:rsidRPr="00767368">
        <w:rPr>
          <w:rFonts w:ascii="Arial" w:eastAsia="Arial" w:hAnsi="Arial" w:cs="Arial"/>
          <w:b/>
          <w:sz w:val="24"/>
        </w:rPr>
        <w:t xml:space="preserve">Relatório </w:t>
      </w:r>
      <w:r w:rsidR="00220B4C">
        <w:rPr>
          <w:rFonts w:ascii="Arial" w:eastAsia="Arial" w:hAnsi="Arial" w:cs="Arial"/>
          <w:b/>
          <w:sz w:val="24"/>
        </w:rPr>
        <w:t>de ED</w:t>
      </w:r>
    </w:p>
    <w:p w14:paraId="4F56CB0F" w14:textId="77777777" w:rsidR="00662193" w:rsidRPr="008733A5" w:rsidRDefault="00662193" w:rsidP="005D0FD4">
      <w:pPr>
        <w:spacing w:line="360" w:lineRule="auto"/>
        <w:jc w:val="both"/>
        <w:rPr>
          <w:rFonts w:ascii="Times New Roman" w:hAnsi="Times New Roman" w:cs="Times New Roman"/>
          <w:sz w:val="24"/>
          <w:szCs w:val="24"/>
        </w:rPr>
      </w:pPr>
    </w:p>
    <w:p w14:paraId="4FB8D8AA" w14:textId="77777777" w:rsidR="00662193" w:rsidRPr="008733A5" w:rsidRDefault="00662193" w:rsidP="005D0FD4">
      <w:pPr>
        <w:spacing w:line="360" w:lineRule="auto"/>
        <w:jc w:val="both"/>
        <w:rPr>
          <w:rFonts w:ascii="Times New Roman" w:hAnsi="Times New Roman" w:cs="Times New Roman"/>
          <w:sz w:val="24"/>
          <w:szCs w:val="24"/>
        </w:rPr>
      </w:pPr>
    </w:p>
    <w:p w14:paraId="015CBFEA" w14:textId="77777777" w:rsidR="008733A5" w:rsidRPr="008733A5" w:rsidRDefault="008733A5" w:rsidP="00707042">
      <w:pPr>
        <w:spacing w:line="360" w:lineRule="auto"/>
        <w:jc w:val="both"/>
        <w:rPr>
          <w:rFonts w:ascii="Times New Roman" w:hAnsi="Times New Roman" w:cs="Times New Roman"/>
          <w:sz w:val="24"/>
          <w:szCs w:val="24"/>
        </w:rPr>
      </w:pPr>
    </w:p>
    <w:p w14:paraId="5E3B126D" w14:textId="77777777" w:rsidR="001A750C" w:rsidRPr="008733A5" w:rsidRDefault="001A750C" w:rsidP="008733A5">
      <w:pPr>
        <w:spacing w:line="360" w:lineRule="auto"/>
        <w:jc w:val="center"/>
        <w:rPr>
          <w:rFonts w:ascii="Times New Roman" w:hAnsi="Times New Roman" w:cs="Times New Roman"/>
          <w:b/>
          <w:sz w:val="24"/>
          <w:szCs w:val="24"/>
        </w:rPr>
      </w:pPr>
    </w:p>
    <w:p w14:paraId="1B3ED610" w14:textId="77777777" w:rsidR="00044776" w:rsidRDefault="00044776" w:rsidP="008733A5">
      <w:pPr>
        <w:spacing w:line="360" w:lineRule="auto"/>
        <w:jc w:val="center"/>
        <w:rPr>
          <w:rFonts w:ascii="Times New Roman" w:hAnsi="Times New Roman" w:cs="Times New Roman"/>
          <w:b/>
          <w:sz w:val="24"/>
          <w:szCs w:val="24"/>
        </w:rPr>
      </w:pPr>
    </w:p>
    <w:p w14:paraId="54A6E96C" w14:textId="77777777" w:rsidR="00044776" w:rsidRDefault="00044776" w:rsidP="008733A5">
      <w:pPr>
        <w:spacing w:line="360" w:lineRule="auto"/>
        <w:jc w:val="center"/>
        <w:rPr>
          <w:rFonts w:ascii="Times New Roman" w:hAnsi="Times New Roman" w:cs="Times New Roman"/>
          <w:b/>
          <w:sz w:val="24"/>
          <w:szCs w:val="24"/>
        </w:rPr>
      </w:pPr>
    </w:p>
    <w:p w14:paraId="2255A443" w14:textId="77777777" w:rsidR="00044776" w:rsidRPr="00767368" w:rsidRDefault="00044776" w:rsidP="008733A5">
      <w:pPr>
        <w:spacing w:line="360" w:lineRule="auto"/>
        <w:jc w:val="center"/>
        <w:rPr>
          <w:rFonts w:ascii="Arial" w:hAnsi="Arial" w:cs="Arial"/>
          <w:b/>
          <w:sz w:val="24"/>
          <w:szCs w:val="24"/>
        </w:rPr>
      </w:pPr>
    </w:p>
    <w:p w14:paraId="4A8B5184" w14:textId="77777777" w:rsidR="00707042" w:rsidRPr="00767368" w:rsidRDefault="00044776" w:rsidP="008733A5">
      <w:pPr>
        <w:spacing w:line="360" w:lineRule="auto"/>
        <w:jc w:val="center"/>
        <w:rPr>
          <w:rFonts w:ascii="Arial" w:hAnsi="Arial" w:cs="Arial"/>
          <w:b/>
          <w:sz w:val="24"/>
          <w:szCs w:val="24"/>
        </w:rPr>
      </w:pPr>
      <w:r w:rsidRPr="00767368">
        <w:rPr>
          <w:rFonts w:ascii="Arial" w:hAnsi="Arial" w:cs="Arial"/>
          <w:b/>
          <w:sz w:val="24"/>
          <w:szCs w:val="24"/>
        </w:rPr>
        <w:t>Barra do Garça</w:t>
      </w:r>
      <w:r w:rsidR="008733A5" w:rsidRPr="00767368">
        <w:rPr>
          <w:rFonts w:ascii="Arial" w:hAnsi="Arial" w:cs="Arial"/>
          <w:b/>
          <w:sz w:val="24"/>
          <w:szCs w:val="24"/>
        </w:rPr>
        <w:t>-</w:t>
      </w:r>
      <w:r w:rsidRPr="00767368">
        <w:rPr>
          <w:rFonts w:ascii="Arial" w:hAnsi="Arial" w:cs="Arial"/>
          <w:b/>
          <w:sz w:val="24"/>
          <w:szCs w:val="24"/>
        </w:rPr>
        <w:t>MT</w:t>
      </w:r>
    </w:p>
    <w:p w14:paraId="5DC3111D" w14:textId="1F3FC182" w:rsidR="008733A5" w:rsidRPr="00767368" w:rsidRDefault="00044776" w:rsidP="008733A5">
      <w:pPr>
        <w:spacing w:line="360" w:lineRule="auto"/>
        <w:jc w:val="center"/>
        <w:rPr>
          <w:rFonts w:ascii="Arial" w:hAnsi="Arial" w:cs="Arial"/>
          <w:b/>
          <w:sz w:val="24"/>
          <w:szCs w:val="24"/>
        </w:rPr>
      </w:pPr>
      <w:r w:rsidRPr="00767368">
        <w:rPr>
          <w:rFonts w:ascii="Arial" w:hAnsi="Arial" w:cs="Arial"/>
          <w:b/>
          <w:sz w:val="24"/>
          <w:szCs w:val="24"/>
        </w:rPr>
        <w:t>20</w:t>
      </w:r>
      <w:r w:rsidR="00027FB7">
        <w:rPr>
          <w:rFonts w:ascii="Arial" w:hAnsi="Arial" w:cs="Arial"/>
          <w:b/>
          <w:sz w:val="24"/>
          <w:szCs w:val="24"/>
        </w:rPr>
        <w:t>20</w:t>
      </w:r>
    </w:p>
    <w:p w14:paraId="1F746F69" w14:textId="77777777" w:rsidR="00707042" w:rsidRPr="008733A5" w:rsidRDefault="00044776" w:rsidP="00707042">
      <w:pPr>
        <w:rPr>
          <w:rFonts w:ascii="Times New Roman" w:hAnsi="Times New Roman" w:cs="Times New Roman"/>
          <w:b/>
          <w:sz w:val="24"/>
          <w:szCs w:val="24"/>
        </w:rPr>
      </w:pPr>
      <w:r>
        <w:rPr>
          <w:noProof/>
          <w:lang w:eastAsia="pt-BR"/>
        </w:rPr>
        <w:lastRenderedPageBreak/>
        <w:drawing>
          <wp:inline distT="0" distB="0" distL="0" distR="0" wp14:anchorId="54721F89" wp14:editId="3930B731">
            <wp:extent cx="5246187" cy="1699260"/>
            <wp:effectExtent l="0" t="0" r="0" b="0"/>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636" cy="1715925"/>
                    </a:xfrm>
                    <a:prstGeom prst="rect">
                      <a:avLst/>
                    </a:prstGeom>
                    <a:noFill/>
                    <a:ln>
                      <a:noFill/>
                    </a:ln>
                  </pic:spPr>
                </pic:pic>
              </a:graphicData>
            </a:graphic>
          </wp:inline>
        </w:drawing>
      </w:r>
    </w:p>
    <w:p w14:paraId="50E2DBDF" w14:textId="77777777" w:rsidR="00707042" w:rsidRPr="008733A5" w:rsidRDefault="00707042" w:rsidP="00707042">
      <w:pPr>
        <w:rPr>
          <w:rFonts w:ascii="Times New Roman" w:hAnsi="Times New Roman" w:cs="Times New Roman"/>
          <w:b/>
          <w:sz w:val="24"/>
          <w:szCs w:val="24"/>
        </w:rPr>
      </w:pPr>
    </w:p>
    <w:p w14:paraId="2A19D3DA" w14:textId="77777777" w:rsidR="00707042" w:rsidRPr="008733A5" w:rsidRDefault="00707042" w:rsidP="00707042">
      <w:pPr>
        <w:rPr>
          <w:rFonts w:ascii="Times New Roman" w:hAnsi="Times New Roman" w:cs="Times New Roman"/>
          <w:b/>
          <w:sz w:val="24"/>
          <w:szCs w:val="24"/>
        </w:rPr>
      </w:pPr>
    </w:p>
    <w:p w14:paraId="3BE123DE" w14:textId="77777777" w:rsidR="008733A5" w:rsidRPr="008733A5" w:rsidRDefault="008733A5" w:rsidP="00707042">
      <w:pPr>
        <w:rPr>
          <w:rFonts w:ascii="Times New Roman" w:hAnsi="Times New Roman" w:cs="Times New Roman"/>
          <w:b/>
          <w:sz w:val="24"/>
          <w:szCs w:val="24"/>
        </w:rPr>
      </w:pPr>
    </w:p>
    <w:p w14:paraId="4729D50A" w14:textId="77777777" w:rsidR="00707042" w:rsidRPr="00767368" w:rsidRDefault="001A750C" w:rsidP="008733A5">
      <w:pPr>
        <w:jc w:val="center"/>
        <w:rPr>
          <w:rFonts w:ascii="Arial" w:hAnsi="Arial" w:cs="Arial"/>
          <w:b/>
          <w:sz w:val="24"/>
          <w:szCs w:val="24"/>
        </w:rPr>
      </w:pPr>
      <w:r w:rsidRPr="00767368">
        <w:rPr>
          <w:rFonts w:ascii="Arial" w:hAnsi="Arial" w:cs="Arial"/>
          <w:b/>
          <w:sz w:val="24"/>
          <w:szCs w:val="24"/>
        </w:rPr>
        <w:t>Acadêmico</w:t>
      </w:r>
      <w:r w:rsidR="00A76D95">
        <w:rPr>
          <w:rFonts w:ascii="Arial" w:hAnsi="Arial" w:cs="Arial"/>
          <w:b/>
          <w:sz w:val="24"/>
          <w:szCs w:val="24"/>
        </w:rPr>
        <w:t>s</w:t>
      </w:r>
      <w:r w:rsidR="008733A5" w:rsidRPr="00767368">
        <w:rPr>
          <w:rFonts w:ascii="Arial" w:hAnsi="Arial" w:cs="Arial"/>
          <w:b/>
          <w:sz w:val="24"/>
          <w:szCs w:val="24"/>
        </w:rPr>
        <w:t xml:space="preserve">: </w:t>
      </w:r>
      <w:r w:rsidR="00DC79A7">
        <w:rPr>
          <w:rFonts w:ascii="Arial" w:hAnsi="Arial" w:cs="Arial"/>
          <w:sz w:val="24"/>
          <w:szCs w:val="24"/>
        </w:rPr>
        <w:t>B</w:t>
      </w:r>
      <w:r w:rsidR="00DC79A7" w:rsidRPr="00DC79A7">
        <w:rPr>
          <w:rFonts w:ascii="Arial" w:hAnsi="Arial" w:cs="Arial"/>
          <w:sz w:val="24"/>
          <w:szCs w:val="24"/>
        </w:rPr>
        <w:t xml:space="preserve">runo </w:t>
      </w:r>
      <w:r w:rsidR="00DC79A7">
        <w:rPr>
          <w:rFonts w:ascii="Arial" w:hAnsi="Arial" w:cs="Arial"/>
          <w:sz w:val="24"/>
          <w:szCs w:val="24"/>
        </w:rPr>
        <w:t>A</w:t>
      </w:r>
      <w:r w:rsidR="00DC79A7" w:rsidRPr="00DC79A7">
        <w:rPr>
          <w:rFonts w:ascii="Arial" w:hAnsi="Arial" w:cs="Arial"/>
          <w:sz w:val="24"/>
          <w:szCs w:val="24"/>
        </w:rPr>
        <w:t xml:space="preserve">zevedo </w:t>
      </w:r>
      <w:r w:rsidR="00DC79A7">
        <w:rPr>
          <w:rFonts w:ascii="Arial" w:hAnsi="Arial" w:cs="Arial"/>
          <w:sz w:val="24"/>
          <w:szCs w:val="24"/>
        </w:rPr>
        <w:t>D</w:t>
      </w:r>
      <w:r w:rsidR="00DC79A7" w:rsidRPr="00DC79A7">
        <w:rPr>
          <w:rFonts w:ascii="Arial" w:hAnsi="Arial" w:cs="Arial"/>
          <w:sz w:val="24"/>
          <w:szCs w:val="24"/>
        </w:rPr>
        <w:t xml:space="preserve">ias </w:t>
      </w:r>
      <w:r w:rsidR="00DC79A7">
        <w:rPr>
          <w:rFonts w:ascii="Arial" w:hAnsi="Arial" w:cs="Arial"/>
          <w:sz w:val="24"/>
          <w:szCs w:val="24"/>
        </w:rPr>
        <w:t>P</w:t>
      </w:r>
      <w:r w:rsidR="00DC79A7" w:rsidRPr="00DC79A7">
        <w:rPr>
          <w:rFonts w:ascii="Arial" w:hAnsi="Arial" w:cs="Arial"/>
          <w:sz w:val="24"/>
          <w:szCs w:val="24"/>
        </w:rPr>
        <w:t>aes</w:t>
      </w:r>
      <w:r w:rsidR="00220B4C">
        <w:rPr>
          <w:rFonts w:ascii="Arial" w:hAnsi="Arial" w:cs="Arial"/>
          <w:b/>
          <w:sz w:val="24"/>
          <w:szCs w:val="24"/>
        </w:rPr>
        <w:t xml:space="preserve">, </w:t>
      </w:r>
      <w:r w:rsidRPr="00767368">
        <w:rPr>
          <w:rFonts w:ascii="Arial" w:hAnsi="Arial" w:cs="Arial"/>
          <w:sz w:val="24"/>
          <w:szCs w:val="24"/>
        </w:rPr>
        <w:t>Pedro Lucas Silva Correia</w:t>
      </w:r>
    </w:p>
    <w:p w14:paraId="2ADEAEDC" w14:textId="77777777" w:rsidR="00707042" w:rsidRPr="008733A5" w:rsidRDefault="00707042" w:rsidP="00707042">
      <w:pPr>
        <w:rPr>
          <w:rFonts w:ascii="Times New Roman" w:hAnsi="Times New Roman" w:cs="Times New Roman"/>
          <w:b/>
          <w:sz w:val="24"/>
          <w:szCs w:val="24"/>
        </w:rPr>
      </w:pPr>
    </w:p>
    <w:p w14:paraId="3BE6F9AD" w14:textId="77777777" w:rsidR="00C779AC" w:rsidRPr="008733A5" w:rsidRDefault="00C779AC" w:rsidP="00707042">
      <w:pPr>
        <w:rPr>
          <w:rFonts w:ascii="Times New Roman" w:hAnsi="Times New Roman" w:cs="Times New Roman"/>
          <w:b/>
          <w:sz w:val="24"/>
          <w:szCs w:val="24"/>
        </w:rPr>
      </w:pPr>
    </w:p>
    <w:p w14:paraId="27052DD4" w14:textId="77777777" w:rsidR="00C779AC" w:rsidRPr="008733A5" w:rsidRDefault="00C779AC" w:rsidP="00707042">
      <w:pPr>
        <w:rPr>
          <w:rFonts w:ascii="Times New Roman" w:hAnsi="Times New Roman" w:cs="Times New Roman"/>
          <w:b/>
          <w:sz w:val="24"/>
          <w:szCs w:val="24"/>
        </w:rPr>
      </w:pPr>
    </w:p>
    <w:p w14:paraId="0CBBD88A" w14:textId="77777777" w:rsidR="00C779AC" w:rsidRPr="008733A5" w:rsidRDefault="00C779AC" w:rsidP="00707042">
      <w:pPr>
        <w:rPr>
          <w:rFonts w:ascii="Times New Roman" w:hAnsi="Times New Roman" w:cs="Times New Roman"/>
          <w:b/>
          <w:sz w:val="24"/>
          <w:szCs w:val="24"/>
        </w:rPr>
      </w:pPr>
    </w:p>
    <w:p w14:paraId="1D6ED44B" w14:textId="77777777" w:rsidR="00C779AC" w:rsidRPr="008733A5" w:rsidRDefault="00C779AC" w:rsidP="00707042">
      <w:pPr>
        <w:rPr>
          <w:rFonts w:ascii="Times New Roman" w:hAnsi="Times New Roman" w:cs="Times New Roman"/>
          <w:b/>
          <w:sz w:val="24"/>
          <w:szCs w:val="24"/>
        </w:rPr>
      </w:pPr>
    </w:p>
    <w:p w14:paraId="3FD2F087" w14:textId="77777777" w:rsidR="00707042" w:rsidRPr="00767368" w:rsidRDefault="00707042" w:rsidP="00220B4C">
      <w:pPr>
        <w:spacing w:line="360" w:lineRule="auto"/>
        <w:ind w:left="3544"/>
        <w:jc w:val="both"/>
        <w:rPr>
          <w:rFonts w:ascii="Arial" w:hAnsi="Arial" w:cs="Arial"/>
          <w:b/>
          <w:sz w:val="24"/>
          <w:szCs w:val="24"/>
        </w:rPr>
      </w:pPr>
      <w:r w:rsidRPr="00767368">
        <w:rPr>
          <w:rFonts w:ascii="Arial" w:hAnsi="Arial" w:cs="Arial"/>
          <w:sz w:val="24"/>
          <w:szCs w:val="24"/>
        </w:rPr>
        <w:t xml:space="preserve">Trabalho destinado à disciplina de </w:t>
      </w:r>
      <w:r w:rsidR="00220B4C" w:rsidRPr="00220B4C">
        <w:rPr>
          <w:rFonts w:ascii="Arial" w:hAnsi="Arial" w:cs="Arial"/>
          <w:sz w:val="24"/>
          <w:szCs w:val="24"/>
        </w:rPr>
        <w:t xml:space="preserve">Estrutura de Dados </w:t>
      </w:r>
      <w:r w:rsidRPr="00767368">
        <w:rPr>
          <w:rFonts w:ascii="Arial" w:hAnsi="Arial" w:cs="Arial"/>
          <w:sz w:val="24"/>
          <w:szCs w:val="24"/>
        </w:rPr>
        <w:t xml:space="preserve">como quesito avaliativo para o </w:t>
      </w:r>
      <w:r w:rsidR="00220B4C">
        <w:rPr>
          <w:rFonts w:ascii="Arial" w:hAnsi="Arial" w:cs="Arial"/>
          <w:sz w:val="24"/>
          <w:szCs w:val="24"/>
        </w:rPr>
        <w:t>2</w:t>
      </w:r>
      <w:r w:rsidRPr="00767368">
        <w:rPr>
          <w:rFonts w:ascii="Arial" w:hAnsi="Arial" w:cs="Arial"/>
          <w:sz w:val="24"/>
          <w:szCs w:val="24"/>
        </w:rPr>
        <w:t xml:space="preserve">º </w:t>
      </w:r>
      <w:r w:rsidR="00EE685E" w:rsidRPr="00767368">
        <w:rPr>
          <w:rFonts w:ascii="Arial" w:hAnsi="Arial" w:cs="Arial"/>
          <w:sz w:val="24"/>
          <w:szCs w:val="24"/>
        </w:rPr>
        <w:t>Semestre</w:t>
      </w:r>
      <w:r w:rsidRPr="00767368">
        <w:rPr>
          <w:rFonts w:ascii="Arial" w:hAnsi="Arial" w:cs="Arial"/>
          <w:sz w:val="24"/>
          <w:szCs w:val="24"/>
        </w:rPr>
        <w:t>, apresentado a</w:t>
      </w:r>
      <w:r w:rsidR="00220B4C">
        <w:rPr>
          <w:rFonts w:ascii="Arial" w:hAnsi="Arial" w:cs="Arial"/>
          <w:sz w:val="24"/>
          <w:szCs w:val="24"/>
        </w:rPr>
        <w:t>o</w:t>
      </w:r>
      <w:r w:rsidRPr="00767368">
        <w:rPr>
          <w:rFonts w:ascii="Arial" w:hAnsi="Arial" w:cs="Arial"/>
          <w:sz w:val="24"/>
          <w:szCs w:val="24"/>
        </w:rPr>
        <w:t xml:space="preserve"> professor:</w:t>
      </w:r>
      <w:r w:rsidR="00220B4C">
        <w:rPr>
          <w:rFonts w:ascii="Arial" w:hAnsi="Arial" w:cs="Arial"/>
          <w:sz w:val="24"/>
          <w:szCs w:val="24"/>
        </w:rPr>
        <w:t xml:space="preserve"> </w:t>
      </w:r>
      <w:proofErr w:type="spellStart"/>
      <w:r w:rsidR="00220B4C" w:rsidRPr="00220B4C">
        <w:rPr>
          <w:rFonts w:ascii="Arial" w:hAnsi="Arial" w:cs="Arial"/>
          <w:sz w:val="24"/>
          <w:szCs w:val="24"/>
        </w:rPr>
        <w:t>Ivairton</w:t>
      </w:r>
      <w:proofErr w:type="spellEnd"/>
      <w:r w:rsidR="00220B4C">
        <w:rPr>
          <w:rFonts w:ascii="Arial" w:hAnsi="Arial" w:cs="Arial"/>
          <w:sz w:val="24"/>
          <w:szCs w:val="24"/>
        </w:rPr>
        <w:t xml:space="preserve"> </w:t>
      </w:r>
      <w:r w:rsidR="00220B4C" w:rsidRPr="00220B4C">
        <w:rPr>
          <w:rFonts w:ascii="Arial" w:hAnsi="Arial" w:cs="Arial"/>
          <w:sz w:val="24"/>
          <w:szCs w:val="24"/>
        </w:rPr>
        <w:t>M.</w:t>
      </w:r>
      <w:r w:rsidR="00220B4C">
        <w:rPr>
          <w:rFonts w:ascii="Arial" w:hAnsi="Arial" w:cs="Arial"/>
          <w:sz w:val="24"/>
          <w:szCs w:val="24"/>
        </w:rPr>
        <w:t xml:space="preserve"> </w:t>
      </w:r>
      <w:r w:rsidR="00220B4C" w:rsidRPr="00220B4C">
        <w:rPr>
          <w:rFonts w:ascii="Arial" w:hAnsi="Arial" w:cs="Arial"/>
          <w:sz w:val="24"/>
          <w:szCs w:val="24"/>
        </w:rPr>
        <w:t>Santos</w:t>
      </w:r>
      <w:r w:rsidR="00044776" w:rsidRPr="00767368">
        <w:rPr>
          <w:rFonts w:ascii="Arial" w:hAnsi="Arial" w:cs="Arial"/>
          <w:sz w:val="24"/>
          <w:szCs w:val="24"/>
        </w:rPr>
        <w:t xml:space="preserve">, do Campus </w:t>
      </w:r>
      <w:r w:rsidR="00CE6861" w:rsidRPr="00767368">
        <w:rPr>
          <w:rFonts w:ascii="Arial" w:hAnsi="Arial" w:cs="Arial"/>
          <w:sz w:val="24"/>
          <w:szCs w:val="24"/>
        </w:rPr>
        <w:t>Araguaia</w:t>
      </w:r>
      <w:r w:rsidR="00044776" w:rsidRPr="00767368">
        <w:rPr>
          <w:rFonts w:ascii="Arial" w:hAnsi="Arial" w:cs="Arial"/>
          <w:sz w:val="24"/>
          <w:szCs w:val="24"/>
        </w:rPr>
        <w:t>, da Universidade Federal de Mato Grosso.</w:t>
      </w:r>
    </w:p>
    <w:p w14:paraId="1A623620" w14:textId="77777777" w:rsidR="00707042" w:rsidRPr="008733A5" w:rsidRDefault="00707042" w:rsidP="00707042">
      <w:pPr>
        <w:spacing w:line="360" w:lineRule="auto"/>
        <w:jc w:val="both"/>
        <w:rPr>
          <w:rFonts w:ascii="Times New Roman" w:hAnsi="Times New Roman" w:cs="Times New Roman"/>
          <w:b/>
          <w:sz w:val="24"/>
          <w:szCs w:val="24"/>
        </w:rPr>
      </w:pPr>
    </w:p>
    <w:p w14:paraId="44C31D40" w14:textId="77777777" w:rsidR="00C779AC" w:rsidRPr="008733A5" w:rsidRDefault="00C779AC" w:rsidP="00C779AC">
      <w:pPr>
        <w:rPr>
          <w:rFonts w:ascii="Times New Roman" w:hAnsi="Times New Roman" w:cs="Times New Roman"/>
          <w:b/>
          <w:sz w:val="24"/>
          <w:szCs w:val="24"/>
        </w:rPr>
      </w:pPr>
    </w:p>
    <w:p w14:paraId="0C45FFDD" w14:textId="77777777" w:rsidR="00220B4C" w:rsidRPr="008733A5" w:rsidRDefault="00220B4C" w:rsidP="00C779AC">
      <w:pPr>
        <w:rPr>
          <w:rFonts w:ascii="Times New Roman" w:hAnsi="Times New Roman" w:cs="Times New Roman"/>
          <w:b/>
          <w:sz w:val="24"/>
          <w:szCs w:val="24"/>
        </w:rPr>
      </w:pPr>
    </w:p>
    <w:p w14:paraId="74756C11" w14:textId="77777777" w:rsidR="008733A5" w:rsidRDefault="008733A5" w:rsidP="00BE523E">
      <w:pPr>
        <w:rPr>
          <w:rFonts w:ascii="Times New Roman" w:hAnsi="Times New Roman" w:cs="Times New Roman"/>
          <w:b/>
          <w:sz w:val="24"/>
          <w:szCs w:val="24"/>
        </w:rPr>
      </w:pPr>
    </w:p>
    <w:p w14:paraId="57BFBD83" w14:textId="77777777" w:rsidR="00BE523E" w:rsidRPr="00220B4C" w:rsidRDefault="00644D01" w:rsidP="00644D01">
      <w:pPr>
        <w:tabs>
          <w:tab w:val="left" w:pos="5538"/>
        </w:tabs>
        <w:rPr>
          <w:rFonts w:ascii="Arial" w:hAnsi="Arial" w:cs="Arial"/>
          <w:b/>
          <w:sz w:val="24"/>
          <w:szCs w:val="24"/>
        </w:rPr>
      </w:pPr>
      <w:r>
        <w:rPr>
          <w:rFonts w:ascii="Times New Roman" w:hAnsi="Times New Roman" w:cs="Times New Roman"/>
          <w:b/>
          <w:sz w:val="24"/>
          <w:szCs w:val="24"/>
        </w:rPr>
        <w:tab/>
      </w:r>
    </w:p>
    <w:p w14:paraId="71D635CF" w14:textId="77777777" w:rsidR="00044776" w:rsidRPr="00220B4C" w:rsidRDefault="00044776" w:rsidP="00044776">
      <w:pPr>
        <w:spacing w:line="360" w:lineRule="auto"/>
        <w:jc w:val="center"/>
        <w:rPr>
          <w:rFonts w:ascii="Arial" w:hAnsi="Arial" w:cs="Arial"/>
          <w:b/>
          <w:sz w:val="24"/>
          <w:szCs w:val="24"/>
        </w:rPr>
      </w:pPr>
      <w:r w:rsidRPr="00220B4C">
        <w:rPr>
          <w:rFonts w:ascii="Arial" w:hAnsi="Arial" w:cs="Arial"/>
          <w:b/>
          <w:sz w:val="24"/>
          <w:szCs w:val="24"/>
        </w:rPr>
        <w:t>Barra do Garça-MT</w:t>
      </w:r>
    </w:p>
    <w:p w14:paraId="41DB43A1" w14:textId="6FC27123" w:rsidR="00E86BCB" w:rsidRPr="00027FB7" w:rsidRDefault="008733A5" w:rsidP="00044776">
      <w:pPr>
        <w:spacing w:line="360" w:lineRule="auto"/>
        <w:jc w:val="center"/>
        <w:rPr>
          <w:rFonts w:ascii="Arial" w:hAnsi="Arial" w:cs="Arial"/>
          <w:b/>
          <w:sz w:val="24"/>
          <w:szCs w:val="24"/>
        </w:rPr>
      </w:pPr>
      <w:r w:rsidRPr="00220B4C">
        <w:rPr>
          <w:rFonts w:ascii="Arial" w:hAnsi="Arial" w:cs="Arial"/>
          <w:b/>
          <w:sz w:val="24"/>
          <w:szCs w:val="24"/>
        </w:rPr>
        <w:t>20</w:t>
      </w:r>
      <w:r w:rsidR="00027FB7">
        <w:rPr>
          <w:rFonts w:ascii="Arial" w:hAnsi="Arial" w:cs="Arial"/>
          <w:b/>
          <w:sz w:val="24"/>
          <w:szCs w:val="24"/>
        </w:rPr>
        <w:t>20</w:t>
      </w:r>
    </w:p>
    <w:sdt>
      <w:sdtPr>
        <w:rPr>
          <w:rFonts w:asciiTheme="minorHAnsi" w:eastAsiaTheme="minorHAnsi" w:hAnsiTheme="minorHAnsi" w:cstheme="minorBidi"/>
          <w:color w:val="auto"/>
          <w:sz w:val="22"/>
          <w:szCs w:val="22"/>
          <w:lang w:eastAsia="en-US"/>
        </w:rPr>
        <w:id w:val="-2130688806"/>
        <w:docPartObj>
          <w:docPartGallery w:val="Table of Contents"/>
          <w:docPartUnique/>
        </w:docPartObj>
      </w:sdtPr>
      <w:sdtEndPr>
        <w:rPr>
          <w:b/>
          <w:bCs/>
        </w:rPr>
      </w:sdtEndPr>
      <w:sdtContent>
        <w:p w14:paraId="13BE5407" w14:textId="77777777" w:rsidR="0033498A" w:rsidRPr="0033498A" w:rsidRDefault="0033498A" w:rsidP="0033498A">
          <w:pPr>
            <w:pStyle w:val="CabealhodoSumrio"/>
            <w:jc w:val="center"/>
            <w:rPr>
              <w:rFonts w:ascii="Arial" w:hAnsi="Arial" w:cs="Arial"/>
              <w:b/>
              <w:color w:val="auto"/>
            </w:rPr>
          </w:pPr>
          <w:r w:rsidRPr="0033498A">
            <w:rPr>
              <w:rFonts w:ascii="Arial" w:hAnsi="Arial" w:cs="Arial"/>
              <w:b/>
              <w:color w:val="auto"/>
            </w:rPr>
            <w:t>Sumário</w:t>
          </w:r>
        </w:p>
        <w:p w14:paraId="296FEBD3" w14:textId="589C7D73" w:rsidR="0040405C" w:rsidRDefault="00384EE3">
          <w:pPr>
            <w:pStyle w:val="Sumrio2"/>
            <w:rPr>
              <w:rFonts w:eastAsiaTheme="minorEastAsia"/>
              <w:noProof/>
              <w:lang w:eastAsia="pt-BR"/>
            </w:rPr>
          </w:pPr>
          <w:r>
            <w:fldChar w:fldCharType="begin"/>
          </w:r>
          <w:r w:rsidR="0033498A">
            <w:instrText xml:space="preserve"> TOC \o "1-3" \h \z \u </w:instrText>
          </w:r>
          <w:r>
            <w:fldChar w:fldCharType="separate"/>
          </w:r>
          <w:hyperlink w:anchor="_Toc32876067" w:history="1">
            <w:r w:rsidR="0040405C" w:rsidRPr="009260EB">
              <w:rPr>
                <w:rStyle w:val="Hyperlink"/>
                <w:rFonts w:ascii="Arial" w:hAnsi="Arial" w:cs="Arial"/>
                <w:noProof/>
              </w:rPr>
              <w:t>1. Introdução</w:t>
            </w:r>
            <w:r w:rsidR="0040405C">
              <w:rPr>
                <w:noProof/>
                <w:webHidden/>
              </w:rPr>
              <w:tab/>
            </w:r>
            <w:r w:rsidR="0040405C">
              <w:rPr>
                <w:noProof/>
                <w:webHidden/>
              </w:rPr>
              <w:fldChar w:fldCharType="begin"/>
            </w:r>
            <w:r w:rsidR="0040405C">
              <w:rPr>
                <w:noProof/>
                <w:webHidden/>
              </w:rPr>
              <w:instrText xml:space="preserve"> PAGEREF _Toc32876067 \h </w:instrText>
            </w:r>
            <w:r w:rsidR="0040405C">
              <w:rPr>
                <w:noProof/>
                <w:webHidden/>
              </w:rPr>
            </w:r>
            <w:r w:rsidR="0040405C">
              <w:rPr>
                <w:noProof/>
                <w:webHidden/>
              </w:rPr>
              <w:fldChar w:fldCharType="separate"/>
            </w:r>
            <w:r w:rsidR="0040405C">
              <w:rPr>
                <w:noProof/>
                <w:webHidden/>
              </w:rPr>
              <w:t>4</w:t>
            </w:r>
            <w:r w:rsidR="0040405C">
              <w:rPr>
                <w:noProof/>
                <w:webHidden/>
              </w:rPr>
              <w:fldChar w:fldCharType="end"/>
            </w:r>
          </w:hyperlink>
        </w:p>
        <w:p w14:paraId="45B6B819" w14:textId="437A7586" w:rsidR="0040405C" w:rsidRDefault="0040405C">
          <w:pPr>
            <w:pStyle w:val="Sumrio2"/>
            <w:rPr>
              <w:rFonts w:eastAsiaTheme="minorEastAsia"/>
              <w:noProof/>
              <w:lang w:eastAsia="pt-BR"/>
            </w:rPr>
          </w:pPr>
          <w:hyperlink w:anchor="_Toc32876068" w:history="1">
            <w:r w:rsidRPr="009260EB">
              <w:rPr>
                <w:rStyle w:val="Hyperlink"/>
                <w:rFonts w:ascii="Arial" w:hAnsi="Arial" w:cs="Arial"/>
                <w:noProof/>
              </w:rPr>
              <w:t>2. Resumo:</w:t>
            </w:r>
            <w:r>
              <w:rPr>
                <w:noProof/>
                <w:webHidden/>
              </w:rPr>
              <w:tab/>
            </w:r>
            <w:r>
              <w:rPr>
                <w:noProof/>
                <w:webHidden/>
              </w:rPr>
              <w:fldChar w:fldCharType="begin"/>
            </w:r>
            <w:r>
              <w:rPr>
                <w:noProof/>
                <w:webHidden/>
              </w:rPr>
              <w:instrText xml:space="preserve"> PAGEREF _Toc32876068 \h </w:instrText>
            </w:r>
            <w:r>
              <w:rPr>
                <w:noProof/>
                <w:webHidden/>
              </w:rPr>
            </w:r>
            <w:r>
              <w:rPr>
                <w:noProof/>
                <w:webHidden/>
              </w:rPr>
              <w:fldChar w:fldCharType="separate"/>
            </w:r>
            <w:r>
              <w:rPr>
                <w:noProof/>
                <w:webHidden/>
              </w:rPr>
              <w:t>4</w:t>
            </w:r>
            <w:r>
              <w:rPr>
                <w:noProof/>
                <w:webHidden/>
              </w:rPr>
              <w:fldChar w:fldCharType="end"/>
            </w:r>
          </w:hyperlink>
        </w:p>
        <w:p w14:paraId="0DC164A3" w14:textId="356D3E01" w:rsidR="0040405C" w:rsidRDefault="0040405C">
          <w:pPr>
            <w:pStyle w:val="Sumrio2"/>
            <w:rPr>
              <w:rFonts w:eastAsiaTheme="minorEastAsia"/>
              <w:noProof/>
              <w:lang w:eastAsia="pt-BR"/>
            </w:rPr>
          </w:pPr>
          <w:hyperlink w:anchor="_Toc32876069" w:history="1">
            <w:r w:rsidRPr="009260EB">
              <w:rPr>
                <w:rStyle w:val="Hyperlink"/>
                <w:rFonts w:ascii="Arial" w:hAnsi="Arial" w:cs="Arial"/>
                <w:noProof/>
              </w:rPr>
              <w:t>3. Tabela</w:t>
            </w:r>
            <w:r>
              <w:rPr>
                <w:noProof/>
                <w:webHidden/>
              </w:rPr>
              <w:tab/>
            </w:r>
            <w:r>
              <w:rPr>
                <w:noProof/>
                <w:webHidden/>
              </w:rPr>
              <w:fldChar w:fldCharType="begin"/>
            </w:r>
            <w:r>
              <w:rPr>
                <w:noProof/>
                <w:webHidden/>
              </w:rPr>
              <w:instrText xml:space="preserve"> PAGEREF _Toc32876069 \h </w:instrText>
            </w:r>
            <w:r>
              <w:rPr>
                <w:noProof/>
                <w:webHidden/>
              </w:rPr>
            </w:r>
            <w:r>
              <w:rPr>
                <w:noProof/>
                <w:webHidden/>
              </w:rPr>
              <w:fldChar w:fldCharType="separate"/>
            </w:r>
            <w:r>
              <w:rPr>
                <w:noProof/>
                <w:webHidden/>
              </w:rPr>
              <w:t>5</w:t>
            </w:r>
            <w:r>
              <w:rPr>
                <w:noProof/>
                <w:webHidden/>
              </w:rPr>
              <w:fldChar w:fldCharType="end"/>
            </w:r>
          </w:hyperlink>
        </w:p>
        <w:p w14:paraId="4F3E749D" w14:textId="0A6ACFB6" w:rsidR="0040405C" w:rsidRDefault="0040405C">
          <w:pPr>
            <w:pStyle w:val="Sumrio2"/>
            <w:rPr>
              <w:rFonts w:eastAsiaTheme="minorEastAsia"/>
              <w:noProof/>
              <w:lang w:eastAsia="pt-BR"/>
            </w:rPr>
          </w:pPr>
          <w:hyperlink w:anchor="_Toc32876070" w:history="1">
            <w:r w:rsidRPr="009260EB">
              <w:rPr>
                <w:rStyle w:val="Hyperlink"/>
                <w:rFonts w:ascii="Arial" w:hAnsi="Arial" w:cs="Arial"/>
                <w:noProof/>
              </w:rPr>
              <w:t>4. Resultados e Conclusões:</w:t>
            </w:r>
            <w:r>
              <w:rPr>
                <w:noProof/>
                <w:webHidden/>
              </w:rPr>
              <w:tab/>
            </w:r>
            <w:r>
              <w:rPr>
                <w:noProof/>
                <w:webHidden/>
              </w:rPr>
              <w:fldChar w:fldCharType="begin"/>
            </w:r>
            <w:r>
              <w:rPr>
                <w:noProof/>
                <w:webHidden/>
              </w:rPr>
              <w:instrText xml:space="preserve"> PAGEREF _Toc32876070 \h </w:instrText>
            </w:r>
            <w:r>
              <w:rPr>
                <w:noProof/>
                <w:webHidden/>
              </w:rPr>
            </w:r>
            <w:r>
              <w:rPr>
                <w:noProof/>
                <w:webHidden/>
              </w:rPr>
              <w:fldChar w:fldCharType="separate"/>
            </w:r>
            <w:r>
              <w:rPr>
                <w:noProof/>
                <w:webHidden/>
              </w:rPr>
              <w:t>5</w:t>
            </w:r>
            <w:r>
              <w:rPr>
                <w:noProof/>
                <w:webHidden/>
              </w:rPr>
              <w:fldChar w:fldCharType="end"/>
            </w:r>
          </w:hyperlink>
        </w:p>
        <w:p w14:paraId="31C05867" w14:textId="2A0C9C1B" w:rsidR="0033498A" w:rsidRDefault="00384EE3">
          <w:r>
            <w:rPr>
              <w:b/>
              <w:bCs/>
            </w:rPr>
            <w:fldChar w:fldCharType="end"/>
          </w:r>
        </w:p>
      </w:sdtContent>
    </w:sdt>
    <w:p w14:paraId="3B0C3F29" w14:textId="77777777" w:rsidR="0033498A" w:rsidRPr="0040405C" w:rsidRDefault="0033498A" w:rsidP="0033498A">
      <w:pPr>
        <w:pStyle w:val="Ttulo1"/>
        <w:rPr>
          <w:rFonts w:ascii="Arial" w:hAnsi="Arial" w:cs="Arial"/>
          <w:b/>
          <w:color w:val="auto"/>
          <w:sz w:val="24"/>
          <w:szCs w:val="24"/>
          <w:u w:val="single"/>
        </w:rPr>
      </w:pPr>
      <w:bookmarkStart w:id="0" w:name="_GoBack"/>
      <w:bookmarkEnd w:id="0"/>
    </w:p>
    <w:p w14:paraId="5FDFD645" w14:textId="77777777" w:rsidR="0033498A" w:rsidRDefault="0033498A" w:rsidP="0033498A">
      <w:pPr>
        <w:pStyle w:val="Ttulo1"/>
        <w:jc w:val="center"/>
        <w:rPr>
          <w:rFonts w:ascii="Arial" w:hAnsi="Arial" w:cs="Arial"/>
          <w:b/>
          <w:color w:val="auto"/>
          <w:sz w:val="24"/>
          <w:szCs w:val="24"/>
        </w:rPr>
      </w:pPr>
    </w:p>
    <w:p w14:paraId="292BEEC2" w14:textId="77777777" w:rsidR="0033498A" w:rsidRDefault="0033498A" w:rsidP="0033498A">
      <w:pPr>
        <w:pStyle w:val="Ttulo1"/>
        <w:jc w:val="center"/>
        <w:rPr>
          <w:rFonts w:ascii="Arial" w:hAnsi="Arial" w:cs="Arial"/>
          <w:b/>
          <w:color w:val="auto"/>
          <w:sz w:val="24"/>
          <w:szCs w:val="24"/>
        </w:rPr>
      </w:pPr>
    </w:p>
    <w:p w14:paraId="15734C37" w14:textId="77777777" w:rsidR="0033498A" w:rsidRDefault="0033498A" w:rsidP="0033498A">
      <w:pPr>
        <w:pStyle w:val="Ttulo1"/>
        <w:jc w:val="center"/>
        <w:rPr>
          <w:rFonts w:ascii="Arial" w:hAnsi="Arial" w:cs="Arial"/>
          <w:b/>
          <w:color w:val="auto"/>
          <w:sz w:val="24"/>
          <w:szCs w:val="24"/>
        </w:rPr>
      </w:pPr>
    </w:p>
    <w:p w14:paraId="033F9541" w14:textId="77777777" w:rsidR="0033498A" w:rsidRDefault="0033498A" w:rsidP="0033498A">
      <w:pPr>
        <w:pStyle w:val="Ttulo1"/>
        <w:jc w:val="center"/>
        <w:rPr>
          <w:rFonts w:ascii="Arial" w:hAnsi="Arial" w:cs="Arial"/>
          <w:b/>
          <w:color w:val="auto"/>
          <w:sz w:val="24"/>
          <w:szCs w:val="24"/>
        </w:rPr>
      </w:pPr>
    </w:p>
    <w:p w14:paraId="394D85BA" w14:textId="77777777" w:rsidR="00220B4C" w:rsidRDefault="00220B4C" w:rsidP="00220B4C"/>
    <w:p w14:paraId="6E10035E" w14:textId="77777777" w:rsidR="00220B4C" w:rsidRDefault="00220B4C" w:rsidP="00220B4C"/>
    <w:p w14:paraId="775E12F9" w14:textId="77777777" w:rsidR="00220B4C" w:rsidRDefault="00220B4C" w:rsidP="00220B4C"/>
    <w:p w14:paraId="6F0AD4F6" w14:textId="77777777" w:rsidR="00220B4C" w:rsidRDefault="00220B4C" w:rsidP="00220B4C"/>
    <w:p w14:paraId="0D98E0F9" w14:textId="77777777" w:rsidR="00220B4C" w:rsidRDefault="00220B4C" w:rsidP="00220B4C"/>
    <w:p w14:paraId="3CFB70D2" w14:textId="77777777" w:rsidR="00220B4C" w:rsidRDefault="00220B4C" w:rsidP="00220B4C"/>
    <w:p w14:paraId="15240341" w14:textId="77777777" w:rsidR="00220B4C" w:rsidRDefault="00220B4C" w:rsidP="00220B4C"/>
    <w:p w14:paraId="219D9BB9" w14:textId="77777777" w:rsidR="00220B4C" w:rsidRDefault="00220B4C" w:rsidP="00220B4C"/>
    <w:p w14:paraId="366BCA25" w14:textId="77777777" w:rsidR="00220B4C" w:rsidRDefault="00220B4C" w:rsidP="00220B4C"/>
    <w:p w14:paraId="6036C149" w14:textId="77777777" w:rsidR="00220B4C" w:rsidRDefault="00220B4C" w:rsidP="00220B4C"/>
    <w:p w14:paraId="2FA1F12D" w14:textId="77777777" w:rsidR="00220B4C" w:rsidRDefault="00220B4C" w:rsidP="00220B4C"/>
    <w:p w14:paraId="72AE1526" w14:textId="77777777" w:rsidR="00220B4C" w:rsidRPr="00574162" w:rsidRDefault="00220B4C" w:rsidP="00220B4C">
      <w:pPr>
        <w:rPr>
          <w:u w:val="single"/>
        </w:rPr>
      </w:pPr>
    </w:p>
    <w:p w14:paraId="1B6E4FCA" w14:textId="77777777" w:rsidR="00207F92" w:rsidRDefault="00207F92" w:rsidP="00653685">
      <w:pPr>
        <w:rPr>
          <w:rFonts w:ascii="Arial" w:eastAsiaTheme="majorEastAsia" w:hAnsi="Arial" w:cs="Arial"/>
          <w:b/>
          <w:sz w:val="24"/>
          <w:szCs w:val="24"/>
        </w:rPr>
      </w:pPr>
    </w:p>
    <w:p w14:paraId="71F7AAF5" w14:textId="77777777" w:rsidR="00767368" w:rsidRPr="00653685" w:rsidRDefault="00767368" w:rsidP="00653685">
      <w:pPr>
        <w:sectPr w:rsidR="00767368" w:rsidRPr="00653685" w:rsidSect="0033498A">
          <w:footerReference w:type="default" r:id="rId9"/>
          <w:pgSz w:w="11906" w:h="16838"/>
          <w:pgMar w:top="1701" w:right="1134" w:bottom="1134" w:left="1701" w:header="709" w:footer="709" w:gutter="0"/>
          <w:pgNumType w:start="1"/>
          <w:cols w:space="708"/>
          <w:docGrid w:linePitch="360"/>
        </w:sectPr>
      </w:pPr>
    </w:p>
    <w:p w14:paraId="45666A25" w14:textId="77777777" w:rsidR="00EE685E" w:rsidRDefault="00EE685E" w:rsidP="00E86BCB">
      <w:pPr>
        <w:ind w:firstLine="1134"/>
        <w:jc w:val="both"/>
        <w:rPr>
          <w:rFonts w:ascii="Arial" w:hAnsi="Arial" w:cs="Arial"/>
          <w:b/>
          <w:sz w:val="24"/>
          <w:szCs w:val="24"/>
        </w:rPr>
      </w:pPr>
    </w:p>
    <w:p w14:paraId="0502F213" w14:textId="77777777" w:rsidR="00D644FF" w:rsidRDefault="00D644FF" w:rsidP="00E86BCB">
      <w:pPr>
        <w:ind w:firstLine="1134"/>
        <w:jc w:val="both"/>
        <w:rPr>
          <w:rFonts w:ascii="Arial" w:hAnsi="Arial" w:cs="Arial"/>
          <w:b/>
          <w:sz w:val="24"/>
          <w:szCs w:val="24"/>
        </w:rPr>
      </w:pPr>
    </w:p>
    <w:p w14:paraId="5D0D7434" w14:textId="77777777" w:rsidR="00D644FF" w:rsidRPr="00EE685E" w:rsidRDefault="00D644FF" w:rsidP="00E86BCB">
      <w:pPr>
        <w:ind w:firstLine="1134"/>
        <w:jc w:val="both"/>
        <w:rPr>
          <w:rFonts w:ascii="Arial" w:hAnsi="Arial" w:cs="Arial"/>
          <w:b/>
          <w:sz w:val="24"/>
          <w:szCs w:val="24"/>
        </w:rPr>
      </w:pPr>
    </w:p>
    <w:p w14:paraId="682FDCA9" w14:textId="77777777" w:rsidR="00EE685E" w:rsidRPr="00EE685E" w:rsidRDefault="00EE685E" w:rsidP="00EC31D4">
      <w:pPr>
        <w:ind w:firstLine="1134"/>
        <w:jc w:val="both"/>
        <w:rPr>
          <w:rFonts w:ascii="Arial" w:hAnsi="Arial" w:cs="Arial"/>
          <w:b/>
          <w:sz w:val="24"/>
          <w:szCs w:val="24"/>
        </w:rPr>
      </w:pPr>
    </w:p>
    <w:p w14:paraId="0F311D35" w14:textId="31C17055" w:rsidR="00B43BD5" w:rsidRPr="0040405C" w:rsidRDefault="0040405C" w:rsidP="0040405C">
      <w:pPr>
        <w:pStyle w:val="Ttulo2"/>
        <w:rPr>
          <w:rFonts w:ascii="Arial" w:hAnsi="Arial" w:cs="Arial"/>
          <w:sz w:val="24"/>
          <w:szCs w:val="24"/>
        </w:rPr>
      </w:pPr>
      <w:bookmarkStart w:id="1" w:name="_Toc32876067"/>
      <w:r w:rsidRPr="0040405C">
        <w:rPr>
          <w:rFonts w:ascii="Arial" w:hAnsi="Arial" w:cs="Arial"/>
          <w:sz w:val="24"/>
          <w:szCs w:val="24"/>
        </w:rPr>
        <w:lastRenderedPageBreak/>
        <w:t xml:space="preserve">1. </w:t>
      </w:r>
      <w:r w:rsidR="00331C2D" w:rsidRPr="0040405C">
        <w:rPr>
          <w:rFonts w:ascii="Arial" w:hAnsi="Arial" w:cs="Arial"/>
          <w:sz w:val="24"/>
          <w:szCs w:val="24"/>
        </w:rPr>
        <w:t>Introdução</w:t>
      </w:r>
      <w:bookmarkEnd w:id="1"/>
    </w:p>
    <w:p w14:paraId="00983836" w14:textId="117B37D7" w:rsidR="003804F4" w:rsidRPr="00232A3B" w:rsidRDefault="00574162" w:rsidP="00027FB7">
      <w:pPr>
        <w:spacing w:line="360" w:lineRule="auto"/>
        <w:ind w:firstLine="1134"/>
        <w:rPr>
          <w:rFonts w:ascii="Arial" w:hAnsi="Arial" w:cs="Arial"/>
          <w:sz w:val="24"/>
          <w:szCs w:val="24"/>
        </w:rPr>
      </w:pPr>
      <w:r w:rsidRPr="00B60234">
        <w:rPr>
          <w:rFonts w:ascii="Arial" w:hAnsi="Arial" w:cs="Arial"/>
          <w:sz w:val="24"/>
          <w:szCs w:val="24"/>
        </w:rPr>
        <w:t>O</w:t>
      </w:r>
      <w:r w:rsidR="00B60234" w:rsidRPr="00B60234">
        <w:rPr>
          <w:rFonts w:ascii="Arial" w:hAnsi="Arial" w:cs="Arial"/>
          <w:sz w:val="24"/>
          <w:szCs w:val="24"/>
        </w:rPr>
        <w:t xml:space="preserve"> seguinte trabalho tem</w:t>
      </w:r>
      <w:r w:rsidR="00B60234">
        <w:rPr>
          <w:rFonts w:ascii="Arial" w:hAnsi="Arial" w:cs="Arial"/>
          <w:sz w:val="24"/>
          <w:szCs w:val="24"/>
        </w:rPr>
        <w:t xml:space="preserve"> como objetivo melhorar o entendimento em relação a </w:t>
      </w:r>
      <w:r w:rsidR="003804F4" w:rsidRPr="003804F4">
        <w:rPr>
          <w:rFonts w:ascii="Arial" w:hAnsi="Arial" w:cs="Arial"/>
          <w:sz w:val="24"/>
          <w:szCs w:val="24"/>
        </w:rPr>
        <w:t>estrutura de dados</w:t>
      </w:r>
      <w:r w:rsidR="00B60234">
        <w:rPr>
          <w:rFonts w:ascii="Arial" w:hAnsi="Arial" w:cs="Arial"/>
          <w:sz w:val="24"/>
          <w:szCs w:val="24"/>
        </w:rPr>
        <w:t xml:space="preserve">, compreendendo melhor o </w:t>
      </w:r>
      <w:r w:rsidR="003804F4" w:rsidRPr="003804F4">
        <w:rPr>
          <w:rFonts w:ascii="Arial" w:hAnsi="Arial" w:cs="Arial"/>
          <w:sz w:val="24"/>
          <w:szCs w:val="24"/>
        </w:rPr>
        <w:t>contexto onde ela será empregada</w:t>
      </w:r>
      <w:r w:rsidR="00B60234">
        <w:rPr>
          <w:rFonts w:ascii="Arial" w:hAnsi="Arial" w:cs="Arial"/>
          <w:sz w:val="24"/>
          <w:szCs w:val="24"/>
        </w:rPr>
        <w:t xml:space="preserve">. </w:t>
      </w:r>
      <w:r w:rsidR="003804F4" w:rsidRPr="003804F4">
        <w:rPr>
          <w:rFonts w:ascii="Arial" w:hAnsi="Arial" w:cs="Arial"/>
          <w:sz w:val="24"/>
          <w:szCs w:val="24"/>
        </w:rPr>
        <w:t>avalia</w:t>
      </w:r>
      <w:r w:rsidR="00B60234">
        <w:rPr>
          <w:rFonts w:ascii="Arial" w:hAnsi="Arial" w:cs="Arial"/>
          <w:sz w:val="24"/>
          <w:szCs w:val="24"/>
        </w:rPr>
        <w:t>mos</w:t>
      </w:r>
      <w:r w:rsidR="003804F4" w:rsidRPr="003804F4">
        <w:rPr>
          <w:rFonts w:ascii="Arial" w:hAnsi="Arial" w:cs="Arial"/>
          <w:sz w:val="24"/>
          <w:szCs w:val="24"/>
        </w:rPr>
        <w:t xml:space="preserve"> o custo computacional e a ocupação na memória</w:t>
      </w:r>
      <w:r w:rsidR="00B60234">
        <w:rPr>
          <w:rFonts w:ascii="Arial" w:hAnsi="Arial" w:cs="Arial"/>
          <w:sz w:val="24"/>
          <w:szCs w:val="24"/>
        </w:rPr>
        <w:t xml:space="preserve"> de diversas formas lista, podendo dessa forma saber as principais diferenças entre </w:t>
      </w:r>
      <w:r w:rsidR="003804F4" w:rsidRPr="003804F4">
        <w:rPr>
          <w:rFonts w:ascii="Arial" w:hAnsi="Arial" w:cs="Arial"/>
          <w:sz w:val="24"/>
          <w:szCs w:val="24"/>
        </w:rPr>
        <w:t xml:space="preserve">uma lista alocada estaticamente </w:t>
      </w:r>
      <w:r w:rsidR="00B60234">
        <w:rPr>
          <w:rFonts w:ascii="Arial" w:hAnsi="Arial" w:cs="Arial"/>
          <w:sz w:val="24"/>
          <w:szCs w:val="24"/>
        </w:rPr>
        <w:t xml:space="preserve">e </w:t>
      </w:r>
      <w:r w:rsidR="003804F4" w:rsidRPr="003804F4">
        <w:rPr>
          <w:rFonts w:ascii="Arial" w:hAnsi="Arial" w:cs="Arial"/>
          <w:sz w:val="24"/>
          <w:szCs w:val="24"/>
        </w:rPr>
        <w:t>uma lista encadeada</w:t>
      </w:r>
      <w:r w:rsidR="00B60234">
        <w:rPr>
          <w:rFonts w:ascii="Arial" w:hAnsi="Arial" w:cs="Arial"/>
          <w:sz w:val="24"/>
          <w:szCs w:val="24"/>
        </w:rPr>
        <w:t>, podendo avaliar os possíveis vantagens e desvantagens de cada uma.</w:t>
      </w:r>
    </w:p>
    <w:p w14:paraId="575A9530" w14:textId="3D46E6E4" w:rsidR="00331C2D" w:rsidRPr="00232A3B" w:rsidRDefault="0040405C" w:rsidP="00574162">
      <w:pPr>
        <w:pStyle w:val="Ttulo2"/>
        <w:spacing w:line="360" w:lineRule="auto"/>
        <w:rPr>
          <w:rFonts w:ascii="Arial" w:hAnsi="Arial" w:cs="Arial"/>
          <w:sz w:val="24"/>
          <w:szCs w:val="24"/>
        </w:rPr>
      </w:pPr>
      <w:bookmarkStart w:id="2" w:name="_Toc32876068"/>
      <w:r>
        <w:rPr>
          <w:rFonts w:ascii="Arial" w:hAnsi="Arial" w:cs="Arial"/>
          <w:sz w:val="24"/>
          <w:szCs w:val="24"/>
        </w:rPr>
        <w:t>2</w:t>
      </w:r>
      <w:r w:rsidR="006845BF" w:rsidRPr="00232A3B">
        <w:rPr>
          <w:rFonts w:ascii="Arial" w:hAnsi="Arial" w:cs="Arial"/>
          <w:sz w:val="24"/>
          <w:szCs w:val="24"/>
        </w:rPr>
        <w:t>.</w:t>
      </w:r>
      <w:r w:rsidR="00331C2D" w:rsidRPr="00232A3B">
        <w:rPr>
          <w:rFonts w:ascii="Arial" w:hAnsi="Arial" w:cs="Arial"/>
          <w:sz w:val="24"/>
          <w:szCs w:val="24"/>
        </w:rPr>
        <w:t xml:space="preserve"> Resumo:</w:t>
      </w:r>
      <w:bookmarkEnd w:id="2"/>
    </w:p>
    <w:p w14:paraId="491A3485" w14:textId="5AD44B26" w:rsidR="00232A3B" w:rsidRDefault="00220B4C" w:rsidP="00574162">
      <w:pPr>
        <w:spacing w:line="360" w:lineRule="auto"/>
        <w:ind w:firstLine="1134"/>
        <w:jc w:val="both"/>
        <w:rPr>
          <w:rFonts w:ascii="Arial" w:hAnsi="Arial" w:cs="Arial"/>
          <w:sz w:val="24"/>
          <w:szCs w:val="24"/>
        </w:rPr>
      </w:pPr>
      <w:r w:rsidRPr="00232A3B">
        <w:rPr>
          <w:rFonts w:ascii="Arial" w:hAnsi="Arial" w:cs="Arial"/>
          <w:sz w:val="24"/>
          <w:szCs w:val="24"/>
        </w:rPr>
        <w:t xml:space="preserve">Foi </w:t>
      </w:r>
      <w:r w:rsidR="000F2540">
        <w:rPr>
          <w:rFonts w:ascii="Arial" w:hAnsi="Arial" w:cs="Arial"/>
          <w:sz w:val="24"/>
          <w:szCs w:val="24"/>
        </w:rPr>
        <w:t>elaborado a estrutura de uma lista</w:t>
      </w:r>
      <w:r w:rsidR="00244750">
        <w:rPr>
          <w:rFonts w:ascii="Arial" w:hAnsi="Arial" w:cs="Arial"/>
          <w:sz w:val="24"/>
          <w:szCs w:val="24"/>
        </w:rPr>
        <w:t>, começamos pelas lista estática</w:t>
      </w:r>
      <w:r w:rsidR="000F2540">
        <w:rPr>
          <w:rFonts w:ascii="Arial" w:hAnsi="Arial" w:cs="Arial"/>
          <w:sz w:val="24"/>
          <w:szCs w:val="24"/>
        </w:rPr>
        <w:t xml:space="preserve">, então foi </w:t>
      </w:r>
      <w:r w:rsidR="00244750">
        <w:rPr>
          <w:rFonts w:ascii="Arial" w:hAnsi="Arial" w:cs="Arial"/>
          <w:sz w:val="24"/>
          <w:szCs w:val="24"/>
        </w:rPr>
        <w:t>aplicado as</w:t>
      </w:r>
      <w:r w:rsidR="000F2540">
        <w:rPr>
          <w:rFonts w:ascii="Arial" w:hAnsi="Arial" w:cs="Arial"/>
          <w:sz w:val="24"/>
          <w:szCs w:val="24"/>
        </w:rPr>
        <w:t xml:space="preserve"> respectivas funções, </w:t>
      </w:r>
      <w:r w:rsidR="00244750">
        <w:rPr>
          <w:rFonts w:ascii="Arial" w:hAnsi="Arial" w:cs="Arial"/>
          <w:sz w:val="24"/>
          <w:szCs w:val="24"/>
        </w:rPr>
        <w:t>“inserir no início da lista”, “inserir no final da lista” e “inserir na posição escolhida” foi feito 2 de laços, o primeiro para fazer a operação dez vezes e no final tirar a média do tempo, o segundo laço foi para inserir os valores, primeiro ele insere 1/3 dos valores desejados no inicio da fila, depois ,1/3 no final da fila pra por fim insere os valores restantes no meio da fila.</w:t>
      </w:r>
    </w:p>
    <w:p w14:paraId="183F0193" w14:textId="794A1553" w:rsidR="00244750" w:rsidRDefault="00920439" w:rsidP="00244750">
      <w:pPr>
        <w:spacing w:line="360" w:lineRule="auto"/>
        <w:ind w:firstLine="1134"/>
        <w:jc w:val="both"/>
        <w:rPr>
          <w:rFonts w:ascii="Arial" w:hAnsi="Arial" w:cs="Arial"/>
          <w:sz w:val="24"/>
          <w:szCs w:val="24"/>
        </w:rPr>
      </w:pPr>
      <w:r>
        <w:rPr>
          <w:rFonts w:ascii="Arial" w:hAnsi="Arial" w:cs="Arial"/>
          <w:sz w:val="24"/>
          <w:szCs w:val="24"/>
        </w:rPr>
        <w:t>As listas estáticas</w:t>
      </w:r>
      <w:r w:rsidR="00244750">
        <w:rPr>
          <w:rFonts w:ascii="Arial" w:hAnsi="Arial" w:cs="Arial"/>
          <w:sz w:val="24"/>
          <w:szCs w:val="24"/>
        </w:rPr>
        <w:t xml:space="preserve"> de 1000 e 10000 foi a </w:t>
      </w:r>
      <w:r>
        <w:rPr>
          <w:rFonts w:ascii="Arial" w:hAnsi="Arial" w:cs="Arial"/>
          <w:sz w:val="24"/>
          <w:szCs w:val="24"/>
        </w:rPr>
        <w:t>mesma coisa</w:t>
      </w:r>
      <w:r w:rsidR="00244750">
        <w:rPr>
          <w:rFonts w:ascii="Arial" w:hAnsi="Arial" w:cs="Arial"/>
          <w:sz w:val="24"/>
          <w:szCs w:val="24"/>
        </w:rPr>
        <w:t xml:space="preserve">, mudando apenas a constante que determina o tamanho total da </w:t>
      </w:r>
      <w:r>
        <w:rPr>
          <w:rFonts w:ascii="Arial" w:hAnsi="Arial" w:cs="Arial"/>
          <w:sz w:val="24"/>
          <w:szCs w:val="24"/>
        </w:rPr>
        <w:t>lista, sendo</w:t>
      </w:r>
      <w:r w:rsidR="00244750">
        <w:rPr>
          <w:rFonts w:ascii="Arial" w:hAnsi="Arial" w:cs="Arial"/>
          <w:sz w:val="24"/>
          <w:szCs w:val="24"/>
        </w:rPr>
        <w:t xml:space="preserve"> </w:t>
      </w:r>
      <w:r>
        <w:rPr>
          <w:rFonts w:ascii="Arial" w:hAnsi="Arial" w:cs="Arial"/>
          <w:sz w:val="24"/>
          <w:szCs w:val="24"/>
        </w:rPr>
        <w:t>esse seu diferencial</w:t>
      </w:r>
      <w:r w:rsidR="00244750">
        <w:rPr>
          <w:rFonts w:ascii="Arial" w:hAnsi="Arial" w:cs="Arial"/>
          <w:sz w:val="24"/>
          <w:szCs w:val="24"/>
        </w:rPr>
        <w:t xml:space="preserve">, ela é </w:t>
      </w:r>
      <w:r>
        <w:rPr>
          <w:rFonts w:ascii="Arial" w:hAnsi="Arial" w:cs="Arial"/>
          <w:sz w:val="24"/>
          <w:szCs w:val="24"/>
        </w:rPr>
        <w:t>determinada</w:t>
      </w:r>
      <w:r w:rsidR="00244750">
        <w:rPr>
          <w:rFonts w:ascii="Arial" w:hAnsi="Arial" w:cs="Arial"/>
          <w:sz w:val="24"/>
          <w:szCs w:val="24"/>
        </w:rPr>
        <w:t xml:space="preserve"> diretamente pelo valor estático determinado, nesse caso 1000 e 10000.</w:t>
      </w:r>
      <w:r>
        <w:rPr>
          <w:rFonts w:ascii="Arial" w:hAnsi="Arial" w:cs="Arial"/>
          <w:sz w:val="24"/>
          <w:szCs w:val="24"/>
        </w:rPr>
        <w:t xml:space="preserve"> Também houve a necessidade de implementar uma função para verificar se a lista já estava cheia.</w:t>
      </w:r>
    </w:p>
    <w:p w14:paraId="1FAD5E2D" w14:textId="18B79CF5" w:rsidR="000F2540" w:rsidRPr="000A22AA" w:rsidRDefault="00920439" w:rsidP="00574162">
      <w:pPr>
        <w:spacing w:line="360" w:lineRule="auto"/>
        <w:ind w:firstLine="1134"/>
        <w:jc w:val="both"/>
        <w:rPr>
          <w:rFonts w:ascii="Arial" w:hAnsi="Arial" w:cs="Arial"/>
          <w:sz w:val="24"/>
          <w:szCs w:val="24"/>
        </w:rPr>
      </w:pPr>
      <w:r w:rsidRPr="000A22AA">
        <w:rPr>
          <w:rFonts w:ascii="Arial" w:hAnsi="Arial" w:cs="Arial"/>
          <w:sz w:val="24"/>
          <w:szCs w:val="24"/>
        </w:rPr>
        <w:t xml:space="preserve">Após as listas foi elaborada as listas de encadeamento simples, com as mesmas funcionalidades principais das listas anteriores, de inserir e tirar </w:t>
      </w:r>
      <w:r w:rsidR="000A22AA" w:rsidRPr="000A22AA">
        <w:rPr>
          <w:rFonts w:ascii="Arial" w:hAnsi="Arial" w:cs="Arial"/>
          <w:sz w:val="24"/>
          <w:szCs w:val="24"/>
        </w:rPr>
        <w:t>média</w:t>
      </w:r>
      <w:r w:rsidRPr="000A22AA">
        <w:rPr>
          <w:rFonts w:ascii="Arial" w:hAnsi="Arial" w:cs="Arial"/>
          <w:sz w:val="24"/>
          <w:szCs w:val="24"/>
        </w:rPr>
        <w:t xml:space="preserve"> de tempo, sendo a maior diferença a implementação a mais da função para verificar se a lista está vazia, e o que a destaca</w:t>
      </w:r>
      <w:r w:rsidRPr="000A22AA">
        <w:rPr>
          <w:rFonts w:ascii="Arial" w:hAnsi="Arial" w:cs="Arial"/>
          <w:sz w:val="24"/>
          <w:szCs w:val="24"/>
          <w:shd w:val="clear" w:color="auto" w:fill="FFFFFF"/>
        </w:rPr>
        <w:t> são seu</w:t>
      </w:r>
      <w:r w:rsidR="000A22AA" w:rsidRPr="000A22AA">
        <w:rPr>
          <w:rFonts w:ascii="Arial" w:hAnsi="Arial" w:cs="Arial"/>
          <w:sz w:val="24"/>
          <w:szCs w:val="24"/>
          <w:shd w:val="clear" w:color="auto" w:fill="FFFFFF"/>
        </w:rPr>
        <w:t xml:space="preserve">s </w:t>
      </w:r>
      <w:r w:rsidRPr="000A22AA">
        <w:rPr>
          <w:rFonts w:ascii="Arial" w:hAnsi="Arial" w:cs="Arial"/>
          <w:sz w:val="24"/>
          <w:szCs w:val="24"/>
          <w:shd w:val="clear" w:color="auto" w:fill="FFFFFF"/>
        </w:rPr>
        <w:t>n</w:t>
      </w:r>
      <w:r w:rsidR="000A22AA">
        <w:rPr>
          <w:rFonts w:ascii="Arial" w:hAnsi="Arial" w:cs="Arial"/>
          <w:sz w:val="24"/>
          <w:szCs w:val="24"/>
          <w:shd w:val="clear" w:color="auto" w:fill="FFFFFF"/>
        </w:rPr>
        <w:t>ó</w:t>
      </w:r>
      <w:r w:rsidRPr="000A22AA">
        <w:rPr>
          <w:rFonts w:ascii="Arial" w:hAnsi="Arial" w:cs="Arial"/>
          <w:sz w:val="24"/>
          <w:szCs w:val="24"/>
          <w:shd w:val="clear" w:color="auto" w:fill="FFFFFF"/>
        </w:rPr>
        <w:t>s interligados através de ponteiros</w:t>
      </w:r>
      <w:r w:rsidR="000A22AA" w:rsidRPr="000A22AA">
        <w:rPr>
          <w:rFonts w:ascii="Arial" w:hAnsi="Arial" w:cs="Arial"/>
          <w:sz w:val="24"/>
          <w:szCs w:val="24"/>
          <w:shd w:val="clear" w:color="auto" w:fill="FFFFFF"/>
        </w:rPr>
        <w:t>, apontando para o próximo aonde o  nulo indica o fim da lista</w:t>
      </w:r>
      <w:r w:rsidRPr="000A22AA">
        <w:rPr>
          <w:rFonts w:ascii="Arial" w:hAnsi="Arial" w:cs="Arial"/>
          <w:sz w:val="24"/>
          <w:szCs w:val="24"/>
          <w:shd w:val="clear" w:color="auto" w:fill="FFFFFF"/>
        </w:rPr>
        <w:t xml:space="preserve">. </w:t>
      </w:r>
      <w:r w:rsidRPr="000A22AA">
        <w:rPr>
          <w:rFonts w:ascii="Arial" w:hAnsi="Arial" w:cs="Arial"/>
          <w:sz w:val="24"/>
          <w:szCs w:val="24"/>
        </w:rPr>
        <w:t xml:space="preserve">A encadeada dupla </w:t>
      </w:r>
      <w:r w:rsidR="000A22AA">
        <w:rPr>
          <w:rFonts w:ascii="Arial" w:hAnsi="Arial" w:cs="Arial"/>
          <w:sz w:val="24"/>
          <w:szCs w:val="24"/>
        </w:rPr>
        <w:t xml:space="preserve">foi bastante similar a simples porem </w:t>
      </w:r>
      <w:r w:rsidRPr="000A22AA">
        <w:rPr>
          <w:rFonts w:ascii="Arial" w:hAnsi="Arial" w:cs="Arial"/>
          <w:sz w:val="24"/>
          <w:szCs w:val="24"/>
        </w:rPr>
        <w:t xml:space="preserve">podendo nela ser nulo </w:t>
      </w:r>
      <w:r w:rsidRPr="000A22AA">
        <w:rPr>
          <w:rFonts w:ascii="Arial" w:hAnsi="Arial" w:cs="Arial"/>
          <w:sz w:val="24"/>
          <w:szCs w:val="24"/>
          <w:shd w:val="clear" w:color="auto" w:fill="FFFFFF"/>
        </w:rPr>
        <w:t xml:space="preserve">ter um ou mais nós, sendo que cada nó possui dois ponteiros, apontando para o próximo e o </w:t>
      </w:r>
      <w:r w:rsidR="000A22AA" w:rsidRPr="000A22AA">
        <w:rPr>
          <w:rFonts w:ascii="Arial" w:hAnsi="Arial" w:cs="Arial"/>
          <w:sz w:val="24"/>
          <w:szCs w:val="24"/>
          <w:shd w:val="clear" w:color="auto" w:fill="FFFFFF"/>
        </w:rPr>
        <w:t>anterior.</w:t>
      </w:r>
    </w:p>
    <w:p w14:paraId="49EFE170" w14:textId="77777777" w:rsidR="00920439" w:rsidRPr="000A22AA" w:rsidRDefault="00920439" w:rsidP="00574162">
      <w:pPr>
        <w:pStyle w:val="Ttulo2"/>
        <w:spacing w:line="360" w:lineRule="auto"/>
        <w:rPr>
          <w:rFonts w:ascii="Arial" w:hAnsi="Arial" w:cs="Arial"/>
          <w:sz w:val="24"/>
          <w:szCs w:val="24"/>
        </w:rPr>
      </w:pPr>
    </w:p>
    <w:p w14:paraId="5E2F4931" w14:textId="2BF9349F" w:rsidR="00920439" w:rsidRDefault="00920439" w:rsidP="00574162">
      <w:pPr>
        <w:pStyle w:val="Ttulo2"/>
        <w:spacing w:line="360" w:lineRule="auto"/>
        <w:rPr>
          <w:rFonts w:ascii="Arial" w:hAnsi="Arial" w:cs="Arial"/>
          <w:sz w:val="24"/>
          <w:szCs w:val="24"/>
        </w:rPr>
      </w:pPr>
    </w:p>
    <w:p w14:paraId="1264835E" w14:textId="77777777" w:rsidR="0040405C" w:rsidRDefault="0040405C" w:rsidP="00574162">
      <w:pPr>
        <w:pStyle w:val="Ttulo2"/>
        <w:spacing w:line="360" w:lineRule="auto"/>
        <w:rPr>
          <w:rFonts w:ascii="Arial" w:hAnsi="Arial" w:cs="Arial"/>
          <w:sz w:val="24"/>
          <w:szCs w:val="24"/>
        </w:rPr>
      </w:pPr>
    </w:p>
    <w:p w14:paraId="7112CA72" w14:textId="7CF774F5" w:rsidR="000B0612" w:rsidRDefault="0040405C" w:rsidP="00574162">
      <w:pPr>
        <w:pStyle w:val="Ttulo2"/>
        <w:spacing w:line="360" w:lineRule="auto"/>
        <w:rPr>
          <w:rFonts w:ascii="Arial" w:hAnsi="Arial" w:cs="Arial"/>
          <w:sz w:val="24"/>
          <w:szCs w:val="24"/>
        </w:rPr>
      </w:pPr>
      <w:bookmarkStart w:id="3" w:name="_Toc32876069"/>
      <w:r>
        <w:rPr>
          <w:rFonts w:ascii="Arial" w:hAnsi="Arial" w:cs="Arial"/>
          <w:sz w:val="24"/>
          <w:szCs w:val="24"/>
        </w:rPr>
        <w:lastRenderedPageBreak/>
        <w:t>3</w:t>
      </w:r>
      <w:r w:rsidR="00B43BD5" w:rsidRPr="00232A3B">
        <w:rPr>
          <w:rFonts w:ascii="Arial" w:hAnsi="Arial" w:cs="Arial"/>
          <w:sz w:val="24"/>
          <w:szCs w:val="24"/>
        </w:rPr>
        <w:t xml:space="preserve">. </w:t>
      </w:r>
      <w:r w:rsidR="000B0612">
        <w:rPr>
          <w:rFonts w:ascii="Arial" w:hAnsi="Arial" w:cs="Arial"/>
          <w:sz w:val="24"/>
          <w:szCs w:val="24"/>
        </w:rPr>
        <w:t>Tabela</w:t>
      </w:r>
      <w:bookmarkEnd w:id="3"/>
      <w:r w:rsidR="000B0612">
        <w:rPr>
          <w:rFonts w:ascii="Arial" w:hAnsi="Arial" w:cs="Arial"/>
          <w:sz w:val="24"/>
          <w:szCs w:val="24"/>
        </w:rPr>
        <w:t xml:space="preserve"> </w:t>
      </w:r>
    </w:p>
    <w:p w14:paraId="67308A56" w14:textId="51E2F1BE" w:rsidR="000B0612" w:rsidRPr="008E5265" w:rsidRDefault="000B0612" w:rsidP="00027FB7">
      <w:pPr>
        <w:rPr>
          <w:rFonts w:ascii="Arial" w:hAnsi="Arial" w:cs="Arial"/>
          <w:sz w:val="24"/>
          <w:szCs w:val="24"/>
        </w:rPr>
      </w:pPr>
      <w:r w:rsidRPr="008E5265">
        <w:rPr>
          <w:rFonts w:ascii="Arial" w:hAnsi="Arial" w:cs="Arial"/>
          <w:sz w:val="24"/>
          <w:szCs w:val="24"/>
        </w:rPr>
        <w:t>realiza</w:t>
      </w:r>
      <w:r w:rsidR="00027FB7" w:rsidRPr="008E5265">
        <w:rPr>
          <w:rFonts w:ascii="Arial" w:hAnsi="Arial" w:cs="Arial"/>
          <w:sz w:val="24"/>
          <w:szCs w:val="24"/>
        </w:rPr>
        <w:t>mos</w:t>
      </w:r>
      <w:r w:rsidRPr="008E5265">
        <w:rPr>
          <w:rFonts w:ascii="Arial" w:hAnsi="Arial" w:cs="Arial"/>
          <w:sz w:val="24"/>
          <w:szCs w:val="24"/>
        </w:rPr>
        <w:t xml:space="preserve"> diversos testes </w:t>
      </w:r>
      <w:r w:rsidR="00027FB7" w:rsidRPr="008E5265">
        <w:rPr>
          <w:rFonts w:ascii="Arial" w:hAnsi="Arial" w:cs="Arial"/>
          <w:sz w:val="24"/>
          <w:szCs w:val="24"/>
        </w:rPr>
        <w:t>e obtemos os seguintes dados:</w:t>
      </w:r>
    </w:p>
    <w:tbl>
      <w:tblPr>
        <w:tblStyle w:val="Tabelacomgrade"/>
        <w:tblW w:w="0" w:type="auto"/>
        <w:tblLook w:val="04A0" w:firstRow="1" w:lastRow="0" w:firstColumn="1" w:lastColumn="0" w:noHBand="0" w:noVBand="1"/>
      </w:tblPr>
      <w:tblGrid>
        <w:gridCol w:w="2334"/>
        <w:gridCol w:w="912"/>
        <w:gridCol w:w="780"/>
        <w:gridCol w:w="916"/>
        <w:gridCol w:w="1404"/>
        <w:gridCol w:w="1404"/>
        <w:gridCol w:w="1537"/>
      </w:tblGrid>
      <w:tr w:rsidR="00027FB7" w:rsidRPr="00027FB7" w14:paraId="4B6C0E0D" w14:textId="77777777" w:rsidTr="00027FB7">
        <w:tc>
          <w:tcPr>
            <w:tcW w:w="2334" w:type="dxa"/>
            <w:shd w:val="clear" w:color="auto" w:fill="EEECE1" w:themeFill="background2"/>
          </w:tcPr>
          <w:p w14:paraId="0E5DC0B2" w14:textId="04C7CA04" w:rsidR="004F344F" w:rsidRPr="00027FB7" w:rsidRDefault="004F344F" w:rsidP="00027FB7">
            <w:r w:rsidRPr="00027FB7">
              <w:rPr>
                <w:rStyle w:val="fontstyle01"/>
              </w:rPr>
              <w:t>Estrutura</w:t>
            </w:r>
          </w:p>
        </w:tc>
        <w:tc>
          <w:tcPr>
            <w:tcW w:w="912" w:type="dxa"/>
            <w:shd w:val="clear" w:color="auto" w:fill="EEECE1" w:themeFill="background2"/>
          </w:tcPr>
          <w:p w14:paraId="3DB630C6" w14:textId="09310848" w:rsidR="004F344F" w:rsidRPr="00027FB7" w:rsidRDefault="004F344F" w:rsidP="00027FB7">
            <w:proofErr w:type="spellStart"/>
            <w:r w:rsidRPr="00027FB7">
              <w:rPr>
                <w:rStyle w:val="fontstyle01"/>
              </w:rPr>
              <w:t>Qtd</w:t>
            </w:r>
            <w:proofErr w:type="spellEnd"/>
            <w:r w:rsidRPr="00027FB7">
              <w:rPr>
                <w:rStyle w:val="fontstyle01"/>
              </w:rPr>
              <w:t>. Ins.</w:t>
            </w:r>
            <w:r w:rsidRPr="00027FB7">
              <w:br/>
            </w:r>
            <w:r w:rsidRPr="00027FB7">
              <w:rPr>
                <w:rStyle w:val="fontstyle01"/>
              </w:rPr>
              <w:t>Início</w:t>
            </w:r>
          </w:p>
        </w:tc>
        <w:tc>
          <w:tcPr>
            <w:tcW w:w="780" w:type="dxa"/>
            <w:shd w:val="clear" w:color="auto" w:fill="EEECE1" w:themeFill="background2"/>
          </w:tcPr>
          <w:p w14:paraId="1179FA0B" w14:textId="17934F77" w:rsidR="004F344F" w:rsidRPr="00027FB7" w:rsidRDefault="004F344F" w:rsidP="00027FB7">
            <w:proofErr w:type="spellStart"/>
            <w:r w:rsidRPr="00027FB7">
              <w:rPr>
                <w:rStyle w:val="fontstyle01"/>
              </w:rPr>
              <w:t>Qtd</w:t>
            </w:r>
            <w:proofErr w:type="spellEnd"/>
            <w:r w:rsidRPr="00027FB7">
              <w:rPr>
                <w:rStyle w:val="fontstyle01"/>
              </w:rPr>
              <w:t>. Ins.</w:t>
            </w:r>
            <w:r w:rsidRPr="00027FB7">
              <w:br/>
            </w:r>
            <w:r w:rsidRPr="00027FB7">
              <w:rPr>
                <w:rStyle w:val="fontstyle01"/>
              </w:rPr>
              <w:t>Fim</w:t>
            </w:r>
          </w:p>
        </w:tc>
        <w:tc>
          <w:tcPr>
            <w:tcW w:w="916" w:type="dxa"/>
            <w:shd w:val="clear" w:color="auto" w:fill="EEECE1" w:themeFill="background2"/>
          </w:tcPr>
          <w:p w14:paraId="0F7A30DF" w14:textId="4A50EFCF" w:rsidR="004F344F" w:rsidRPr="00027FB7" w:rsidRDefault="004F344F" w:rsidP="00027FB7">
            <w:proofErr w:type="spellStart"/>
            <w:r w:rsidRPr="00027FB7">
              <w:rPr>
                <w:rStyle w:val="fontstyle01"/>
              </w:rPr>
              <w:t>Qtd</w:t>
            </w:r>
            <w:proofErr w:type="spellEnd"/>
            <w:r w:rsidRPr="00027FB7">
              <w:rPr>
                <w:rStyle w:val="fontstyle01"/>
              </w:rPr>
              <w:t>. Ins.</w:t>
            </w:r>
            <w:r w:rsidRPr="00027FB7">
              <w:br/>
            </w:r>
            <w:r w:rsidRPr="00027FB7">
              <w:rPr>
                <w:rStyle w:val="fontstyle01"/>
              </w:rPr>
              <w:t>Posição</w:t>
            </w:r>
          </w:p>
        </w:tc>
        <w:tc>
          <w:tcPr>
            <w:tcW w:w="1404" w:type="dxa"/>
            <w:shd w:val="clear" w:color="auto" w:fill="EEECE1" w:themeFill="background2"/>
          </w:tcPr>
          <w:p w14:paraId="5DB18951" w14:textId="677F66BE" w:rsidR="004F344F" w:rsidRPr="00027FB7" w:rsidRDefault="004F344F" w:rsidP="00027FB7">
            <w:r w:rsidRPr="00027FB7">
              <w:rPr>
                <w:rStyle w:val="fontstyle01"/>
              </w:rPr>
              <w:t>Menor</w:t>
            </w:r>
            <w:r w:rsidRPr="00027FB7">
              <w:br/>
            </w:r>
            <w:r w:rsidRPr="00027FB7">
              <w:rPr>
                <w:rStyle w:val="fontstyle01"/>
              </w:rPr>
              <w:t>tempo</w:t>
            </w:r>
          </w:p>
        </w:tc>
        <w:tc>
          <w:tcPr>
            <w:tcW w:w="1404" w:type="dxa"/>
            <w:shd w:val="clear" w:color="auto" w:fill="EEECE1" w:themeFill="background2"/>
          </w:tcPr>
          <w:p w14:paraId="7EEDCC01" w14:textId="28ADAE11" w:rsidR="004F344F" w:rsidRPr="00027FB7" w:rsidRDefault="004F344F" w:rsidP="00027FB7">
            <w:r w:rsidRPr="00027FB7">
              <w:rPr>
                <w:rStyle w:val="fontstyle01"/>
              </w:rPr>
              <w:t>Maior</w:t>
            </w:r>
            <w:r w:rsidRPr="00027FB7">
              <w:br/>
            </w:r>
            <w:r w:rsidRPr="00027FB7">
              <w:rPr>
                <w:rStyle w:val="fontstyle01"/>
              </w:rPr>
              <w:t>tempo</w:t>
            </w:r>
          </w:p>
        </w:tc>
        <w:tc>
          <w:tcPr>
            <w:tcW w:w="1537" w:type="dxa"/>
            <w:shd w:val="clear" w:color="auto" w:fill="EEECE1" w:themeFill="background2"/>
          </w:tcPr>
          <w:p w14:paraId="03B82B91" w14:textId="5F64A805" w:rsidR="004F344F" w:rsidRPr="00027FB7" w:rsidRDefault="004F344F" w:rsidP="00027FB7">
            <w:r w:rsidRPr="00027FB7">
              <w:rPr>
                <w:rStyle w:val="fontstyle01"/>
              </w:rPr>
              <w:t>Tempo</w:t>
            </w:r>
            <w:r w:rsidRPr="00027FB7">
              <w:br/>
            </w:r>
            <w:r w:rsidRPr="00027FB7">
              <w:rPr>
                <w:rStyle w:val="fontstyle01"/>
              </w:rPr>
              <w:t>médio</w:t>
            </w:r>
          </w:p>
        </w:tc>
      </w:tr>
      <w:tr w:rsidR="00D36A1D" w:rsidRPr="00027FB7" w14:paraId="7801B786" w14:textId="77777777" w:rsidTr="00027FB7">
        <w:tc>
          <w:tcPr>
            <w:tcW w:w="2334" w:type="dxa"/>
          </w:tcPr>
          <w:p w14:paraId="0B63E14B" w14:textId="6B36539F" w:rsidR="004F344F" w:rsidRPr="00027FB7" w:rsidRDefault="004F344F" w:rsidP="00027FB7">
            <w:r w:rsidRPr="00027FB7">
              <w:rPr>
                <w:rStyle w:val="fontstyle01"/>
              </w:rPr>
              <w:t>Estática com capacidade de 10.000</w:t>
            </w:r>
          </w:p>
        </w:tc>
        <w:tc>
          <w:tcPr>
            <w:tcW w:w="912" w:type="dxa"/>
          </w:tcPr>
          <w:p w14:paraId="11C6A230" w14:textId="687E0F25" w:rsidR="004F344F" w:rsidRPr="00027FB7" w:rsidRDefault="00D36A1D" w:rsidP="00027FB7">
            <w:pPr>
              <w:rPr>
                <w:rFonts w:ascii="Arial" w:hAnsi="Arial" w:cs="Arial"/>
                <w:sz w:val="24"/>
                <w:szCs w:val="24"/>
              </w:rPr>
            </w:pPr>
            <w:r w:rsidRPr="00027FB7">
              <w:rPr>
                <w:rFonts w:ascii="Arial" w:hAnsi="Arial" w:cs="Arial"/>
                <w:sz w:val="24"/>
                <w:szCs w:val="24"/>
              </w:rPr>
              <w:t>3333</w:t>
            </w:r>
          </w:p>
        </w:tc>
        <w:tc>
          <w:tcPr>
            <w:tcW w:w="780" w:type="dxa"/>
          </w:tcPr>
          <w:p w14:paraId="0C48B7CC" w14:textId="3F17D197" w:rsidR="004F344F" w:rsidRPr="00027FB7" w:rsidRDefault="00027FB7" w:rsidP="00027FB7">
            <w:pPr>
              <w:rPr>
                <w:rFonts w:ascii="Arial" w:hAnsi="Arial" w:cs="Arial"/>
                <w:sz w:val="24"/>
                <w:szCs w:val="24"/>
              </w:rPr>
            </w:pPr>
            <w:r w:rsidRPr="00027FB7">
              <w:rPr>
                <w:rFonts w:ascii="Arial" w:hAnsi="Arial" w:cs="Arial"/>
                <w:sz w:val="24"/>
                <w:szCs w:val="24"/>
              </w:rPr>
              <w:t>6667</w:t>
            </w:r>
          </w:p>
        </w:tc>
        <w:tc>
          <w:tcPr>
            <w:tcW w:w="916" w:type="dxa"/>
          </w:tcPr>
          <w:p w14:paraId="5CBFD4F7" w14:textId="39524E36" w:rsidR="004F344F" w:rsidRPr="00027FB7" w:rsidRDefault="00027FB7" w:rsidP="00027FB7">
            <w:pPr>
              <w:rPr>
                <w:rFonts w:ascii="Arial" w:hAnsi="Arial" w:cs="Arial"/>
                <w:sz w:val="24"/>
                <w:szCs w:val="24"/>
              </w:rPr>
            </w:pPr>
            <w:r w:rsidRPr="00027FB7">
              <w:rPr>
                <w:rFonts w:ascii="Arial" w:hAnsi="Arial" w:cs="Arial"/>
                <w:sz w:val="24"/>
                <w:szCs w:val="24"/>
              </w:rPr>
              <w:t>3333</w:t>
            </w:r>
          </w:p>
        </w:tc>
        <w:tc>
          <w:tcPr>
            <w:tcW w:w="1404" w:type="dxa"/>
          </w:tcPr>
          <w:p w14:paraId="4659E8FD" w14:textId="4F4BB13B" w:rsidR="004F344F" w:rsidRPr="00027FB7" w:rsidRDefault="00D36A1D" w:rsidP="00027FB7">
            <w:pPr>
              <w:rPr>
                <w:rFonts w:ascii="Arial" w:hAnsi="Arial" w:cs="Arial"/>
                <w:sz w:val="24"/>
                <w:szCs w:val="24"/>
              </w:rPr>
            </w:pPr>
            <w:r w:rsidRPr="00027FB7">
              <w:rPr>
                <w:rFonts w:ascii="Arial" w:hAnsi="Arial" w:cs="Arial"/>
                <w:sz w:val="24"/>
                <w:szCs w:val="24"/>
              </w:rPr>
              <w:t>61,168ms</w:t>
            </w:r>
          </w:p>
        </w:tc>
        <w:tc>
          <w:tcPr>
            <w:tcW w:w="1404" w:type="dxa"/>
          </w:tcPr>
          <w:p w14:paraId="024C02E9" w14:textId="02933E64" w:rsidR="004F344F" w:rsidRPr="00027FB7" w:rsidRDefault="00D36A1D" w:rsidP="00027FB7">
            <w:pPr>
              <w:rPr>
                <w:rFonts w:ascii="Arial" w:hAnsi="Arial" w:cs="Arial"/>
                <w:sz w:val="24"/>
                <w:szCs w:val="24"/>
              </w:rPr>
            </w:pPr>
            <w:r w:rsidRPr="00027FB7">
              <w:rPr>
                <w:rFonts w:ascii="Arial" w:hAnsi="Arial" w:cs="Arial"/>
                <w:sz w:val="24"/>
                <w:szCs w:val="24"/>
              </w:rPr>
              <w:t>61.666ms</w:t>
            </w:r>
          </w:p>
        </w:tc>
        <w:tc>
          <w:tcPr>
            <w:tcW w:w="1537" w:type="dxa"/>
          </w:tcPr>
          <w:p w14:paraId="391865AF" w14:textId="73454588" w:rsidR="004F344F" w:rsidRPr="00027FB7" w:rsidRDefault="00D36A1D" w:rsidP="00027FB7">
            <w:pPr>
              <w:rPr>
                <w:rFonts w:ascii="Arial" w:hAnsi="Arial" w:cs="Arial"/>
                <w:sz w:val="24"/>
                <w:szCs w:val="24"/>
              </w:rPr>
            </w:pPr>
            <w:r w:rsidRPr="00027FB7">
              <w:rPr>
                <w:rFonts w:ascii="Arial" w:hAnsi="Arial" w:cs="Arial"/>
                <w:sz w:val="24"/>
                <w:szCs w:val="24"/>
              </w:rPr>
              <w:t>61.417ms</w:t>
            </w:r>
          </w:p>
        </w:tc>
      </w:tr>
      <w:tr w:rsidR="00D36A1D" w:rsidRPr="00027FB7" w14:paraId="5AE10214" w14:textId="77777777" w:rsidTr="00027FB7">
        <w:tc>
          <w:tcPr>
            <w:tcW w:w="2334" w:type="dxa"/>
          </w:tcPr>
          <w:p w14:paraId="74EA956C" w14:textId="2A2752E3" w:rsidR="004F344F" w:rsidRPr="00027FB7" w:rsidRDefault="004F344F" w:rsidP="00027FB7">
            <w:r w:rsidRPr="00027FB7">
              <w:rPr>
                <w:rStyle w:val="fontstyle01"/>
              </w:rPr>
              <w:t>Estática com capacidade de 1.000</w:t>
            </w:r>
          </w:p>
        </w:tc>
        <w:tc>
          <w:tcPr>
            <w:tcW w:w="912" w:type="dxa"/>
          </w:tcPr>
          <w:p w14:paraId="66735947" w14:textId="6E69FFFC" w:rsidR="004F344F" w:rsidRPr="00027FB7" w:rsidRDefault="00D36A1D" w:rsidP="00027FB7">
            <w:pPr>
              <w:rPr>
                <w:rFonts w:ascii="Arial" w:hAnsi="Arial" w:cs="Arial"/>
                <w:sz w:val="24"/>
                <w:szCs w:val="24"/>
              </w:rPr>
            </w:pPr>
            <w:r w:rsidRPr="00027FB7">
              <w:rPr>
                <w:rFonts w:ascii="Arial" w:hAnsi="Arial" w:cs="Arial"/>
                <w:sz w:val="24"/>
                <w:szCs w:val="24"/>
              </w:rPr>
              <w:t>333</w:t>
            </w:r>
          </w:p>
        </w:tc>
        <w:tc>
          <w:tcPr>
            <w:tcW w:w="780" w:type="dxa"/>
          </w:tcPr>
          <w:p w14:paraId="7234DB2C" w14:textId="30732381" w:rsidR="004F344F" w:rsidRPr="00027FB7" w:rsidRDefault="00027FB7" w:rsidP="00027FB7">
            <w:pPr>
              <w:rPr>
                <w:rFonts w:ascii="Arial" w:hAnsi="Arial" w:cs="Arial"/>
                <w:sz w:val="24"/>
                <w:szCs w:val="24"/>
              </w:rPr>
            </w:pPr>
            <w:r w:rsidRPr="00027FB7">
              <w:rPr>
                <w:rFonts w:ascii="Arial" w:hAnsi="Arial" w:cs="Arial"/>
                <w:sz w:val="24"/>
                <w:szCs w:val="24"/>
              </w:rPr>
              <w:t>667</w:t>
            </w:r>
          </w:p>
        </w:tc>
        <w:tc>
          <w:tcPr>
            <w:tcW w:w="916" w:type="dxa"/>
          </w:tcPr>
          <w:p w14:paraId="70C913C7" w14:textId="19E896FF" w:rsidR="004F344F" w:rsidRPr="00027FB7" w:rsidRDefault="00027FB7" w:rsidP="00027FB7">
            <w:pPr>
              <w:rPr>
                <w:rFonts w:ascii="Arial" w:hAnsi="Arial" w:cs="Arial"/>
                <w:sz w:val="24"/>
                <w:szCs w:val="24"/>
              </w:rPr>
            </w:pPr>
            <w:r w:rsidRPr="00027FB7">
              <w:rPr>
                <w:rFonts w:ascii="Arial" w:hAnsi="Arial" w:cs="Arial"/>
                <w:sz w:val="24"/>
                <w:szCs w:val="24"/>
              </w:rPr>
              <w:t>333</w:t>
            </w:r>
          </w:p>
        </w:tc>
        <w:tc>
          <w:tcPr>
            <w:tcW w:w="1404" w:type="dxa"/>
          </w:tcPr>
          <w:p w14:paraId="6D08AF9A" w14:textId="6B83A70E" w:rsidR="004F344F" w:rsidRPr="00027FB7" w:rsidRDefault="000F2540" w:rsidP="00027FB7">
            <w:pPr>
              <w:rPr>
                <w:rFonts w:ascii="Arial" w:hAnsi="Arial" w:cs="Arial"/>
                <w:sz w:val="24"/>
                <w:szCs w:val="24"/>
              </w:rPr>
            </w:pPr>
            <w:r w:rsidRPr="00027FB7">
              <w:rPr>
                <w:rFonts w:ascii="Arial" w:hAnsi="Arial" w:cs="Arial"/>
                <w:sz w:val="24"/>
                <w:szCs w:val="24"/>
              </w:rPr>
              <w:t>0.586ms</w:t>
            </w:r>
          </w:p>
        </w:tc>
        <w:tc>
          <w:tcPr>
            <w:tcW w:w="1404" w:type="dxa"/>
          </w:tcPr>
          <w:p w14:paraId="01459FF5" w14:textId="0A48AC07" w:rsidR="004F344F" w:rsidRPr="00027FB7" w:rsidRDefault="000F2540" w:rsidP="00027FB7">
            <w:pPr>
              <w:rPr>
                <w:rFonts w:ascii="Arial" w:hAnsi="Arial" w:cs="Arial"/>
                <w:sz w:val="24"/>
                <w:szCs w:val="24"/>
              </w:rPr>
            </w:pPr>
            <w:r w:rsidRPr="00027FB7">
              <w:rPr>
                <w:rFonts w:ascii="Arial" w:hAnsi="Arial" w:cs="Arial"/>
                <w:sz w:val="24"/>
                <w:szCs w:val="24"/>
              </w:rPr>
              <w:t>0.818</w:t>
            </w:r>
            <w:r w:rsidR="00D36A1D" w:rsidRPr="00027FB7">
              <w:rPr>
                <w:rFonts w:ascii="Arial" w:hAnsi="Arial" w:cs="Arial"/>
                <w:sz w:val="24"/>
                <w:szCs w:val="24"/>
              </w:rPr>
              <w:t>ms</w:t>
            </w:r>
          </w:p>
        </w:tc>
        <w:tc>
          <w:tcPr>
            <w:tcW w:w="1537" w:type="dxa"/>
          </w:tcPr>
          <w:p w14:paraId="67163AF7" w14:textId="1D5C8BE4" w:rsidR="004F344F" w:rsidRPr="00027FB7" w:rsidRDefault="00D36A1D" w:rsidP="00027FB7">
            <w:pPr>
              <w:rPr>
                <w:rFonts w:ascii="Arial" w:hAnsi="Arial" w:cs="Arial"/>
                <w:sz w:val="24"/>
                <w:szCs w:val="24"/>
              </w:rPr>
            </w:pPr>
            <w:r w:rsidRPr="00027FB7">
              <w:rPr>
                <w:rFonts w:ascii="Arial" w:hAnsi="Arial" w:cs="Arial"/>
                <w:sz w:val="24"/>
                <w:szCs w:val="24"/>
              </w:rPr>
              <w:t>0.702ms</w:t>
            </w:r>
          </w:p>
        </w:tc>
      </w:tr>
      <w:tr w:rsidR="00027FB7" w:rsidRPr="00027FB7" w14:paraId="3566B08B" w14:textId="77777777" w:rsidTr="00027FB7">
        <w:tc>
          <w:tcPr>
            <w:tcW w:w="2334" w:type="dxa"/>
          </w:tcPr>
          <w:p w14:paraId="0519913C" w14:textId="140BA81D" w:rsidR="00027FB7" w:rsidRPr="00027FB7" w:rsidRDefault="00027FB7" w:rsidP="00027FB7">
            <w:r w:rsidRPr="00027FB7">
              <w:rPr>
                <w:rStyle w:val="fontstyle01"/>
              </w:rPr>
              <w:t>Lista ligada</w:t>
            </w:r>
          </w:p>
        </w:tc>
        <w:tc>
          <w:tcPr>
            <w:tcW w:w="912" w:type="dxa"/>
          </w:tcPr>
          <w:p w14:paraId="40E567B7" w14:textId="5346197A" w:rsidR="00027FB7" w:rsidRPr="00027FB7" w:rsidRDefault="00027FB7" w:rsidP="00027FB7">
            <w:pPr>
              <w:rPr>
                <w:rFonts w:ascii="Arial" w:hAnsi="Arial" w:cs="Arial"/>
                <w:sz w:val="24"/>
                <w:szCs w:val="24"/>
              </w:rPr>
            </w:pPr>
            <w:r w:rsidRPr="00027FB7">
              <w:rPr>
                <w:rFonts w:ascii="Arial" w:hAnsi="Arial" w:cs="Arial"/>
                <w:sz w:val="24"/>
                <w:szCs w:val="24"/>
              </w:rPr>
              <w:t>3333</w:t>
            </w:r>
          </w:p>
        </w:tc>
        <w:tc>
          <w:tcPr>
            <w:tcW w:w="780" w:type="dxa"/>
          </w:tcPr>
          <w:p w14:paraId="3BC8A4CF" w14:textId="63710F5B" w:rsidR="00027FB7" w:rsidRPr="00027FB7" w:rsidRDefault="00027FB7" w:rsidP="00027FB7">
            <w:pPr>
              <w:rPr>
                <w:rFonts w:ascii="Arial" w:hAnsi="Arial" w:cs="Arial"/>
                <w:sz w:val="24"/>
                <w:szCs w:val="24"/>
              </w:rPr>
            </w:pPr>
            <w:r w:rsidRPr="00027FB7">
              <w:rPr>
                <w:rFonts w:ascii="Arial" w:hAnsi="Arial" w:cs="Arial"/>
                <w:sz w:val="24"/>
                <w:szCs w:val="24"/>
              </w:rPr>
              <w:t>6667</w:t>
            </w:r>
          </w:p>
        </w:tc>
        <w:tc>
          <w:tcPr>
            <w:tcW w:w="916" w:type="dxa"/>
          </w:tcPr>
          <w:p w14:paraId="1B675E10" w14:textId="799C9B3C" w:rsidR="00027FB7" w:rsidRPr="00027FB7" w:rsidRDefault="00027FB7" w:rsidP="00027FB7">
            <w:pPr>
              <w:rPr>
                <w:rFonts w:ascii="Arial" w:hAnsi="Arial" w:cs="Arial"/>
                <w:sz w:val="24"/>
                <w:szCs w:val="24"/>
              </w:rPr>
            </w:pPr>
            <w:r w:rsidRPr="00027FB7">
              <w:rPr>
                <w:rFonts w:ascii="Arial" w:hAnsi="Arial" w:cs="Arial"/>
                <w:sz w:val="24"/>
                <w:szCs w:val="24"/>
              </w:rPr>
              <w:t>3333</w:t>
            </w:r>
          </w:p>
        </w:tc>
        <w:tc>
          <w:tcPr>
            <w:tcW w:w="1404" w:type="dxa"/>
          </w:tcPr>
          <w:p w14:paraId="67903C84" w14:textId="059377EE" w:rsidR="00027FB7" w:rsidRPr="00027FB7" w:rsidRDefault="00027FB7" w:rsidP="00027FB7">
            <w:pPr>
              <w:rPr>
                <w:rFonts w:ascii="Arial" w:hAnsi="Arial" w:cs="Arial"/>
                <w:sz w:val="24"/>
                <w:szCs w:val="24"/>
              </w:rPr>
            </w:pPr>
            <w:r w:rsidRPr="00027FB7">
              <w:rPr>
                <w:rFonts w:ascii="Arial" w:hAnsi="Arial" w:cs="Arial"/>
                <w:sz w:val="24"/>
                <w:szCs w:val="24"/>
              </w:rPr>
              <w:t>165.350ms</w:t>
            </w:r>
          </w:p>
        </w:tc>
        <w:tc>
          <w:tcPr>
            <w:tcW w:w="1404" w:type="dxa"/>
          </w:tcPr>
          <w:p w14:paraId="236E7057" w14:textId="57231C7F" w:rsidR="00027FB7" w:rsidRPr="00027FB7" w:rsidRDefault="00027FB7" w:rsidP="00027FB7">
            <w:pPr>
              <w:rPr>
                <w:rFonts w:ascii="Arial" w:hAnsi="Arial" w:cs="Arial"/>
                <w:sz w:val="24"/>
                <w:szCs w:val="24"/>
              </w:rPr>
            </w:pPr>
            <w:r w:rsidRPr="00027FB7">
              <w:rPr>
                <w:rFonts w:ascii="Arial" w:hAnsi="Arial" w:cs="Arial"/>
                <w:sz w:val="24"/>
                <w:szCs w:val="24"/>
              </w:rPr>
              <w:t>170.949ms</w:t>
            </w:r>
          </w:p>
        </w:tc>
        <w:tc>
          <w:tcPr>
            <w:tcW w:w="1537" w:type="dxa"/>
          </w:tcPr>
          <w:p w14:paraId="5ED89205" w14:textId="6C8F344C" w:rsidR="00027FB7" w:rsidRPr="00027FB7" w:rsidRDefault="00027FB7" w:rsidP="00027FB7">
            <w:pPr>
              <w:rPr>
                <w:rFonts w:ascii="Arial" w:hAnsi="Arial" w:cs="Arial"/>
                <w:sz w:val="24"/>
                <w:szCs w:val="24"/>
              </w:rPr>
            </w:pPr>
            <w:r w:rsidRPr="00027FB7">
              <w:rPr>
                <w:rFonts w:ascii="Arial" w:hAnsi="Arial" w:cs="Arial"/>
                <w:sz w:val="24"/>
                <w:szCs w:val="24"/>
              </w:rPr>
              <w:t>168.3814ms</w:t>
            </w:r>
          </w:p>
        </w:tc>
      </w:tr>
      <w:tr w:rsidR="00027FB7" w:rsidRPr="00027FB7" w14:paraId="3CF24E9B" w14:textId="77777777" w:rsidTr="00027FB7">
        <w:tc>
          <w:tcPr>
            <w:tcW w:w="2334" w:type="dxa"/>
          </w:tcPr>
          <w:p w14:paraId="3F8F9F76" w14:textId="0C00265B" w:rsidR="00027FB7" w:rsidRPr="00027FB7" w:rsidRDefault="00027FB7" w:rsidP="00027FB7">
            <w:r w:rsidRPr="00027FB7">
              <w:rPr>
                <w:rStyle w:val="fontstyle01"/>
              </w:rPr>
              <w:t>Lista duplamente ligada</w:t>
            </w:r>
          </w:p>
        </w:tc>
        <w:tc>
          <w:tcPr>
            <w:tcW w:w="912" w:type="dxa"/>
          </w:tcPr>
          <w:p w14:paraId="03E538FA" w14:textId="434C39C8" w:rsidR="00027FB7" w:rsidRPr="00027FB7" w:rsidRDefault="00027FB7" w:rsidP="00027FB7">
            <w:pPr>
              <w:rPr>
                <w:rFonts w:ascii="Arial" w:hAnsi="Arial" w:cs="Arial"/>
                <w:sz w:val="24"/>
                <w:szCs w:val="24"/>
              </w:rPr>
            </w:pPr>
            <w:r w:rsidRPr="00027FB7">
              <w:rPr>
                <w:rFonts w:ascii="Arial" w:hAnsi="Arial" w:cs="Arial"/>
                <w:sz w:val="24"/>
                <w:szCs w:val="24"/>
              </w:rPr>
              <w:t>3333</w:t>
            </w:r>
          </w:p>
        </w:tc>
        <w:tc>
          <w:tcPr>
            <w:tcW w:w="780" w:type="dxa"/>
          </w:tcPr>
          <w:p w14:paraId="0BC790C3" w14:textId="57161DA7" w:rsidR="00027FB7" w:rsidRPr="00027FB7" w:rsidRDefault="00027FB7" w:rsidP="00027FB7">
            <w:pPr>
              <w:rPr>
                <w:rFonts w:ascii="Arial" w:hAnsi="Arial" w:cs="Arial"/>
                <w:sz w:val="24"/>
                <w:szCs w:val="24"/>
              </w:rPr>
            </w:pPr>
            <w:r w:rsidRPr="00027FB7">
              <w:rPr>
                <w:rFonts w:ascii="Arial" w:hAnsi="Arial" w:cs="Arial"/>
                <w:sz w:val="24"/>
                <w:szCs w:val="24"/>
              </w:rPr>
              <w:t>6667</w:t>
            </w:r>
          </w:p>
        </w:tc>
        <w:tc>
          <w:tcPr>
            <w:tcW w:w="916" w:type="dxa"/>
          </w:tcPr>
          <w:p w14:paraId="02093653" w14:textId="5E518D0A" w:rsidR="00027FB7" w:rsidRPr="00027FB7" w:rsidRDefault="00027FB7" w:rsidP="00027FB7">
            <w:pPr>
              <w:rPr>
                <w:rFonts w:ascii="Arial" w:hAnsi="Arial" w:cs="Arial"/>
                <w:sz w:val="24"/>
                <w:szCs w:val="24"/>
              </w:rPr>
            </w:pPr>
            <w:r w:rsidRPr="00027FB7">
              <w:rPr>
                <w:rFonts w:ascii="Arial" w:hAnsi="Arial" w:cs="Arial"/>
                <w:sz w:val="24"/>
                <w:szCs w:val="24"/>
              </w:rPr>
              <w:t>3333</w:t>
            </w:r>
          </w:p>
        </w:tc>
        <w:tc>
          <w:tcPr>
            <w:tcW w:w="1404" w:type="dxa"/>
          </w:tcPr>
          <w:p w14:paraId="3675CB72" w14:textId="010A940C" w:rsidR="00027FB7" w:rsidRPr="00027FB7" w:rsidRDefault="00027FB7" w:rsidP="00027FB7">
            <w:pPr>
              <w:rPr>
                <w:rFonts w:ascii="Arial" w:hAnsi="Arial" w:cs="Arial"/>
                <w:sz w:val="24"/>
                <w:szCs w:val="24"/>
              </w:rPr>
            </w:pPr>
            <w:r w:rsidRPr="00027FB7">
              <w:rPr>
                <w:rFonts w:ascii="Arial" w:hAnsi="Arial" w:cs="Arial"/>
                <w:sz w:val="24"/>
                <w:szCs w:val="24"/>
              </w:rPr>
              <w:t>219.237ms</w:t>
            </w:r>
          </w:p>
        </w:tc>
        <w:tc>
          <w:tcPr>
            <w:tcW w:w="1404" w:type="dxa"/>
          </w:tcPr>
          <w:p w14:paraId="600A9E38" w14:textId="3FA77D2E" w:rsidR="00027FB7" w:rsidRPr="00027FB7" w:rsidRDefault="00027FB7" w:rsidP="00027FB7">
            <w:pPr>
              <w:rPr>
                <w:rFonts w:ascii="Arial" w:hAnsi="Arial" w:cs="Arial"/>
                <w:sz w:val="24"/>
                <w:szCs w:val="24"/>
              </w:rPr>
            </w:pPr>
            <w:r w:rsidRPr="00027FB7">
              <w:rPr>
                <w:rFonts w:ascii="Arial" w:hAnsi="Arial" w:cs="Arial"/>
                <w:sz w:val="24"/>
                <w:szCs w:val="24"/>
              </w:rPr>
              <w:t>224.180ms</w:t>
            </w:r>
          </w:p>
        </w:tc>
        <w:tc>
          <w:tcPr>
            <w:tcW w:w="1537" w:type="dxa"/>
          </w:tcPr>
          <w:p w14:paraId="1264B7F8" w14:textId="179F47BE" w:rsidR="00027FB7" w:rsidRPr="00027FB7" w:rsidRDefault="00027FB7" w:rsidP="00027FB7">
            <w:pPr>
              <w:rPr>
                <w:rFonts w:ascii="Arial" w:hAnsi="Arial" w:cs="Arial"/>
                <w:sz w:val="24"/>
                <w:szCs w:val="24"/>
              </w:rPr>
            </w:pPr>
            <w:r w:rsidRPr="00027FB7">
              <w:rPr>
                <w:rFonts w:ascii="Arial" w:hAnsi="Arial" w:cs="Arial"/>
                <w:sz w:val="24"/>
                <w:szCs w:val="24"/>
              </w:rPr>
              <w:t>220.4431</w:t>
            </w:r>
          </w:p>
        </w:tc>
      </w:tr>
    </w:tbl>
    <w:p w14:paraId="359C0113" w14:textId="710876FC" w:rsidR="000B0612" w:rsidRPr="00232A3B" w:rsidRDefault="0040405C" w:rsidP="000B0612">
      <w:pPr>
        <w:pStyle w:val="Ttulo2"/>
        <w:spacing w:line="360" w:lineRule="auto"/>
        <w:rPr>
          <w:rFonts w:ascii="Arial" w:hAnsi="Arial" w:cs="Arial"/>
          <w:sz w:val="24"/>
          <w:szCs w:val="24"/>
        </w:rPr>
      </w:pPr>
      <w:bookmarkStart w:id="4" w:name="_Toc32876070"/>
      <w:r>
        <w:rPr>
          <w:rFonts w:ascii="Arial" w:hAnsi="Arial" w:cs="Arial"/>
          <w:sz w:val="24"/>
          <w:szCs w:val="24"/>
        </w:rPr>
        <w:t>4</w:t>
      </w:r>
      <w:r w:rsidR="000B0612" w:rsidRPr="00232A3B">
        <w:rPr>
          <w:rFonts w:ascii="Arial" w:hAnsi="Arial" w:cs="Arial"/>
          <w:sz w:val="24"/>
          <w:szCs w:val="24"/>
        </w:rPr>
        <w:t>. Resultados e Conclusões:</w:t>
      </w:r>
      <w:bookmarkEnd w:id="4"/>
    </w:p>
    <w:p w14:paraId="7AD0C17E" w14:textId="0771159D" w:rsidR="000B0612" w:rsidRPr="000A22AA" w:rsidRDefault="000A22AA" w:rsidP="008E5265">
      <w:pPr>
        <w:spacing w:line="360" w:lineRule="auto"/>
        <w:ind w:firstLine="1134"/>
        <w:jc w:val="both"/>
        <w:rPr>
          <w:rFonts w:ascii="Arial" w:hAnsi="Arial" w:cs="Arial"/>
          <w:sz w:val="24"/>
          <w:szCs w:val="24"/>
          <w:u w:val="single"/>
        </w:rPr>
      </w:pPr>
      <w:r>
        <w:rPr>
          <w:rFonts w:ascii="Arial" w:hAnsi="Arial" w:cs="Arial"/>
          <w:sz w:val="24"/>
          <w:szCs w:val="24"/>
        </w:rPr>
        <w:t xml:space="preserve">O grande desafio foi trabalhar com as listas encadeadas, especialmente a dupla, ordenando a forma como os ponteiros </w:t>
      </w:r>
      <w:r w:rsidR="008E5265">
        <w:rPr>
          <w:rFonts w:ascii="Arial" w:hAnsi="Arial" w:cs="Arial"/>
          <w:sz w:val="24"/>
          <w:szCs w:val="24"/>
        </w:rPr>
        <w:t xml:space="preserve">e </w:t>
      </w:r>
      <w:r>
        <w:rPr>
          <w:rFonts w:ascii="Arial" w:hAnsi="Arial" w:cs="Arial"/>
          <w:sz w:val="24"/>
          <w:szCs w:val="24"/>
        </w:rPr>
        <w:t>nós interagem entre si para o funcionamento da lista. A</w:t>
      </w:r>
      <w:r w:rsidR="000B0612" w:rsidRPr="000A22AA">
        <w:rPr>
          <w:rFonts w:ascii="Arial" w:hAnsi="Arial" w:cs="Arial"/>
          <w:sz w:val="24"/>
          <w:szCs w:val="24"/>
        </w:rPr>
        <w:t xml:space="preserve">o realizar diversos testes </w:t>
      </w:r>
      <w:r w:rsidR="00027FB7" w:rsidRPr="000A22AA">
        <w:rPr>
          <w:rFonts w:ascii="Arial" w:hAnsi="Arial" w:cs="Arial"/>
          <w:sz w:val="24"/>
          <w:szCs w:val="24"/>
        </w:rPr>
        <w:t>pode-se concluir</w:t>
      </w:r>
      <w:r w:rsidR="000B0612" w:rsidRPr="000A22AA">
        <w:rPr>
          <w:rFonts w:ascii="Arial" w:hAnsi="Arial" w:cs="Arial"/>
          <w:sz w:val="24"/>
          <w:szCs w:val="24"/>
        </w:rPr>
        <w:t xml:space="preserve"> </w:t>
      </w:r>
      <w:r>
        <w:rPr>
          <w:rFonts w:ascii="Arial" w:hAnsi="Arial" w:cs="Arial"/>
          <w:sz w:val="24"/>
          <w:szCs w:val="24"/>
        </w:rPr>
        <w:t>que ao trabalhar com listas estáticas</w:t>
      </w:r>
      <w:r w:rsidR="008E5265">
        <w:rPr>
          <w:rFonts w:ascii="Arial" w:hAnsi="Arial" w:cs="Arial"/>
          <w:sz w:val="24"/>
          <w:szCs w:val="24"/>
        </w:rPr>
        <w:t xml:space="preserve"> de</w:t>
      </w:r>
      <w:r>
        <w:rPr>
          <w:rFonts w:ascii="Arial" w:hAnsi="Arial" w:cs="Arial"/>
          <w:sz w:val="24"/>
          <w:szCs w:val="24"/>
        </w:rPr>
        <w:t xml:space="preserve"> tamanhos maiores observamos grande perda de </w:t>
      </w:r>
      <w:r w:rsidR="008E5265">
        <w:rPr>
          <w:rFonts w:ascii="Arial" w:hAnsi="Arial" w:cs="Arial"/>
          <w:sz w:val="24"/>
          <w:szCs w:val="24"/>
        </w:rPr>
        <w:t>desempenho</w:t>
      </w:r>
      <w:r>
        <w:rPr>
          <w:rFonts w:ascii="Arial" w:hAnsi="Arial" w:cs="Arial"/>
          <w:sz w:val="24"/>
          <w:szCs w:val="24"/>
        </w:rPr>
        <w:t>, então deve se usar de forma</w:t>
      </w:r>
      <w:r w:rsidR="008E5265">
        <w:rPr>
          <w:rFonts w:ascii="Arial" w:hAnsi="Arial" w:cs="Arial"/>
          <w:sz w:val="24"/>
          <w:szCs w:val="24"/>
        </w:rPr>
        <w:t xml:space="preserve"> consciente, já a diferença da lista simples para dupla em quesito de desempenho foi relativamente baixo, apesar da dupla ser mais pesada, sua viabilidade está próximo mais no final tudo dependera da funcionalidade desejada e o ambiente aonde será aplicada.</w:t>
      </w:r>
    </w:p>
    <w:p w14:paraId="75C2930A" w14:textId="77777777" w:rsidR="00B57365" w:rsidRPr="00232A3B" w:rsidRDefault="00B57365" w:rsidP="00574162">
      <w:pPr>
        <w:pStyle w:val="Ttulo2"/>
        <w:spacing w:line="360" w:lineRule="auto"/>
        <w:rPr>
          <w:rFonts w:ascii="Arial" w:hAnsi="Arial" w:cs="Arial"/>
          <w:b w:val="0"/>
          <w:sz w:val="24"/>
          <w:szCs w:val="24"/>
        </w:rPr>
      </w:pPr>
    </w:p>
    <w:sectPr w:rsidR="00B57365" w:rsidRPr="00232A3B" w:rsidSect="00220B4C">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E832B" w14:textId="77777777" w:rsidR="00BF1118" w:rsidRDefault="00BF1118" w:rsidP="0033498A">
      <w:pPr>
        <w:spacing w:after="0" w:line="240" w:lineRule="auto"/>
      </w:pPr>
      <w:r>
        <w:separator/>
      </w:r>
    </w:p>
  </w:endnote>
  <w:endnote w:type="continuationSeparator" w:id="0">
    <w:p w14:paraId="117B5319" w14:textId="77777777" w:rsidR="00BF1118" w:rsidRDefault="00BF1118" w:rsidP="0033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6ABF" w14:textId="77777777" w:rsidR="00BC5BE4" w:rsidRDefault="00BC5BE4" w:rsidP="00A03F54">
    <w:pPr>
      <w:pStyle w:val="Rodap"/>
      <w:jc w:val="center"/>
    </w:pPr>
  </w:p>
  <w:p w14:paraId="38351C58" w14:textId="77777777" w:rsidR="00BC5BE4" w:rsidRDefault="00BC5B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3EBC" w14:textId="77777777" w:rsidR="00BF1118" w:rsidRDefault="00BF1118" w:rsidP="0033498A">
      <w:pPr>
        <w:spacing w:after="0" w:line="240" w:lineRule="auto"/>
      </w:pPr>
      <w:r>
        <w:separator/>
      </w:r>
    </w:p>
  </w:footnote>
  <w:footnote w:type="continuationSeparator" w:id="0">
    <w:p w14:paraId="19A2BDE8" w14:textId="77777777" w:rsidR="00BF1118" w:rsidRDefault="00BF1118" w:rsidP="00334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44B"/>
    <w:multiLevelType w:val="hybridMultilevel"/>
    <w:tmpl w:val="3C829C50"/>
    <w:lvl w:ilvl="0" w:tplc="231A0F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6B61D4"/>
    <w:multiLevelType w:val="hybridMultilevel"/>
    <w:tmpl w:val="DE342420"/>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5E1232"/>
    <w:multiLevelType w:val="hybridMultilevel"/>
    <w:tmpl w:val="41F603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775E28"/>
    <w:multiLevelType w:val="multilevel"/>
    <w:tmpl w:val="11089E4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941202"/>
    <w:multiLevelType w:val="multilevel"/>
    <w:tmpl w:val="F056C5F8"/>
    <w:lvl w:ilvl="0">
      <w:start w:val="3"/>
      <w:numFmt w:val="decimal"/>
      <w:lvlText w:val="%1."/>
      <w:lvlJc w:val="left"/>
      <w:pPr>
        <w:ind w:left="390" w:hanging="390"/>
      </w:pPr>
      <w:rPr>
        <w:rFonts w:hint="default"/>
        <w:u w:val="none"/>
      </w:rPr>
    </w:lvl>
    <w:lvl w:ilvl="1">
      <w:start w:val="1"/>
      <w:numFmt w:val="decimal"/>
      <w:lvlText w:val="%1.%2."/>
      <w:lvlJc w:val="left"/>
      <w:pPr>
        <w:ind w:left="2160" w:hanging="72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400" w:hanging="1080"/>
      </w:pPr>
      <w:rPr>
        <w:rFonts w:hint="default"/>
        <w:u w:val="none"/>
      </w:rPr>
    </w:lvl>
    <w:lvl w:ilvl="4">
      <w:start w:val="1"/>
      <w:numFmt w:val="decimal"/>
      <w:lvlText w:val="%1.%2.%3.%4.%5."/>
      <w:lvlJc w:val="left"/>
      <w:pPr>
        <w:ind w:left="6840" w:hanging="1080"/>
      </w:pPr>
      <w:rPr>
        <w:rFonts w:hint="default"/>
        <w:u w:val="none"/>
      </w:rPr>
    </w:lvl>
    <w:lvl w:ilvl="5">
      <w:start w:val="1"/>
      <w:numFmt w:val="decimal"/>
      <w:lvlText w:val="%1.%2.%3.%4.%5.%6."/>
      <w:lvlJc w:val="left"/>
      <w:pPr>
        <w:ind w:left="8640" w:hanging="1440"/>
      </w:pPr>
      <w:rPr>
        <w:rFonts w:hint="default"/>
        <w:u w:val="none"/>
      </w:rPr>
    </w:lvl>
    <w:lvl w:ilvl="6">
      <w:start w:val="1"/>
      <w:numFmt w:val="decimal"/>
      <w:lvlText w:val="%1.%2.%3.%4.%5.%6.%7."/>
      <w:lvlJc w:val="left"/>
      <w:pPr>
        <w:ind w:left="10080" w:hanging="1440"/>
      </w:pPr>
      <w:rPr>
        <w:rFonts w:hint="default"/>
        <w:u w:val="none"/>
      </w:rPr>
    </w:lvl>
    <w:lvl w:ilvl="7">
      <w:start w:val="1"/>
      <w:numFmt w:val="decimal"/>
      <w:lvlText w:val="%1.%2.%3.%4.%5.%6.%7.%8."/>
      <w:lvlJc w:val="left"/>
      <w:pPr>
        <w:ind w:left="11880" w:hanging="1800"/>
      </w:pPr>
      <w:rPr>
        <w:rFonts w:hint="default"/>
        <w:u w:val="none"/>
      </w:rPr>
    </w:lvl>
    <w:lvl w:ilvl="8">
      <w:start w:val="1"/>
      <w:numFmt w:val="decimal"/>
      <w:lvlText w:val="%1.%2.%3.%4.%5.%6.%7.%8.%9."/>
      <w:lvlJc w:val="left"/>
      <w:pPr>
        <w:ind w:left="13680" w:hanging="2160"/>
      </w:pPr>
      <w:rPr>
        <w:rFonts w:hint="default"/>
        <w:u w:val="none"/>
      </w:rPr>
    </w:lvl>
  </w:abstractNum>
  <w:abstractNum w:abstractNumId="5" w15:restartNumberingAfterBreak="0">
    <w:nsid w:val="562E721E"/>
    <w:multiLevelType w:val="multilevel"/>
    <w:tmpl w:val="8DAC7F7C"/>
    <w:lvl w:ilvl="0">
      <w:start w:val="4"/>
      <w:numFmt w:val="decimal"/>
      <w:lvlText w:val="%1"/>
      <w:lvlJc w:val="left"/>
      <w:pPr>
        <w:ind w:left="360" w:hanging="360"/>
      </w:pPr>
      <w:rPr>
        <w:rFonts w:hint="default"/>
        <w:u w:val="none"/>
      </w:rPr>
    </w:lvl>
    <w:lvl w:ilvl="1">
      <w:start w:val="1"/>
      <w:numFmt w:val="decimal"/>
      <w:lvlText w:val="%1.%2"/>
      <w:lvlJc w:val="left"/>
      <w:pPr>
        <w:ind w:left="1800" w:hanging="36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040" w:hanging="720"/>
      </w:pPr>
      <w:rPr>
        <w:rFonts w:hint="default"/>
        <w:u w:val="none"/>
      </w:rPr>
    </w:lvl>
    <w:lvl w:ilvl="4">
      <w:start w:val="1"/>
      <w:numFmt w:val="decimal"/>
      <w:lvlText w:val="%1.%2.%3.%4.%5"/>
      <w:lvlJc w:val="left"/>
      <w:pPr>
        <w:ind w:left="6840" w:hanging="1080"/>
      </w:pPr>
      <w:rPr>
        <w:rFonts w:hint="default"/>
        <w:u w:val="none"/>
      </w:rPr>
    </w:lvl>
    <w:lvl w:ilvl="5">
      <w:start w:val="1"/>
      <w:numFmt w:val="decimal"/>
      <w:lvlText w:val="%1.%2.%3.%4.%5.%6"/>
      <w:lvlJc w:val="left"/>
      <w:pPr>
        <w:ind w:left="8280" w:hanging="1080"/>
      </w:pPr>
      <w:rPr>
        <w:rFonts w:hint="default"/>
        <w:u w:val="none"/>
      </w:rPr>
    </w:lvl>
    <w:lvl w:ilvl="6">
      <w:start w:val="1"/>
      <w:numFmt w:val="decimal"/>
      <w:lvlText w:val="%1.%2.%3.%4.%5.%6.%7"/>
      <w:lvlJc w:val="left"/>
      <w:pPr>
        <w:ind w:left="10080" w:hanging="1440"/>
      </w:pPr>
      <w:rPr>
        <w:rFonts w:hint="default"/>
        <w:u w:val="none"/>
      </w:rPr>
    </w:lvl>
    <w:lvl w:ilvl="7">
      <w:start w:val="1"/>
      <w:numFmt w:val="decimal"/>
      <w:lvlText w:val="%1.%2.%3.%4.%5.%6.%7.%8"/>
      <w:lvlJc w:val="left"/>
      <w:pPr>
        <w:ind w:left="11520" w:hanging="1440"/>
      </w:pPr>
      <w:rPr>
        <w:rFonts w:hint="default"/>
        <w:u w:val="none"/>
      </w:rPr>
    </w:lvl>
    <w:lvl w:ilvl="8">
      <w:start w:val="1"/>
      <w:numFmt w:val="decimal"/>
      <w:lvlText w:val="%1.%2.%3.%4.%5.%6.%7.%8.%9"/>
      <w:lvlJc w:val="left"/>
      <w:pPr>
        <w:ind w:left="13320" w:hanging="1800"/>
      </w:pPr>
      <w:rPr>
        <w:rFonts w:hint="default"/>
        <w:u w:val="none"/>
      </w:rPr>
    </w:lvl>
  </w:abstractNum>
  <w:abstractNum w:abstractNumId="6" w15:restartNumberingAfterBreak="0">
    <w:nsid w:val="5D0C52F2"/>
    <w:multiLevelType w:val="multilevel"/>
    <w:tmpl w:val="712AB608"/>
    <w:lvl w:ilvl="0">
      <w:start w:val="1"/>
      <w:numFmt w:val="decimal"/>
      <w:lvlText w:val="%1."/>
      <w:lvlJc w:val="left"/>
      <w:pPr>
        <w:ind w:left="720" w:hanging="360"/>
      </w:p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7" w15:restartNumberingAfterBreak="0">
    <w:nsid w:val="63101AE4"/>
    <w:multiLevelType w:val="multilevel"/>
    <w:tmpl w:val="8454066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4EF79C4"/>
    <w:multiLevelType w:val="hybridMultilevel"/>
    <w:tmpl w:val="D0FE27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CA644E"/>
    <w:multiLevelType w:val="multilevel"/>
    <w:tmpl w:val="36CA62B2"/>
    <w:lvl w:ilvl="0">
      <w:start w:val="4"/>
      <w:numFmt w:val="decimal"/>
      <w:lvlText w:val="%1."/>
      <w:lvlJc w:val="left"/>
      <w:pPr>
        <w:ind w:left="720" w:hanging="360"/>
      </w:pPr>
      <w:rPr>
        <w:rFonts w:hint="default"/>
        <w:u w:val="none"/>
      </w:rPr>
    </w:lvl>
    <w:lvl w:ilvl="1">
      <w:start w:val="1"/>
      <w:numFmt w:val="decimal"/>
      <w:isLgl/>
      <w:lvlText w:val="%1.%2"/>
      <w:lvlJc w:val="left"/>
      <w:pPr>
        <w:ind w:left="1800" w:hanging="360"/>
      </w:pPr>
      <w:rPr>
        <w:rFonts w:hint="default"/>
        <w:u w:val="none"/>
      </w:rPr>
    </w:lvl>
    <w:lvl w:ilvl="2">
      <w:start w:val="1"/>
      <w:numFmt w:val="decimal"/>
      <w:isLgl/>
      <w:lvlText w:val="%1.%2.%3"/>
      <w:lvlJc w:val="left"/>
      <w:pPr>
        <w:ind w:left="3240" w:hanging="720"/>
      </w:pPr>
      <w:rPr>
        <w:rFonts w:hint="default"/>
        <w:u w:val="none"/>
      </w:rPr>
    </w:lvl>
    <w:lvl w:ilvl="3">
      <w:start w:val="1"/>
      <w:numFmt w:val="decimal"/>
      <w:isLgl/>
      <w:lvlText w:val="%1.%2.%3.%4"/>
      <w:lvlJc w:val="left"/>
      <w:pPr>
        <w:ind w:left="4320" w:hanging="720"/>
      </w:pPr>
      <w:rPr>
        <w:rFonts w:hint="default"/>
        <w:u w:val="none"/>
      </w:rPr>
    </w:lvl>
    <w:lvl w:ilvl="4">
      <w:start w:val="1"/>
      <w:numFmt w:val="decimal"/>
      <w:isLgl/>
      <w:lvlText w:val="%1.%2.%3.%4.%5"/>
      <w:lvlJc w:val="left"/>
      <w:pPr>
        <w:ind w:left="5760" w:hanging="1080"/>
      </w:pPr>
      <w:rPr>
        <w:rFonts w:hint="default"/>
        <w:u w:val="none"/>
      </w:rPr>
    </w:lvl>
    <w:lvl w:ilvl="5">
      <w:start w:val="1"/>
      <w:numFmt w:val="decimal"/>
      <w:isLgl/>
      <w:lvlText w:val="%1.%2.%3.%4.%5.%6"/>
      <w:lvlJc w:val="left"/>
      <w:pPr>
        <w:ind w:left="6840" w:hanging="1080"/>
      </w:pPr>
      <w:rPr>
        <w:rFonts w:hint="default"/>
        <w:u w:val="none"/>
      </w:rPr>
    </w:lvl>
    <w:lvl w:ilvl="6">
      <w:start w:val="1"/>
      <w:numFmt w:val="decimal"/>
      <w:isLgl/>
      <w:lvlText w:val="%1.%2.%3.%4.%5.%6.%7"/>
      <w:lvlJc w:val="left"/>
      <w:pPr>
        <w:ind w:left="8280" w:hanging="1440"/>
      </w:pPr>
      <w:rPr>
        <w:rFonts w:hint="default"/>
        <w:u w:val="none"/>
      </w:rPr>
    </w:lvl>
    <w:lvl w:ilvl="7">
      <w:start w:val="1"/>
      <w:numFmt w:val="decimal"/>
      <w:isLgl/>
      <w:lvlText w:val="%1.%2.%3.%4.%5.%6.%7.%8"/>
      <w:lvlJc w:val="left"/>
      <w:pPr>
        <w:ind w:left="9360" w:hanging="1440"/>
      </w:pPr>
      <w:rPr>
        <w:rFonts w:hint="default"/>
        <w:u w:val="none"/>
      </w:rPr>
    </w:lvl>
    <w:lvl w:ilvl="8">
      <w:start w:val="1"/>
      <w:numFmt w:val="decimal"/>
      <w:isLgl/>
      <w:lvlText w:val="%1.%2.%3.%4.%5.%6.%7.%8.%9"/>
      <w:lvlJc w:val="left"/>
      <w:pPr>
        <w:ind w:left="10800" w:hanging="1800"/>
      </w:pPr>
      <w:rPr>
        <w:rFonts w:hint="default"/>
        <w:u w:val="none"/>
      </w:rPr>
    </w:lvl>
  </w:abstractNum>
  <w:num w:numId="1">
    <w:abstractNumId w:val="7"/>
  </w:num>
  <w:num w:numId="2">
    <w:abstractNumId w:val="2"/>
  </w:num>
  <w:num w:numId="3">
    <w:abstractNumId w:val="6"/>
  </w:num>
  <w:num w:numId="4">
    <w:abstractNumId w:val="4"/>
  </w:num>
  <w:num w:numId="5">
    <w:abstractNumId w:val="9"/>
  </w:num>
  <w:num w:numId="6">
    <w:abstractNumId w:val="5"/>
  </w:num>
  <w:num w:numId="7">
    <w:abstractNumId w:val="3"/>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2193"/>
    <w:rsid w:val="0000311D"/>
    <w:rsid w:val="00006A37"/>
    <w:rsid w:val="00011B07"/>
    <w:rsid w:val="00014B9A"/>
    <w:rsid w:val="00015431"/>
    <w:rsid w:val="000220B4"/>
    <w:rsid w:val="00022BEC"/>
    <w:rsid w:val="00027FB7"/>
    <w:rsid w:val="00044776"/>
    <w:rsid w:val="0004726B"/>
    <w:rsid w:val="00060039"/>
    <w:rsid w:val="00067D97"/>
    <w:rsid w:val="00070AEF"/>
    <w:rsid w:val="000744F9"/>
    <w:rsid w:val="00077106"/>
    <w:rsid w:val="00082468"/>
    <w:rsid w:val="00094C2D"/>
    <w:rsid w:val="000A22AA"/>
    <w:rsid w:val="000A5E3A"/>
    <w:rsid w:val="000B0612"/>
    <w:rsid w:val="000B0F33"/>
    <w:rsid w:val="000B18EE"/>
    <w:rsid w:val="000B1D4B"/>
    <w:rsid w:val="000B437E"/>
    <w:rsid w:val="000B5B1B"/>
    <w:rsid w:val="000C1459"/>
    <w:rsid w:val="000D27EA"/>
    <w:rsid w:val="000D35EC"/>
    <w:rsid w:val="000D7559"/>
    <w:rsid w:val="000F2540"/>
    <w:rsid w:val="001020F8"/>
    <w:rsid w:val="00106159"/>
    <w:rsid w:val="0013430E"/>
    <w:rsid w:val="00153000"/>
    <w:rsid w:val="001530E9"/>
    <w:rsid w:val="001618FA"/>
    <w:rsid w:val="00162801"/>
    <w:rsid w:val="00166065"/>
    <w:rsid w:val="00170BCC"/>
    <w:rsid w:val="00181AD3"/>
    <w:rsid w:val="00184D2F"/>
    <w:rsid w:val="0019798F"/>
    <w:rsid w:val="001A302E"/>
    <w:rsid w:val="001A750C"/>
    <w:rsid w:val="001B09CB"/>
    <w:rsid w:val="001C1DCA"/>
    <w:rsid w:val="001C43DC"/>
    <w:rsid w:val="001C687D"/>
    <w:rsid w:val="001D3E0D"/>
    <w:rsid w:val="002002A8"/>
    <w:rsid w:val="00207F92"/>
    <w:rsid w:val="00212B8B"/>
    <w:rsid w:val="00220B4C"/>
    <w:rsid w:val="00232A3B"/>
    <w:rsid w:val="00237817"/>
    <w:rsid w:val="00244750"/>
    <w:rsid w:val="002462CC"/>
    <w:rsid w:val="00250826"/>
    <w:rsid w:val="00262D8A"/>
    <w:rsid w:val="00281E1F"/>
    <w:rsid w:val="00293D73"/>
    <w:rsid w:val="00297B24"/>
    <w:rsid w:val="002A2D7B"/>
    <w:rsid w:val="002E1A69"/>
    <w:rsid w:val="002E3F8A"/>
    <w:rsid w:val="002F7289"/>
    <w:rsid w:val="00307971"/>
    <w:rsid w:val="00331C2D"/>
    <w:rsid w:val="0033498A"/>
    <w:rsid w:val="003417F0"/>
    <w:rsid w:val="0036180D"/>
    <w:rsid w:val="003763AA"/>
    <w:rsid w:val="003804F4"/>
    <w:rsid w:val="00384EE3"/>
    <w:rsid w:val="003A41E7"/>
    <w:rsid w:val="003A5509"/>
    <w:rsid w:val="003C385F"/>
    <w:rsid w:val="003C746F"/>
    <w:rsid w:val="003D190F"/>
    <w:rsid w:val="003F11C4"/>
    <w:rsid w:val="003F391A"/>
    <w:rsid w:val="003F574B"/>
    <w:rsid w:val="00403BC8"/>
    <w:rsid w:val="0040405C"/>
    <w:rsid w:val="00423CD3"/>
    <w:rsid w:val="00432C29"/>
    <w:rsid w:val="00452FE2"/>
    <w:rsid w:val="0045443E"/>
    <w:rsid w:val="004638D7"/>
    <w:rsid w:val="0046650D"/>
    <w:rsid w:val="00481E51"/>
    <w:rsid w:val="00485801"/>
    <w:rsid w:val="00494025"/>
    <w:rsid w:val="004E2B70"/>
    <w:rsid w:val="004F03F9"/>
    <w:rsid w:val="004F344F"/>
    <w:rsid w:val="004F370B"/>
    <w:rsid w:val="00500B39"/>
    <w:rsid w:val="00501846"/>
    <w:rsid w:val="00503A6D"/>
    <w:rsid w:val="00513F16"/>
    <w:rsid w:val="0051644F"/>
    <w:rsid w:val="005167D6"/>
    <w:rsid w:val="00517FC3"/>
    <w:rsid w:val="005268B1"/>
    <w:rsid w:val="00551EDD"/>
    <w:rsid w:val="00562317"/>
    <w:rsid w:val="00574162"/>
    <w:rsid w:val="00583866"/>
    <w:rsid w:val="00583B0B"/>
    <w:rsid w:val="0058636B"/>
    <w:rsid w:val="005B29CB"/>
    <w:rsid w:val="005C3E26"/>
    <w:rsid w:val="005C3FC2"/>
    <w:rsid w:val="005C6CEB"/>
    <w:rsid w:val="005D06E3"/>
    <w:rsid w:val="005D0FD4"/>
    <w:rsid w:val="005D79C7"/>
    <w:rsid w:val="005E48E9"/>
    <w:rsid w:val="005E6055"/>
    <w:rsid w:val="005F1D1E"/>
    <w:rsid w:val="005F5F17"/>
    <w:rsid w:val="0060606A"/>
    <w:rsid w:val="00621BDD"/>
    <w:rsid w:val="0062705F"/>
    <w:rsid w:val="00644D01"/>
    <w:rsid w:val="00653685"/>
    <w:rsid w:val="00662193"/>
    <w:rsid w:val="00663B81"/>
    <w:rsid w:val="006845BF"/>
    <w:rsid w:val="0069354A"/>
    <w:rsid w:val="006B2ACE"/>
    <w:rsid w:val="006E274C"/>
    <w:rsid w:val="006E3FB4"/>
    <w:rsid w:val="006E7262"/>
    <w:rsid w:val="006F0E22"/>
    <w:rsid w:val="00707042"/>
    <w:rsid w:val="00712355"/>
    <w:rsid w:val="00731454"/>
    <w:rsid w:val="007321BD"/>
    <w:rsid w:val="00745734"/>
    <w:rsid w:val="00746CD3"/>
    <w:rsid w:val="00747463"/>
    <w:rsid w:val="00756291"/>
    <w:rsid w:val="00756698"/>
    <w:rsid w:val="007667CC"/>
    <w:rsid w:val="00767368"/>
    <w:rsid w:val="00793803"/>
    <w:rsid w:val="007A10C6"/>
    <w:rsid w:val="007A2C9F"/>
    <w:rsid w:val="007B1528"/>
    <w:rsid w:val="007B2E22"/>
    <w:rsid w:val="007B67AF"/>
    <w:rsid w:val="007B73AB"/>
    <w:rsid w:val="007C6B46"/>
    <w:rsid w:val="007D4859"/>
    <w:rsid w:val="007E6C2B"/>
    <w:rsid w:val="008231D3"/>
    <w:rsid w:val="00827C87"/>
    <w:rsid w:val="0083260C"/>
    <w:rsid w:val="00837E9F"/>
    <w:rsid w:val="008517C9"/>
    <w:rsid w:val="00862882"/>
    <w:rsid w:val="008704D6"/>
    <w:rsid w:val="00870559"/>
    <w:rsid w:val="008733A5"/>
    <w:rsid w:val="00880DD9"/>
    <w:rsid w:val="00883122"/>
    <w:rsid w:val="00895EE4"/>
    <w:rsid w:val="00895F94"/>
    <w:rsid w:val="00896CFC"/>
    <w:rsid w:val="008A5753"/>
    <w:rsid w:val="008C27F5"/>
    <w:rsid w:val="008C2DD7"/>
    <w:rsid w:val="008D3CEC"/>
    <w:rsid w:val="008E5265"/>
    <w:rsid w:val="008E5775"/>
    <w:rsid w:val="008E5878"/>
    <w:rsid w:val="008F19E1"/>
    <w:rsid w:val="008F2795"/>
    <w:rsid w:val="00901BB2"/>
    <w:rsid w:val="00904578"/>
    <w:rsid w:val="00920439"/>
    <w:rsid w:val="0092134B"/>
    <w:rsid w:val="009278A8"/>
    <w:rsid w:val="009411BE"/>
    <w:rsid w:val="00993F5F"/>
    <w:rsid w:val="009942ED"/>
    <w:rsid w:val="00997707"/>
    <w:rsid w:val="009B202B"/>
    <w:rsid w:val="009C2DFB"/>
    <w:rsid w:val="009C7B83"/>
    <w:rsid w:val="009D5151"/>
    <w:rsid w:val="009E223F"/>
    <w:rsid w:val="00A009C8"/>
    <w:rsid w:val="00A01184"/>
    <w:rsid w:val="00A03F54"/>
    <w:rsid w:val="00A20F29"/>
    <w:rsid w:val="00A32DF5"/>
    <w:rsid w:val="00A33FF1"/>
    <w:rsid w:val="00A44239"/>
    <w:rsid w:val="00A50A69"/>
    <w:rsid w:val="00A5268C"/>
    <w:rsid w:val="00A76D95"/>
    <w:rsid w:val="00A7735C"/>
    <w:rsid w:val="00A81CE7"/>
    <w:rsid w:val="00AA1331"/>
    <w:rsid w:val="00AD4399"/>
    <w:rsid w:val="00AE0C55"/>
    <w:rsid w:val="00AE1111"/>
    <w:rsid w:val="00AE1164"/>
    <w:rsid w:val="00AE420B"/>
    <w:rsid w:val="00AE51B9"/>
    <w:rsid w:val="00AF5EF6"/>
    <w:rsid w:val="00B06B45"/>
    <w:rsid w:val="00B11B7F"/>
    <w:rsid w:val="00B138CF"/>
    <w:rsid w:val="00B17141"/>
    <w:rsid w:val="00B214F4"/>
    <w:rsid w:val="00B43BD5"/>
    <w:rsid w:val="00B46730"/>
    <w:rsid w:val="00B57365"/>
    <w:rsid w:val="00B60234"/>
    <w:rsid w:val="00B81C55"/>
    <w:rsid w:val="00BC22A6"/>
    <w:rsid w:val="00BC5BE4"/>
    <w:rsid w:val="00BC6297"/>
    <w:rsid w:val="00BC658F"/>
    <w:rsid w:val="00BE523E"/>
    <w:rsid w:val="00BE6F01"/>
    <w:rsid w:val="00BF1118"/>
    <w:rsid w:val="00BF33D2"/>
    <w:rsid w:val="00C06CDF"/>
    <w:rsid w:val="00C20E46"/>
    <w:rsid w:val="00C26019"/>
    <w:rsid w:val="00C35309"/>
    <w:rsid w:val="00C42F90"/>
    <w:rsid w:val="00C44E8E"/>
    <w:rsid w:val="00C50AB7"/>
    <w:rsid w:val="00C61FC9"/>
    <w:rsid w:val="00C75A76"/>
    <w:rsid w:val="00C779AC"/>
    <w:rsid w:val="00C82C53"/>
    <w:rsid w:val="00C920AC"/>
    <w:rsid w:val="00CB37BB"/>
    <w:rsid w:val="00CB4867"/>
    <w:rsid w:val="00CC6E27"/>
    <w:rsid w:val="00CE2A08"/>
    <w:rsid w:val="00CE3209"/>
    <w:rsid w:val="00CE6861"/>
    <w:rsid w:val="00CF641B"/>
    <w:rsid w:val="00D22FF5"/>
    <w:rsid w:val="00D23D42"/>
    <w:rsid w:val="00D34994"/>
    <w:rsid w:val="00D36A1D"/>
    <w:rsid w:val="00D37584"/>
    <w:rsid w:val="00D52115"/>
    <w:rsid w:val="00D54374"/>
    <w:rsid w:val="00D62937"/>
    <w:rsid w:val="00D644FF"/>
    <w:rsid w:val="00D663B4"/>
    <w:rsid w:val="00D74D6A"/>
    <w:rsid w:val="00D9213A"/>
    <w:rsid w:val="00DB7DDF"/>
    <w:rsid w:val="00DC2AF2"/>
    <w:rsid w:val="00DC79A7"/>
    <w:rsid w:val="00DC7F6B"/>
    <w:rsid w:val="00DE2AD8"/>
    <w:rsid w:val="00DE79A8"/>
    <w:rsid w:val="00DF4041"/>
    <w:rsid w:val="00E05CB5"/>
    <w:rsid w:val="00E223C1"/>
    <w:rsid w:val="00E23066"/>
    <w:rsid w:val="00E413FD"/>
    <w:rsid w:val="00E55A51"/>
    <w:rsid w:val="00E70589"/>
    <w:rsid w:val="00E72F01"/>
    <w:rsid w:val="00E86A1A"/>
    <w:rsid w:val="00E86BCB"/>
    <w:rsid w:val="00E903C8"/>
    <w:rsid w:val="00E9095C"/>
    <w:rsid w:val="00EA0344"/>
    <w:rsid w:val="00EA22CF"/>
    <w:rsid w:val="00EA24F1"/>
    <w:rsid w:val="00EB585E"/>
    <w:rsid w:val="00EB5DD9"/>
    <w:rsid w:val="00EC31D4"/>
    <w:rsid w:val="00ED2A58"/>
    <w:rsid w:val="00ED6FFD"/>
    <w:rsid w:val="00EE2BE0"/>
    <w:rsid w:val="00EE5820"/>
    <w:rsid w:val="00EE685E"/>
    <w:rsid w:val="00EF2292"/>
    <w:rsid w:val="00EF76DF"/>
    <w:rsid w:val="00F01EF4"/>
    <w:rsid w:val="00F06DA3"/>
    <w:rsid w:val="00F110CB"/>
    <w:rsid w:val="00F11A48"/>
    <w:rsid w:val="00F15452"/>
    <w:rsid w:val="00F235C5"/>
    <w:rsid w:val="00F46743"/>
    <w:rsid w:val="00F53C24"/>
    <w:rsid w:val="00F63361"/>
    <w:rsid w:val="00F813A1"/>
    <w:rsid w:val="00F93188"/>
    <w:rsid w:val="00F951D1"/>
    <w:rsid w:val="00F9706E"/>
    <w:rsid w:val="00F97E19"/>
    <w:rsid w:val="00FC3490"/>
    <w:rsid w:val="00FC6F85"/>
    <w:rsid w:val="00FE02C6"/>
    <w:rsid w:val="00FF48B6"/>
    <w:rsid w:val="00FF7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9E859"/>
  <w15:docId w15:val="{E7F5F13C-8173-421A-8C9F-7E228E33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2D"/>
  </w:style>
  <w:style w:type="paragraph" w:styleId="Ttulo1">
    <w:name w:val="heading 1"/>
    <w:basedOn w:val="Normal"/>
    <w:next w:val="Normal"/>
    <w:link w:val="Ttulo1Char"/>
    <w:uiPriority w:val="9"/>
    <w:qFormat/>
    <w:rsid w:val="005863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5F1D1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6E72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447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621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2193"/>
    <w:rPr>
      <w:rFonts w:ascii="Tahoma" w:hAnsi="Tahoma" w:cs="Tahoma"/>
      <w:sz w:val="16"/>
      <w:szCs w:val="16"/>
    </w:rPr>
  </w:style>
  <w:style w:type="paragraph" w:styleId="PargrafodaLista">
    <w:name w:val="List Paragraph"/>
    <w:basedOn w:val="Normal"/>
    <w:uiPriority w:val="34"/>
    <w:qFormat/>
    <w:rsid w:val="003F11C4"/>
    <w:pPr>
      <w:ind w:left="720"/>
      <w:contextualSpacing/>
    </w:pPr>
  </w:style>
  <w:style w:type="paragraph" w:styleId="NormalWeb">
    <w:name w:val="Normal (Web)"/>
    <w:basedOn w:val="Normal"/>
    <w:uiPriority w:val="99"/>
    <w:semiHidden/>
    <w:unhideWhenUsed/>
    <w:rsid w:val="001C68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C687D"/>
  </w:style>
  <w:style w:type="character" w:styleId="Hyperlink">
    <w:name w:val="Hyperlink"/>
    <w:basedOn w:val="Fontepargpadro"/>
    <w:uiPriority w:val="99"/>
    <w:unhideWhenUsed/>
    <w:rsid w:val="001C687D"/>
    <w:rPr>
      <w:color w:val="0000FF"/>
      <w:u w:val="single"/>
    </w:rPr>
  </w:style>
  <w:style w:type="character" w:customStyle="1" w:styleId="Ttulo2Char">
    <w:name w:val="Título 2 Char"/>
    <w:basedOn w:val="Fontepargpadro"/>
    <w:link w:val="Ttulo2"/>
    <w:uiPriority w:val="9"/>
    <w:rsid w:val="005F1D1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E7262"/>
    <w:rPr>
      <w:rFonts w:asciiTheme="majorHAnsi" w:eastAsiaTheme="majorEastAsia" w:hAnsiTheme="majorHAnsi" w:cstheme="majorBidi"/>
      <w:b/>
      <w:bCs/>
      <w:color w:val="4F81BD" w:themeColor="accent1"/>
    </w:rPr>
  </w:style>
  <w:style w:type="character" w:customStyle="1" w:styleId="Ttulo1Char">
    <w:name w:val="Título 1 Char"/>
    <w:basedOn w:val="Fontepargpadro"/>
    <w:link w:val="Ttulo1"/>
    <w:uiPriority w:val="9"/>
    <w:rsid w:val="0058636B"/>
    <w:rPr>
      <w:rFonts w:asciiTheme="majorHAnsi" w:eastAsiaTheme="majorEastAsia" w:hAnsiTheme="majorHAnsi" w:cstheme="majorBidi"/>
      <w:color w:val="365F91" w:themeColor="accent1" w:themeShade="BF"/>
      <w:sz w:val="32"/>
      <w:szCs w:val="32"/>
    </w:rPr>
  </w:style>
  <w:style w:type="paragraph" w:styleId="Cabealho">
    <w:name w:val="header"/>
    <w:basedOn w:val="Normal"/>
    <w:link w:val="CabealhoChar"/>
    <w:uiPriority w:val="99"/>
    <w:unhideWhenUsed/>
    <w:rsid w:val="003349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498A"/>
  </w:style>
  <w:style w:type="paragraph" w:styleId="Rodap">
    <w:name w:val="footer"/>
    <w:basedOn w:val="Normal"/>
    <w:link w:val="RodapChar"/>
    <w:uiPriority w:val="99"/>
    <w:unhideWhenUsed/>
    <w:rsid w:val="0033498A"/>
    <w:pPr>
      <w:tabs>
        <w:tab w:val="center" w:pos="4252"/>
        <w:tab w:val="right" w:pos="8504"/>
      </w:tabs>
      <w:spacing w:after="0" w:line="240" w:lineRule="auto"/>
    </w:pPr>
  </w:style>
  <w:style w:type="character" w:customStyle="1" w:styleId="RodapChar">
    <w:name w:val="Rodapé Char"/>
    <w:basedOn w:val="Fontepargpadro"/>
    <w:link w:val="Rodap"/>
    <w:uiPriority w:val="99"/>
    <w:rsid w:val="0033498A"/>
  </w:style>
  <w:style w:type="paragraph" w:styleId="CabealhodoSumrio">
    <w:name w:val="TOC Heading"/>
    <w:basedOn w:val="Ttulo1"/>
    <w:next w:val="Normal"/>
    <w:uiPriority w:val="39"/>
    <w:unhideWhenUsed/>
    <w:qFormat/>
    <w:rsid w:val="0033498A"/>
    <w:pPr>
      <w:spacing w:line="259" w:lineRule="auto"/>
      <w:outlineLvl w:val="9"/>
    </w:pPr>
    <w:rPr>
      <w:lang w:eastAsia="pt-BR"/>
    </w:rPr>
  </w:style>
  <w:style w:type="paragraph" w:styleId="Sumrio1">
    <w:name w:val="toc 1"/>
    <w:basedOn w:val="Normal"/>
    <w:next w:val="Normal"/>
    <w:autoRedefine/>
    <w:uiPriority w:val="39"/>
    <w:unhideWhenUsed/>
    <w:rsid w:val="00767368"/>
    <w:pPr>
      <w:tabs>
        <w:tab w:val="left" w:pos="440"/>
        <w:tab w:val="right" w:leader="dot" w:pos="9061"/>
      </w:tabs>
      <w:spacing w:after="100"/>
    </w:pPr>
  </w:style>
  <w:style w:type="paragraph" w:styleId="Sumrio2">
    <w:name w:val="toc 2"/>
    <w:basedOn w:val="Normal"/>
    <w:next w:val="Normal"/>
    <w:autoRedefine/>
    <w:uiPriority w:val="39"/>
    <w:unhideWhenUsed/>
    <w:rsid w:val="00250826"/>
    <w:pPr>
      <w:tabs>
        <w:tab w:val="left" w:pos="880"/>
        <w:tab w:val="right" w:leader="dot" w:pos="9061"/>
      </w:tabs>
      <w:spacing w:after="100"/>
      <w:ind w:left="220" w:firstLine="64"/>
    </w:pPr>
  </w:style>
  <w:style w:type="character" w:customStyle="1" w:styleId="ya-q-full-text">
    <w:name w:val="ya-q-full-text"/>
    <w:basedOn w:val="Fontepargpadro"/>
    <w:rsid w:val="00F15452"/>
  </w:style>
  <w:style w:type="character" w:customStyle="1" w:styleId="Ttulo4Char">
    <w:name w:val="Título 4 Char"/>
    <w:basedOn w:val="Fontepargpadro"/>
    <w:link w:val="Ttulo4"/>
    <w:uiPriority w:val="9"/>
    <w:semiHidden/>
    <w:rsid w:val="00044776"/>
    <w:rPr>
      <w:rFonts w:asciiTheme="majorHAnsi" w:eastAsiaTheme="majorEastAsia" w:hAnsiTheme="majorHAnsi" w:cstheme="majorBidi"/>
      <w:i/>
      <w:iCs/>
      <w:color w:val="365F91" w:themeColor="accent1" w:themeShade="BF"/>
    </w:rPr>
  </w:style>
  <w:style w:type="paragraph" w:styleId="Sumrio3">
    <w:name w:val="toc 3"/>
    <w:basedOn w:val="Normal"/>
    <w:next w:val="Normal"/>
    <w:autoRedefine/>
    <w:uiPriority w:val="39"/>
    <w:unhideWhenUsed/>
    <w:rsid w:val="008F2795"/>
    <w:pPr>
      <w:spacing w:after="100"/>
      <w:ind w:left="440"/>
    </w:pPr>
  </w:style>
  <w:style w:type="table" w:styleId="Tabelacomgrade">
    <w:name w:val="Table Grid"/>
    <w:basedOn w:val="Tabelanormal"/>
    <w:uiPriority w:val="59"/>
    <w:rsid w:val="0088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4F34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4F34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Fontepargpadro"/>
    <w:rsid w:val="004F344F"/>
    <w:rPr>
      <w:rFonts w:ascii="Calibri" w:hAnsi="Calibri" w:cs="Calibr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782">
      <w:bodyDiv w:val="1"/>
      <w:marLeft w:val="0"/>
      <w:marRight w:val="0"/>
      <w:marTop w:val="0"/>
      <w:marBottom w:val="0"/>
      <w:divBdr>
        <w:top w:val="none" w:sz="0" w:space="0" w:color="auto"/>
        <w:left w:val="none" w:sz="0" w:space="0" w:color="auto"/>
        <w:bottom w:val="none" w:sz="0" w:space="0" w:color="auto"/>
        <w:right w:val="none" w:sz="0" w:space="0" w:color="auto"/>
      </w:divBdr>
    </w:div>
    <w:div w:id="190925523">
      <w:bodyDiv w:val="1"/>
      <w:marLeft w:val="0"/>
      <w:marRight w:val="0"/>
      <w:marTop w:val="0"/>
      <w:marBottom w:val="0"/>
      <w:divBdr>
        <w:top w:val="none" w:sz="0" w:space="0" w:color="auto"/>
        <w:left w:val="none" w:sz="0" w:space="0" w:color="auto"/>
        <w:bottom w:val="none" w:sz="0" w:space="0" w:color="auto"/>
        <w:right w:val="none" w:sz="0" w:space="0" w:color="auto"/>
      </w:divBdr>
    </w:div>
    <w:div w:id="685711622">
      <w:bodyDiv w:val="1"/>
      <w:marLeft w:val="0"/>
      <w:marRight w:val="0"/>
      <w:marTop w:val="0"/>
      <w:marBottom w:val="0"/>
      <w:divBdr>
        <w:top w:val="none" w:sz="0" w:space="0" w:color="auto"/>
        <w:left w:val="none" w:sz="0" w:space="0" w:color="auto"/>
        <w:bottom w:val="none" w:sz="0" w:space="0" w:color="auto"/>
        <w:right w:val="none" w:sz="0" w:space="0" w:color="auto"/>
      </w:divBdr>
    </w:div>
    <w:div w:id="787971994">
      <w:bodyDiv w:val="1"/>
      <w:marLeft w:val="0"/>
      <w:marRight w:val="0"/>
      <w:marTop w:val="0"/>
      <w:marBottom w:val="0"/>
      <w:divBdr>
        <w:top w:val="none" w:sz="0" w:space="0" w:color="auto"/>
        <w:left w:val="none" w:sz="0" w:space="0" w:color="auto"/>
        <w:bottom w:val="none" w:sz="0" w:space="0" w:color="auto"/>
        <w:right w:val="none" w:sz="0" w:space="0" w:color="auto"/>
      </w:divBdr>
    </w:div>
    <w:div w:id="800924444">
      <w:bodyDiv w:val="1"/>
      <w:marLeft w:val="0"/>
      <w:marRight w:val="0"/>
      <w:marTop w:val="0"/>
      <w:marBottom w:val="0"/>
      <w:divBdr>
        <w:top w:val="none" w:sz="0" w:space="0" w:color="auto"/>
        <w:left w:val="none" w:sz="0" w:space="0" w:color="auto"/>
        <w:bottom w:val="none" w:sz="0" w:space="0" w:color="auto"/>
        <w:right w:val="none" w:sz="0" w:space="0" w:color="auto"/>
      </w:divBdr>
    </w:div>
    <w:div w:id="801926521">
      <w:bodyDiv w:val="1"/>
      <w:marLeft w:val="0"/>
      <w:marRight w:val="0"/>
      <w:marTop w:val="0"/>
      <w:marBottom w:val="0"/>
      <w:divBdr>
        <w:top w:val="none" w:sz="0" w:space="0" w:color="auto"/>
        <w:left w:val="none" w:sz="0" w:space="0" w:color="auto"/>
        <w:bottom w:val="none" w:sz="0" w:space="0" w:color="auto"/>
        <w:right w:val="none" w:sz="0" w:space="0" w:color="auto"/>
      </w:divBdr>
    </w:div>
    <w:div w:id="837959261">
      <w:bodyDiv w:val="1"/>
      <w:marLeft w:val="0"/>
      <w:marRight w:val="0"/>
      <w:marTop w:val="0"/>
      <w:marBottom w:val="0"/>
      <w:divBdr>
        <w:top w:val="none" w:sz="0" w:space="0" w:color="auto"/>
        <w:left w:val="none" w:sz="0" w:space="0" w:color="auto"/>
        <w:bottom w:val="none" w:sz="0" w:space="0" w:color="auto"/>
        <w:right w:val="none" w:sz="0" w:space="0" w:color="auto"/>
      </w:divBdr>
    </w:div>
    <w:div w:id="905803454">
      <w:bodyDiv w:val="1"/>
      <w:marLeft w:val="0"/>
      <w:marRight w:val="0"/>
      <w:marTop w:val="0"/>
      <w:marBottom w:val="0"/>
      <w:divBdr>
        <w:top w:val="none" w:sz="0" w:space="0" w:color="auto"/>
        <w:left w:val="none" w:sz="0" w:space="0" w:color="auto"/>
        <w:bottom w:val="none" w:sz="0" w:space="0" w:color="auto"/>
        <w:right w:val="none" w:sz="0" w:space="0" w:color="auto"/>
      </w:divBdr>
    </w:div>
    <w:div w:id="925922348">
      <w:bodyDiv w:val="1"/>
      <w:marLeft w:val="0"/>
      <w:marRight w:val="0"/>
      <w:marTop w:val="0"/>
      <w:marBottom w:val="0"/>
      <w:divBdr>
        <w:top w:val="none" w:sz="0" w:space="0" w:color="auto"/>
        <w:left w:val="none" w:sz="0" w:space="0" w:color="auto"/>
        <w:bottom w:val="none" w:sz="0" w:space="0" w:color="auto"/>
        <w:right w:val="none" w:sz="0" w:space="0" w:color="auto"/>
      </w:divBdr>
    </w:div>
    <w:div w:id="937719791">
      <w:bodyDiv w:val="1"/>
      <w:marLeft w:val="0"/>
      <w:marRight w:val="0"/>
      <w:marTop w:val="0"/>
      <w:marBottom w:val="0"/>
      <w:divBdr>
        <w:top w:val="none" w:sz="0" w:space="0" w:color="auto"/>
        <w:left w:val="none" w:sz="0" w:space="0" w:color="auto"/>
        <w:bottom w:val="none" w:sz="0" w:space="0" w:color="auto"/>
        <w:right w:val="none" w:sz="0" w:space="0" w:color="auto"/>
      </w:divBdr>
    </w:div>
    <w:div w:id="978459817">
      <w:bodyDiv w:val="1"/>
      <w:marLeft w:val="0"/>
      <w:marRight w:val="0"/>
      <w:marTop w:val="0"/>
      <w:marBottom w:val="0"/>
      <w:divBdr>
        <w:top w:val="none" w:sz="0" w:space="0" w:color="auto"/>
        <w:left w:val="none" w:sz="0" w:space="0" w:color="auto"/>
        <w:bottom w:val="none" w:sz="0" w:space="0" w:color="auto"/>
        <w:right w:val="none" w:sz="0" w:space="0" w:color="auto"/>
      </w:divBdr>
    </w:div>
    <w:div w:id="1072506810">
      <w:bodyDiv w:val="1"/>
      <w:marLeft w:val="0"/>
      <w:marRight w:val="0"/>
      <w:marTop w:val="0"/>
      <w:marBottom w:val="0"/>
      <w:divBdr>
        <w:top w:val="none" w:sz="0" w:space="0" w:color="auto"/>
        <w:left w:val="none" w:sz="0" w:space="0" w:color="auto"/>
        <w:bottom w:val="none" w:sz="0" w:space="0" w:color="auto"/>
        <w:right w:val="none" w:sz="0" w:space="0" w:color="auto"/>
      </w:divBdr>
    </w:div>
    <w:div w:id="1105617440">
      <w:bodyDiv w:val="1"/>
      <w:marLeft w:val="0"/>
      <w:marRight w:val="0"/>
      <w:marTop w:val="0"/>
      <w:marBottom w:val="0"/>
      <w:divBdr>
        <w:top w:val="none" w:sz="0" w:space="0" w:color="auto"/>
        <w:left w:val="none" w:sz="0" w:space="0" w:color="auto"/>
        <w:bottom w:val="none" w:sz="0" w:space="0" w:color="auto"/>
        <w:right w:val="none" w:sz="0" w:space="0" w:color="auto"/>
      </w:divBdr>
    </w:div>
    <w:div w:id="1127815100">
      <w:bodyDiv w:val="1"/>
      <w:marLeft w:val="0"/>
      <w:marRight w:val="0"/>
      <w:marTop w:val="0"/>
      <w:marBottom w:val="0"/>
      <w:divBdr>
        <w:top w:val="none" w:sz="0" w:space="0" w:color="auto"/>
        <w:left w:val="none" w:sz="0" w:space="0" w:color="auto"/>
        <w:bottom w:val="none" w:sz="0" w:space="0" w:color="auto"/>
        <w:right w:val="none" w:sz="0" w:space="0" w:color="auto"/>
      </w:divBdr>
    </w:div>
    <w:div w:id="1214199824">
      <w:bodyDiv w:val="1"/>
      <w:marLeft w:val="0"/>
      <w:marRight w:val="0"/>
      <w:marTop w:val="0"/>
      <w:marBottom w:val="0"/>
      <w:divBdr>
        <w:top w:val="none" w:sz="0" w:space="0" w:color="auto"/>
        <w:left w:val="none" w:sz="0" w:space="0" w:color="auto"/>
        <w:bottom w:val="none" w:sz="0" w:space="0" w:color="auto"/>
        <w:right w:val="none" w:sz="0" w:space="0" w:color="auto"/>
      </w:divBdr>
    </w:div>
    <w:div w:id="1219703135">
      <w:bodyDiv w:val="1"/>
      <w:marLeft w:val="0"/>
      <w:marRight w:val="0"/>
      <w:marTop w:val="0"/>
      <w:marBottom w:val="0"/>
      <w:divBdr>
        <w:top w:val="none" w:sz="0" w:space="0" w:color="auto"/>
        <w:left w:val="none" w:sz="0" w:space="0" w:color="auto"/>
        <w:bottom w:val="none" w:sz="0" w:space="0" w:color="auto"/>
        <w:right w:val="none" w:sz="0" w:space="0" w:color="auto"/>
      </w:divBdr>
    </w:div>
    <w:div w:id="1879001380">
      <w:bodyDiv w:val="1"/>
      <w:marLeft w:val="0"/>
      <w:marRight w:val="0"/>
      <w:marTop w:val="0"/>
      <w:marBottom w:val="0"/>
      <w:divBdr>
        <w:top w:val="none" w:sz="0" w:space="0" w:color="auto"/>
        <w:left w:val="none" w:sz="0" w:space="0" w:color="auto"/>
        <w:bottom w:val="none" w:sz="0" w:space="0" w:color="auto"/>
        <w:right w:val="none" w:sz="0" w:space="0" w:color="auto"/>
      </w:divBdr>
    </w:div>
    <w:div w:id="2087223086">
      <w:bodyDiv w:val="1"/>
      <w:marLeft w:val="0"/>
      <w:marRight w:val="0"/>
      <w:marTop w:val="0"/>
      <w:marBottom w:val="0"/>
      <w:divBdr>
        <w:top w:val="none" w:sz="0" w:space="0" w:color="auto"/>
        <w:left w:val="none" w:sz="0" w:space="0" w:color="auto"/>
        <w:bottom w:val="none" w:sz="0" w:space="0" w:color="auto"/>
        <w:right w:val="none" w:sz="0" w:space="0" w:color="auto"/>
      </w:divBdr>
    </w:div>
    <w:div w:id="2113239075">
      <w:bodyDiv w:val="1"/>
      <w:marLeft w:val="0"/>
      <w:marRight w:val="0"/>
      <w:marTop w:val="0"/>
      <w:marBottom w:val="0"/>
      <w:divBdr>
        <w:top w:val="none" w:sz="0" w:space="0" w:color="auto"/>
        <w:left w:val="none" w:sz="0" w:space="0" w:color="auto"/>
        <w:bottom w:val="none" w:sz="0" w:space="0" w:color="auto"/>
        <w:right w:val="none" w:sz="0" w:space="0" w:color="auto"/>
      </w:divBdr>
    </w:div>
    <w:div w:id="2136943215">
      <w:bodyDiv w:val="1"/>
      <w:marLeft w:val="0"/>
      <w:marRight w:val="0"/>
      <w:marTop w:val="0"/>
      <w:marBottom w:val="0"/>
      <w:divBdr>
        <w:top w:val="none" w:sz="0" w:space="0" w:color="auto"/>
        <w:left w:val="none" w:sz="0" w:space="0" w:color="auto"/>
        <w:bottom w:val="none" w:sz="0" w:space="0" w:color="auto"/>
        <w:right w:val="none" w:sz="0" w:space="0" w:color="auto"/>
      </w:divBdr>
    </w:div>
    <w:div w:id="21438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3A257-4ACC-4781-9377-8D6F3B5F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Pages>
  <Words>569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Pedro Lucas Silva Correia</cp:lastModifiedBy>
  <cp:revision>82</cp:revision>
  <dcterms:created xsi:type="dcterms:W3CDTF">2017-05-14T05:11:00Z</dcterms:created>
  <dcterms:modified xsi:type="dcterms:W3CDTF">2020-02-18T02:54:00Z</dcterms:modified>
</cp:coreProperties>
</file>