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87B91" w14:textId="77777777" w:rsidR="002059BD" w:rsidRPr="00BF599C" w:rsidRDefault="00000000">
      <w:pPr>
        <w:jc w:val="center"/>
        <w:rPr>
          <w:rFonts w:ascii="Times New Roman" w:eastAsia="Times New Roman" w:hAnsi="Times New Roman" w:cs="Times New Roman"/>
          <w:b/>
          <w:sz w:val="24"/>
          <w:szCs w:val="24"/>
        </w:rPr>
      </w:pPr>
      <w:r w:rsidRPr="00BF599C">
        <w:rPr>
          <w:rFonts w:ascii="Times New Roman" w:eastAsia="Times New Roman" w:hAnsi="Times New Roman" w:cs="Times New Roman"/>
          <w:b/>
          <w:sz w:val="24"/>
          <w:szCs w:val="24"/>
        </w:rPr>
        <w:t>Assignment 1</w:t>
      </w:r>
    </w:p>
    <w:p w14:paraId="4E992C10" w14:textId="77777777" w:rsidR="002059BD" w:rsidRPr="00BF599C" w:rsidRDefault="002059BD">
      <w:pPr>
        <w:jc w:val="center"/>
        <w:rPr>
          <w:rFonts w:ascii="Times New Roman" w:eastAsia="Times New Roman" w:hAnsi="Times New Roman" w:cs="Times New Roman"/>
          <w:b/>
          <w:sz w:val="24"/>
          <w:szCs w:val="24"/>
        </w:rPr>
      </w:pPr>
    </w:p>
    <w:p w14:paraId="653C391A" w14:textId="5CADB509" w:rsidR="002059BD" w:rsidRPr="00BF599C" w:rsidRDefault="00000000">
      <w:pPr>
        <w:rPr>
          <w:rFonts w:ascii="Times New Roman" w:eastAsia="Times New Roman" w:hAnsi="Times New Roman" w:cs="Times New Roman"/>
          <w:b/>
          <w:sz w:val="24"/>
          <w:szCs w:val="24"/>
        </w:rPr>
      </w:pPr>
      <w:proofErr w:type="spellStart"/>
      <w:proofErr w:type="gramStart"/>
      <w:r w:rsidRPr="00BF599C">
        <w:rPr>
          <w:rFonts w:ascii="Times New Roman" w:eastAsia="Times New Roman" w:hAnsi="Times New Roman" w:cs="Times New Roman"/>
          <w:b/>
          <w:sz w:val="24"/>
          <w:szCs w:val="24"/>
        </w:rPr>
        <w:t>Name</w:t>
      </w:r>
      <w:r w:rsidR="00BF599C" w:rsidRPr="00BF599C">
        <w:rPr>
          <w:rFonts w:ascii="Times New Roman" w:eastAsia="Times New Roman" w:hAnsi="Times New Roman" w:cs="Times New Roman"/>
          <w:b/>
          <w:sz w:val="24"/>
          <w:szCs w:val="24"/>
        </w:rPr>
        <w:t>:Shital</w:t>
      </w:r>
      <w:proofErr w:type="spellEnd"/>
      <w:proofErr w:type="gramEnd"/>
      <w:r w:rsidR="00BF599C" w:rsidRPr="00BF599C">
        <w:rPr>
          <w:rFonts w:ascii="Times New Roman" w:eastAsia="Times New Roman" w:hAnsi="Times New Roman" w:cs="Times New Roman"/>
          <w:b/>
          <w:sz w:val="24"/>
          <w:szCs w:val="24"/>
        </w:rPr>
        <w:t xml:space="preserve"> Digambar Bhadre</w:t>
      </w:r>
    </w:p>
    <w:p w14:paraId="52678BBC" w14:textId="19D81BF3" w:rsidR="002059BD" w:rsidRPr="00BF599C" w:rsidRDefault="00000000">
      <w:pPr>
        <w:rPr>
          <w:rFonts w:ascii="Times New Roman" w:eastAsia="Times New Roman" w:hAnsi="Times New Roman" w:cs="Times New Roman"/>
          <w:b/>
          <w:sz w:val="24"/>
          <w:szCs w:val="24"/>
        </w:rPr>
      </w:pPr>
      <w:r w:rsidRPr="00BF599C">
        <w:rPr>
          <w:rFonts w:ascii="Times New Roman" w:eastAsia="Times New Roman" w:hAnsi="Times New Roman" w:cs="Times New Roman"/>
          <w:b/>
          <w:sz w:val="24"/>
          <w:szCs w:val="24"/>
        </w:rPr>
        <w:t>PRN</w:t>
      </w:r>
      <w:r w:rsidR="00BF599C" w:rsidRPr="00BF599C">
        <w:rPr>
          <w:rFonts w:ascii="Times New Roman" w:eastAsia="Times New Roman" w:hAnsi="Times New Roman" w:cs="Times New Roman"/>
          <w:b/>
          <w:sz w:val="24"/>
          <w:szCs w:val="24"/>
        </w:rPr>
        <w:t>:</w:t>
      </w:r>
      <w:r w:rsidRPr="00BF599C">
        <w:rPr>
          <w:rFonts w:ascii="Times New Roman" w:eastAsia="Times New Roman" w:hAnsi="Times New Roman" w:cs="Times New Roman"/>
          <w:b/>
          <w:sz w:val="24"/>
          <w:szCs w:val="24"/>
        </w:rPr>
        <w:t>2607401500</w:t>
      </w:r>
      <w:r w:rsidR="00BF599C" w:rsidRPr="00BF599C">
        <w:rPr>
          <w:rFonts w:ascii="Times New Roman" w:eastAsia="Times New Roman" w:hAnsi="Times New Roman" w:cs="Times New Roman"/>
          <w:b/>
          <w:sz w:val="24"/>
          <w:szCs w:val="24"/>
        </w:rPr>
        <w:t>22</w:t>
      </w:r>
    </w:p>
    <w:p w14:paraId="69689DB6" w14:textId="77777777" w:rsidR="002059BD" w:rsidRPr="00BF599C" w:rsidRDefault="002059BD">
      <w:pPr>
        <w:jc w:val="center"/>
        <w:rPr>
          <w:rFonts w:ascii="Times New Roman" w:eastAsia="Times New Roman" w:hAnsi="Times New Roman" w:cs="Times New Roman"/>
          <w:b/>
          <w:sz w:val="24"/>
          <w:szCs w:val="24"/>
        </w:rPr>
      </w:pPr>
    </w:p>
    <w:p w14:paraId="6D7736F7" w14:textId="77777777" w:rsidR="002059BD" w:rsidRPr="00BF599C" w:rsidRDefault="00000000">
      <w:pPr>
        <w:rPr>
          <w:rFonts w:ascii="Times New Roman" w:eastAsia="Times New Roman" w:hAnsi="Times New Roman" w:cs="Times New Roman"/>
          <w:b/>
          <w:sz w:val="24"/>
          <w:szCs w:val="24"/>
        </w:rPr>
      </w:pPr>
      <w:r w:rsidRPr="00BF599C">
        <w:rPr>
          <w:rFonts w:ascii="Times New Roman" w:eastAsia="Times New Roman" w:hAnsi="Times New Roman" w:cs="Times New Roman"/>
          <w:b/>
          <w:sz w:val="24"/>
          <w:szCs w:val="24"/>
        </w:rPr>
        <w:t>Q</w:t>
      </w:r>
      <w:proofErr w:type="gramStart"/>
      <w:r w:rsidRPr="00BF599C">
        <w:rPr>
          <w:rFonts w:ascii="Times New Roman" w:eastAsia="Times New Roman" w:hAnsi="Times New Roman" w:cs="Times New Roman"/>
          <w:b/>
          <w:sz w:val="24"/>
          <w:szCs w:val="24"/>
        </w:rPr>
        <w:t>1.Types</w:t>
      </w:r>
      <w:proofErr w:type="gramEnd"/>
      <w:r w:rsidRPr="00BF599C">
        <w:rPr>
          <w:rFonts w:ascii="Times New Roman" w:eastAsia="Times New Roman" w:hAnsi="Times New Roman" w:cs="Times New Roman"/>
          <w:b/>
          <w:sz w:val="24"/>
          <w:szCs w:val="24"/>
        </w:rPr>
        <w:t xml:space="preserve"> of Cable?</w:t>
      </w:r>
    </w:p>
    <w:p w14:paraId="1184987F" w14:textId="77777777" w:rsidR="002059BD" w:rsidRPr="00BF599C" w:rsidRDefault="002059BD">
      <w:pPr>
        <w:jc w:val="both"/>
        <w:rPr>
          <w:rFonts w:ascii="Times New Roman" w:eastAsia="Times New Roman" w:hAnsi="Times New Roman" w:cs="Times New Roman"/>
          <w:b/>
          <w:sz w:val="24"/>
          <w:szCs w:val="24"/>
        </w:rPr>
      </w:pPr>
    </w:p>
    <w:p w14:paraId="26DAEFDE" w14:textId="77777777" w:rsidR="002059BD" w:rsidRPr="00BF599C" w:rsidRDefault="00000000">
      <w:pPr>
        <w:jc w:val="both"/>
        <w:rPr>
          <w:rFonts w:ascii="Times New Roman" w:eastAsia="Times New Roman" w:hAnsi="Times New Roman" w:cs="Times New Roman"/>
          <w:sz w:val="24"/>
          <w:szCs w:val="24"/>
        </w:rPr>
      </w:pPr>
      <w:r w:rsidRPr="00BF599C">
        <w:rPr>
          <w:rFonts w:ascii="Times New Roman" w:eastAsia="Times New Roman" w:hAnsi="Times New Roman" w:cs="Times New Roman"/>
          <w:sz w:val="24"/>
          <w:szCs w:val="24"/>
        </w:rPr>
        <w:t xml:space="preserve">Cables are groups of wires or fibers covered by plastic or metal. The main types are </w:t>
      </w:r>
      <w:r w:rsidRPr="00BF599C">
        <w:rPr>
          <w:rFonts w:ascii="Times New Roman" w:eastAsia="Times New Roman" w:hAnsi="Times New Roman" w:cs="Times New Roman"/>
          <w:b/>
          <w:sz w:val="24"/>
          <w:szCs w:val="24"/>
        </w:rPr>
        <w:t>twisted pair, coaxial, fiber optic, ribbon, and shielded cables</w:t>
      </w:r>
      <w:r w:rsidRPr="00BF599C">
        <w:rPr>
          <w:rFonts w:ascii="Times New Roman" w:eastAsia="Times New Roman" w:hAnsi="Times New Roman" w:cs="Times New Roman"/>
          <w:sz w:val="24"/>
          <w:szCs w:val="24"/>
        </w:rPr>
        <w:t xml:space="preserve">. They are used to send power, phone calls, and computer data. </w:t>
      </w:r>
    </w:p>
    <w:p w14:paraId="3830E62D" w14:textId="77777777" w:rsidR="002059BD" w:rsidRPr="00BF599C" w:rsidRDefault="00000000">
      <w:pPr>
        <w:pBdr>
          <w:bottom w:val="none" w:sz="0" w:space="0" w:color="001D35"/>
        </w:pBdr>
        <w:spacing w:before="360" w:after="180"/>
        <w:jc w:val="both"/>
        <w:rPr>
          <w:rFonts w:ascii="Times New Roman" w:eastAsia="Times New Roman" w:hAnsi="Times New Roman" w:cs="Times New Roman"/>
          <w:b/>
          <w:sz w:val="24"/>
          <w:szCs w:val="24"/>
        </w:rPr>
      </w:pPr>
      <w:r w:rsidRPr="00BF599C">
        <w:rPr>
          <w:rFonts w:ascii="Times New Roman" w:eastAsia="Times New Roman" w:hAnsi="Times New Roman" w:cs="Times New Roman"/>
          <w:b/>
          <w:sz w:val="24"/>
          <w:szCs w:val="24"/>
        </w:rPr>
        <w:t>Common Types of Cables</w:t>
      </w:r>
    </w:p>
    <w:p w14:paraId="46FB0D9C" w14:textId="77777777" w:rsidR="002059BD" w:rsidRPr="00BF599C" w:rsidRDefault="00000000">
      <w:pPr>
        <w:pBdr>
          <w:bottom w:val="none" w:sz="0" w:space="0" w:color="001D35"/>
        </w:pBdr>
        <w:spacing w:before="360" w:after="180"/>
        <w:jc w:val="both"/>
        <w:rPr>
          <w:rFonts w:ascii="Times New Roman" w:eastAsia="Times New Roman" w:hAnsi="Times New Roman" w:cs="Times New Roman"/>
          <w:b/>
          <w:sz w:val="24"/>
          <w:szCs w:val="24"/>
        </w:rPr>
      </w:pPr>
      <w:r w:rsidRPr="00BF599C">
        <w:rPr>
          <w:rFonts w:ascii="Times New Roman" w:eastAsia="Times New Roman" w:hAnsi="Times New Roman" w:cs="Times New Roman"/>
          <w:b/>
          <w:sz w:val="24"/>
          <w:szCs w:val="24"/>
        </w:rPr>
        <w:t>Twisted Pair Cable</w:t>
      </w:r>
    </w:p>
    <w:p w14:paraId="2845FB88" w14:textId="77777777" w:rsidR="002059BD" w:rsidRPr="00BF599C" w:rsidRDefault="00000000">
      <w:pPr>
        <w:numPr>
          <w:ilvl w:val="0"/>
          <w:numId w:val="1"/>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Structure:</w:t>
      </w:r>
      <w:r w:rsidRPr="00BF599C">
        <w:rPr>
          <w:rFonts w:ascii="Times New Roman" w:eastAsia="Times New Roman" w:hAnsi="Times New Roman" w:cs="Times New Roman"/>
          <w:sz w:val="24"/>
          <w:szCs w:val="24"/>
        </w:rPr>
        <w:t xml:space="preserve"> Two copper wires twisted together and wrapped in color-coded plastic. Types include Unshielded (UTP) and Shielded (STP).</w:t>
      </w:r>
    </w:p>
    <w:p w14:paraId="1FCF4C6D" w14:textId="77777777" w:rsidR="002059BD" w:rsidRPr="00BF599C" w:rsidRDefault="00000000">
      <w:pPr>
        <w:numPr>
          <w:ilvl w:val="0"/>
          <w:numId w:val="1"/>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Use:</w:t>
      </w:r>
      <w:r w:rsidRPr="00BF599C">
        <w:rPr>
          <w:rFonts w:ascii="Times New Roman" w:eastAsia="Times New Roman" w:hAnsi="Times New Roman" w:cs="Times New Roman"/>
          <w:sz w:val="24"/>
          <w:szCs w:val="24"/>
        </w:rPr>
        <w:t xml:space="preserve"> Telephone lines and local computer networks (LAN).</w:t>
      </w:r>
    </w:p>
    <w:p w14:paraId="6EB3B807" w14:textId="77777777" w:rsidR="002059BD" w:rsidRPr="00BF599C" w:rsidRDefault="00000000">
      <w:pPr>
        <w:numPr>
          <w:ilvl w:val="0"/>
          <w:numId w:val="1"/>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How it works:</w:t>
      </w:r>
      <w:r w:rsidRPr="00BF599C">
        <w:rPr>
          <w:rFonts w:ascii="Times New Roman" w:eastAsia="Times New Roman" w:hAnsi="Times New Roman" w:cs="Times New Roman"/>
          <w:sz w:val="24"/>
          <w:szCs w:val="24"/>
        </w:rPr>
        <w:t xml:space="preserve"> Twisting the wires stops outside electrical noise from messing up the signal.</w:t>
      </w:r>
    </w:p>
    <w:p w14:paraId="7FA7DADA" w14:textId="77777777" w:rsidR="002059BD" w:rsidRPr="00BF599C" w:rsidRDefault="00000000">
      <w:pPr>
        <w:pBdr>
          <w:bottom w:val="none" w:sz="0" w:space="0" w:color="001D35"/>
        </w:pBdr>
        <w:spacing w:before="360" w:after="180"/>
        <w:jc w:val="both"/>
        <w:rPr>
          <w:rFonts w:ascii="Times New Roman" w:eastAsia="Times New Roman" w:hAnsi="Times New Roman" w:cs="Times New Roman"/>
          <w:b/>
          <w:sz w:val="24"/>
          <w:szCs w:val="24"/>
        </w:rPr>
      </w:pPr>
      <w:r w:rsidRPr="00BF599C">
        <w:rPr>
          <w:rFonts w:ascii="Times New Roman" w:eastAsia="Times New Roman" w:hAnsi="Times New Roman" w:cs="Times New Roman"/>
          <w:b/>
          <w:sz w:val="24"/>
          <w:szCs w:val="24"/>
        </w:rPr>
        <w:t>Coaxial Cable</w:t>
      </w:r>
    </w:p>
    <w:p w14:paraId="6583D634" w14:textId="77777777" w:rsidR="002059BD" w:rsidRPr="00BF599C" w:rsidRDefault="00000000">
      <w:pPr>
        <w:numPr>
          <w:ilvl w:val="0"/>
          <w:numId w:val="2"/>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Structure:</w:t>
      </w:r>
      <w:r w:rsidRPr="00BF599C">
        <w:rPr>
          <w:rFonts w:ascii="Times New Roman" w:eastAsia="Times New Roman" w:hAnsi="Times New Roman" w:cs="Times New Roman"/>
          <w:sz w:val="24"/>
          <w:szCs w:val="24"/>
        </w:rPr>
        <w:t xml:space="preserve"> A central copper wire core surrounded by a plastic insulator, a metal foil or braid shield, and an outer plastic jacket.</w:t>
      </w:r>
    </w:p>
    <w:p w14:paraId="0DBD7038" w14:textId="77777777" w:rsidR="002059BD" w:rsidRPr="00BF599C" w:rsidRDefault="00000000">
      <w:pPr>
        <w:numPr>
          <w:ilvl w:val="0"/>
          <w:numId w:val="2"/>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Use:</w:t>
      </w:r>
      <w:r w:rsidRPr="00BF599C">
        <w:rPr>
          <w:rFonts w:ascii="Times New Roman" w:eastAsia="Times New Roman" w:hAnsi="Times New Roman" w:cs="Times New Roman"/>
          <w:sz w:val="24"/>
          <w:szCs w:val="24"/>
        </w:rPr>
        <w:t xml:space="preserve"> Cable television and internet modems.</w:t>
      </w:r>
    </w:p>
    <w:p w14:paraId="3786DA54" w14:textId="77777777" w:rsidR="002059BD" w:rsidRPr="00BF599C" w:rsidRDefault="00000000">
      <w:pPr>
        <w:numPr>
          <w:ilvl w:val="0"/>
          <w:numId w:val="2"/>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How it works:</w:t>
      </w:r>
      <w:r w:rsidRPr="00BF599C">
        <w:rPr>
          <w:rFonts w:ascii="Times New Roman" w:eastAsia="Times New Roman" w:hAnsi="Times New Roman" w:cs="Times New Roman"/>
          <w:sz w:val="24"/>
          <w:szCs w:val="24"/>
        </w:rPr>
        <w:t xml:space="preserve"> The inner core and outer shield share the same axis, which blocks radio frequency interference. </w:t>
      </w:r>
    </w:p>
    <w:p w14:paraId="4B729504" w14:textId="77777777" w:rsidR="002059BD" w:rsidRPr="00BF599C" w:rsidRDefault="00000000">
      <w:pPr>
        <w:pBdr>
          <w:bottom w:val="none" w:sz="0" w:space="0" w:color="001D35"/>
        </w:pBdr>
        <w:spacing w:before="360" w:after="180"/>
        <w:jc w:val="both"/>
        <w:rPr>
          <w:rFonts w:ascii="Times New Roman" w:eastAsia="Times New Roman" w:hAnsi="Times New Roman" w:cs="Times New Roman"/>
          <w:b/>
          <w:sz w:val="24"/>
          <w:szCs w:val="24"/>
        </w:rPr>
      </w:pPr>
      <w:r w:rsidRPr="00BF599C">
        <w:rPr>
          <w:rFonts w:ascii="Times New Roman" w:eastAsia="Times New Roman" w:hAnsi="Times New Roman" w:cs="Times New Roman"/>
          <w:b/>
          <w:sz w:val="24"/>
          <w:szCs w:val="24"/>
        </w:rPr>
        <w:t>Fiber Optic Cable</w:t>
      </w:r>
    </w:p>
    <w:p w14:paraId="05CBA5C1" w14:textId="77777777" w:rsidR="002059BD" w:rsidRPr="00BF599C" w:rsidRDefault="00000000">
      <w:pPr>
        <w:numPr>
          <w:ilvl w:val="0"/>
          <w:numId w:val="3"/>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Structure:</w:t>
      </w:r>
      <w:r w:rsidRPr="00BF599C">
        <w:rPr>
          <w:rFonts w:ascii="Times New Roman" w:eastAsia="Times New Roman" w:hAnsi="Times New Roman" w:cs="Times New Roman"/>
          <w:sz w:val="24"/>
          <w:szCs w:val="24"/>
        </w:rPr>
        <w:t xml:space="preserve"> Thin strands of glass or plastic fibers inside a protective outer tube.</w:t>
      </w:r>
    </w:p>
    <w:p w14:paraId="70A294C8" w14:textId="77777777" w:rsidR="002059BD" w:rsidRPr="00BF599C" w:rsidRDefault="00000000">
      <w:pPr>
        <w:numPr>
          <w:ilvl w:val="0"/>
          <w:numId w:val="3"/>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Use:</w:t>
      </w:r>
      <w:r w:rsidRPr="00BF599C">
        <w:rPr>
          <w:rFonts w:ascii="Times New Roman" w:eastAsia="Times New Roman" w:hAnsi="Times New Roman" w:cs="Times New Roman"/>
          <w:sz w:val="24"/>
          <w:szCs w:val="24"/>
        </w:rPr>
        <w:t xml:space="preserve"> High-speed internet and long-distance telecommunications.</w:t>
      </w:r>
    </w:p>
    <w:p w14:paraId="2832BB49" w14:textId="77777777" w:rsidR="002059BD" w:rsidRPr="00BF599C" w:rsidRDefault="00000000">
      <w:pPr>
        <w:numPr>
          <w:ilvl w:val="0"/>
          <w:numId w:val="3"/>
        </w:numPr>
        <w:pBdr>
          <w:bottom w:val="none" w:sz="0" w:space="0" w:color="0A0A0A"/>
        </w:pBdr>
        <w:spacing w:after="180"/>
        <w:ind w:left="0"/>
        <w:jc w:val="both"/>
        <w:rPr>
          <w:rFonts w:ascii="Times New Roman" w:hAnsi="Times New Roman" w:cs="Times New Roman"/>
          <w:sz w:val="24"/>
          <w:szCs w:val="24"/>
        </w:rPr>
      </w:pPr>
      <w:r w:rsidRPr="00BF599C">
        <w:rPr>
          <w:rFonts w:ascii="Times New Roman" w:eastAsia="Times New Roman" w:hAnsi="Times New Roman" w:cs="Times New Roman"/>
          <w:b/>
          <w:sz w:val="24"/>
          <w:szCs w:val="24"/>
        </w:rPr>
        <w:t>How it works:</w:t>
      </w:r>
      <w:r w:rsidRPr="00BF599C">
        <w:rPr>
          <w:rFonts w:ascii="Times New Roman" w:eastAsia="Times New Roman" w:hAnsi="Times New Roman" w:cs="Times New Roman"/>
          <w:sz w:val="24"/>
          <w:szCs w:val="24"/>
        </w:rPr>
        <w:t xml:space="preserve"> It sends data as pulses of light instead of electricity, allowing very fast speeds with zero signal loss over long distances. </w:t>
      </w:r>
    </w:p>
    <w:p w14:paraId="3D47B84F" w14:textId="77777777" w:rsidR="002059BD" w:rsidRPr="00BF599C" w:rsidRDefault="00000000">
      <w:pPr>
        <w:pBdr>
          <w:bottom w:val="none" w:sz="0" w:space="0" w:color="0A0A0A"/>
        </w:pBdr>
        <w:spacing w:after="180"/>
        <w:ind w:left="-360"/>
        <w:jc w:val="both"/>
        <w:rPr>
          <w:rFonts w:ascii="Times New Roman" w:eastAsia="Times New Roman" w:hAnsi="Times New Roman" w:cs="Times New Roman"/>
          <w:sz w:val="24"/>
          <w:szCs w:val="24"/>
        </w:rPr>
      </w:pPr>
      <w:r w:rsidRPr="00BF599C">
        <w:rPr>
          <w:rFonts w:ascii="Times New Roman" w:eastAsia="Times New Roman" w:hAnsi="Times New Roman" w:cs="Times New Roman"/>
          <w:noProof/>
          <w:sz w:val="24"/>
          <w:szCs w:val="24"/>
        </w:rPr>
        <w:lastRenderedPageBreak/>
        <w:drawing>
          <wp:inline distT="0" distB="0" distL="114300" distR="114300" wp14:anchorId="120D7622" wp14:editId="2979B1B2">
            <wp:extent cx="6099810" cy="2041525"/>
            <wp:effectExtent l="0" t="0" r="0" b="0"/>
            <wp:docPr id="1" name="image1.png" descr="Types-of-Cables"/>
            <wp:cNvGraphicFramePr/>
            <a:graphic xmlns:a="http://schemas.openxmlformats.org/drawingml/2006/main">
              <a:graphicData uri="http://schemas.openxmlformats.org/drawingml/2006/picture">
                <pic:pic xmlns:pic="http://schemas.openxmlformats.org/drawingml/2006/picture">
                  <pic:nvPicPr>
                    <pic:cNvPr id="0" name="image1.png" descr="Types-of-Cables"/>
                    <pic:cNvPicPr preferRelativeResize="0"/>
                  </pic:nvPicPr>
                  <pic:blipFill>
                    <a:blip r:embed="rId5"/>
                    <a:srcRect/>
                    <a:stretch>
                      <a:fillRect/>
                    </a:stretch>
                  </pic:blipFill>
                  <pic:spPr>
                    <a:xfrm>
                      <a:off x="0" y="0"/>
                      <a:ext cx="6099810" cy="2041525"/>
                    </a:xfrm>
                    <a:prstGeom prst="rect">
                      <a:avLst/>
                    </a:prstGeom>
                    <a:ln/>
                  </pic:spPr>
                </pic:pic>
              </a:graphicData>
            </a:graphic>
          </wp:inline>
        </w:drawing>
      </w:r>
    </w:p>
    <w:p w14:paraId="037691E9" w14:textId="77777777" w:rsidR="002059BD" w:rsidRPr="00BF599C" w:rsidRDefault="002059BD">
      <w:pPr>
        <w:jc w:val="both"/>
        <w:rPr>
          <w:rFonts w:ascii="Times New Roman" w:eastAsia="Times New Roman" w:hAnsi="Times New Roman" w:cs="Times New Roman"/>
          <w:b/>
          <w:sz w:val="24"/>
          <w:szCs w:val="24"/>
        </w:rPr>
      </w:pPr>
    </w:p>
    <w:p w14:paraId="76C837A3" w14:textId="77777777" w:rsidR="002059BD" w:rsidRPr="00BF599C" w:rsidRDefault="00000000">
      <w:pPr>
        <w:jc w:val="both"/>
        <w:rPr>
          <w:rFonts w:ascii="Times New Roman" w:eastAsia="Times New Roman" w:hAnsi="Times New Roman" w:cs="Times New Roman"/>
          <w:b/>
          <w:sz w:val="24"/>
          <w:szCs w:val="24"/>
        </w:rPr>
      </w:pPr>
      <w:r w:rsidRPr="00BF599C">
        <w:rPr>
          <w:rFonts w:ascii="Times New Roman" w:eastAsia="Times New Roman" w:hAnsi="Times New Roman" w:cs="Times New Roman"/>
          <w:b/>
          <w:noProof/>
          <w:sz w:val="24"/>
          <w:szCs w:val="24"/>
        </w:rPr>
        <w:drawing>
          <wp:inline distT="0" distB="0" distL="114300" distR="114300" wp14:anchorId="3CA2CE1C" wp14:editId="4CC9D6D9">
            <wp:extent cx="5638800" cy="3771900"/>
            <wp:effectExtent l="0" t="0" r="0" b="0"/>
            <wp:docPr id="2" name="image2.png" descr="cable"/>
            <wp:cNvGraphicFramePr/>
            <a:graphic xmlns:a="http://schemas.openxmlformats.org/drawingml/2006/main">
              <a:graphicData uri="http://schemas.openxmlformats.org/drawingml/2006/picture">
                <pic:pic xmlns:pic="http://schemas.openxmlformats.org/drawingml/2006/picture">
                  <pic:nvPicPr>
                    <pic:cNvPr id="0" name="image2.png" descr="cable"/>
                    <pic:cNvPicPr preferRelativeResize="0"/>
                  </pic:nvPicPr>
                  <pic:blipFill>
                    <a:blip r:embed="rId6"/>
                    <a:srcRect/>
                    <a:stretch>
                      <a:fillRect/>
                    </a:stretch>
                  </pic:blipFill>
                  <pic:spPr>
                    <a:xfrm>
                      <a:off x="0" y="0"/>
                      <a:ext cx="5638800" cy="3771900"/>
                    </a:xfrm>
                    <a:prstGeom prst="rect">
                      <a:avLst/>
                    </a:prstGeom>
                    <a:ln/>
                  </pic:spPr>
                </pic:pic>
              </a:graphicData>
            </a:graphic>
          </wp:inline>
        </w:drawing>
      </w:r>
    </w:p>
    <w:p w14:paraId="7A0B578E" w14:textId="77777777" w:rsidR="002059BD" w:rsidRPr="00BF599C" w:rsidRDefault="002059BD">
      <w:pPr>
        <w:jc w:val="both"/>
        <w:rPr>
          <w:rFonts w:ascii="Times New Roman" w:eastAsia="Times New Roman" w:hAnsi="Times New Roman" w:cs="Times New Roman"/>
          <w:b/>
          <w:sz w:val="24"/>
          <w:szCs w:val="24"/>
        </w:rPr>
      </w:pPr>
    </w:p>
    <w:p w14:paraId="202ADFA5" w14:textId="77777777" w:rsidR="002059BD" w:rsidRPr="00BF599C" w:rsidRDefault="00000000">
      <w:pPr>
        <w:jc w:val="both"/>
        <w:rPr>
          <w:rFonts w:ascii="Times New Roman" w:eastAsia="Times New Roman" w:hAnsi="Times New Roman" w:cs="Times New Roman"/>
          <w:b/>
          <w:sz w:val="24"/>
          <w:szCs w:val="24"/>
        </w:rPr>
      </w:pPr>
      <w:r w:rsidRPr="00BF599C">
        <w:rPr>
          <w:rFonts w:ascii="Times New Roman" w:eastAsia="Times New Roman" w:hAnsi="Times New Roman" w:cs="Times New Roman"/>
          <w:b/>
          <w:sz w:val="24"/>
          <w:szCs w:val="24"/>
        </w:rPr>
        <w:t>Q</w:t>
      </w:r>
      <w:proofErr w:type="gramStart"/>
      <w:r w:rsidRPr="00BF599C">
        <w:rPr>
          <w:rFonts w:ascii="Times New Roman" w:eastAsia="Times New Roman" w:hAnsi="Times New Roman" w:cs="Times New Roman"/>
          <w:b/>
          <w:sz w:val="24"/>
          <w:szCs w:val="24"/>
        </w:rPr>
        <w:t>2.Difference</w:t>
      </w:r>
      <w:proofErr w:type="gramEnd"/>
      <w:r w:rsidRPr="00BF599C">
        <w:rPr>
          <w:rFonts w:ascii="Times New Roman" w:eastAsia="Times New Roman" w:hAnsi="Times New Roman" w:cs="Times New Roman"/>
          <w:b/>
          <w:sz w:val="24"/>
          <w:szCs w:val="24"/>
        </w:rPr>
        <w:t xml:space="preserve"> Between TCP and UDP?</w:t>
      </w:r>
    </w:p>
    <w:p w14:paraId="27D27690" w14:textId="77777777" w:rsidR="002059BD" w:rsidRPr="00BF599C" w:rsidRDefault="002059BD">
      <w:pPr>
        <w:jc w:val="both"/>
        <w:rPr>
          <w:rFonts w:ascii="Times New Roman" w:eastAsia="Times New Roman" w:hAnsi="Times New Roman" w:cs="Times New Roman"/>
          <w:b/>
          <w:sz w:val="24"/>
          <w:szCs w:val="24"/>
        </w:rPr>
      </w:pPr>
    </w:p>
    <w:p w14:paraId="501B3FF0" w14:textId="77777777" w:rsidR="002059BD" w:rsidRPr="00BF599C" w:rsidRDefault="00000000">
      <w:pPr>
        <w:pBdr>
          <w:top w:val="none" w:sz="0" w:space="0" w:color="000000"/>
          <w:left w:val="none" w:sz="0" w:space="0" w:color="000000"/>
          <w:bottom w:val="none" w:sz="0" w:space="0" w:color="000000"/>
          <w:right w:val="none" w:sz="0" w:space="0" w:color="000000"/>
          <w:between w:val="nil"/>
        </w:pBdr>
        <w:shd w:val="clear" w:color="auto" w:fill="FFFFFF"/>
        <w:spacing w:after="150"/>
        <w:jc w:val="both"/>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highlight w:val="white"/>
        </w:rPr>
        <w:t>TCP (Transmission Control Protocol) and UDP (User Datagram Protocol) are two core protocols of the Transport Layer of the OSI and TCP/IP models. Both are responsible for end-to-end communication between applications, but they differ significantly in terms of reliability, speed, and use cases. Understanding the difference between TCP and UDP is essential for designing efficient and reliable networked systems.</w:t>
      </w:r>
    </w:p>
    <w:p w14:paraId="4070BAEC" w14:textId="77777777" w:rsidR="002059BD" w:rsidRPr="00BF599C" w:rsidRDefault="00000000">
      <w:pPr>
        <w:pBdr>
          <w:top w:val="none" w:sz="0" w:space="0" w:color="000000"/>
          <w:left w:val="none" w:sz="0" w:space="0" w:color="000000"/>
          <w:bottom w:val="none" w:sz="0" w:space="0" w:color="000000"/>
          <w:right w:val="none" w:sz="0" w:space="0" w:color="000000"/>
          <w:between w:val="nil"/>
        </w:pBdr>
        <w:shd w:val="clear" w:color="auto" w:fill="FFFFFF"/>
        <w:spacing w:after="150"/>
        <w:jc w:val="both"/>
        <w:rPr>
          <w:rFonts w:ascii="Times New Roman" w:eastAsia="Times New Roman" w:hAnsi="Times New Roman" w:cs="Times New Roman"/>
          <w:color w:val="273239"/>
          <w:sz w:val="24"/>
          <w:szCs w:val="24"/>
        </w:rPr>
      </w:pPr>
      <w:r w:rsidRPr="00BF599C">
        <w:rPr>
          <w:rFonts w:ascii="Times New Roman" w:eastAsia="Times New Roman" w:hAnsi="Times New Roman" w:cs="Times New Roman"/>
          <w:b/>
          <w:color w:val="273239"/>
          <w:sz w:val="24"/>
          <w:szCs w:val="24"/>
          <w:highlight w:val="white"/>
        </w:rPr>
        <w:t>Transmission Control Protocol (TCP)</w:t>
      </w:r>
      <w:r w:rsidRPr="00BF599C">
        <w:rPr>
          <w:rFonts w:ascii="Times New Roman" w:eastAsia="Times New Roman" w:hAnsi="Times New Roman" w:cs="Times New Roman"/>
          <w:color w:val="273239"/>
          <w:sz w:val="24"/>
          <w:szCs w:val="24"/>
          <w:highlight w:val="white"/>
        </w:rPr>
        <w:br/>
        <w:t>TCP is a reliable, connection-oriented transport protocol that ensures accurate and ordered data delivery. It uses control mechanisms to guarantee data correctness, which makes it slower but dependable.</w:t>
      </w:r>
    </w:p>
    <w:p w14:paraId="3FBFB651" w14:textId="77777777" w:rsidR="002059BD" w:rsidRPr="00BF599C" w:rsidRDefault="00000000">
      <w:pPr>
        <w:numPr>
          <w:ilvl w:val="0"/>
          <w:numId w:val="4"/>
        </w:numPr>
        <w:pBdr>
          <w:top w:val="none" w:sz="0" w:space="0" w:color="000000"/>
          <w:left w:val="none" w:sz="0" w:space="0" w:color="000000"/>
          <w:bottom w:val="none" w:sz="0" w:space="0" w:color="000000"/>
          <w:right w:val="none" w:sz="0" w:space="0" w:color="000000"/>
        </w:pBdr>
        <w:ind w:left="360"/>
        <w:jc w:val="both"/>
        <w:rPr>
          <w:rFonts w:ascii="Times New Roman" w:hAnsi="Times New Roman" w:cs="Times New Roman"/>
          <w:color w:val="273239"/>
          <w:sz w:val="24"/>
          <w:szCs w:val="24"/>
        </w:rPr>
      </w:pPr>
      <w:r w:rsidRPr="00BF599C">
        <w:rPr>
          <w:rFonts w:ascii="Times New Roman" w:eastAsia="Times New Roman" w:hAnsi="Times New Roman" w:cs="Times New Roman"/>
          <w:color w:val="273239"/>
          <w:sz w:val="24"/>
          <w:szCs w:val="24"/>
          <w:highlight w:val="white"/>
        </w:rPr>
        <w:t>Connection-oriented protocol</w:t>
      </w:r>
    </w:p>
    <w:p w14:paraId="38C21F50" w14:textId="77777777" w:rsidR="002059BD" w:rsidRPr="00BF599C" w:rsidRDefault="00000000">
      <w:pPr>
        <w:numPr>
          <w:ilvl w:val="0"/>
          <w:numId w:val="4"/>
        </w:numPr>
        <w:pBdr>
          <w:top w:val="none" w:sz="0" w:space="0" w:color="000000"/>
          <w:left w:val="none" w:sz="0" w:space="0" w:color="000000"/>
          <w:bottom w:val="none" w:sz="0" w:space="0" w:color="000000"/>
          <w:right w:val="none" w:sz="0" w:space="0" w:color="000000"/>
        </w:pBdr>
        <w:ind w:left="360"/>
        <w:jc w:val="both"/>
        <w:rPr>
          <w:rFonts w:ascii="Times New Roman" w:hAnsi="Times New Roman" w:cs="Times New Roman"/>
          <w:color w:val="273239"/>
          <w:sz w:val="24"/>
          <w:szCs w:val="24"/>
        </w:rPr>
      </w:pPr>
      <w:r w:rsidRPr="00BF599C">
        <w:rPr>
          <w:rFonts w:ascii="Times New Roman" w:eastAsia="Times New Roman" w:hAnsi="Times New Roman" w:cs="Times New Roman"/>
          <w:color w:val="273239"/>
          <w:sz w:val="24"/>
          <w:szCs w:val="24"/>
          <w:highlight w:val="white"/>
        </w:rPr>
        <w:t>Reliable and ordered data delivery</w:t>
      </w:r>
    </w:p>
    <w:p w14:paraId="0A380A65" w14:textId="77777777" w:rsidR="002059BD" w:rsidRPr="00BF599C" w:rsidRDefault="00000000">
      <w:pPr>
        <w:numPr>
          <w:ilvl w:val="0"/>
          <w:numId w:val="4"/>
        </w:numPr>
        <w:pBdr>
          <w:top w:val="none" w:sz="0" w:space="0" w:color="000000"/>
          <w:left w:val="none" w:sz="0" w:space="0" w:color="000000"/>
          <w:bottom w:val="none" w:sz="0" w:space="0" w:color="000000"/>
          <w:right w:val="none" w:sz="0" w:space="0" w:color="000000"/>
        </w:pBdr>
        <w:ind w:left="360"/>
        <w:jc w:val="both"/>
        <w:rPr>
          <w:rFonts w:ascii="Times New Roman" w:hAnsi="Times New Roman" w:cs="Times New Roman"/>
          <w:color w:val="273239"/>
          <w:sz w:val="24"/>
          <w:szCs w:val="24"/>
        </w:rPr>
      </w:pPr>
      <w:bookmarkStart w:id="0" w:name="_tx0dc0publ19" w:colFirst="0" w:colLast="0"/>
      <w:bookmarkEnd w:id="0"/>
      <w:r w:rsidRPr="00BF599C">
        <w:rPr>
          <w:rFonts w:ascii="Times New Roman" w:eastAsia="Times New Roman" w:hAnsi="Times New Roman" w:cs="Times New Roman"/>
          <w:color w:val="273239"/>
          <w:sz w:val="24"/>
          <w:szCs w:val="24"/>
          <w:highlight w:val="white"/>
        </w:rPr>
        <w:lastRenderedPageBreak/>
        <w:t>Higher overhead but high accuracy</w:t>
      </w:r>
    </w:p>
    <w:p w14:paraId="22F37F5D" w14:textId="77777777" w:rsidR="002059BD" w:rsidRPr="00BF599C" w:rsidRDefault="00000000">
      <w:pPr>
        <w:pBdr>
          <w:top w:val="none" w:sz="0" w:space="0" w:color="000000"/>
          <w:left w:val="none" w:sz="0" w:space="0" w:color="000000"/>
          <w:bottom w:val="none" w:sz="0" w:space="0" w:color="000000"/>
          <w:right w:val="none" w:sz="0" w:space="0" w:color="000000"/>
          <w:between w:val="nil"/>
        </w:pBdr>
        <w:shd w:val="clear" w:color="auto" w:fill="FFFFFF"/>
        <w:spacing w:after="150"/>
        <w:jc w:val="both"/>
        <w:rPr>
          <w:rFonts w:ascii="Times New Roman" w:eastAsia="Times New Roman" w:hAnsi="Times New Roman" w:cs="Times New Roman"/>
          <w:color w:val="273239"/>
          <w:sz w:val="24"/>
          <w:szCs w:val="24"/>
        </w:rPr>
      </w:pPr>
      <w:r w:rsidRPr="00BF599C">
        <w:rPr>
          <w:rFonts w:ascii="Times New Roman" w:eastAsia="Times New Roman" w:hAnsi="Times New Roman" w:cs="Times New Roman"/>
          <w:b/>
          <w:color w:val="273239"/>
          <w:sz w:val="24"/>
          <w:szCs w:val="24"/>
          <w:highlight w:val="white"/>
        </w:rPr>
        <w:t>User Datagram Protocol (UDP)</w:t>
      </w:r>
      <w:r w:rsidRPr="00BF599C">
        <w:rPr>
          <w:rFonts w:ascii="Times New Roman" w:eastAsia="Times New Roman" w:hAnsi="Times New Roman" w:cs="Times New Roman"/>
          <w:color w:val="273239"/>
          <w:sz w:val="24"/>
          <w:szCs w:val="24"/>
          <w:highlight w:val="white"/>
        </w:rPr>
        <w:br/>
        <w:t>UDP is a fast, connectionless transport protocol that sends data without reliability guarantees. It is efficient for applications where speed is more important than accuracy.</w:t>
      </w:r>
    </w:p>
    <w:p w14:paraId="7269CEE0" w14:textId="77777777" w:rsidR="002059BD" w:rsidRPr="00BF599C" w:rsidRDefault="00000000">
      <w:pPr>
        <w:numPr>
          <w:ilvl w:val="0"/>
          <w:numId w:val="5"/>
        </w:numPr>
        <w:pBdr>
          <w:top w:val="none" w:sz="0" w:space="0" w:color="000000"/>
          <w:left w:val="none" w:sz="0" w:space="0" w:color="000000"/>
          <w:bottom w:val="none" w:sz="0" w:space="0" w:color="000000"/>
          <w:right w:val="none" w:sz="0" w:space="0" w:color="000000"/>
        </w:pBdr>
        <w:ind w:left="360"/>
        <w:jc w:val="both"/>
        <w:rPr>
          <w:rFonts w:ascii="Times New Roman" w:hAnsi="Times New Roman" w:cs="Times New Roman"/>
          <w:color w:val="273239"/>
          <w:sz w:val="24"/>
          <w:szCs w:val="24"/>
        </w:rPr>
      </w:pPr>
      <w:r w:rsidRPr="00BF599C">
        <w:rPr>
          <w:rFonts w:ascii="Times New Roman" w:eastAsia="Times New Roman" w:hAnsi="Times New Roman" w:cs="Times New Roman"/>
          <w:color w:val="273239"/>
          <w:sz w:val="24"/>
          <w:szCs w:val="24"/>
          <w:highlight w:val="white"/>
        </w:rPr>
        <w:t>Connectionless and lightweight</w:t>
      </w:r>
    </w:p>
    <w:p w14:paraId="60325B23" w14:textId="77777777" w:rsidR="002059BD" w:rsidRPr="00BF599C" w:rsidRDefault="00000000">
      <w:pPr>
        <w:numPr>
          <w:ilvl w:val="0"/>
          <w:numId w:val="5"/>
        </w:numPr>
        <w:pBdr>
          <w:top w:val="none" w:sz="0" w:space="0" w:color="000000"/>
          <w:left w:val="none" w:sz="0" w:space="0" w:color="000000"/>
          <w:bottom w:val="none" w:sz="0" w:space="0" w:color="000000"/>
          <w:right w:val="none" w:sz="0" w:space="0" w:color="000000"/>
        </w:pBdr>
        <w:ind w:left="360"/>
        <w:jc w:val="both"/>
        <w:rPr>
          <w:rFonts w:ascii="Times New Roman" w:hAnsi="Times New Roman" w:cs="Times New Roman"/>
          <w:color w:val="273239"/>
          <w:sz w:val="24"/>
          <w:szCs w:val="24"/>
        </w:rPr>
      </w:pPr>
      <w:r w:rsidRPr="00BF599C">
        <w:rPr>
          <w:rFonts w:ascii="Times New Roman" w:eastAsia="Times New Roman" w:hAnsi="Times New Roman" w:cs="Times New Roman"/>
          <w:color w:val="273239"/>
          <w:sz w:val="24"/>
          <w:szCs w:val="24"/>
          <w:highlight w:val="white"/>
        </w:rPr>
        <w:t>No guarantee of delivery or order</w:t>
      </w:r>
    </w:p>
    <w:p w14:paraId="06DF3FFC" w14:textId="77777777" w:rsidR="002059BD" w:rsidRPr="00BF599C" w:rsidRDefault="00000000">
      <w:pPr>
        <w:numPr>
          <w:ilvl w:val="0"/>
          <w:numId w:val="5"/>
        </w:numPr>
        <w:pBdr>
          <w:top w:val="none" w:sz="0" w:space="0" w:color="000000"/>
          <w:left w:val="none" w:sz="0" w:space="0" w:color="000000"/>
          <w:bottom w:val="none" w:sz="0" w:space="0" w:color="000000"/>
          <w:right w:val="none" w:sz="0" w:space="0" w:color="000000"/>
        </w:pBdr>
        <w:ind w:left="360"/>
        <w:jc w:val="both"/>
        <w:rPr>
          <w:rFonts w:ascii="Times New Roman" w:hAnsi="Times New Roman" w:cs="Times New Roman"/>
          <w:color w:val="273239"/>
          <w:sz w:val="24"/>
          <w:szCs w:val="24"/>
        </w:rPr>
      </w:pPr>
      <w:r w:rsidRPr="00BF599C">
        <w:rPr>
          <w:rFonts w:ascii="Times New Roman" w:eastAsia="Times New Roman" w:hAnsi="Times New Roman" w:cs="Times New Roman"/>
          <w:color w:val="273239"/>
          <w:sz w:val="24"/>
          <w:szCs w:val="24"/>
          <w:highlight w:val="white"/>
        </w:rPr>
        <w:t>Low overhead and high speed</w:t>
      </w:r>
    </w:p>
    <w:p w14:paraId="3DA65A19" w14:textId="77777777" w:rsidR="002059BD" w:rsidRPr="00BF599C" w:rsidRDefault="002059BD">
      <w:pPr>
        <w:jc w:val="both"/>
        <w:rPr>
          <w:rFonts w:ascii="Times New Roman" w:eastAsia="Times New Roman" w:hAnsi="Times New Roman" w:cs="Times New Roman"/>
          <w:sz w:val="24"/>
          <w:szCs w:val="24"/>
        </w:rPr>
      </w:pPr>
    </w:p>
    <w:p w14:paraId="31DB49B9" w14:textId="77777777" w:rsidR="002059BD" w:rsidRPr="00BF599C" w:rsidRDefault="002059BD">
      <w:pPr>
        <w:jc w:val="both"/>
        <w:rPr>
          <w:rFonts w:ascii="Times New Roman" w:eastAsia="Times New Roman" w:hAnsi="Times New Roman" w:cs="Times New Roman"/>
          <w:b/>
          <w:sz w:val="24"/>
          <w:szCs w:val="24"/>
        </w:rPr>
      </w:pPr>
    </w:p>
    <w:p w14:paraId="44A8137A" w14:textId="77777777" w:rsidR="002059BD" w:rsidRPr="00BF599C" w:rsidRDefault="002059BD">
      <w:pPr>
        <w:jc w:val="both"/>
        <w:rPr>
          <w:rFonts w:ascii="Times New Roman" w:eastAsia="Times New Roman" w:hAnsi="Times New Roman" w:cs="Times New Roman"/>
          <w:b/>
          <w:sz w:val="24"/>
          <w:szCs w:val="24"/>
        </w:rPr>
      </w:pPr>
    </w:p>
    <w:p w14:paraId="7EFFFDEB" w14:textId="77777777" w:rsidR="002059BD" w:rsidRPr="00BF599C" w:rsidRDefault="002059BD">
      <w:pPr>
        <w:jc w:val="both"/>
        <w:rPr>
          <w:rFonts w:ascii="Times New Roman" w:eastAsia="Times New Roman" w:hAnsi="Times New Roman" w:cs="Times New Roman"/>
          <w:b/>
          <w:sz w:val="24"/>
          <w:szCs w:val="24"/>
        </w:rPr>
      </w:pPr>
    </w:p>
    <w:tbl>
      <w:tblPr>
        <w:tblStyle w:val="a"/>
        <w:tblW w:w="8516" w:type="dxa"/>
        <w:tblInd w:w="-60" w:type="dxa"/>
        <w:tblBorders>
          <w:top w:val="single" w:sz="4" w:space="0" w:color="DFDFDF"/>
          <w:left w:val="single" w:sz="4" w:space="0" w:color="DFDFDF"/>
          <w:bottom w:val="single" w:sz="4" w:space="0" w:color="DFDFDF"/>
          <w:right w:val="single" w:sz="4" w:space="0" w:color="DFDFDF"/>
          <w:insideH w:val="nil"/>
          <w:insideV w:val="nil"/>
        </w:tblBorders>
        <w:tblLayout w:type="fixed"/>
        <w:tblLook w:val="0000" w:firstRow="0" w:lastRow="0" w:firstColumn="0" w:lastColumn="0" w:noHBand="0" w:noVBand="0"/>
      </w:tblPr>
      <w:tblGrid>
        <w:gridCol w:w="4662"/>
        <w:gridCol w:w="3854"/>
      </w:tblGrid>
      <w:tr w:rsidR="002059BD" w:rsidRPr="00BF599C" w14:paraId="626972FC" w14:textId="77777777">
        <w:trPr>
          <w:tblHeader/>
        </w:trPr>
        <w:tc>
          <w:tcPr>
            <w:tcW w:w="4662" w:type="dxa"/>
            <w:tcBorders>
              <w:top w:val="single" w:sz="4" w:space="0" w:color="DFDFDF"/>
              <w:left w:val="single" w:sz="4" w:space="0" w:color="DFDFDF"/>
              <w:bottom w:val="single" w:sz="4" w:space="0" w:color="DFDFDF"/>
              <w:right w:val="single" w:sz="4" w:space="0" w:color="DFDFDF"/>
            </w:tcBorders>
            <w:shd w:val="clear" w:color="auto" w:fill="F9F9F9"/>
            <w:tcMar>
              <w:top w:w="150" w:type="dxa"/>
              <w:left w:w="60" w:type="dxa"/>
              <w:bottom w:w="150" w:type="dxa"/>
              <w:right w:w="60" w:type="dxa"/>
            </w:tcMar>
          </w:tcPr>
          <w:p w14:paraId="3DBD0EF7" w14:textId="77777777" w:rsidR="002059BD" w:rsidRPr="00BF599C" w:rsidRDefault="00000000">
            <w:pPr>
              <w:jc w:val="center"/>
              <w:rPr>
                <w:rFonts w:ascii="Times New Roman" w:eastAsia="Times New Roman" w:hAnsi="Times New Roman" w:cs="Times New Roman"/>
                <w:b/>
                <w:color w:val="273239"/>
                <w:sz w:val="24"/>
                <w:szCs w:val="24"/>
              </w:rPr>
            </w:pPr>
            <w:r w:rsidRPr="00BF599C">
              <w:rPr>
                <w:rFonts w:ascii="Times New Roman" w:eastAsia="Times New Roman" w:hAnsi="Times New Roman" w:cs="Times New Roman"/>
                <w:b/>
                <w:color w:val="273239"/>
                <w:sz w:val="24"/>
                <w:szCs w:val="24"/>
              </w:rPr>
              <w:t>TCP (Transmission Control Protocol)</w:t>
            </w:r>
          </w:p>
        </w:tc>
        <w:tc>
          <w:tcPr>
            <w:tcW w:w="3854" w:type="dxa"/>
            <w:tcBorders>
              <w:top w:val="single" w:sz="4" w:space="0" w:color="DFDFDF"/>
              <w:left w:val="single" w:sz="4" w:space="0" w:color="DFDFDF"/>
              <w:bottom w:val="single" w:sz="4" w:space="0" w:color="DFDFDF"/>
              <w:right w:val="single" w:sz="4" w:space="0" w:color="DFDFDF"/>
            </w:tcBorders>
            <w:shd w:val="clear" w:color="auto" w:fill="F9F9F9"/>
            <w:tcMar>
              <w:top w:w="150" w:type="dxa"/>
              <w:left w:w="150" w:type="dxa"/>
              <w:bottom w:w="150" w:type="dxa"/>
              <w:right w:w="150" w:type="dxa"/>
            </w:tcMar>
          </w:tcPr>
          <w:p w14:paraId="18F3F778" w14:textId="77777777" w:rsidR="002059BD" w:rsidRPr="00BF599C" w:rsidRDefault="00000000">
            <w:pPr>
              <w:jc w:val="center"/>
              <w:rPr>
                <w:rFonts w:ascii="Times New Roman" w:eastAsia="Times New Roman" w:hAnsi="Times New Roman" w:cs="Times New Roman"/>
                <w:b/>
                <w:color w:val="273239"/>
                <w:sz w:val="24"/>
                <w:szCs w:val="24"/>
              </w:rPr>
            </w:pPr>
            <w:r w:rsidRPr="00BF599C">
              <w:rPr>
                <w:rFonts w:ascii="Times New Roman" w:eastAsia="Times New Roman" w:hAnsi="Times New Roman" w:cs="Times New Roman"/>
                <w:b/>
                <w:color w:val="273239"/>
                <w:sz w:val="24"/>
                <w:szCs w:val="24"/>
              </w:rPr>
              <w:t>UDP (User Datagram Protocol)</w:t>
            </w:r>
          </w:p>
        </w:tc>
      </w:tr>
      <w:tr w:rsidR="002059BD" w:rsidRPr="00BF599C" w14:paraId="6A69A615"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026D16D3"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Connection-oriented; uses a three-way handshake</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2E1157FF"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Connectionless; no handshake</w:t>
            </w:r>
          </w:p>
        </w:tc>
      </w:tr>
      <w:tr w:rsidR="002059BD" w:rsidRPr="00BF599C" w14:paraId="56BD52D1"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7215594E"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Guarantees reliable data delivery</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380FF1D5"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Does not guarantee delivery</w:t>
            </w:r>
          </w:p>
        </w:tc>
      </w:tr>
      <w:tr w:rsidR="002059BD" w:rsidRPr="00BF599C" w14:paraId="6EA61850"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381EFEFB"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Uses acknowledgements (ACKs)</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1828C1F8"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No acknowledgements</w:t>
            </w:r>
          </w:p>
        </w:tc>
      </w:tr>
      <w:tr w:rsidR="002059BD" w:rsidRPr="00BF599C" w14:paraId="26DE70E6"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74FFB15E"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Supports retransmission of lost packets</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10444A2E"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No retransmission support</w:t>
            </w:r>
          </w:p>
        </w:tc>
      </w:tr>
      <w:tr w:rsidR="002059BD" w:rsidRPr="00BF599C" w14:paraId="44944565"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3E9DE525"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Ensures packets are delivered in order</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4A6CA21E"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Does not ensure ordering</w:t>
            </w:r>
          </w:p>
        </w:tc>
      </w:tr>
      <w:tr w:rsidR="002059BD" w:rsidRPr="00BF599C" w14:paraId="57B6E3C7"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07370E22"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Provides flow control and congestion control</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6625EB0B"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No flow or congestion control</w:t>
            </w:r>
          </w:p>
        </w:tc>
      </w:tr>
      <w:tr w:rsidR="002059BD" w:rsidRPr="00BF599C" w14:paraId="76E57329"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1E4D40E2"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Slower due to higher overhead</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14BECDAF"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Faster with minimal overhead</w:t>
            </w:r>
          </w:p>
        </w:tc>
      </w:tr>
      <w:tr w:rsidR="002059BD" w:rsidRPr="00BF599C" w14:paraId="5A471535"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5B7FDBC3"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Variable header size (20–60 bytes)</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531EA905"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Fixed header size (8 bytes)</w:t>
            </w:r>
          </w:p>
        </w:tc>
      </w:tr>
      <w:tr w:rsidR="002059BD" w:rsidRPr="00BF599C" w14:paraId="35B5C1EA"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74057DC6"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Treats data as a continuous byte stream</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11B707DF"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Treats data as independent messages</w:t>
            </w:r>
          </w:p>
        </w:tc>
      </w:tr>
      <w:tr w:rsidR="002059BD" w:rsidRPr="00BF599C" w14:paraId="10585526"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18DD07ED"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Does not support broadcasting or multicasting</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7285C15F"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Supports broadcasting and multicasting</w:t>
            </w:r>
          </w:p>
        </w:tc>
      </w:tr>
      <w:tr w:rsidR="002059BD" w:rsidRPr="00BF599C" w14:paraId="6AA3D7CE" w14:textId="77777777">
        <w:tc>
          <w:tcPr>
            <w:tcW w:w="4662"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27C73B0B"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Used by HTTP, HTTPS, FTP, SMTP</w:t>
            </w:r>
          </w:p>
        </w:tc>
        <w:tc>
          <w:tcPr>
            <w:tcW w:w="3854" w:type="dxa"/>
            <w:tcBorders>
              <w:top w:val="single" w:sz="4" w:space="0" w:color="DFDFDF"/>
              <w:left w:val="single" w:sz="4" w:space="0" w:color="DFDFDF"/>
              <w:bottom w:val="single" w:sz="4" w:space="0" w:color="DFDFDF"/>
              <w:right w:val="single" w:sz="4" w:space="0" w:color="DFDFDF"/>
            </w:tcBorders>
            <w:shd w:val="clear" w:color="auto" w:fill="FFFFFF"/>
            <w:tcMar>
              <w:top w:w="210" w:type="dxa"/>
              <w:left w:w="150" w:type="dxa"/>
              <w:bottom w:w="210" w:type="dxa"/>
              <w:right w:w="150" w:type="dxa"/>
            </w:tcMar>
            <w:vAlign w:val="center"/>
          </w:tcPr>
          <w:p w14:paraId="2130DD3B" w14:textId="77777777" w:rsidR="002059BD" w:rsidRPr="00BF599C" w:rsidRDefault="00000000">
            <w:pPr>
              <w:jc w:val="center"/>
              <w:rPr>
                <w:rFonts w:ascii="Times New Roman" w:eastAsia="Times New Roman" w:hAnsi="Times New Roman" w:cs="Times New Roman"/>
                <w:color w:val="273239"/>
                <w:sz w:val="24"/>
                <w:szCs w:val="24"/>
              </w:rPr>
            </w:pPr>
            <w:r w:rsidRPr="00BF599C">
              <w:rPr>
                <w:rFonts w:ascii="Times New Roman" w:eastAsia="Times New Roman" w:hAnsi="Times New Roman" w:cs="Times New Roman"/>
                <w:color w:val="273239"/>
                <w:sz w:val="24"/>
                <w:szCs w:val="24"/>
              </w:rPr>
              <w:t>Used by DNS, DHCP, VoIP, Streaming</w:t>
            </w:r>
          </w:p>
        </w:tc>
      </w:tr>
    </w:tbl>
    <w:p w14:paraId="2A9ADC98" w14:textId="77777777" w:rsidR="002059BD" w:rsidRPr="00BF599C" w:rsidRDefault="002059BD">
      <w:pPr>
        <w:jc w:val="both"/>
        <w:rPr>
          <w:rFonts w:ascii="Times New Roman" w:eastAsia="Times New Roman" w:hAnsi="Times New Roman" w:cs="Times New Roman"/>
          <w:b/>
          <w:sz w:val="24"/>
          <w:szCs w:val="24"/>
        </w:rPr>
      </w:pPr>
    </w:p>
    <w:sectPr w:rsidR="002059BD" w:rsidRPr="00BF599C" w:rsidSect="00BF599C">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A27B7"/>
    <w:multiLevelType w:val="multilevel"/>
    <w:tmpl w:val="99B8D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12310DE"/>
    <w:multiLevelType w:val="multilevel"/>
    <w:tmpl w:val="8BBAC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C383AD1"/>
    <w:multiLevelType w:val="multilevel"/>
    <w:tmpl w:val="5442E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E1F418F"/>
    <w:multiLevelType w:val="multilevel"/>
    <w:tmpl w:val="AD647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0E01F5B"/>
    <w:multiLevelType w:val="multilevel"/>
    <w:tmpl w:val="360EFF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3333771">
    <w:abstractNumId w:val="2"/>
  </w:num>
  <w:num w:numId="2" w16cid:durableId="391005495">
    <w:abstractNumId w:val="0"/>
  </w:num>
  <w:num w:numId="3" w16cid:durableId="1403913904">
    <w:abstractNumId w:val="1"/>
  </w:num>
  <w:num w:numId="4" w16cid:durableId="344868667">
    <w:abstractNumId w:val="3"/>
  </w:num>
  <w:num w:numId="5" w16cid:durableId="99965301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9BD"/>
    <w:rsid w:val="002059BD"/>
    <w:rsid w:val="004F5681"/>
    <w:rsid w:val="00BF599C"/>
    <w:rsid w:val="00C93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B386"/>
  <w15:docId w15:val="{134AFFFB-4423-8247-9602-4796A420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rashtrapal bhadre</cp:lastModifiedBy>
  <cp:revision>2</cp:revision>
  <dcterms:created xsi:type="dcterms:W3CDTF">2026-08-18T16:06:00Z</dcterms:created>
  <dcterms:modified xsi:type="dcterms:W3CDTF">2026-08-18T16:06:00Z</dcterms:modified>
</cp:coreProperties>
</file>