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46099" w14:textId="5B167620" w:rsidR="00C1192F" w:rsidRDefault="00AA341B">
      <w:r>
        <w:rPr>
          <w:rFonts w:hint="eastAsia"/>
        </w:rPr>
        <w:t>タブごとの機能</w:t>
      </w:r>
    </w:p>
    <w:p w14:paraId="59382C97" w14:textId="744509C3" w:rsidR="00081068" w:rsidRPr="0085257A" w:rsidRDefault="0085257A">
      <w:pPr>
        <w:rPr>
          <w:b/>
          <w:bCs/>
          <w:color w:val="EE0000"/>
          <w:u w:val="single"/>
        </w:rPr>
      </w:pPr>
      <w:r>
        <w:rPr>
          <w:rFonts w:hint="eastAsia"/>
          <w:b/>
          <w:bCs/>
          <w:color w:val="EE0000"/>
          <w:u w:val="single"/>
        </w:rPr>
        <w:t>ホーム</w:t>
      </w:r>
      <w:r w:rsidRPr="0085257A">
        <w:rPr>
          <w:rFonts w:hint="eastAsia"/>
          <w:b/>
          <w:bCs/>
          <w:color w:val="EE0000"/>
          <w:u w:val="single"/>
        </w:rPr>
        <w:t>画面</w:t>
      </w:r>
    </w:p>
    <w:p w14:paraId="07420EC0" w14:textId="7456254F" w:rsidR="0085257A" w:rsidRDefault="0085257A">
      <w:r>
        <w:rPr>
          <w:rFonts w:hint="eastAsia"/>
        </w:rPr>
        <w:t>ログイン、アカウント作成、ゲストモード、管理者用ログインがある</w:t>
      </w:r>
    </w:p>
    <w:p w14:paraId="36949F17" w14:textId="585AC932" w:rsidR="0085257A" w:rsidRDefault="0085257A">
      <w:pPr>
        <w:rPr>
          <w:rFonts w:hint="eastAsia"/>
        </w:rPr>
      </w:pPr>
      <w:r>
        <w:rPr>
          <w:rFonts w:hint="eastAsia"/>
        </w:rPr>
        <w:t>過去の自分の記録も見れるようにしたい</w:t>
      </w:r>
    </w:p>
    <w:p w14:paraId="2F0CD952" w14:textId="77777777" w:rsidR="0085257A" w:rsidRDefault="0085257A"/>
    <w:p w14:paraId="5513A22E" w14:textId="6D41AF7A" w:rsidR="0085257A" w:rsidRPr="0085257A" w:rsidRDefault="0085257A">
      <w:pPr>
        <w:rPr>
          <w:rFonts w:hint="eastAsia"/>
          <w:b/>
          <w:bCs/>
          <w:color w:val="EE0000"/>
          <w:u w:val="single"/>
        </w:rPr>
      </w:pPr>
      <w:r w:rsidRPr="0085257A">
        <w:rPr>
          <w:rFonts w:hint="eastAsia"/>
          <w:b/>
          <w:bCs/>
          <w:color w:val="EE0000"/>
          <w:u w:val="single"/>
        </w:rPr>
        <w:t>ログイン画面</w:t>
      </w:r>
    </w:p>
    <w:p w14:paraId="5DD2A100" w14:textId="0CA3AEF2" w:rsidR="0085257A" w:rsidRDefault="0085257A">
      <w:pPr>
        <w:rPr>
          <w:rFonts w:hint="eastAsia"/>
        </w:rPr>
      </w:pPr>
      <w:r>
        <w:rPr>
          <w:rFonts w:hint="eastAsia"/>
        </w:rPr>
        <w:t>Laravel Breeze標準のログイン画面</w:t>
      </w:r>
    </w:p>
    <w:p w14:paraId="6E52FF1F" w14:textId="77777777" w:rsidR="0085257A" w:rsidRDefault="0085257A">
      <w:pPr>
        <w:rPr>
          <w:rFonts w:hint="eastAsia"/>
        </w:rPr>
      </w:pPr>
    </w:p>
    <w:p w14:paraId="14502141" w14:textId="6243ADFF" w:rsidR="00081068" w:rsidRPr="00081068" w:rsidRDefault="00081068">
      <w:pPr>
        <w:rPr>
          <w:b/>
          <w:bCs/>
          <w:color w:val="EE0000"/>
          <w:u w:val="single"/>
        </w:rPr>
      </w:pPr>
      <w:r w:rsidRPr="00081068">
        <w:rPr>
          <w:rFonts w:hint="eastAsia"/>
          <w:b/>
          <w:bCs/>
          <w:color w:val="EE0000"/>
          <w:u w:val="single"/>
        </w:rPr>
        <w:t>トップページ</w:t>
      </w:r>
    </w:p>
    <w:p w14:paraId="453D7895" w14:textId="10C107BD" w:rsidR="00081068" w:rsidRDefault="00081068">
      <w:r>
        <w:rPr>
          <w:rFonts w:hint="eastAsia"/>
        </w:rPr>
        <w:t>所属と名前を入力</w:t>
      </w:r>
    </w:p>
    <w:p w14:paraId="75CFB844" w14:textId="4C779691" w:rsidR="00081068" w:rsidRDefault="00081068">
      <w:r>
        <w:rPr>
          <w:rFonts w:hint="eastAsia"/>
        </w:rPr>
        <w:t>始めるボタンで検査を開始</w:t>
      </w:r>
    </w:p>
    <w:p w14:paraId="0C1AC9BB" w14:textId="77777777" w:rsidR="00081068" w:rsidRDefault="00081068"/>
    <w:p w14:paraId="44C47D0E" w14:textId="3FD7606C" w:rsidR="00081068" w:rsidRPr="00081068" w:rsidRDefault="00081068">
      <w:pPr>
        <w:rPr>
          <w:b/>
          <w:bCs/>
          <w:color w:val="EE0000"/>
          <w:u w:val="single"/>
        </w:rPr>
      </w:pPr>
      <w:r w:rsidRPr="00081068">
        <w:rPr>
          <w:rFonts w:hint="eastAsia"/>
          <w:b/>
          <w:bCs/>
          <w:color w:val="EE0000"/>
          <w:u w:val="single"/>
        </w:rPr>
        <w:t>説明</w:t>
      </w:r>
    </w:p>
    <w:p w14:paraId="04821FE0" w14:textId="0E7EF6B4" w:rsidR="00081068" w:rsidRDefault="00081068">
      <w:r>
        <w:rPr>
          <w:rFonts w:hint="eastAsia"/>
        </w:rPr>
        <w:t>検査についての説明タブ</w:t>
      </w:r>
    </w:p>
    <w:p w14:paraId="0369D874" w14:textId="77777777" w:rsidR="00081068" w:rsidRDefault="00081068"/>
    <w:p w14:paraId="674F91BB" w14:textId="720DF04C" w:rsidR="00081068" w:rsidRPr="00081068" w:rsidRDefault="00081068">
      <w:pPr>
        <w:rPr>
          <w:b/>
          <w:bCs/>
          <w:color w:val="EE0000"/>
          <w:u w:val="single"/>
        </w:rPr>
      </w:pPr>
      <w:r w:rsidRPr="00081068">
        <w:rPr>
          <w:rFonts w:hint="eastAsia"/>
          <w:b/>
          <w:bCs/>
          <w:color w:val="EE0000"/>
          <w:u w:val="single"/>
        </w:rPr>
        <w:t>検査</w:t>
      </w:r>
    </w:p>
    <w:p w14:paraId="2BE7996E" w14:textId="5835049D" w:rsidR="00081068" w:rsidRDefault="00081068">
      <w:r>
        <w:rPr>
          <w:rFonts w:hint="eastAsia"/>
        </w:rPr>
        <w:t>残り時間、問題文、問題番号、選択肢、回答状況、見直し用チェック機能、前へ、次へボタン、終了ボタンがある</w:t>
      </w:r>
    </w:p>
    <w:p w14:paraId="3EAF6D41" w14:textId="018D491F" w:rsidR="00081068" w:rsidRDefault="00081068">
      <w:r>
        <w:rPr>
          <w:rFonts w:hint="eastAsia"/>
        </w:rPr>
        <w:t>回答状況の問題番号をダブルクリックするとその問題に飛べる</w:t>
      </w:r>
    </w:p>
    <w:p w14:paraId="7F9EC13F" w14:textId="240E9ED7" w:rsidR="00081068" w:rsidRDefault="00081068">
      <w:r>
        <w:rPr>
          <w:rFonts w:hint="eastAsia"/>
        </w:rPr>
        <w:t>解答は解答タブに保存される</w:t>
      </w:r>
    </w:p>
    <w:p w14:paraId="1427A2EB" w14:textId="393926CB" w:rsidR="00081068" w:rsidRDefault="0085257A">
      <w:r>
        <w:rPr>
          <w:noProof/>
        </w:rPr>
        <w:lastRenderedPageBreak/>
        <w:drawing>
          <wp:inline distT="0" distB="0" distL="0" distR="0" wp14:anchorId="53FAE404" wp14:editId="36E70A73">
            <wp:extent cx="5391150" cy="3746500"/>
            <wp:effectExtent l="0" t="0" r="0" b="6350"/>
            <wp:docPr id="119998748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CEF4" w14:textId="77777777" w:rsidR="0085257A" w:rsidRDefault="0085257A"/>
    <w:p w14:paraId="3F23F38D" w14:textId="77777777" w:rsidR="0085257A" w:rsidRPr="0085257A" w:rsidRDefault="0085257A">
      <w:pPr>
        <w:rPr>
          <w:rFonts w:hint="eastAsia"/>
        </w:rPr>
      </w:pPr>
    </w:p>
    <w:p w14:paraId="082FDB0B" w14:textId="3162899C" w:rsidR="001C5129" w:rsidRPr="001C5129" w:rsidRDefault="001C5129">
      <w:pPr>
        <w:rPr>
          <w:b/>
          <w:bCs/>
          <w:color w:val="EE0000"/>
          <w:u w:val="single"/>
        </w:rPr>
      </w:pPr>
      <w:r w:rsidRPr="001C5129">
        <w:rPr>
          <w:rFonts w:hint="eastAsia"/>
          <w:b/>
          <w:bCs/>
          <w:color w:val="EE0000"/>
          <w:u w:val="single"/>
        </w:rPr>
        <w:t>修了証書タブ</w:t>
      </w:r>
    </w:p>
    <w:p w14:paraId="18BC333D" w14:textId="77777777" w:rsidR="001C5129" w:rsidRDefault="001C5129" w:rsidP="001C5129">
      <w:pPr>
        <w:snapToGrid w:val="0"/>
      </w:pPr>
      <w:r>
        <w:rPr>
          <w:rFonts w:hint="eastAsia"/>
        </w:rPr>
        <w:t>点数に応じて星の数を変更し表示</w:t>
      </w:r>
    </w:p>
    <w:p w14:paraId="5E1680A5" w14:textId="536D0741" w:rsidR="001C5129" w:rsidRDefault="001C5129" w:rsidP="001C5129">
      <w:pPr>
        <w:snapToGrid w:val="0"/>
      </w:pPr>
      <w:r>
        <w:rPr>
          <w:rFonts w:hint="eastAsia"/>
        </w:rPr>
        <w:t>第一部</w:t>
      </w:r>
    </w:p>
    <w:p w14:paraId="20520F83" w14:textId="77777777" w:rsidR="001C5129" w:rsidRDefault="001C5129" w:rsidP="001C5129">
      <w:pPr>
        <w:snapToGrid w:val="0"/>
      </w:pPr>
      <w:r>
        <w:rPr>
          <w:rFonts w:hint="eastAsia"/>
        </w:rPr>
        <w:t>正答38問ミス2問で★８</w:t>
      </w:r>
    </w:p>
    <w:p w14:paraId="0729D8B4" w14:textId="77777777" w:rsidR="001C5129" w:rsidRDefault="001C5129" w:rsidP="001C5129">
      <w:pPr>
        <w:snapToGrid w:val="0"/>
        <w:rPr>
          <w:rFonts w:ascii="Segoe UI Symbol" w:hAnsi="Segoe UI Symbol" w:cs="Segoe UI Symbol"/>
        </w:rPr>
      </w:pPr>
      <w:r>
        <w:rPr>
          <w:rFonts w:hint="eastAsia"/>
        </w:rPr>
        <w:t>37</w:t>
      </w:r>
      <w:r>
        <w:rPr>
          <w:rFonts w:ascii="Segoe UI Symbol" w:hAnsi="Segoe UI Symbol" w:cs="Segoe UI Symbol" w:hint="eastAsia"/>
        </w:rPr>
        <w:t xml:space="preserve">　★７</w:t>
      </w:r>
      <w:r>
        <w:rPr>
          <w:rFonts w:ascii="Segoe UI Symbol" w:hAnsi="Segoe UI Symbol" w:cs="Segoe UI Symbol"/>
        </w:rPr>
        <w:t xml:space="preserve"> 6.475</w:t>
      </w:r>
    </w:p>
    <w:p w14:paraId="6B6B2923" w14:textId="77777777" w:rsidR="001C5129" w:rsidRDefault="001C5129" w:rsidP="001C5129">
      <w:pPr>
        <w:snapToGrid w:val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37.5 </w:t>
      </w:r>
      <w:r>
        <w:rPr>
          <w:rFonts w:ascii="Segoe UI Symbol" w:hAnsi="Segoe UI Symbol" w:cs="Segoe UI Symbol" w:hint="eastAsia"/>
        </w:rPr>
        <w:t>★８</w:t>
      </w:r>
      <w:r>
        <w:rPr>
          <w:rFonts w:ascii="Segoe UI Symbol" w:hAnsi="Segoe UI Symbol" w:cs="Segoe UI Symbol"/>
        </w:rPr>
        <w:t xml:space="preserve"> 6.5625</w:t>
      </w:r>
    </w:p>
    <w:p w14:paraId="091602F4" w14:textId="77777777" w:rsidR="001C5129" w:rsidRDefault="001C5129" w:rsidP="001C5129">
      <w:pPr>
        <w:snapToGrid w:val="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点数</w:t>
      </w:r>
    </w:p>
    <w:p w14:paraId="2C7BF906" w14:textId="77777777" w:rsidR="001C5129" w:rsidRDefault="001C5129" w:rsidP="001C5129">
      <w:pPr>
        <w:snapToGrid w:val="0"/>
        <w:rPr>
          <w:rFonts w:ascii="Segoe UI Symbol" w:hAnsi="Segoe UI Symbol" w:cs="Segoe UI Symbol"/>
        </w:rPr>
      </w:pPr>
    </w:p>
    <w:p w14:paraId="2B0D1F5E" w14:textId="77777777" w:rsidR="001C5129" w:rsidRDefault="001C5129" w:rsidP="001C5129">
      <w:pPr>
        <w:snapToGrid w:val="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正答数</w:t>
      </w:r>
      <w:r>
        <w:rPr>
          <w:rFonts w:ascii="Segoe UI Symbol" w:hAnsi="Segoe UI Symbol" w:cs="Segoe UI Symbol"/>
        </w:rPr>
        <w:t>33</w:t>
      </w:r>
      <w:r>
        <w:rPr>
          <w:rFonts w:ascii="Segoe UI Symbol" w:hAnsi="Segoe UI Symbol" w:cs="Segoe UI Symbol" w:hint="eastAsia"/>
        </w:rPr>
        <w:t>ミス</w:t>
      </w:r>
      <w:r>
        <w:rPr>
          <w:rFonts w:ascii="Segoe UI Symbol" w:hAnsi="Segoe UI Symbol" w:cs="Segoe UI Symbol"/>
        </w:rPr>
        <w:t>6</w:t>
      </w:r>
      <w:r>
        <w:rPr>
          <w:rFonts w:ascii="Segoe UI Symbol" w:hAnsi="Segoe UI Symbol" w:cs="Segoe UI Symbol" w:hint="eastAsia"/>
        </w:rPr>
        <w:t>未回答</w:t>
      </w:r>
      <w:r>
        <w:rPr>
          <w:rFonts w:ascii="Segoe UI Symbol" w:hAnsi="Segoe UI Symbol" w:cs="Segoe UI Symbol"/>
        </w:rPr>
        <w:t>1</w:t>
      </w:r>
      <w:r>
        <w:rPr>
          <w:rFonts w:ascii="Segoe UI Symbol" w:hAnsi="Segoe UI Symbol" w:cs="Segoe UI Symbol" w:hint="eastAsia"/>
        </w:rPr>
        <w:t>で★</w:t>
      </w:r>
      <w:r>
        <w:rPr>
          <w:rFonts w:ascii="Segoe UI Symbol" w:hAnsi="Segoe UI Symbol" w:cs="Segoe UI Symbol"/>
        </w:rPr>
        <w:t xml:space="preserve">7 </w:t>
      </w:r>
      <w:r>
        <w:rPr>
          <w:rFonts w:ascii="Segoe UI Symbol" w:hAnsi="Segoe UI Symbol" w:cs="Segoe UI Symbol" w:hint="eastAsia"/>
        </w:rPr>
        <w:t>計算結果</w:t>
      </w:r>
      <w:r>
        <w:rPr>
          <w:rFonts w:ascii="Segoe UI Symbol" w:hAnsi="Segoe UI Symbol" w:cs="Segoe UI Symbol"/>
        </w:rPr>
        <w:t>5.5125</w:t>
      </w:r>
    </w:p>
    <w:p w14:paraId="317917DD" w14:textId="77777777" w:rsidR="001C5129" w:rsidRDefault="001C5129" w:rsidP="001C5129">
      <w:pPr>
        <w:snapToGrid w:val="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正答数</w:t>
      </w:r>
      <w:r>
        <w:rPr>
          <w:rFonts w:ascii="Segoe UI Symbol" w:hAnsi="Segoe UI Symbol" w:cs="Segoe UI Symbol"/>
        </w:rPr>
        <w:t>33</w:t>
      </w:r>
      <w:r>
        <w:rPr>
          <w:rFonts w:ascii="Segoe UI Symbol" w:hAnsi="Segoe UI Symbol" w:cs="Segoe UI Symbol" w:hint="eastAsia"/>
        </w:rPr>
        <w:t>ミス</w:t>
      </w:r>
      <w:r>
        <w:rPr>
          <w:rFonts w:ascii="Segoe UI Symbol" w:hAnsi="Segoe UI Symbol" w:cs="Segoe UI Symbol"/>
        </w:rPr>
        <w:t>7</w:t>
      </w:r>
      <w:r>
        <w:rPr>
          <w:rFonts w:ascii="Segoe UI Symbol" w:hAnsi="Segoe UI Symbol" w:cs="Segoe UI Symbol" w:hint="eastAsia"/>
        </w:rPr>
        <w:t>で★</w:t>
      </w:r>
      <w:r>
        <w:rPr>
          <w:rFonts w:ascii="Segoe UI Symbol" w:hAnsi="Segoe UI Symbol" w:cs="Segoe UI Symbol"/>
        </w:rPr>
        <w:t xml:space="preserve">6 </w:t>
      </w:r>
      <w:r>
        <w:rPr>
          <w:rFonts w:ascii="Segoe UI Symbol" w:hAnsi="Segoe UI Symbol" w:cs="Segoe UI Symbol" w:hint="eastAsia"/>
        </w:rPr>
        <w:t>計算結果</w:t>
      </w:r>
      <w:r>
        <w:rPr>
          <w:rFonts w:ascii="Segoe UI Symbol" w:hAnsi="Segoe UI Symbol" w:cs="Segoe UI Symbol"/>
        </w:rPr>
        <w:t>5.46875</w:t>
      </w:r>
    </w:p>
    <w:p w14:paraId="0D955467" w14:textId="77777777" w:rsidR="001C5129" w:rsidRDefault="001C5129" w:rsidP="001C5129">
      <w:pPr>
        <w:snapToGrid w:val="0"/>
        <w:rPr>
          <w:rFonts w:ascii="Segoe UI Symbol" w:hAnsi="Segoe UI Symbol" w:cs="Segoe UI Symbol"/>
        </w:rPr>
      </w:pPr>
    </w:p>
    <w:p w14:paraId="34D3A219" w14:textId="77777777" w:rsidR="001C5129" w:rsidRDefault="001C5129" w:rsidP="001C5129">
      <w:pPr>
        <w:snapToGrid w:val="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つまり計算結果を四捨五入した数だけループして★を出している</w:t>
      </w:r>
    </w:p>
    <w:p w14:paraId="0F7E3272" w14:textId="77777777" w:rsidR="001C5129" w:rsidRDefault="001C5129"/>
    <w:p w14:paraId="7BEEDF3B" w14:textId="3D336220" w:rsidR="001C5129" w:rsidRPr="001C5129" w:rsidRDefault="001C5129">
      <w:r>
        <w:rPr>
          <w:rFonts w:hint="eastAsia"/>
        </w:rPr>
        <w:t>印刷ボタンで修了証書を印刷することが出来る</w:t>
      </w:r>
    </w:p>
    <w:p w14:paraId="2A8E0728" w14:textId="77777777" w:rsidR="001C5129" w:rsidRDefault="001C5129"/>
    <w:p w14:paraId="7DE22FE8" w14:textId="1ABB76AC" w:rsidR="00AA341B" w:rsidRPr="00AA341B" w:rsidRDefault="00AA341B">
      <w:pPr>
        <w:rPr>
          <w:b/>
          <w:bCs/>
          <w:color w:val="EE0000"/>
          <w:u w:val="single"/>
        </w:rPr>
      </w:pPr>
      <w:r w:rsidRPr="00AA341B">
        <w:rPr>
          <w:rFonts w:hint="eastAsia"/>
          <w:b/>
          <w:bCs/>
          <w:color w:val="EE0000"/>
          <w:u w:val="single"/>
        </w:rPr>
        <w:t>解答タブ</w:t>
      </w:r>
    </w:p>
    <w:p w14:paraId="1C2FE160" w14:textId="29473F27" w:rsidR="00AA341B" w:rsidRDefault="00AA341B">
      <w:r>
        <w:rPr>
          <w:rFonts w:hint="eastAsia"/>
        </w:rPr>
        <w:t>ユーザーが選択した解答を保存、それをもとに採点をしランク付けを行う</w:t>
      </w:r>
    </w:p>
    <w:p w14:paraId="39D9E95B" w14:textId="7AA00063" w:rsidR="00AA341B" w:rsidRDefault="00AA341B">
      <w:r>
        <w:rPr>
          <w:rFonts w:hint="eastAsia"/>
        </w:rPr>
        <w:t>正答1点、未回答0点、不正解―0.25点で採点を行う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832"/>
      </w:tblGrid>
      <w:tr w:rsidR="001C5129" w14:paraId="7519E3CD" w14:textId="5E5AF8A4">
        <w:tc>
          <w:tcPr>
            <w:tcW w:w="2405" w:type="dxa"/>
          </w:tcPr>
          <w:p w14:paraId="7333E1F4" w14:textId="1BCA257F" w:rsidR="001C5129" w:rsidRDefault="001C5129" w:rsidP="001C5129">
            <w:pPr>
              <w:jc w:val="center"/>
            </w:pPr>
            <w:r>
              <w:rPr>
                <w:rFonts w:hint="eastAsia"/>
              </w:rPr>
              <w:lastRenderedPageBreak/>
              <w:t>点数</w:t>
            </w:r>
          </w:p>
        </w:tc>
        <w:tc>
          <w:tcPr>
            <w:tcW w:w="2410" w:type="dxa"/>
          </w:tcPr>
          <w:p w14:paraId="28703E7C" w14:textId="169377D2" w:rsidR="001C5129" w:rsidRDefault="001C5129" w:rsidP="001C5129">
            <w:pPr>
              <w:jc w:val="center"/>
            </w:pPr>
            <w:r>
              <w:rPr>
                <w:rFonts w:hint="eastAsia"/>
              </w:rPr>
              <w:t>ランク</w:t>
            </w:r>
          </w:p>
        </w:tc>
        <w:tc>
          <w:tcPr>
            <w:tcW w:w="2832" w:type="dxa"/>
          </w:tcPr>
          <w:p w14:paraId="63019347" w14:textId="0BC303D2" w:rsidR="001C5129" w:rsidRDefault="001C5129" w:rsidP="001C5129">
            <w:pPr>
              <w:widowControl/>
              <w:jc w:val="center"/>
            </w:pPr>
            <w:r>
              <w:rPr>
                <w:rFonts w:hint="eastAsia"/>
              </w:rPr>
              <w:t>判定</w:t>
            </w:r>
          </w:p>
        </w:tc>
      </w:tr>
      <w:tr w:rsidR="001C5129" w14:paraId="13A5F190" w14:textId="201AA432">
        <w:tc>
          <w:tcPr>
            <w:tcW w:w="2405" w:type="dxa"/>
          </w:tcPr>
          <w:p w14:paraId="76E5A658" w14:textId="69FBB3D5" w:rsidR="001C5129" w:rsidRDefault="001C5129" w:rsidP="001C5129">
            <w:pPr>
              <w:ind w:firstLineChars="300" w:firstLine="630"/>
              <w:jc w:val="center"/>
            </w:pPr>
            <w:r>
              <w:rPr>
                <w:rFonts w:hint="eastAsia"/>
              </w:rPr>
              <w:t>～　　35.75</w:t>
            </w:r>
          </w:p>
        </w:tc>
        <w:tc>
          <w:tcPr>
            <w:tcW w:w="2410" w:type="dxa"/>
          </w:tcPr>
          <w:p w14:paraId="632B6A9D" w14:textId="5B35127D" w:rsidR="001C5129" w:rsidRDefault="001C5129" w:rsidP="001C5129">
            <w:pPr>
              <w:jc w:val="center"/>
            </w:pPr>
            <w:r>
              <w:rPr>
                <w:rFonts w:hint="eastAsia"/>
              </w:rPr>
              <w:t>Dランク</w:t>
            </w:r>
          </w:p>
        </w:tc>
        <w:tc>
          <w:tcPr>
            <w:tcW w:w="2832" w:type="dxa"/>
          </w:tcPr>
          <w:p w14:paraId="3919D394" w14:textId="46ADFA4B" w:rsidR="001C5129" w:rsidRDefault="00287D40" w:rsidP="001C5129">
            <w:pPr>
              <w:widowControl/>
              <w:jc w:val="center"/>
            </w:pPr>
            <w:r>
              <w:rPr>
                <w:rFonts w:hint="eastAsia"/>
              </w:rPr>
              <w:t>Bronze</w:t>
            </w:r>
          </w:p>
        </w:tc>
      </w:tr>
      <w:tr w:rsidR="001C5129" w14:paraId="56B711B7" w14:textId="7A7FBE4D">
        <w:tc>
          <w:tcPr>
            <w:tcW w:w="2405" w:type="dxa"/>
          </w:tcPr>
          <w:p w14:paraId="6030E3B3" w14:textId="350D3288" w:rsidR="001C5129" w:rsidRDefault="001C5129" w:rsidP="001C5129">
            <w:pPr>
              <w:jc w:val="center"/>
            </w:pPr>
            <w:r>
              <w:rPr>
                <w:rFonts w:hint="eastAsia"/>
              </w:rPr>
              <w:t>36　　～　　50.75</w:t>
            </w:r>
          </w:p>
        </w:tc>
        <w:tc>
          <w:tcPr>
            <w:tcW w:w="2410" w:type="dxa"/>
          </w:tcPr>
          <w:p w14:paraId="4E9C2151" w14:textId="2BEFA503" w:rsidR="001C5129" w:rsidRDefault="001C5129" w:rsidP="001C5129">
            <w:pPr>
              <w:jc w:val="center"/>
            </w:pPr>
            <w:r>
              <w:rPr>
                <w:rFonts w:hint="eastAsia"/>
              </w:rPr>
              <w:t>Cランク</w:t>
            </w:r>
          </w:p>
        </w:tc>
        <w:tc>
          <w:tcPr>
            <w:tcW w:w="2832" w:type="dxa"/>
          </w:tcPr>
          <w:p w14:paraId="11B47D85" w14:textId="6A424E20" w:rsidR="001C5129" w:rsidRDefault="00287D40" w:rsidP="001C5129">
            <w:pPr>
              <w:widowControl/>
              <w:jc w:val="center"/>
            </w:pPr>
            <w:r>
              <w:rPr>
                <w:rFonts w:hint="eastAsia"/>
              </w:rPr>
              <w:t>Silver</w:t>
            </w:r>
          </w:p>
        </w:tc>
      </w:tr>
      <w:tr w:rsidR="001C5129" w14:paraId="799F4E64" w14:textId="3B26BA2C">
        <w:tc>
          <w:tcPr>
            <w:tcW w:w="2405" w:type="dxa"/>
          </w:tcPr>
          <w:p w14:paraId="482F8BE5" w14:textId="56586A7D" w:rsidR="001C5129" w:rsidRDefault="001C5129" w:rsidP="001C5129">
            <w:pPr>
              <w:jc w:val="center"/>
            </w:pPr>
            <w:r>
              <w:rPr>
                <w:rFonts w:hint="eastAsia"/>
              </w:rPr>
              <w:t>51　　～　　60.75</w:t>
            </w:r>
          </w:p>
        </w:tc>
        <w:tc>
          <w:tcPr>
            <w:tcW w:w="2410" w:type="dxa"/>
          </w:tcPr>
          <w:p w14:paraId="6316B80A" w14:textId="64AFDABC" w:rsidR="001C5129" w:rsidRDefault="001C5129" w:rsidP="001C5129">
            <w:pPr>
              <w:jc w:val="center"/>
            </w:pPr>
            <w:r>
              <w:rPr>
                <w:rFonts w:hint="eastAsia"/>
              </w:rPr>
              <w:t>Bランク</w:t>
            </w:r>
          </w:p>
        </w:tc>
        <w:tc>
          <w:tcPr>
            <w:tcW w:w="2832" w:type="dxa"/>
          </w:tcPr>
          <w:p w14:paraId="57C105C5" w14:textId="75083BCA" w:rsidR="001C5129" w:rsidRDefault="00287D40" w:rsidP="001C5129">
            <w:pPr>
              <w:widowControl/>
              <w:jc w:val="center"/>
            </w:pPr>
            <w:r>
              <w:rPr>
                <w:rFonts w:hint="eastAsia"/>
              </w:rPr>
              <w:t>Gold</w:t>
            </w:r>
          </w:p>
        </w:tc>
      </w:tr>
      <w:tr w:rsidR="001C5129" w14:paraId="00BBA94F" w14:textId="68C715B2">
        <w:tc>
          <w:tcPr>
            <w:tcW w:w="2405" w:type="dxa"/>
          </w:tcPr>
          <w:p w14:paraId="6F8F4EB5" w14:textId="561B588E" w:rsidR="001C5129" w:rsidRDefault="001C5129" w:rsidP="001C5129">
            <w:pPr>
              <w:jc w:val="center"/>
            </w:pPr>
            <w:r>
              <w:rPr>
                <w:rFonts w:hint="eastAsia"/>
              </w:rPr>
              <w:t>61　　～　　　　.</w:t>
            </w:r>
          </w:p>
        </w:tc>
        <w:tc>
          <w:tcPr>
            <w:tcW w:w="2410" w:type="dxa"/>
          </w:tcPr>
          <w:p w14:paraId="67CB63AC" w14:textId="584F4A0C" w:rsidR="001C5129" w:rsidRDefault="001C5129" w:rsidP="001C5129">
            <w:pPr>
              <w:jc w:val="center"/>
            </w:pPr>
            <w:r>
              <w:rPr>
                <w:rFonts w:hint="eastAsia"/>
              </w:rPr>
              <w:t>Aランク</w:t>
            </w:r>
          </w:p>
        </w:tc>
        <w:tc>
          <w:tcPr>
            <w:tcW w:w="2832" w:type="dxa"/>
          </w:tcPr>
          <w:p w14:paraId="38984BFE" w14:textId="1B67F680" w:rsidR="001C5129" w:rsidRDefault="00287D40" w:rsidP="001C5129">
            <w:pPr>
              <w:widowControl/>
              <w:jc w:val="center"/>
            </w:pPr>
            <w:r>
              <w:rPr>
                <w:rFonts w:hint="eastAsia"/>
              </w:rPr>
              <w:t>Platinum</w:t>
            </w:r>
          </w:p>
        </w:tc>
      </w:tr>
    </w:tbl>
    <w:p w14:paraId="71FBD093" w14:textId="1CFD8C8C" w:rsidR="00AA341B" w:rsidRDefault="00AA341B"/>
    <w:p w14:paraId="03A7219E" w14:textId="1AD97AFE" w:rsidR="00AA341B" w:rsidRDefault="00AA341B">
      <w:r>
        <w:rPr>
          <w:rFonts w:hint="eastAsia"/>
        </w:rPr>
        <w:t>最高点95点</w:t>
      </w:r>
    </w:p>
    <w:p w14:paraId="5B926296" w14:textId="77777777" w:rsidR="001C5129" w:rsidRDefault="001C5129"/>
    <w:p w14:paraId="4EA6E268" w14:textId="5964ECCB" w:rsidR="001C5129" w:rsidRPr="001C5129" w:rsidRDefault="001C5129">
      <w:pPr>
        <w:rPr>
          <w:b/>
          <w:bCs/>
          <w:color w:val="EE0000"/>
          <w:u w:val="single"/>
        </w:rPr>
      </w:pPr>
      <w:r w:rsidRPr="001C5129">
        <w:rPr>
          <w:rFonts w:hint="eastAsia"/>
          <w:b/>
          <w:bCs/>
          <w:color w:val="EE0000"/>
          <w:u w:val="single"/>
        </w:rPr>
        <w:t>練習問題タブ</w:t>
      </w:r>
    </w:p>
    <w:p w14:paraId="2E10F7F7" w14:textId="49FE1B46" w:rsidR="001C5129" w:rsidRDefault="001C5129">
      <w:r>
        <w:rPr>
          <w:rFonts w:hint="eastAsia"/>
        </w:rPr>
        <w:t>問題番号、問題文、解答群1～5、正解、解説、見直し、解答タブがある</w:t>
      </w:r>
    </w:p>
    <w:p w14:paraId="3EEB6DE3" w14:textId="69671EC6" w:rsidR="001C5129" w:rsidRDefault="001C5129">
      <w:r>
        <w:rPr>
          <w:rFonts w:hint="eastAsia"/>
        </w:rPr>
        <w:t>見直し、解答タブはユーザーの解答を保存？</w:t>
      </w:r>
    </w:p>
    <w:p w14:paraId="12B5C55B" w14:textId="77777777" w:rsidR="001C5129" w:rsidRDefault="001C5129"/>
    <w:p w14:paraId="6E38791F" w14:textId="2552F65C" w:rsidR="001C5129" w:rsidRDefault="001C5129">
      <w:pPr>
        <w:rPr>
          <w:b/>
          <w:bCs/>
          <w:color w:val="EE0000"/>
          <w:u w:val="single"/>
        </w:rPr>
      </w:pPr>
      <w:r w:rsidRPr="001C5129">
        <w:rPr>
          <w:rFonts w:hint="eastAsia"/>
          <w:b/>
          <w:bCs/>
          <w:color w:val="EE0000"/>
          <w:u w:val="single"/>
        </w:rPr>
        <w:t>問題タブ</w:t>
      </w:r>
    </w:p>
    <w:p w14:paraId="1F97EE7D" w14:textId="73714E99" w:rsidR="001C5129" w:rsidRDefault="001C5129">
      <w:r>
        <w:rPr>
          <w:rFonts w:hint="eastAsia"/>
        </w:rPr>
        <w:t>問題番号、問題文、解答群1～5がある</w:t>
      </w:r>
    </w:p>
    <w:p w14:paraId="4A11BAD5" w14:textId="52B0D75A" w:rsidR="001C5129" w:rsidRDefault="001C5129">
      <w:r>
        <w:rPr>
          <w:rFonts w:hint="eastAsia"/>
        </w:rPr>
        <w:t>解答は解答タブに保存するため練習問題タブよりも項目が少ない</w:t>
      </w:r>
    </w:p>
    <w:p w14:paraId="428E74FC" w14:textId="77777777" w:rsidR="001C5129" w:rsidRDefault="001C5129"/>
    <w:p w14:paraId="33E4ECC4" w14:textId="7B59D01E" w:rsidR="001C5129" w:rsidRDefault="001C5129">
      <w:pPr>
        <w:rPr>
          <w:b/>
          <w:bCs/>
          <w:color w:val="EE0000"/>
          <w:u w:val="single"/>
        </w:rPr>
      </w:pPr>
      <w:r w:rsidRPr="001C5129">
        <w:rPr>
          <w:rFonts w:hint="eastAsia"/>
          <w:b/>
          <w:bCs/>
          <w:color w:val="EE0000"/>
          <w:u w:val="single"/>
        </w:rPr>
        <w:t>設定タブ</w:t>
      </w:r>
    </w:p>
    <w:p w14:paraId="1478DA42" w14:textId="1F4B190C" w:rsidR="001C5129" w:rsidRDefault="001C5129" w:rsidP="001C5129">
      <w:pPr>
        <w:widowControl/>
        <w:jc w:val="left"/>
      </w:pPr>
      <w:r>
        <w:rPr>
          <w:rFonts w:hint="eastAsia"/>
        </w:rPr>
        <w:t>各パートの制限時間と問題数が設定されている</w:t>
      </w:r>
    </w:p>
    <w:p w14:paraId="43FE01A7" w14:textId="332260AC" w:rsidR="001C5129" w:rsidRPr="001C5129" w:rsidRDefault="001C5129" w:rsidP="001C5129">
      <w:pPr>
        <w:widowControl/>
        <w:jc w:val="left"/>
        <w:rPr>
          <w:b/>
          <w:bCs/>
          <w:color w:val="EE0000"/>
          <w:u w:val="single"/>
        </w:rPr>
      </w:pPr>
    </w:p>
    <w:sectPr w:rsidR="001C5129" w:rsidRPr="001C51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1B"/>
    <w:rsid w:val="00081068"/>
    <w:rsid w:val="000A7776"/>
    <w:rsid w:val="0016197A"/>
    <w:rsid w:val="001C5129"/>
    <w:rsid w:val="002747E6"/>
    <w:rsid w:val="00287D40"/>
    <w:rsid w:val="005934B2"/>
    <w:rsid w:val="005E13F5"/>
    <w:rsid w:val="0085257A"/>
    <w:rsid w:val="00AA341B"/>
    <w:rsid w:val="00C1192F"/>
    <w:rsid w:val="00D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2B93C1"/>
  <w15:chartTrackingRefBased/>
  <w15:docId w15:val="{D8555637-7837-4D88-B7EB-973F7554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4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34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34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34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34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34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34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34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A34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A34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A34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A34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A34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A34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A34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A34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A34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A34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A3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34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A34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34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A34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341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A341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A3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A341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A341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A3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吉河 勇翔</dc:creator>
  <cp:keywords/>
  <dc:description/>
  <cp:lastModifiedBy>吉河 勇翔</cp:lastModifiedBy>
  <cp:revision>2</cp:revision>
  <dcterms:created xsi:type="dcterms:W3CDTF">2025-09-03T02:30:00Z</dcterms:created>
  <dcterms:modified xsi:type="dcterms:W3CDTF">2025-09-25T06:25:00Z</dcterms:modified>
</cp:coreProperties>
</file>