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Rule="auto"/>
        <w:ind w:left="-15" w:right="-30" w:firstLine="0"/>
        <w:rPr>
          <w:rFonts w:ascii="Lato" w:cs="Lato" w:eastAsia="Lato" w:hAnsi="Lato"/>
          <w:color w:val="000000"/>
          <w:sz w:val="2"/>
          <w:szCs w:val="2"/>
        </w:rPr>
      </w:pPr>
      <w:bookmarkStart w:colFirst="0" w:colLast="0" w:name="_aagfqklm9zwt" w:id="0"/>
      <w:bookmarkEnd w:id="0"/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4657725</wp:posOffset>
            </wp:positionH>
            <wp:positionV relativeFrom="page">
              <wp:posOffset>1601534</wp:posOffset>
            </wp:positionV>
            <wp:extent cx="225171" cy="22517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4657725</wp:posOffset>
            </wp:positionH>
            <wp:positionV relativeFrom="page">
              <wp:posOffset>1372934</wp:posOffset>
            </wp:positionV>
            <wp:extent cx="225171" cy="22517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4657725</wp:posOffset>
            </wp:positionH>
            <wp:positionV relativeFrom="page">
              <wp:posOffset>1144334</wp:posOffset>
            </wp:positionV>
            <wp:extent cx="225171" cy="225171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color w:val="000000"/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4657725</wp:posOffset>
            </wp:positionH>
            <wp:positionV relativeFrom="page">
              <wp:posOffset>914400</wp:posOffset>
            </wp:positionV>
            <wp:extent cx="225171" cy="225171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0.0" w:type="pct"/>
        <w:tblLayout w:type="fixed"/>
        <w:tblLook w:val="0600"/>
      </w:tblPr>
      <w:tblGrid>
        <w:gridCol w:w="5360"/>
        <w:gridCol w:w="5100"/>
        <w:tblGridChange w:id="0">
          <w:tblGrid>
            <w:gridCol w:w="5360"/>
            <w:gridCol w:w="51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spacing w:after="0" w:lineRule="auto"/>
              <w:ind w:left="-15" w:right="-30" w:firstLine="0"/>
              <w:rPr>
                <w:rFonts w:ascii="Lato" w:cs="Lato" w:eastAsia="Lato" w:hAnsi="Lato"/>
                <w:color w:val="000000"/>
                <w:sz w:val="76"/>
                <w:szCs w:val="76"/>
              </w:rPr>
            </w:pPr>
            <w:bookmarkStart w:colFirst="0" w:colLast="0" w:name="_2cwf5fepjye5" w:id="1"/>
            <w:bookmarkEnd w:id="1"/>
            <w:r w:rsidDel="00000000" w:rsidR="00000000" w:rsidRPr="00000000">
              <w:rPr>
                <w:rFonts w:ascii="Lato" w:cs="Lato" w:eastAsia="Lato" w:hAnsi="Lato"/>
                <w:color w:val="000000"/>
                <w:sz w:val="76"/>
                <w:szCs w:val="76"/>
                <w:rtl w:val="0"/>
              </w:rPr>
              <w:t xml:space="preserve">Kai Yuan Cheng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spacing w:after="0" w:lineRule="auto"/>
              <w:ind w:left="-15" w:right="-30" w:firstLine="0"/>
              <w:rPr>
                <w:rFonts w:ascii="Lato" w:cs="Lato" w:eastAsia="Lato" w:hAnsi="Lato"/>
                <w:sz w:val="16"/>
                <w:szCs w:val="16"/>
              </w:rPr>
            </w:pPr>
            <w:bookmarkStart w:colFirst="0" w:colLast="0" w:name="_ymjfop36bote" w:id="2"/>
            <w:bookmarkEnd w:id="2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16"/>
                <w:szCs w:val="16"/>
                <w:rtl w:val="0"/>
              </w:rPr>
              <w:t xml:space="preserve">Computer Science, </w:t>
            </w:r>
            <w:hyperlink r:id="rId10">
              <w:r w:rsidDel="00000000" w:rsidR="00000000" w:rsidRPr="00000000">
                <w:rPr>
                  <w:rFonts w:ascii="Roboto Condensed" w:cs="Roboto Condensed" w:eastAsia="Roboto Condensed" w:hAnsi="Roboto Condensed"/>
                  <w:color w:val="1155cc"/>
                  <w:sz w:val="16"/>
                  <w:szCs w:val="16"/>
                  <w:u w:val="single"/>
                  <w:rtl w:val="0"/>
                </w:rPr>
                <w:t xml:space="preserve">Natural Central University</w:t>
              </w:r>
            </w:hyperlink>
            <w:r w:rsidDel="00000000" w:rsidR="00000000" w:rsidRPr="00000000">
              <w:rPr>
                <w:rFonts w:ascii="Roboto Condensed" w:cs="Roboto Condensed" w:eastAsia="Roboto Condensed" w:hAnsi="Roboto Condensed"/>
                <w:color w:val="99999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sz w:val="16"/>
                <w:szCs w:val="16"/>
                <w:rtl w:val="0"/>
              </w:rPr>
              <w:t xml:space="preserve">2021 - Present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spacing w:after="0" w:lineRule="auto"/>
              <w:ind w:left="-15" w:right="-30" w:firstLine="0"/>
              <w:rPr>
                <w:rFonts w:ascii="Lato" w:cs="Lato" w:eastAsia="Lato" w:hAnsi="Lato"/>
                <w:sz w:val="62"/>
                <w:szCs w:val="62"/>
              </w:rPr>
            </w:pPr>
            <w:bookmarkStart w:colFirst="0" w:colLast="0" w:name="_85k233g55e7t" w:id="3"/>
            <w:bookmarkEnd w:id="3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spacing w:after="0" w:line="240" w:lineRule="auto"/>
              <w:ind w:left="-15" w:right="-30" w:firstLine="0"/>
              <w:rPr>
                <w:rFonts w:ascii="Lato" w:cs="Lato" w:eastAsia="Lato" w:hAnsi="Lato"/>
                <w:color w:val="007bff"/>
                <w:sz w:val="18"/>
                <w:szCs w:val="18"/>
              </w:rPr>
            </w:pPr>
            <w:bookmarkStart w:colFirst="0" w:colLast="0" w:name="_1gy0tv9kij1m" w:id="4"/>
            <w:bookmarkEnd w:id="4"/>
            <w:r w:rsidDel="00000000" w:rsidR="00000000" w:rsidRPr="00000000">
              <w:rPr>
                <w:rFonts w:ascii="Lato" w:cs="Lato" w:eastAsia="Lato" w:hAnsi="Lato"/>
                <w:color w:val="007bff"/>
                <w:sz w:val="20"/>
                <w:szCs w:val="20"/>
                <w:rtl w:val="0"/>
              </w:rPr>
              <w:t xml:space="preserve">                            </w:t>
            </w:r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linkedin.com/in/凱元-鄭-873b43199/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ato" w:cs="Lato" w:eastAsia="Lato" w:hAnsi="Lato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pStyle w:val="Subtitle"/>
              <w:keepNext w:val="0"/>
              <w:keepLines w:val="0"/>
              <w:spacing w:after="0" w:line="240" w:lineRule="auto"/>
              <w:ind w:left="-15" w:right="-30" w:firstLine="0"/>
              <w:rPr>
                <w:rFonts w:ascii="Lato" w:cs="Lato" w:eastAsia="Lato" w:hAnsi="Lato"/>
                <w:color w:val="007bff"/>
                <w:sz w:val="18"/>
                <w:szCs w:val="18"/>
              </w:rPr>
            </w:pPr>
            <w:bookmarkStart w:colFirst="0" w:colLast="0" w:name="_fhdc8amek1kq" w:id="5"/>
            <w:bookmarkEnd w:id="5"/>
            <w:r w:rsidDel="00000000" w:rsidR="00000000" w:rsidRPr="00000000">
              <w:rPr>
                <w:rFonts w:ascii="Lato" w:cs="Lato" w:eastAsia="Lato" w:hAnsi="Lato"/>
                <w:color w:val="999999"/>
                <w:sz w:val="20"/>
                <w:szCs w:val="20"/>
                <w:rtl w:val="0"/>
              </w:rPr>
              <w:t xml:space="preserve">                             </w:t>
            </w:r>
            <w:hyperlink r:id="rId12">
              <w:r w:rsidDel="00000000" w:rsidR="00000000" w:rsidRPr="00000000">
                <w:rPr>
                  <w:rFonts w:ascii="Lato" w:cs="Lato" w:eastAsia="Lato" w:hAnsi="Lato"/>
                  <w:color w:val="1155cc"/>
                  <w:sz w:val="18"/>
                  <w:szCs w:val="18"/>
                  <w:u w:val="single"/>
                  <w:rtl w:val="0"/>
                </w:rPr>
                <w:t xml:space="preserve">github.com/B0544218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Subtitle"/>
              <w:keepNext w:val="0"/>
              <w:keepLines w:val="0"/>
              <w:spacing w:after="0" w:line="240" w:lineRule="auto"/>
              <w:ind w:left="-15" w:right="-30" w:firstLine="0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rbd2g1wz8rkd" w:id="6"/>
            <w:bookmarkEnd w:id="6"/>
            <w:r w:rsidDel="00000000" w:rsidR="00000000" w:rsidRPr="00000000">
              <w:rPr>
                <w:rFonts w:ascii="Lato" w:cs="Lato" w:eastAsia="Lato" w:hAnsi="Lato"/>
                <w:color w:val="007bff"/>
                <w:sz w:val="20"/>
                <w:szCs w:val="2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Lato" w:cs="Lato" w:eastAsia="Lato" w:hAnsi="Lato"/>
                <w:color w:val="007bff"/>
                <w:sz w:val="18"/>
                <w:szCs w:val="18"/>
                <w:rtl w:val="0"/>
              </w:rPr>
              <w:t xml:space="preserve">pizzahot66@gmail.com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pStyle w:val="Subtitle"/>
              <w:keepNext w:val="0"/>
              <w:keepLines w:val="0"/>
              <w:spacing w:after="200" w:line="240" w:lineRule="auto"/>
              <w:ind w:left="-15" w:right="-30" w:firstLine="0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gw5rciyx4gti" w:id="7"/>
            <w:bookmarkEnd w:id="7"/>
            <w:r w:rsidDel="00000000" w:rsidR="00000000" w:rsidRPr="00000000">
              <w:rPr>
                <w:rFonts w:ascii="Lato" w:cs="Lato" w:eastAsia="Lato" w:hAnsi="Lato"/>
                <w:color w:val="007bff"/>
                <w:sz w:val="20"/>
                <w:szCs w:val="20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Lato" w:cs="Lato" w:eastAsia="Lato" w:hAnsi="Lato"/>
                <w:color w:val="007bff"/>
                <w:sz w:val="18"/>
                <w:szCs w:val="18"/>
                <w:rtl w:val="0"/>
              </w:rPr>
              <w:t xml:space="preserve">+886 (09) 0556-7591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lineRule="auto"/>
        <w:ind w:left="-15" w:right="-30" w:firstLine="0"/>
        <w:rPr>
          <w:rFonts w:ascii="Lato" w:cs="Lato" w:eastAsia="Lato" w:hAnsi="Lato"/>
          <w:color w:val="000000"/>
        </w:rPr>
      </w:pPr>
      <w:bookmarkStart w:colFirst="0" w:colLast="0" w:name="_wft2n2la2x1j" w:id="8"/>
      <w:bookmarkEnd w:id="8"/>
      <w:r w:rsidDel="00000000" w:rsidR="00000000" w:rsidRPr="00000000">
        <w:rPr>
          <w:rFonts w:ascii="Lato" w:cs="Lato" w:eastAsia="Lato" w:hAnsi="Lato"/>
          <w:color w:val="999999"/>
          <w:sz w:val="2"/>
          <w:szCs w:val="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qg4i7oumz7dw" w:id="9"/>
      <w:bookmarkEnd w:id="9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Research Assistant,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rtl w:val="0"/>
          </w:rPr>
          <w:t xml:space="preserve">NCU</w:t>
        </w:r>
      </w:hyperlink>
      <w:r w:rsidDel="00000000" w:rsidR="00000000" w:rsidRPr="00000000">
        <w:rPr>
          <w:rFonts w:ascii="Lato" w:cs="Lato" w:eastAsia="Lato" w:hAnsi="Lato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National Central University/CS 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Nov 2021 - Present</w:t>
      </w:r>
    </w:p>
    <w:p w:rsidR="00000000" w:rsidDel="00000000" w:rsidP="00000000" w:rsidRDefault="00000000" w:rsidRPr="00000000" w14:paraId="0000000E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Python、Tesseract、AWS/NLP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Using Bert model to find some articles about ESG Key issues.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At the pre-processing stage, we extract the text from  PDF about ESG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ve4xiun5op0n" w:id="10"/>
      <w:bookmarkEnd w:id="10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Research Assistant,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rtl w:val="0"/>
          </w:rPr>
          <w:t xml:space="preserve">CGU</w:t>
        </w:r>
      </w:hyperlink>
      <w:r w:rsidDel="00000000" w:rsidR="00000000" w:rsidRPr="00000000">
        <w:rPr>
          <w:rFonts w:ascii="Lato" w:cs="Lato" w:eastAsia="Lato" w:hAnsi="Lato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Chang Gung University/IM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Nov 2020 - Present</w:t>
      </w:r>
    </w:p>
    <w:p w:rsidR="00000000" w:rsidDel="00000000" w:rsidP="00000000" w:rsidRDefault="00000000" w:rsidRPr="00000000" w14:paraId="00000012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Python、Kafka、FHIR、PostgreSQL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Built distributed message queue with Kafka to collect medical sensor data, and created producer and consumer using python.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Built FHIR Db management system to store medical data and use HAPI API to implement CRUD.</w:t>
      </w:r>
    </w:p>
    <w:p w:rsidR="00000000" w:rsidDel="00000000" w:rsidP="00000000" w:rsidRDefault="00000000" w:rsidRPr="00000000" w14:paraId="00000015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Python、Opencv、Tesseract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Find at-risked patients by detecting vascular wall diameter with OpenCV.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Collecting text on medical images  using Tesseract  (OCR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recognition)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color w:val="666666"/>
          <w:sz w:val="18"/>
          <w:szCs w:val="18"/>
        </w:rPr>
      </w:pPr>
      <w:bookmarkStart w:colFirst="0" w:colLast="0" w:name="_t4o00a49yq9e" w:id="11"/>
      <w:bookmarkEnd w:id="11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Software Engineer Intern,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rtl w:val="0"/>
          </w:rPr>
          <w:t xml:space="preserve">Ctbc</w:t>
        </w:r>
      </w:hyperlink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Feb 2020 - Jun 2020</w:t>
      </w:r>
    </w:p>
    <w:p w:rsidR="00000000" w:rsidDel="00000000" w:rsidP="00000000" w:rsidRDefault="00000000" w:rsidRPr="00000000" w14:paraId="00000019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Cobol、JCL、zOS3270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12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JCL is a script language work on IBM mainframe 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Integrate various transaction data to generate custom reports using Cobol.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b w:val="1"/>
          <w:color w:val="e91d63"/>
          <w:sz w:val="30"/>
          <w:szCs w:val="30"/>
        </w:rPr>
      </w:pPr>
      <w:bookmarkStart w:colFirst="0" w:colLast="0" w:name="_1oh3eujdl476" w:id="12"/>
      <w:bookmarkEnd w:id="12"/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SIDE PROJECTS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color w:val="666666"/>
          <w:sz w:val="20"/>
          <w:szCs w:val="20"/>
        </w:rPr>
      </w:pPr>
      <w:bookmarkStart w:colFirst="0" w:colLast="0" w:name="_kjwsp0d7ngnn" w:id="13"/>
      <w:bookmarkEnd w:id="13"/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Computer Vision marathon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Lato" w:cs="Lato" w:eastAsia="Lato" w:hAnsi="Lato"/>
          <w:color w:val="666666"/>
          <w:sz w:val="20"/>
          <w:szCs w:val="20"/>
        </w:rPr>
      </w:pPr>
      <w:bookmarkStart w:colFirst="0" w:colLast="0" w:name="_z826i5v4iav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Learn some basic image processing、deep learning knowledge and train a mask prediction model using Yolo.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color w:val="666666"/>
          <w:sz w:val="20"/>
          <w:szCs w:val="20"/>
        </w:rPr>
      </w:pPr>
      <w:bookmarkStart w:colFirst="0" w:colLast="0" w:name="_lprbdkwxmfve" w:id="15"/>
      <w:bookmarkEnd w:id="15"/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Stock prediction by Event-Driven Techniques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Python、StanfordCoreNLP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The correlation between some articles about COVID-19 and the rise and fall of stocks, and e</w:t>
      </w:r>
      <w:r w:rsidDel="00000000" w:rsidR="00000000" w:rsidRPr="00000000">
        <w:rPr>
          <w:rFonts w:ascii="Lato" w:cs="Lato" w:eastAsia="Lato" w:hAnsi="Lato"/>
          <w:color w:val="666666"/>
          <w:sz w:val="20"/>
          <w:szCs w:val="20"/>
          <w:rtl w:val="0"/>
        </w:rPr>
        <w:t xml:space="preserve">xplored the impact on the stock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Lato" w:cs="Lato" w:eastAsia="Lato" w:hAnsi="Lato"/>
          <w:color w:val="666666"/>
          <w:sz w:val="20"/>
          <w:szCs w:val="20"/>
        </w:rPr>
      </w:pPr>
      <w:bookmarkStart w:colFirst="0" w:colLast="0" w:name="_rsa4h4wom6k6" w:id="16"/>
      <w:bookmarkEnd w:id="16"/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Volunteer-match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 platform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ind w:left="-1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Javascript、Nodejs、ReactNative、MongoDB、Firebase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With the concept of time banking, creating a service matching platform using ReactNative.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The platform store volunteer service credit in MongoDB and provide a platform for fundraising with some payment flow API.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%E5%87%B1%E5%85%83-%E9%84%AD-873b43199/" TargetMode="External"/><Relationship Id="rId10" Type="http://schemas.openxmlformats.org/officeDocument/2006/relationships/hyperlink" Target="https://www.ncu.edu.tw/tw/index.html" TargetMode="External"/><Relationship Id="rId13" Type="http://schemas.openxmlformats.org/officeDocument/2006/relationships/hyperlink" Target="http://ncu" TargetMode="External"/><Relationship Id="rId12" Type="http://schemas.openxmlformats.org/officeDocument/2006/relationships/hyperlink" Target="http://github.com/B05442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ctbcbank.com/twrbo/zh_tw/index.html" TargetMode="External"/><Relationship Id="rId14" Type="http://schemas.openxmlformats.org/officeDocument/2006/relationships/hyperlink" Target="https://im.cgu.edu.tw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2" Type="http://schemas.openxmlformats.org/officeDocument/2006/relationships/font" Target="fonts/RobotoCondensed-boldItalic.ttf"/><Relationship Id="rId9" Type="http://schemas.openxmlformats.org/officeDocument/2006/relationships/font" Target="fonts/RobotoCondense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