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2C65" w14:textId="77777777" w:rsidR="00450B82" w:rsidRDefault="0040631D">
      <w:pPr>
        <w:pStyle w:val="a4"/>
        <w:keepNext w:val="0"/>
        <w:keepLines w:val="0"/>
        <w:spacing w:after="0"/>
        <w:ind w:left="-15" w:right="-30"/>
        <w:rPr>
          <w:rFonts w:ascii="Lato" w:eastAsia="Lato" w:hAnsi="Lato" w:cs="Lato"/>
          <w:color w:val="000000"/>
          <w:sz w:val="2"/>
          <w:szCs w:val="2"/>
        </w:rPr>
      </w:pPr>
      <w:bookmarkStart w:id="0" w:name="_aagfqklm9zwt" w:colFirst="0" w:colLast="0"/>
      <w:bookmarkEnd w:id="0"/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28C5FDBF" wp14:editId="4EA46286">
            <wp:simplePos x="0" y="0"/>
            <wp:positionH relativeFrom="page">
              <wp:posOffset>4657725</wp:posOffset>
            </wp:positionH>
            <wp:positionV relativeFrom="page">
              <wp:posOffset>1601534</wp:posOffset>
            </wp:positionV>
            <wp:extent cx="225171" cy="22517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13649C3A" wp14:editId="15CA25FA">
            <wp:simplePos x="0" y="0"/>
            <wp:positionH relativeFrom="page">
              <wp:posOffset>4657725</wp:posOffset>
            </wp:positionH>
            <wp:positionV relativeFrom="page">
              <wp:posOffset>1372934</wp:posOffset>
            </wp:positionV>
            <wp:extent cx="225171" cy="225171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0288" behindDoc="0" locked="0" layoutInCell="1" hidden="0" allowOverlap="1" wp14:anchorId="071FB78C" wp14:editId="66D13386">
            <wp:simplePos x="0" y="0"/>
            <wp:positionH relativeFrom="page">
              <wp:posOffset>4657725</wp:posOffset>
            </wp:positionH>
            <wp:positionV relativeFrom="page">
              <wp:posOffset>1144334</wp:posOffset>
            </wp:positionV>
            <wp:extent cx="225171" cy="225171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1312" behindDoc="0" locked="0" layoutInCell="1" hidden="0" allowOverlap="1" wp14:anchorId="02B28854" wp14:editId="1624C088">
            <wp:simplePos x="0" y="0"/>
            <wp:positionH relativeFrom="page">
              <wp:posOffset>4657725</wp:posOffset>
            </wp:positionH>
            <wp:positionV relativeFrom="page">
              <wp:posOffset>914400</wp:posOffset>
            </wp:positionV>
            <wp:extent cx="225171" cy="225171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4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360"/>
        <w:gridCol w:w="5100"/>
      </w:tblGrid>
      <w:tr w:rsidR="00450B82" w14:paraId="2B3C26D7" w14:textId="77777777">
        <w:trPr>
          <w:trHeight w:val="360"/>
        </w:trPr>
        <w:tc>
          <w:tcPr>
            <w:tcW w:w="536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F588" w14:textId="77777777" w:rsidR="00450B82" w:rsidRPr="00180AD4" w:rsidRDefault="0040631D">
            <w:pPr>
              <w:pStyle w:val="a4"/>
              <w:keepNext w:val="0"/>
              <w:keepLines w:val="0"/>
              <w:spacing w:after="0"/>
              <w:ind w:left="-15" w:right="-30"/>
              <w:rPr>
                <w:rFonts w:ascii="Lato" w:eastAsia="Lato" w:hAnsi="Lato" w:cs="Lato"/>
                <w:color w:val="000000"/>
                <w:sz w:val="76"/>
                <w:szCs w:val="76"/>
                <w:lang w:val="en-US"/>
              </w:rPr>
            </w:pPr>
            <w:bookmarkStart w:id="1" w:name="_2cwf5fepjye5" w:colFirst="0" w:colLast="0"/>
            <w:bookmarkEnd w:id="1"/>
            <w:r w:rsidRPr="00180AD4">
              <w:rPr>
                <w:rFonts w:ascii="Lato" w:eastAsia="Lato" w:hAnsi="Lato" w:cs="Lato"/>
                <w:color w:val="000000"/>
                <w:sz w:val="76"/>
                <w:szCs w:val="76"/>
                <w:lang w:val="en-US"/>
              </w:rPr>
              <w:t>Kai Yuan Cheng</w:t>
            </w:r>
          </w:p>
          <w:p w14:paraId="76B15040" w14:textId="77777777" w:rsidR="00450B82" w:rsidRPr="00180AD4" w:rsidRDefault="0040631D">
            <w:pPr>
              <w:pStyle w:val="a4"/>
              <w:keepNext w:val="0"/>
              <w:keepLines w:val="0"/>
              <w:spacing w:after="0"/>
              <w:ind w:left="-15" w:right="-30"/>
              <w:rPr>
                <w:rFonts w:ascii="Lato" w:eastAsia="Lato" w:hAnsi="Lato" w:cs="Lato"/>
                <w:sz w:val="16"/>
                <w:szCs w:val="16"/>
                <w:lang w:val="en-US"/>
              </w:rPr>
            </w:pPr>
            <w:bookmarkStart w:id="2" w:name="_ymjfop36bote" w:colFirst="0" w:colLast="0"/>
            <w:bookmarkEnd w:id="2"/>
            <w:r w:rsidRPr="00180AD4">
              <w:rPr>
                <w:rFonts w:ascii="Lato" w:eastAsia="Lato" w:hAnsi="Lato" w:cs="Lato"/>
                <w:color w:val="000000"/>
                <w:sz w:val="18"/>
                <w:szCs w:val="18"/>
                <w:lang w:val="en-US"/>
              </w:rPr>
              <w:t xml:space="preserve">          </w:t>
            </w:r>
            <w:r w:rsidRPr="00180AD4">
              <w:rPr>
                <w:rFonts w:ascii="Lato" w:eastAsia="Lato" w:hAnsi="Lato" w:cs="Lato"/>
                <w:color w:val="000000"/>
                <w:sz w:val="16"/>
                <w:szCs w:val="16"/>
                <w:lang w:val="en-US"/>
              </w:rPr>
              <w:t xml:space="preserve">Computer Science, </w:t>
            </w:r>
            <w:hyperlink r:id="rId9">
              <w:r w:rsidRPr="00180AD4">
                <w:rPr>
                  <w:rFonts w:ascii="Roboto Condensed" w:eastAsia="Roboto Condensed" w:hAnsi="Roboto Condensed" w:cs="Roboto Condensed"/>
                  <w:color w:val="1155CC"/>
                  <w:sz w:val="16"/>
                  <w:szCs w:val="16"/>
                  <w:u w:val="single"/>
                  <w:lang w:val="en-US"/>
                </w:rPr>
                <w:t>Natural Central University</w:t>
              </w:r>
            </w:hyperlink>
            <w:r w:rsidRPr="00180AD4">
              <w:rPr>
                <w:rFonts w:ascii="Roboto Condensed" w:eastAsia="Roboto Condensed" w:hAnsi="Roboto Condensed" w:cs="Roboto Condensed"/>
                <w:color w:val="999999"/>
                <w:sz w:val="16"/>
                <w:szCs w:val="16"/>
                <w:lang w:val="en-US"/>
              </w:rPr>
              <w:t xml:space="preserve"> </w:t>
            </w:r>
            <w:r w:rsidRPr="00180AD4">
              <w:rPr>
                <w:rFonts w:ascii="Lato" w:eastAsia="Lato" w:hAnsi="Lato" w:cs="Lato"/>
                <w:sz w:val="16"/>
                <w:szCs w:val="16"/>
                <w:lang w:val="en-US"/>
              </w:rPr>
              <w:t>2021 - Present</w:t>
            </w:r>
          </w:p>
          <w:p w14:paraId="0B608C08" w14:textId="77777777" w:rsidR="00450B82" w:rsidRDefault="00CC0C50">
            <w:pPr>
              <w:pStyle w:val="a4"/>
              <w:keepNext w:val="0"/>
              <w:keepLines w:val="0"/>
              <w:spacing w:after="0"/>
              <w:ind w:left="-15" w:right="-30"/>
              <w:rPr>
                <w:rFonts w:ascii="Lato" w:eastAsia="Lato" w:hAnsi="Lato" w:cs="Lato"/>
                <w:sz w:val="62"/>
                <w:szCs w:val="62"/>
              </w:rPr>
            </w:pPr>
            <w:bookmarkStart w:id="3" w:name="_85k233g55e7t" w:colFirst="0" w:colLast="0"/>
            <w:bookmarkEnd w:id="3"/>
            <w:r>
              <w:pict w14:anchorId="1AFAD5DC"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CE39" w14:textId="77777777" w:rsidR="00450B82" w:rsidRDefault="0040631D">
            <w:pPr>
              <w:pStyle w:val="a4"/>
              <w:keepNext w:val="0"/>
              <w:keepLines w:val="0"/>
              <w:spacing w:after="0" w:line="240" w:lineRule="auto"/>
              <w:ind w:left="-15" w:right="-30"/>
              <w:rPr>
                <w:rFonts w:ascii="Lato" w:eastAsia="Lato" w:hAnsi="Lato" w:cs="Lato"/>
                <w:color w:val="007BFF"/>
                <w:sz w:val="18"/>
                <w:szCs w:val="18"/>
              </w:rPr>
            </w:pPr>
            <w:bookmarkStart w:id="4" w:name="_1gy0tv9kij1m" w:colFirst="0" w:colLast="0"/>
            <w:bookmarkEnd w:id="4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</w:t>
            </w:r>
            <w:hyperlink r:id="rId10">
              <w:r w:rsidRPr="00CC0C50">
                <w:rPr>
                  <w:rFonts w:ascii="Lato" w:eastAsia="Lato" w:hAnsi="Lato" w:cs="Lato"/>
                  <w:color w:val="0070C0"/>
                  <w:sz w:val="20"/>
                  <w:szCs w:val="20"/>
                  <w:u w:val="single"/>
                </w:rPr>
                <w:t>linkedin.com/in/</w:t>
              </w:r>
              <w:proofErr w:type="gramStart"/>
              <w:r w:rsidRPr="00CC0C50">
                <w:rPr>
                  <w:rFonts w:ascii="Lato" w:eastAsia="Lato" w:hAnsi="Lato" w:cs="Lato"/>
                  <w:color w:val="0070C0"/>
                  <w:sz w:val="20"/>
                  <w:szCs w:val="20"/>
                  <w:u w:val="single"/>
                </w:rPr>
                <w:t>凱</w:t>
              </w:r>
              <w:proofErr w:type="gramEnd"/>
              <w:r w:rsidRPr="00CC0C50">
                <w:rPr>
                  <w:rFonts w:ascii="Lato" w:eastAsia="Lato" w:hAnsi="Lato" w:cs="Lato"/>
                  <w:color w:val="0070C0"/>
                  <w:sz w:val="20"/>
                  <w:szCs w:val="20"/>
                  <w:u w:val="single"/>
                </w:rPr>
                <w:t>元-鄭-873b43199/</w:t>
              </w:r>
            </w:hyperlink>
          </w:p>
        </w:tc>
      </w:tr>
      <w:tr w:rsidR="00450B82" w:rsidRPr="00CC0C50" w14:paraId="2A155B02" w14:textId="77777777">
        <w:trPr>
          <w:trHeight w:val="360"/>
        </w:trPr>
        <w:tc>
          <w:tcPr>
            <w:tcW w:w="536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E08B" w14:textId="77777777" w:rsidR="00450B82" w:rsidRDefault="00450B82">
            <w:pPr>
              <w:widowControl w:val="0"/>
              <w:spacing w:line="240" w:lineRule="auto"/>
              <w:rPr>
                <w:rFonts w:ascii="Lato" w:eastAsia="Lato" w:hAnsi="Lato" w:cs="Lato"/>
                <w:sz w:val="46"/>
                <w:szCs w:val="46"/>
              </w:rPr>
            </w:pP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5178D" w14:textId="460641ED" w:rsidR="00450B82" w:rsidRPr="00180AD4" w:rsidRDefault="0040631D">
            <w:pPr>
              <w:pStyle w:val="a4"/>
              <w:keepNext w:val="0"/>
              <w:keepLines w:val="0"/>
              <w:spacing w:after="0" w:line="240" w:lineRule="auto"/>
              <w:ind w:left="-15" w:right="-30"/>
              <w:rPr>
                <w:rFonts w:ascii="Lato" w:eastAsia="Lato" w:hAnsi="Lato" w:cs="Lato"/>
                <w:color w:val="007BFF"/>
                <w:sz w:val="18"/>
                <w:szCs w:val="18"/>
                <w:lang w:val="en-US"/>
              </w:rPr>
            </w:pPr>
            <w:bookmarkStart w:id="5" w:name="_fhdc8amek1kq" w:colFirst="0" w:colLast="0"/>
            <w:bookmarkEnd w:id="5"/>
            <w:r w:rsidRPr="00180AD4">
              <w:rPr>
                <w:rFonts w:ascii="Lato" w:eastAsia="Lato" w:hAnsi="Lato" w:cs="Lato"/>
                <w:color w:val="999999"/>
                <w:sz w:val="20"/>
                <w:szCs w:val="20"/>
                <w:lang w:val="en-US"/>
              </w:rPr>
              <w:t xml:space="preserve">                             </w:t>
            </w:r>
            <w:hyperlink r:id="rId11" w:history="1">
              <w:r w:rsidRPr="00CC0C50">
                <w:rPr>
                  <w:rStyle w:val="a6"/>
                  <w:rFonts w:ascii="Lato" w:eastAsia="Lato" w:hAnsi="Lato" w:cs="Lato"/>
                  <w:color w:val="0070C0"/>
                  <w:sz w:val="18"/>
                  <w:szCs w:val="18"/>
                  <w:lang w:val="en-US"/>
                </w:rPr>
                <w:t>github.com/B0544218</w:t>
              </w:r>
              <w:r w:rsidR="0030032A" w:rsidRPr="00CC0C50">
                <w:rPr>
                  <w:rStyle w:val="a6"/>
                  <w:rFonts w:ascii="新細明體" w:eastAsia="新細明體" w:hAnsi="新細明體" w:cs="新細明體" w:hint="eastAsia"/>
                  <w:color w:val="0070C0"/>
                  <w:sz w:val="18"/>
                  <w:szCs w:val="18"/>
                  <w:lang w:val="en-US"/>
                </w:rPr>
                <w:t>/Portfolio</w:t>
              </w:r>
            </w:hyperlink>
          </w:p>
        </w:tc>
      </w:tr>
      <w:tr w:rsidR="00450B82" w14:paraId="5CB1174B" w14:textId="77777777">
        <w:trPr>
          <w:trHeight w:val="360"/>
        </w:trPr>
        <w:tc>
          <w:tcPr>
            <w:tcW w:w="536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2CF4" w14:textId="77777777" w:rsidR="00450B82" w:rsidRPr="00180AD4" w:rsidRDefault="00450B82">
            <w:pPr>
              <w:widowControl w:val="0"/>
              <w:spacing w:line="240" w:lineRule="auto"/>
              <w:rPr>
                <w:rFonts w:ascii="Lato" w:eastAsia="Lato" w:hAnsi="Lato" w:cs="Lato"/>
                <w:sz w:val="46"/>
                <w:szCs w:val="46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3C39" w14:textId="77777777" w:rsidR="00450B82" w:rsidRDefault="0040631D">
            <w:pPr>
              <w:pStyle w:val="a4"/>
              <w:keepNext w:val="0"/>
              <w:keepLines w:val="0"/>
              <w:spacing w:after="0" w:line="240" w:lineRule="auto"/>
              <w:ind w:left="-15" w:right="-30"/>
              <w:rPr>
                <w:rFonts w:ascii="Lato" w:eastAsia="Lato" w:hAnsi="Lato" w:cs="Lato"/>
                <w:color w:val="000000"/>
                <w:sz w:val="18"/>
                <w:szCs w:val="18"/>
              </w:rPr>
            </w:pPr>
            <w:bookmarkStart w:id="6" w:name="_rbd2g1wz8rkd" w:colFirst="0" w:colLast="0"/>
            <w:bookmarkEnd w:id="6"/>
            <w:r w:rsidRPr="00180AD4">
              <w:rPr>
                <w:rFonts w:ascii="Lato" w:eastAsia="Lato" w:hAnsi="Lato" w:cs="Lato"/>
                <w:color w:val="007BFF"/>
                <w:sz w:val="20"/>
                <w:szCs w:val="20"/>
                <w:lang w:val="en-US"/>
              </w:rPr>
              <w:t xml:space="preserve">                             </w:t>
            </w:r>
            <w:r>
              <w:rPr>
                <w:rFonts w:ascii="Lato" w:eastAsia="Lato" w:hAnsi="Lato" w:cs="Lato"/>
                <w:color w:val="007BFF"/>
                <w:sz w:val="18"/>
                <w:szCs w:val="18"/>
              </w:rPr>
              <w:t>pizzahot66@gmail.com</w:t>
            </w:r>
          </w:p>
        </w:tc>
      </w:tr>
      <w:tr w:rsidR="00450B82" w14:paraId="4F7EFA00" w14:textId="77777777">
        <w:trPr>
          <w:trHeight w:val="360"/>
        </w:trPr>
        <w:tc>
          <w:tcPr>
            <w:tcW w:w="536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881E" w14:textId="77777777" w:rsidR="00450B82" w:rsidRDefault="00450B82">
            <w:pPr>
              <w:widowControl w:val="0"/>
              <w:spacing w:line="240" w:lineRule="auto"/>
              <w:rPr>
                <w:rFonts w:ascii="Lato" w:eastAsia="Lato" w:hAnsi="Lato" w:cs="Lato"/>
                <w:sz w:val="46"/>
                <w:szCs w:val="46"/>
              </w:rPr>
            </w:pP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A1A5" w14:textId="77777777" w:rsidR="00450B82" w:rsidRDefault="0040631D">
            <w:pPr>
              <w:pStyle w:val="a4"/>
              <w:keepNext w:val="0"/>
              <w:keepLines w:val="0"/>
              <w:spacing w:after="200" w:line="240" w:lineRule="auto"/>
              <w:ind w:left="-15" w:right="-30"/>
              <w:rPr>
                <w:rFonts w:ascii="Lato" w:eastAsia="Lato" w:hAnsi="Lato" w:cs="Lato"/>
                <w:color w:val="000000"/>
                <w:sz w:val="18"/>
                <w:szCs w:val="18"/>
              </w:rPr>
            </w:pPr>
            <w:bookmarkStart w:id="7" w:name="_gw5rciyx4gti" w:colFirst="0" w:colLast="0"/>
            <w:bookmarkEnd w:id="7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r>
              <w:rPr>
                <w:rFonts w:ascii="Lato" w:eastAsia="Lato" w:hAnsi="Lato" w:cs="Lato"/>
                <w:color w:val="007BFF"/>
                <w:sz w:val="18"/>
                <w:szCs w:val="18"/>
              </w:rPr>
              <w:t>+886 (09) 0556-7591</w:t>
            </w:r>
          </w:p>
        </w:tc>
      </w:tr>
    </w:tbl>
    <w:p w14:paraId="5549C1A4" w14:textId="77777777" w:rsidR="00450B82" w:rsidRDefault="0040631D">
      <w:pPr>
        <w:pStyle w:val="a4"/>
        <w:keepNext w:val="0"/>
        <w:keepLines w:val="0"/>
        <w:spacing w:after="0"/>
        <w:ind w:left="-15" w:right="-30"/>
        <w:rPr>
          <w:rFonts w:ascii="Lato" w:eastAsia="Lato" w:hAnsi="Lato" w:cs="Lato"/>
          <w:color w:val="000000"/>
        </w:rPr>
      </w:pPr>
      <w:bookmarkStart w:id="8" w:name="_wft2n2la2x1j" w:colFirst="0" w:colLast="0"/>
      <w:bookmarkEnd w:id="8"/>
      <w:r>
        <w:rPr>
          <w:rFonts w:ascii="Lato" w:eastAsia="Lato" w:hAnsi="Lato" w:cs="Lato"/>
          <w:color w:val="999999"/>
          <w:sz w:val="2"/>
          <w:szCs w:val="2"/>
        </w:rPr>
        <w:t>1</w:t>
      </w:r>
    </w:p>
    <w:p w14:paraId="0996A326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18"/>
          <w:szCs w:val="18"/>
          <w:lang w:val="en-US"/>
        </w:rPr>
      </w:pPr>
      <w:bookmarkStart w:id="9" w:name="_qg4i7oumz7dw" w:colFirst="0" w:colLast="0"/>
      <w:bookmarkEnd w:id="9"/>
      <w:r w:rsidRPr="00180AD4">
        <w:rPr>
          <w:rFonts w:ascii="Lato" w:eastAsia="Lato" w:hAnsi="Lato" w:cs="Lato"/>
          <w:sz w:val="22"/>
          <w:szCs w:val="22"/>
          <w:lang w:val="en-US"/>
        </w:rPr>
        <w:t xml:space="preserve">Research Assistant, </w:t>
      </w:r>
      <w:hyperlink r:id="rId12">
        <w:r w:rsidRPr="00180AD4">
          <w:rPr>
            <w:rFonts w:ascii="Lato" w:eastAsia="Lato" w:hAnsi="Lato" w:cs="Lato"/>
            <w:color w:val="1155CC"/>
            <w:sz w:val="22"/>
            <w:szCs w:val="22"/>
            <w:u w:val="single"/>
            <w:lang w:val="en-US"/>
          </w:rPr>
          <w:t>NCU</w:t>
        </w:r>
      </w:hyperlink>
      <w:r w:rsidRPr="00180AD4">
        <w:rPr>
          <w:rFonts w:ascii="Lato" w:eastAsia="Lato" w:hAnsi="Lato" w:cs="Lato"/>
          <w:i/>
          <w:sz w:val="22"/>
          <w:szCs w:val="22"/>
          <w:lang w:val="en-US"/>
        </w:rPr>
        <w:t xml:space="preserve">, </w:t>
      </w:r>
      <w:r w:rsidRPr="00180AD4">
        <w:rPr>
          <w:rFonts w:ascii="Lato" w:eastAsia="Lato" w:hAnsi="Lato" w:cs="Lato"/>
          <w:sz w:val="22"/>
          <w:szCs w:val="22"/>
          <w:lang w:val="en-US"/>
        </w:rPr>
        <w:t xml:space="preserve">National Central University/CS  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Nov 2021 - Present</w:t>
      </w:r>
    </w:p>
    <w:p w14:paraId="72FD91DD" w14:textId="5A414B6D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Python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Tesseract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NLP</w:t>
      </w:r>
      <w:r w:rsidR="00180AD4">
        <w:rPr>
          <w:rFonts w:ascii="新細明體" w:eastAsia="新細明體" w:hAnsi="新細明體" w:cs="新細明體" w:hint="eastAsia"/>
          <w:color w:val="666666"/>
          <w:sz w:val="20"/>
          <w:szCs w:val="20"/>
          <w:lang w:val="en-US"/>
        </w:rPr>
        <w:t>、</w:t>
      </w:r>
      <w:r w:rsidR="00180AD4"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AWS</w:t>
      </w:r>
    </w:p>
    <w:p w14:paraId="7CD1EAAD" w14:textId="30560425" w:rsidR="00450B82" w:rsidRPr="002E4BDD" w:rsidRDefault="0040631D">
      <w:pPr>
        <w:numPr>
          <w:ilvl w:val="0"/>
          <w:numId w:val="4"/>
        </w:numPr>
        <w:spacing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At the pre-processing stage, we extract the text from  PDF about ESG information.</w:t>
      </w:r>
    </w:p>
    <w:p w14:paraId="6EE9BDA1" w14:textId="1DA6AF77" w:rsidR="002E4BDD" w:rsidRPr="002E4BDD" w:rsidRDefault="002E4BDD" w:rsidP="002E4BD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Using Bert model to find some articles about ESG Key issues.</w:t>
      </w:r>
    </w:p>
    <w:p w14:paraId="1EA61E55" w14:textId="6F4D6008" w:rsidR="002E4BDD" w:rsidRPr="002E4BDD" w:rsidRDefault="002E4BDD" w:rsidP="002E4BD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>
        <w:rPr>
          <w:rFonts w:ascii="Lato" w:hAnsi="Lato" w:cs="Lato" w:hint="eastAsia"/>
          <w:color w:val="666666"/>
          <w:sz w:val="18"/>
          <w:szCs w:val="18"/>
          <w:lang w:val="en-US"/>
        </w:rPr>
        <w:t>Built ESG ontology using LDA topic model.</w:t>
      </w:r>
      <w:r w:rsidR="00BC7D00">
        <w:rPr>
          <w:rFonts w:ascii="Lato" w:hAnsi="Lato" w:cs="Lato"/>
          <w:color w:val="666666"/>
          <w:sz w:val="18"/>
          <w:szCs w:val="18"/>
          <w:lang w:val="en-US"/>
        </w:rPr>
        <w:t xml:space="preserve"> (ongoin</w:t>
      </w:r>
      <w:r w:rsidR="00FD1864">
        <w:rPr>
          <w:rFonts w:ascii="Lato" w:hAnsi="Lato" w:cs="Lato"/>
          <w:color w:val="666666"/>
          <w:sz w:val="18"/>
          <w:szCs w:val="18"/>
          <w:lang w:val="en-US"/>
        </w:rPr>
        <w:t>g</w:t>
      </w:r>
      <w:r w:rsidR="00BC7D00">
        <w:rPr>
          <w:rFonts w:ascii="Lato" w:hAnsi="Lato" w:cs="Lato"/>
          <w:color w:val="666666"/>
          <w:sz w:val="18"/>
          <w:szCs w:val="18"/>
          <w:lang w:val="en-US"/>
        </w:rPr>
        <w:t>)</w:t>
      </w:r>
    </w:p>
    <w:p w14:paraId="1C24DCB2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18"/>
          <w:szCs w:val="18"/>
          <w:lang w:val="en-US"/>
        </w:rPr>
      </w:pPr>
      <w:bookmarkStart w:id="10" w:name="_ve4xiun5op0n" w:colFirst="0" w:colLast="0"/>
      <w:bookmarkEnd w:id="10"/>
      <w:r w:rsidRPr="00180AD4">
        <w:rPr>
          <w:rFonts w:ascii="Lato" w:eastAsia="Lato" w:hAnsi="Lato" w:cs="Lato"/>
          <w:sz w:val="22"/>
          <w:szCs w:val="22"/>
          <w:lang w:val="en-US"/>
        </w:rPr>
        <w:t xml:space="preserve">Research Assistant, </w:t>
      </w:r>
      <w:hyperlink r:id="rId13">
        <w:r w:rsidRPr="00180AD4">
          <w:rPr>
            <w:rFonts w:ascii="Lato" w:eastAsia="Lato" w:hAnsi="Lato" w:cs="Lato"/>
            <w:color w:val="1155CC"/>
            <w:sz w:val="22"/>
            <w:szCs w:val="22"/>
            <w:u w:val="single"/>
            <w:lang w:val="en-US"/>
          </w:rPr>
          <w:t>CGU</w:t>
        </w:r>
      </w:hyperlink>
      <w:r w:rsidRPr="00180AD4">
        <w:rPr>
          <w:rFonts w:ascii="Lato" w:eastAsia="Lato" w:hAnsi="Lato" w:cs="Lato"/>
          <w:i/>
          <w:sz w:val="22"/>
          <w:szCs w:val="22"/>
          <w:lang w:val="en-US"/>
        </w:rPr>
        <w:t xml:space="preserve">, </w:t>
      </w:r>
      <w:r w:rsidRPr="00180AD4">
        <w:rPr>
          <w:rFonts w:ascii="Lato" w:eastAsia="Lato" w:hAnsi="Lato" w:cs="Lato"/>
          <w:sz w:val="22"/>
          <w:szCs w:val="22"/>
          <w:lang w:val="en-US"/>
        </w:rPr>
        <w:t xml:space="preserve">Chang Gung University/IM 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Nov 2020 - Present</w:t>
      </w:r>
    </w:p>
    <w:p w14:paraId="4D33573B" w14:textId="72632D65" w:rsidR="00450B82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Python、Kafka、FHIR、PostgreSQL</w:t>
      </w:r>
    </w:p>
    <w:p w14:paraId="45A63F9C" w14:textId="4C2EC186" w:rsidR="00450B82" w:rsidRPr="00180AD4" w:rsidRDefault="0040631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Built distributed message queue with Kafka to collect medical sensor data, and created producer</w:t>
      </w:r>
      <w:r w:rsidR="00180AD4">
        <w:rPr>
          <w:rFonts w:ascii="新細明體" w:eastAsia="新細明體" w:hAnsi="新細明體" w:cs="新細明體" w:hint="eastAsia"/>
          <w:color w:val="666666"/>
          <w:sz w:val="18"/>
          <w:szCs w:val="18"/>
          <w:lang w:val="en-US"/>
        </w:rPr>
        <w:t>/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consumer using python.</w:t>
      </w:r>
    </w:p>
    <w:p w14:paraId="15E320F6" w14:textId="38C30586" w:rsidR="00450B82" w:rsidRPr="00180AD4" w:rsidRDefault="0040631D">
      <w:pPr>
        <w:numPr>
          <w:ilvl w:val="0"/>
          <w:numId w:val="4"/>
        </w:numPr>
        <w:spacing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Built FHIR to store medical data and use HAPI API to implement CRUD.</w:t>
      </w:r>
    </w:p>
    <w:p w14:paraId="45743650" w14:textId="77777777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Python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Opencv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Tesseract</w:t>
      </w:r>
    </w:p>
    <w:p w14:paraId="165476B4" w14:textId="77777777" w:rsidR="00450B82" w:rsidRPr="00180AD4" w:rsidRDefault="0040631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Find at-risked patients by detecting vascular wall diameter with OpenCV.</w:t>
      </w:r>
    </w:p>
    <w:p w14:paraId="415A907C" w14:textId="77777777" w:rsidR="00450B82" w:rsidRPr="00180AD4" w:rsidRDefault="0040631D">
      <w:pPr>
        <w:numPr>
          <w:ilvl w:val="0"/>
          <w:numId w:val="4"/>
        </w:numPr>
        <w:spacing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 xml:space="preserve">Collecting text on medical images  using Tesseract  (OCR </w:t>
      </w:r>
      <w:r w:rsidRPr="00180AD4">
        <w:rPr>
          <w:color w:val="666666"/>
          <w:sz w:val="18"/>
          <w:szCs w:val="18"/>
          <w:highlight w:val="white"/>
          <w:lang w:val="en-US"/>
        </w:rPr>
        <w:t>recognition)</w:t>
      </w:r>
    </w:p>
    <w:p w14:paraId="4A65CE9F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18"/>
          <w:szCs w:val="18"/>
          <w:lang w:val="en-US"/>
        </w:rPr>
      </w:pPr>
      <w:bookmarkStart w:id="11" w:name="_t4o00a49yq9e" w:colFirst="0" w:colLast="0"/>
      <w:bookmarkEnd w:id="11"/>
      <w:r w:rsidRPr="00180AD4">
        <w:rPr>
          <w:rFonts w:ascii="Lato" w:eastAsia="Lato" w:hAnsi="Lato" w:cs="Lato"/>
          <w:sz w:val="22"/>
          <w:szCs w:val="22"/>
          <w:lang w:val="en-US"/>
        </w:rPr>
        <w:t xml:space="preserve">Software Engineer Intern, </w:t>
      </w:r>
      <w:hyperlink r:id="rId14">
        <w:r w:rsidRPr="00180AD4">
          <w:rPr>
            <w:rFonts w:ascii="Lato" w:eastAsia="Lato" w:hAnsi="Lato" w:cs="Lato"/>
            <w:color w:val="1155CC"/>
            <w:sz w:val="22"/>
            <w:szCs w:val="22"/>
            <w:u w:val="single"/>
            <w:lang w:val="en-US"/>
          </w:rPr>
          <w:t>Ctbc</w:t>
        </w:r>
      </w:hyperlink>
      <w:r w:rsidRPr="00180AD4">
        <w:rPr>
          <w:rFonts w:ascii="Lato" w:eastAsia="Lato" w:hAnsi="Lato" w:cs="Lato"/>
          <w:sz w:val="22"/>
          <w:szCs w:val="22"/>
          <w:lang w:val="en-US"/>
        </w:rPr>
        <w:t xml:space="preserve">,  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Feb 2020 - Jun 2020</w:t>
      </w:r>
    </w:p>
    <w:p w14:paraId="3EB480FB" w14:textId="77777777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Cobol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JCL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zOS3270</w:t>
      </w:r>
    </w:p>
    <w:p w14:paraId="782B0857" w14:textId="2CB7BD10" w:rsidR="00BF7CA9" w:rsidRPr="00BF7CA9" w:rsidRDefault="00BF7CA9" w:rsidP="00BF7CA9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JCL is a script language work on IBM mainframe os</w:t>
      </w:r>
      <w:r w:rsidRPr="00180AD4">
        <w:rPr>
          <w:rFonts w:ascii="Lato" w:eastAsia="Lato" w:hAnsi="Lato" w:cs="Lato"/>
          <w:color w:val="666666"/>
          <w:sz w:val="20"/>
          <w:szCs w:val="20"/>
          <w:lang w:val="en-US"/>
        </w:rPr>
        <w:t>.</w:t>
      </w:r>
    </w:p>
    <w:p w14:paraId="74FE189D" w14:textId="7D7E0269" w:rsidR="00450B82" w:rsidRPr="00B66617" w:rsidRDefault="00BF7CA9" w:rsidP="00BF7CA9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Integrate various transaction data to generate custom reports using Cobol.</w:t>
      </w:r>
    </w:p>
    <w:p w14:paraId="53032683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b/>
          <w:color w:val="E91D63"/>
          <w:sz w:val="30"/>
          <w:szCs w:val="30"/>
          <w:lang w:val="en-US"/>
        </w:rPr>
      </w:pPr>
      <w:bookmarkStart w:id="12" w:name="_1oh3eujdl476" w:colFirst="0" w:colLast="0"/>
      <w:bookmarkEnd w:id="12"/>
      <w:r w:rsidRPr="00180AD4">
        <w:rPr>
          <w:rFonts w:ascii="Lato" w:eastAsia="Lato" w:hAnsi="Lato" w:cs="Lato"/>
          <w:sz w:val="30"/>
          <w:szCs w:val="30"/>
          <w:lang w:val="en-US"/>
        </w:rPr>
        <w:t>SIDE PROJECTS AND HOBBIES</w:t>
      </w:r>
    </w:p>
    <w:p w14:paraId="3AE94396" w14:textId="1A4F80C0" w:rsidR="00450B82" w:rsidRDefault="00B174BA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b/>
          <w:sz w:val="20"/>
          <w:szCs w:val="20"/>
          <w:lang w:val="en-US"/>
        </w:rPr>
      </w:pPr>
      <w:bookmarkStart w:id="13" w:name="_kjwsp0d7ngnn" w:colFirst="0" w:colLast="0"/>
      <w:bookmarkEnd w:id="13"/>
      <w:r>
        <w:rPr>
          <w:rFonts w:ascii="Lato" w:eastAsia="Lato" w:hAnsi="Lato" w:cs="Lato"/>
          <w:b/>
          <w:sz w:val="20"/>
          <w:szCs w:val="20"/>
          <w:lang w:val="en-US"/>
        </w:rPr>
        <w:t>R</w:t>
      </w:r>
      <w:r w:rsidRPr="00B174BA">
        <w:rPr>
          <w:rFonts w:ascii="Lato" w:eastAsia="Lato" w:hAnsi="Lato" w:cs="Lato"/>
          <w:b/>
          <w:sz w:val="20"/>
          <w:szCs w:val="20"/>
          <w:lang w:val="en-US"/>
        </w:rPr>
        <w:t>elationship between students' course selection mode and grades</w:t>
      </w:r>
    </w:p>
    <w:p w14:paraId="7E49923C" w14:textId="624DA06F" w:rsidR="007E4967" w:rsidRPr="00180AD4" w:rsidRDefault="007E4967" w:rsidP="007E4967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Python</w:t>
      </w:r>
      <w:r>
        <w:rPr>
          <w:rFonts w:ascii="新細明體" w:eastAsia="新細明體" w:hAnsi="新細明體" w:cs="新細明體" w:hint="eastAsia"/>
          <w:color w:val="666666"/>
          <w:sz w:val="18"/>
          <w:szCs w:val="18"/>
        </w:rPr>
        <w:t>、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Spark</w:t>
      </w:r>
    </w:p>
    <w:p w14:paraId="1B5A449D" w14:textId="451AC1D2" w:rsidR="007E4967" w:rsidRPr="00180AD4" w:rsidRDefault="0050565E" w:rsidP="007E4967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50565E">
        <w:rPr>
          <w:rFonts w:ascii="Lato" w:eastAsia="Lato" w:hAnsi="Lato" w:cs="Lato"/>
          <w:color w:val="666666"/>
          <w:sz w:val="20"/>
          <w:szCs w:val="20"/>
          <w:lang w:val="en-US"/>
        </w:rPr>
        <w:t>Analyze the correlation between course grades and subsequent course performance</w:t>
      </w:r>
      <w:r w:rsidR="007E4967" w:rsidRPr="00180AD4">
        <w:rPr>
          <w:rFonts w:ascii="Lato" w:eastAsia="Lato" w:hAnsi="Lato" w:cs="Lato"/>
          <w:color w:val="666666"/>
          <w:sz w:val="20"/>
          <w:szCs w:val="20"/>
          <w:lang w:val="en-US"/>
        </w:rPr>
        <w:t>.</w:t>
      </w:r>
    </w:p>
    <w:p w14:paraId="27D326C5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20"/>
          <w:szCs w:val="20"/>
          <w:lang w:val="en-US"/>
        </w:rPr>
      </w:pPr>
      <w:r w:rsidRPr="00180AD4">
        <w:rPr>
          <w:rFonts w:ascii="Lato" w:eastAsia="Lato" w:hAnsi="Lato" w:cs="Lato"/>
          <w:b/>
          <w:sz w:val="20"/>
          <w:szCs w:val="20"/>
          <w:lang w:val="en-US"/>
        </w:rPr>
        <w:t>Stock prediction by Event-Driven Techniques</w:t>
      </w:r>
      <w:r w:rsidRPr="00180AD4">
        <w:rPr>
          <w:rFonts w:ascii="Lato" w:eastAsia="Lato" w:hAnsi="Lato" w:cs="Lato"/>
          <w:sz w:val="20"/>
          <w:szCs w:val="20"/>
          <w:lang w:val="en-US"/>
        </w:rPr>
        <w:t xml:space="preserve"> </w:t>
      </w:r>
    </w:p>
    <w:p w14:paraId="6A832AEE" w14:textId="77777777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Python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StanfordCoreNLP</w:t>
      </w:r>
    </w:p>
    <w:p w14:paraId="4512E4B9" w14:textId="117A741C" w:rsidR="00450B82" w:rsidRPr="00180AD4" w:rsidRDefault="0040631D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The correlation between some articles about COVID-19 and the</w:t>
      </w:r>
      <w:r w:rsidR="00302C8C">
        <w:rPr>
          <w:rFonts w:ascii="Lato" w:eastAsia="Lato" w:hAnsi="Lato" w:cs="Lato"/>
          <w:color w:val="666666"/>
          <w:sz w:val="18"/>
          <w:szCs w:val="18"/>
          <w:lang w:val="en-US"/>
        </w:rPr>
        <w:t xml:space="preserve"> gain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 xml:space="preserve"> of stocks, and e</w:t>
      </w:r>
      <w:r w:rsidRPr="00180AD4">
        <w:rPr>
          <w:rFonts w:ascii="Lato" w:eastAsia="Lato" w:hAnsi="Lato" w:cs="Lato"/>
          <w:color w:val="666666"/>
          <w:sz w:val="20"/>
          <w:szCs w:val="20"/>
          <w:lang w:val="en-US"/>
        </w:rPr>
        <w:t>xplored the impact on the stock market.</w:t>
      </w:r>
    </w:p>
    <w:p w14:paraId="00DD5524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20"/>
          <w:szCs w:val="20"/>
          <w:lang w:val="en-US"/>
        </w:rPr>
      </w:pPr>
      <w:bookmarkStart w:id="14" w:name="_rsa4h4wom6k6" w:colFirst="0" w:colLast="0"/>
      <w:bookmarkEnd w:id="14"/>
      <w:r w:rsidRPr="00180AD4">
        <w:rPr>
          <w:b/>
          <w:sz w:val="21"/>
          <w:szCs w:val="21"/>
          <w:highlight w:val="white"/>
          <w:lang w:val="en-US"/>
        </w:rPr>
        <w:t>Volunteer-match</w:t>
      </w:r>
      <w:r w:rsidRPr="00180AD4">
        <w:rPr>
          <w:rFonts w:ascii="Lato" w:eastAsia="Lato" w:hAnsi="Lato" w:cs="Lato"/>
          <w:b/>
          <w:sz w:val="20"/>
          <w:szCs w:val="20"/>
          <w:lang w:val="en-US"/>
        </w:rPr>
        <w:t xml:space="preserve">  platform </w:t>
      </w:r>
    </w:p>
    <w:p w14:paraId="461807F1" w14:textId="77777777" w:rsidR="00450B82" w:rsidRPr="00180AD4" w:rsidRDefault="0040631D">
      <w:pPr>
        <w:spacing w:before="120" w:line="288" w:lineRule="auto"/>
        <w:ind w:left="-15"/>
        <w:rPr>
          <w:sz w:val="24"/>
          <w:szCs w:val="24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Javascript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Nodejs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ReactNative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MongoDB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Firebase</w:t>
      </w:r>
      <w:r w:rsidRPr="00180AD4"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  <w:t xml:space="preserve"> </w:t>
      </w:r>
    </w:p>
    <w:p w14:paraId="22F5756E" w14:textId="77777777" w:rsidR="00450B82" w:rsidRPr="00180AD4" w:rsidRDefault="0040631D">
      <w:pPr>
        <w:numPr>
          <w:ilvl w:val="0"/>
          <w:numId w:val="2"/>
        </w:numPr>
        <w:rPr>
          <w:color w:val="666666"/>
          <w:sz w:val="18"/>
          <w:szCs w:val="18"/>
          <w:lang w:val="en-US"/>
        </w:rPr>
      </w:pPr>
      <w:r w:rsidRPr="00180AD4">
        <w:rPr>
          <w:color w:val="666666"/>
          <w:sz w:val="18"/>
          <w:szCs w:val="18"/>
          <w:lang w:val="en-US"/>
        </w:rPr>
        <w:t>With the concept of time banking, creating a service matching platform using ReactNative.</w:t>
      </w:r>
    </w:p>
    <w:p w14:paraId="4299FE85" w14:textId="227F3007" w:rsidR="00450B82" w:rsidRPr="008D7F78" w:rsidRDefault="00450B82" w:rsidP="00B66617">
      <w:pPr>
        <w:ind w:left="720"/>
        <w:rPr>
          <w:color w:val="666666"/>
          <w:sz w:val="18"/>
          <w:szCs w:val="18"/>
          <w:lang w:val="en-US"/>
        </w:rPr>
      </w:pPr>
    </w:p>
    <w:sectPr w:rsidR="00450B82" w:rsidRPr="008D7F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49E"/>
    <w:multiLevelType w:val="multilevel"/>
    <w:tmpl w:val="CC5C8C9C"/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hAnsi="Source Code Pro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BE6C6E"/>
    <w:multiLevelType w:val="multilevel"/>
    <w:tmpl w:val="9DF06CAE"/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eastAsia="SimHei" w:hAnsi="Source Code Pro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A43131"/>
    <w:multiLevelType w:val="multilevel"/>
    <w:tmpl w:val="AFDAB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829CB"/>
    <w:multiLevelType w:val="multilevel"/>
    <w:tmpl w:val="178497B0"/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hAnsi="Source Code Pro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82"/>
    <w:rsid w:val="00180AD4"/>
    <w:rsid w:val="002E4BDD"/>
    <w:rsid w:val="0030032A"/>
    <w:rsid w:val="00302C8C"/>
    <w:rsid w:val="0040631D"/>
    <w:rsid w:val="00450B82"/>
    <w:rsid w:val="0050565E"/>
    <w:rsid w:val="007E4967"/>
    <w:rsid w:val="008D7F78"/>
    <w:rsid w:val="00B174BA"/>
    <w:rsid w:val="00B66617"/>
    <w:rsid w:val="00BC7D00"/>
    <w:rsid w:val="00BF7CA9"/>
    <w:rsid w:val="00CC0C50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6533"/>
  <w15:docId w15:val="{F9FB9F7E-6D7A-499E-B28B-6A6D66E4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0032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032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003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m.cgu.edu.t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c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hub.com/B0544218/Portfoli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%E5%87%B1%E5%85%83-%E9%84%AD-873b431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u.edu.tw/tw/index.html" TargetMode="External"/><Relationship Id="rId14" Type="http://schemas.openxmlformats.org/officeDocument/2006/relationships/hyperlink" Target="https://www.ctbcbank.com/twrbo/zh_t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咩咩 鄭</cp:lastModifiedBy>
  <cp:revision>17</cp:revision>
  <dcterms:created xsi:type="dcterms:W3CDTF">2022-02-22T11:11:00Z</dcterms:created>
  <dcterms:modified xsi:type="dcterms:W3CDTF">2022-02-23T10:07:00Z</dcterms:modified>
</cp:coreProperties>
</file>