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200" w:line="36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vertAlign w:val="baseline"/>
          <w:rtl w:val="0"/>
        </w:rPr>
        <w:t xml:space="preserve">Información de la empresa y proyecto:</w:t>
      </w: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300"/>
        <w:tblGridChange w:id="0">
          <w:tblGrid>
            <w:gridCol w:w="2565"/>
            <w:gridCol w:w="6300"/>
          </w:tblGrid>
        </w:tblGridChange>
      </w:tblGrid>
      <w:tr>
        <w:trPr>
          <w:cantSplit w:val="0"/>
          <w:trHeight w:val="404.970703125" w:hRule="atLeast"/>
          <w:tblHeader w:val="0"/>
        </w:trPr>
        <w:tc>
          <w:tcPr>
            <w:shd w:fill="9fc5e8" w:val="clear"/>
            <w:vAlign w:val="top"/>
          </w:tcPr>
          <w:p w:rsidR="00000000" w:rsidDel="00000000" w:rsidP="00000000" w:rsidRDefault="00000000" w:rsidRPr="00000000" w14:paraId="00000006">
            <w:pPr>
              <w:spacing w:after="0" w:line="360" w:lineRule="auto"/>
              <w:jc w:val="both"/>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Empresa / Organización</w:t>
            </w:r>
          </w:p>
        </w:tc>
        <w:tc>
          <w:tcPr>
            <w:vAlign w:val="top"/>
          </w:tcPr>
          <w:p w:rsidR="00000000" w:rsidDel="00000000" w:rsidP="00000000" w:rsidRDefault="00000000" w:rsidRPr="00000000" w14:paraId="00000007">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Hospital San José de Melipilla</w:t>
            </w:r>
            <w:r w:rsidDel="00000000" w:rsidR="00000000" w:rsidRPr="00000000">
              <w:rPr>
                <w:rtl w:val="0"/>
              </w:rPr>
            </w:r>
          </w:p>
        </w:tc>
      </w:tr>
      <w:tr>
        <w:trPr>
          <w:cantSplit w:val="0"/>
          <w:trHeight w:val="404.970703125" w:hRule="atLeast"/>
          <w:tblHeader w:val="0"/>
        </w:trPr>
        <w:tc>
          <w:tcPr>
            <w:shd w:fill="9fc5e8" w:val="clear"/>
            <w:vAlign w:val="top"/>
          </w:tcPr>
          <w:p w:rsidR="00000000" w:rsidDel="00000000" w:rsidP="00000000" w:rsidRDefault="00000000" w:rsidRPr="00000000" w14:paraId="00000008">
            <w:pPr>
              <w:spacing w:after="0" w:line="360" w:lineRule="auto"/>
              <w:jc w:val="both"/>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Proyecto</w:t>
            </w:r>
          </w:p>
        </w:tc>
        <w:tc>
          <w:tcPr>
            <w:vAlign w:val="top"/>
          </w:tcPr>
          <w:p w:rsidR="00000000" w:rsidDel="00000000" w:rsidP="00000000" w:rsidRDefault="00000000" w:rsidRPr="00000000" w14:paraId="00000009">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SIGTE - Sistema Integral de Gestión y Trazabilidad de Esterilización</w:t>
            </w:r>
            <w:r w:rsidDel="00000000" w:rsidR="00000000" w:rsidRPr="00000000">
              <w:rPr>
                <w:rtl w:val="0"/>
              </w:rPr>
            </w:r>
          </w:p>
        </w:tc>
      </w:tr>
    </w:tbl>
    <w:p w:rsidR="00000000" w:rsidDel="00000000" w:rsidP="00000000" w:rsidRDefault="00000000" w:rsidRPr="00000000" w14:paraId="0000000A">
      <w:pPr>
        <w:spacing w:after="0" w:line="36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vertAlign w:val="baseline"/>
          <w:rtl w:val="0"/>
        </w:rPr>
        <w:t xml:space="preserve">Información de la reunión:</w:t>
      </w:r>
      <w:r w:rsidDel="00000000" w:rsidR="00000000" w:rsidRPr="00000000">
        <w:rPr>
          <w:rtl w:val="0"/>
        </w:rPr>
      </w:r>
    </w:p>
    <w:tbl>
      <w:tblPr>
        <w:tblStyle w:val="Table2"/>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5745"/>
        <w:tblGridChange w:id="0">
          <w:tblGrid>
            <w:gridCol w:w="3120"/>
            <w:gridCol w:w="5745"/>
          </w:tblGrid>
        </w:tblGridChange>
      </w:tblGrid>
      <w:tr>
        <w:trPr>
          <w:cantSplit w:val="0"/>
          <w:trHeight w:val="404.970703125" w:hRule="atLeast"/>
          <w:tblHeader w:val="0"/>
        </w:trPr>
        <w:tc>
          <w:tcPr>
            <w:shd w:fill="9fc5e8" w:val="clear"/>
            <w:vAlign w:val="top"/>
          </w:tcPr>
          <w:p w:rsidR="00000000" w:rsidDel="00000000" w:rsidP="00000000" w:rsidRDefault="00000000" w:rsidRPr="00000000" w14:paraId="0000000C">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Lugar</w:t>
            </w:r>
          </w:p>
        </w:tc>
        <w:tc>
          <w:tcPr>
            <w:vAlign w:val="top"/>
          </w:tcPr>
          <w:p w:rsidR="00000000" w:rsidDel="00000000" w:rsidP="00000000" w:rsidRDefault="00000000" w:rsidRPr="00000000" w14:paraId="0000000D">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Reunión virtual mediante Discord</w:t>
            </w:r>
            <w:r w:rsidDel="00000000" w:rsidR="00000000" w:rsidRPr="00000000">
              <w:rPr>
                <w:rtl w:val="0"/>
              </w:rPr>
            </w:r>
          </w:p>
        </w:tc>
      </w:tr>
      <w:tr>
        <w:trPr>
          <w:cantSplit w:val="0"/>
          <w:trHeight w:val="389.970703125" w:hRule="atLeast"/>
          <w:tblHeader w:val="0"/>
        </w:trPr>
        <w:tc>
          <w:tcPr>
            <w:shd w:fill="9fc5e8" w:val="clear"/>
            <w:vAlign w:val="top"/>
          </w:tcPr>
          <w:p w:rsidR="00000000" w:rsidDel="00000000" w:rsidP="00000000" w:rsidRDefault="00000000" w:rsidRPr="00000000" w14:paraId="0000000E">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Fecha</w:t>
            </w:r>
          </w:p>
        </w:tc>
        <w:tc>
          <w:tcPr>
            <w:vAlign w:val="top"/>
          </w:tcPr>
          <w:p w:rsidR="00000000" w:rsidDel="00000000" w:rsidP="00000000" w:rsidRDefault="00000000" w:rsidRPr="00000000" w14:paraId="0000000F">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12/10/2026</w:t>
            </w:r>
            <w:r w:rsidDel="00000000" w:rsidR="00000000" w:rsidRPr="00000000">
              <w:rPr>
                <w:rtl w:val="0"/>
              </w:rPr>
            </w:r>
          </w:p>
        </w:tc>
      </w:tr>
      <w:tr>
        <w:trPr>
          <w:cantSplit w:val="0"/>
          <w:trHeight w:val="374.970703125" w:hRule="atLeast"/>
          <w:tblHeader w:val="0"/>
        </w:trPr>
        <w:tc>
          <w:tcPr>
            <w:shd w:fill="9fc5e8" w:val="clear"/>
            <w:vAlign w:val="top"/>
          </w:tcPr>
          <w:p w:rsidR="00000000" w:rsidDel="00000000" w:rsidP="00000000" w:rsidRDefault="00000000" w:rsidRPr="00000000" w14:paraId="00000010">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Número de iteración / sprint</w:t>
            </w:r>
          </w:p>
        </w:tc>
        <w:tc>
          <w:tcPr>
            <w:vAlign w:val="top"/>
          </w:tcPr>
          <w:p w:rsidR="00000000" w:rsidDel="00000000" w:rsidP="00000000" w:rsidRDefault="00000000" w:rsidRPr="00000000" w14:paraId="00000011">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rHeight w:val="779.94140625" w:hRule="atLeast"/>
          <w:tblHeader w:val="0"/>
        </w:trPr>
        <w:tc>
          <w:tcPr>
            <w:shd w:fill="9fc5e8" w:val="clear"/>
            <w:vAlign w:val="top"/>
          </w:tcPr>
          <w:p w:rsidR="00000000" w:rsidDel="00000000" w:rsidP="00000000" w:rsidRDefault="00000000" w:rsidRPr="00000000" w14:paraId="00000012">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Personas convocadas a la reunión</w:t>
            </w:r>
          </w:p>
        </w:tc>
        <w:tc>
          <w:tcPr>
            <w:vAlign w:val="top"/>
          </w:tcPr>
          <w:p w:rsidR="00000000" w:rsidDel="00000000" w:rsidP="00000000" w:rsidRDefault="00000000" w:rsidRPr="00000000" w14:paraId="00000013">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shd w:fill="9fc5e8" w:val="clear"/>
            <w:vAlign w:val="top"/>
          </w:tcPr>
          <w:p w:rsidR="00000000" w:rsidDel="00000000" w:rsidP="00000000" w:rsidRDefault="00000000" w:rsidRPr="00000000" w14:paraId="00000014">
            <w:pPr>
              <w:spacing w:after="0" w:line="360" w:lineRule="auto"/>
              <w:rPr>
                <w:rFonts w:ascii="Arial" w:cs="Arial" w:eastAsia="Arial" w:hAnsi="Arial"/>
                <w:b w:val="1"/>
                <w:bCs w:val="1"/>
                <w:color w:val="000000"/>
                <w:sz w:val="20"/>
                <w:szCs w:val="20"/>
                <w:vertAlign w:val="baseline"/>
              </w:rPr>
            </w:pPr>
            <w:r w:rsidDel="00000000" w:rsidR="00000000" w:rsidRPr="00000000">
              <w:rPr>
                <w:rFonts w:ascii="Arial" w:cs="Arial" w:eastAsia="Arial" w:hAnsi="Arial"/>
                <w:b w:val="1"/>
                <w:bCs w:val="1"/>
                <w:color w:val="000000"/>
                <w:sz w:val="20"/>
                <w:szCs w:val="20"/>
                <w:vertAlign w:val="baseline"/>
                <w:rtl w:val="0"/>
              </w:rPr>
              <w:t xml:space="preserve">Personas que asistieron a la reunión</w:t>
            </w:r>
          </w:p>
        </w:tc>
        <w:tc>
          <w:tcPr>
            <w:vAlign w:val="top"/>
          </w:tcPr>
          <w:p w:rsidR="00000000" w:rsidDel="00000000" w:rsidP="00000000" w:rsidRDefault="00000000" w:rsidRPr="00000000" w14:paraId="00000015">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3</w:t>
            </w:r>
            <w:r w:rsidDel="00000000" w:rsidR="00000000" w:rsidRPr="00000000">
              <w:rPr>
                <w:rtl w:val="0"/>
              </w:rPr>
            </w:r>
          </w:p>
        </w:tc>
      </w:tr>
    </w:tbl>
    <w:p w:rsidR="00000000" w:rsidDel="00000000" w:rsidP="00000000" w:rsidRDefault="00000000" w:rsidRPr="00000000" w14:paraId="00000016">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18">
      <w:pPr>
        <w:spacing w:after="200" w:line="36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vertAlign w:val="baseline"/>
          <w:rtl w:val="0"/>
        </w:rPr>
        <w:t xml:space="preserve">Instrucciones:</w:t>
      </w:r>
      <w:r w:rsidDel="00000000" w:rsidR="00000000" w:rsidRPr="00000000">
        <w:rPr>
          <w:rtl w:val="0"/>
        </w:rPr>
      </w:r>
    </w:p>
    <w:p w:rsidR="00000000" w:rsidDel="00000000" w:rsidP="00000000" w:rsidRDefault="00000000" w:rsidRPr="00000000" w14:paraId="00000019">
      <w:pPr>
        <w:spacing w:after="200" w:line="36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r w:rsidDel="00000000" w:rsidR="00000000" w:rsidRPr="00000000">
        <w:rPr>
          <w:rtl w:val="0"/>
        </w:rPr>
      </w:r>
    </w:p>
    <w:p w:rsidR="00000000" w:rsidDel="00000000" w:rsidP="00000000" w:rsidRDefault="00000000" w:rsidRPr="00000000" w14:paraId="0000001A">
      <w:pPr>
        <w:spacing w:after="20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vertAlign w:val="baseline"/>
          <w:rtl w:val="0"/>
        </w:rPr>
        <w:t xml:space="preserve">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rHeight w:val="3794.5898437499995" w:hRule="atLeast"/>
          <w:tblHeader w:val="0"/>
        </w:trPr>
        <w:tc>
          <w:tcP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365f91"/>
                <w:sz w:val="20"/>
                <w:szCs w:val="20"/>
                <w:u w:val="none"/>
                <w:shd w:fill="auto" w:val="clear"/>
                <w:vertAlign w:val="baseline"/>
              </w:rPr>
            </w:pPr>
            <w:r w:rsidDel="00000000" w:rsidR="00000000" w:rsidRPr="00000000">
              <w:rPr>
                <w:rFonts w:ascii="Arial" w:cs="Arial" w:eastAsia="Arial" w:hAnsi="Arial"/>
                <w:color w:val="365f91"/>
                <w:sz w:val="20"/>
                <w:szCs w:val="20"/>
                <w:rtl w:val="0"/>
              </w:rPr>
              <w:t xml:space="preserve">Como equipo de trabajo se mejoró la organización de las reuniones, acotaron la duración y se trataron temas y dudas pertinentes, se compartieron más ideas de trabajo, dando a lugar el intercambio de visiones sobre cómo debería funcionar el sistema.</w:t>
            </w:r>
            <w:r w:rsidDel="00000000" w:rsidR="00000000" w:rsidRPr="00000000">
              <w:rPr>
                <w:rtl w:val="0"/>
              </w:rPr>
            </w:r>
          </w:p>
        </w:tc>
        <w:tc>
          <w:tcP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365f91"/>
                <w:sz w:val="20"/>
                <w:szCs w:val="20"/>
                <w:u w:val="none"/>
                <w:shd w:fill="auto" w:val="clear"/>
                <w:vertAlign w:val="baseline"/>
              </w:rPr>
            </w:pPr>
            <w:r w:rsidDel="00000000" w:rsidR="00000000" w:rsidRPr="00000000">
              <w:rPr>
                <w:rFonts w:ascii="Arial" w:cs="Arial" w:eastAsia="Arial" w:hAnsi="Arial"/>
                <w:color w:val="365f91"/>
                <w:sz w:val="20"/>
                <w:szCs w:val="20"/>
                <w:rtl w:val="0"/>
              </w:rPr>
              <w:t xml:space="preserve">Habrá que realizar modificaciones en cuanto a la lógica de la base de datos, al ir a validar con el cliente, se tomó en consideración el cómo se manejaba realmente para poder implementarlo en el sistema y hacer un cruce realista. </w:t>
            </w:r>
            <w:r w:rsidDel="00000000" w:rsidR="00000000" w:rsidRPr="00000000">
              <w:rPr>
                <w:rtl w:val="0"/>
              </w:rPr>
            </w:r>
          </w:p>
        </w:tc>
        <w:tc>
          <w:tcP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color w:val="365f91"/>
                <w:sz w:val="20"/>
                <w:szCs w:val="20"/>
              </w:rPr>
            </w:pPr>
            <w:r w:rsidDel="00000000" w:rsidR="00000000" w:rsidRPr="00000000">
              <w:rPr>
                <w:rFonts w:ascii="Arial" w:cs="Arial" w:eastAsia="Arial" w:hAnsi="Arial"/>
                <w:color w:val="365f91"/>
                <w:sz w:val="20"/>
                <w:szCs w:val="20"/>
                <w:rtl w:val="0"/>
              </w:rPr>
              <w:t xml:space="preserve">Como equipo debemos dedicarle más tiempo al desarrollo, así como también más reuniones para dar apoyo en cuanto a las actividades que se deben desarrollar, en caso de dificultades. </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28">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29">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jq9uLW2ebSZaqglovzIaGt7Vg==">CgMxLjA4AHIhMUkyZGJFdUtQcnB4a1lDZURNUUpiVzdkSF9Ja2NTTDRB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