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A92" w:rsidRDefault="00336A92" w:rsidP="00336A92">
      <w:pPr>
        <w:spacing w:after="0" w:line="360" w:lineRule="auto"/>
        <w:ind w:left="-567" w:firstLine="567"/>
        <w:jc w:val="center"/>
        <w:rPr>
          <w:rFonts w:eastAsia="Arial" w:cs="Times New Roman"/>
          <w:color w:val="000000"/>
          <w:szCs w:val="28"/>
        </w:rPr>
      </w:pPr>
      <w:r>
        <w:rPr>
          <w:rFonts w:eastAsia="Calibri" w:cs="Times New Roman"/>
          <w:caps/>
          <w:noProof/>
          <w:color w:val="000000"/>
          <w:szCs w:val="28"/>
          <w:lang w:eastAsia="ru-RU"/>
        </w:rPr>
        <w:drawing>
          <wp:inline distT="0" distB="0" distL="0" distR="0" wp14:anchorId="177B44BE" wp14:editId="6F08DBB4">
            <wp:extent cx="676275" cy="771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A92" w:rsidRPr="00A40CEB" w:rsidRDefault="00336A92" w:rsidP="00336A92">
      <w:pPr>
        <w:spacing w:after="0" w:line="360" w:lineRule="auto"/>
        <w:ind w:left="-567" w:firstLine="567"/>
        <w:jc w:val="center"/>
        <w:rPr>
          <w:rFonts w:eastAsia="Arial" w:cs="Times New Roman"/>
          <w:color w:val="000000"/>
          <w:sz w:val="24"/>
          <w:szCs w:val="24"/>
        </w:rPr>
      </w:pPr>
      <w:r w:rsidRPr="00A40CEB">
        <w:rPr>
          <w:rFonts w:eastAsia="Arial" w:cs="Times New Roman"/>
          <w:color w:val="000000"/>
          <w:sz w:val="24"/>
          <w:szCs w:val="24"/>
        </w:rPr>
        <w:t>МИНОБРНАУКИ РОССИИ</w:t>
      </w:r>
    </w:p>
    <w:p w:rsidR="00336A92" w:rsidRPr="00A40CEB" w:rsidRDefault="00336A92" w:rsidP="00336A92">
      <w:pPr>
        <w:spacing w:after="0" w:line="360" w:lineRule="auto"/>
        <w:ind w:left="-567" w:firstLine="567"/>
        <w:jc w:val="center"/>
        <w:rPr>
          <w:rFonts w:eastAsia="Arial" w:cs="Times New Roman"/>
          <w:color w:val="000000"/>
          <w:sz w:val="24"/>
          <w:szCs w:val="24"/>
        </w:rPr>
      </w:pPr>
      <w:r w:rsidRPr="00A40CEB">
        <w:rPr>
          <w:rFonts w:eastAsia="Arial" w:cs="Times New Roman"/>
          <w:color w:val="000000"/>
          <w:sz w:val="24"/>
          <w:szCs w:val="24"/>
        </w:rPr>
        <w:t>Федеральное государственное образовательное учреждение</w:t>
      </w:r>
    </w:p>
    <w:p w:rsidR="00336A92" w:rsidRPr="00A40CEB" w:rsidRDefault="00336A92" w:rsidP="00336A92">
      <w:pPr>
        <w:spacing w:after="0" w:line="360" w:lineRule="auto"/>
        <w:ind w:left="-567" w:firstLine="567"/>
        <w:jc w:val="center"/>
        <w:rPr>
          <w:rFonts w:eastAsia="Arial" w:cs="Times New Roman"/>
          <w:color w:val="000000"/>
          <w:sz w:val="24"/>
          <w:szCs w:val="24"/>
        </w:rPr>
      </w:pPr>
      <w:r w:rsidRPr="00A40CEB">
        <w:rPr>
          <w:rFonts w:eastAsia="Arial" w:cs="Times New Roman"/>
          <w:color w:val="000000"/>
          <w:sz w:val="24"/>
          <w:szCs w:val="24"/>
        </w:rPr>
        <w:t>высшего образования</w:t>
      </w:r>
    </w:p>
    <w:p w:rsidR="00336A92" w:rsidRPr="00A40CEB" w:rsidRDefault="00336A92" w:rsidP="00336A92">
      <w:pPr>
        <w:pBdr>
          <w:bottom w:val="single" w:sz="12" w:space="1" w:color="auto"/>
        </w:pBdr>
        <w:spacing w:after="0" w:line="360" w:lineRule="auto"/>
        <w:ind w:left="-567" w:firstLine="567"/>
        <w:jc w:val="center"/>
        <w:rPr>
          <w:rFonts w:eastAsia="Arial" w:cs="Times New Roman"/>
          <w:color w:val="000000"/>
          <w:sz w:val="24"/>
          <w:szCs w:val="24"/>
        </w:rPr>
      </w:pPr>
      <w:r w:rsidRPr="00A40CEB">
        <w:rPr>
          <w:rFonts w:eastAsia="Arial" w:cs="Times New Roman"/>
          <w:color w:val="000000"/>
          <w:sz w:val="24"/>
          <w:szCs w:val="24"/>
        </w:rPr>
        <w:t>«МИРЭА – Российский технологический университет»</w:t>
      </w:r>
    </w:p>
    <w:p w:rsidR="00336A92" w:rsidRPr="00A40CEB" w:rsidRDefault="00336A92" w:rsidP="00336A92">
      <w:pPr>
        <w:pBdr>
          <w:bottom w:val="single" w:sz="12" w:space="1" w:color="auto"/>
        </w:pBdr>
        <w:spacing w:after="0" w:line="360" w:lineRule="auto"/>
        <w:ind w:left="-567" w:firstLine="567"/>
        <w:jc w:val="center"/>
        <w:rPr>
          <w:rFonts w:eastAsia="Arial" w:cs="Times New Roman"/>
          <w:color w:val="000000"/>
          <w:sz w:val="24"/>
          <w:szCs w:val="24"/>
        </w:rPr>
      </w:pPr>
      <w:r w:rsidRPr="00A40CEB">
        <w:rPr>
          <w:rFonts w:eastAsia="Arial" w:cs="Times New Roman"/>
          <w:color w:val="000000"/>
          <w:sz w:val="24"/>
          <w:szCs w:val="24"/>
        </w:rPr>
        <w:t>РТУ МИРЭА</w:t>
      </w:r>
    </w:p>
    <w:p w:rsidR="00336A92" w:rsidRPr="00A40CEB" w:rsidRDefault="00336A92" w:rsidP="00336A92">
      <w:pPr>
        <w:spacing w:before="120" w:after="0" w:line="360" w:lineRule="auto"/>
        <w:ind w:left="-567" w:firstLine="567"/>
        <w:jc w:val="center"/>
        <w:rPr>
          <w:rFonts w:eastAsia="Arial" w:cs="Times New Roman"/>
          <w:color w:val="000000"/>
          <w:sz w:val="24"/>
          <w:szCs w:val="24"/>
        </w:rPr>
      </w:pPr>
      <w:r w:rsidRPr="00A40CEB">
        <w:rPr>
          <w:rFonts w:eastAsia="Arial" w:cs="Times New Roman"/>
          <w:color w:val="000000"/>
          <w:sz w:val="24"/>
          <w:szCs w:val="24"/>
        </w:rPr>
        <w:t>Институт Кибернетики</w:t>
      </w:r>
    </w:p>
    <w:p w:rsidR="00336A92" w:rsidRPr="00A40CEB" w:rsidRDefault="00336A92" w:rsidP="00336A92">
      <w:pPr>
        <w:pBdr>
          <w:bottom w:val="single" w:sz="12" w:space="1" w:color="auto"/>
        </w:pBdr>
        <w:spacing w:after="0" w:line="360" w:lineRule="auto"/>
        <w:ind w:left="-567" w:firstLine="567"/>
        <w:jc w:val="center"/>
        <w:rPr>
          <w:rFonts w:eastAsia="Arial" w:cs="Times New Roman"/>
          <w:color w:val="000000"/>
          <w:sz w:val="24"/>
          <w:szCs w:val="24"/>
        </w:rPr>
      </w:pPr>
      <w:r w:rsidRPr="00A40CEB">
        <w:rPr>
          <w:rFonts w:eastAsia="Arial" w:cs="Times New Roman"/>
          <w:color w:val="000000"/>
          <w:sz w:val="24"/>
          <w:szCs w:val="24"/>
        </w:rPr>
        <w:t>Кафедра Информационной безопасности</w:t>
      </w:r>
    </w:p>
    <w:p w:rsidR="00336A92" w:rsidRPr="00A40CEB" w:rsidRDefault="00336A92" w:rsidP="00336A92">
      <w:pPr>
        <w:spacing w:after="0" w:line="360" w:lineRule="auto"/>
        <w:ind w:left="-567" w:firstLine="567"/>
        <w:jc w:val="center"/>
        <w:rPr>
          <w:rFonts w:eastAsia="Arial" w:cs="Times New Roman"/>
          <w:color w:val="000000"/>
          <w:sz w:val="24"/>
          <w:szCs w:val="24"/>
        </w:rPr>
      </w:pPr>
      <w:r w:rsidRPr="00A40CEB">
        <w:rPr>
          <w:rFonts w:eastAsia="Arial" w:cs="Times New Roman"/>
          <w:color w:val="000000"/>
          <w:sz w:val="24"/>
          <w:szCs w:val="24"/>
        </w:rPr>
        <w:t>Практическое задание</w:t>
      </w:r>
    </w:p>
    <w:p w:rsidR="00336A92" w:rsidRPr="00A40CEB" w:rsidRDefault="00336A92" w:rsidP="00336A92">
      <w:pPr>
        <w:spacing w:after="0" w:line="360" w:lineRule="auto"/>
        <w:ind w:left="-567" w:firstLine="567"/>
        <w:jc w:val="center"/>
        <w:rPr>
          <w:rFonts w:eastAsia="Arial" w:cs="Times New Roman"/>
          <w:color w:val="000000"/>
          <w:sz w:val="24"/>
          <w:szCs w:val="24"/>
        </w:rPr>
      </w:pPr>
      <w:r w:rsidRPr="00A40CEB">
        <w:rPr>
          <w:rFonts w:eastAsia="Arial" w:cs="Times New Roman"/>
          <w:color w:val="000000"/>
          <w:sz w:val="24"/>
          <w:szCs w:val="24"/>
        </w:rPr>
        <w:t>по дисциплине</w:t>
      </w:r>
    </w:p>
    <w:p w:rsidR="00336A92" w:rsidRPr="00A40CEB" w:rsidRDefault="00336A92" w:rsidP="00336A92">
      <w:pPr>
        <w:spacing w:before="360" w:after="0" w:line="360" w:lineRule="auto"/>
        <w:ind w:left="-567" w:firstLine="567"/>
        <w:jc w:val="center"/>
        <w:rPr>
          <w:rFonts w:eastAsia="Arial" w:cs="Times New Roman"/>
          <w:color w:val="000000"/>
          <w:sz w:val="24"/>
          <w:szCs w:val="24"/>
        </w:rPr>
      </w:pPr>
      <w:r w:rsidRPr="00A40CEB">
        <w:rPr>
          <w:rFonts w:eastAsia="Arial" w:cs="Times New Roman"/>
          <w:color w:val="000000"/>
          <w:sz w:val="24"/>
          <w:szCs w:val="24"/>
        </w:rPr>
        <w:t>«</w:t>
      </w:r>
      <w:r>
        <w:rPr>
          <w:rFonts w:eastAsia="Arial" w:cs="Times New Roman"/>
          <w:color w:val="000000"/>
          <w:sz w:val="24"/>
          <w:szCs w:val="24"/>
        </w:rPr>
        <w:t>Криптографические протоколы</w:t>
      </w:r>
      <w:r w:rsidRPr="00A40CEB">
        <w:rPr>
          <w:rFonts w:eastAsia="Arial" w:cs="Times New Roman"/>
          <w:color w:val="000000"/>
          <w:sz w:val="24"/>
          <w:szCs w:val="24"/>
        </w:rPr>
        <w:t>»</w:t>
      </w:r>
    </w:p>
    <w:p w:rsidR="00336A92" w:rsidRPr="00A40CEB" w:rsidRDefault="00336A92" w:rsidP="00336A92">
      <w:pPr>
        <w:spacing w:before="360" w:after="0" w:line="360" w:lineRule="auto"/>
        <w:jc w:val="center"/>
        <w:rPr>
          <w:rFonts w:eastAsia="Arial" w:cs="Times New Roman"/>
          <w:b/>
          <w:color w:val="000000"/>
          <w:sz w:val="24"/>
          <w:szCs w:val="24"/>
        </w:rPr>
      </w:pPr>
    </w:p>
    <w:p w:rsidR="00336A92" w:rsidRPr="00A40CEB" w:rsidRDefault="00336A92" w:rsidP="00336A92">
      <w:pPr>
        <w:spacing w:before="360" w:after="0" w:line="360" w:lineRule="auto"/>
        <w:jc w:val="center"/>
        <w:rPr>
          <w:rFonts w:eastAsia="Arial" w:cs="Times New Roman"/>
          <w:b/>
          <w:color w:val="000000"/>
          <w:sz w:val="24"/>
          <w:szCs w:val="24"/>
        </w:rPr>
      </w:pPr>
    </w:p>
    <w:p w:rsidR="00336A92" w:rsidRPr="00A40CEB" w:rsidRDefault="00336A92" w:rsidP="00336A92">
      <w:pPr>
        <w:spacing w:before="360" w:after="0" w:line="360" w:lineRule="auto"/>
        <w:jc w:val="center"/>
        <w:rPr>
          <w:rFonts w:eastAsia="Arial" w:cs="Times New Roman"/>
          <w:b/>
          <w:color w:val="000000"/>
          <w:sz w:val="24"/>
          <w:szCs w:val="24"/>
        </w:rPr>
      </w:pPr>
    </w:p>
    <w:p w:rsidR="00336A92" w:rsidRPr="00A40CEB" w:rsidRDefault="00336A92" w:rsidP="00336A92">
      <w:pPr>
        <w:spacing w:after="0" w:line="360" w:lineRule="auto"/>
        <w:ind w:left="-567" w:firstLine="567"/>
        <w:jc w:val="right"/>
        <w:rPr>
          <w:rFonts w:eastAsia="Arial" w:cs="Times New Roman"/>
          <w:color w:val="000000"/>
          <w:sz w:val="24"/>
          <w:szCs w:val="24"/>
        </w:rPr>
      </w:pPr>
      <w:r w:rsidRPr="00A40CEB">
        <w:rPr>
          <w:rFonts w:eastAsia="Arial" w:cs="Times New Roman"/>
          <w:color w:val="000000"/>
          <w:sz w:val="24"/>
          <w:szCs w:val="24"/>
        </w:rPr>
        <w:t>Выполнил</w:t>
      </w:r>
    </w:p>
    <w:p w:rsidR="00336A92" w:rsidRPr="00A40CEB" w:rsidRDefault="00336A92" w:rsidP="00336A92">
      <w:pPr>
        <w:spacing w:after="0" w:line="360" w:lineRule="auto"/>
        <w:ind w:left="-567" w:firstLine="567"/>
        <w:jc w:val="right"/>
        <w:rPr>
          <w:rFonts w:eastAsia="Arial" w:cs="Times New Roman"/>
          <w:color w:val="000000"/>
          <w:sz w:val="24"/>
          <w:szCs w:val="24"/>
        </w:rPr>
      </w:pPr>
      <w:r w:rsidRPr="00A40CEB">
        <w:rPr>
          <w:rFonts w:eastAsia="Arial" w:cs="Times New Roman"/>
          <w:color w:val="000000"/>
          <w:sz w:val="24"/>
          <w:szCs w:val="24"/>
        </w:rPr>
        <w:t>студент группы ККСО-01-16</w:t>
      </w:r>
    </w:p>
    <w:p w:rsidR="00336A92" w:rsidRPr="00A40CEB" w:rsidRDefault="00336A92" w:rsidP="00336A92">
      <w:pPr>
        <w:spacing w:after="0" w:line="360" w:lineRule="auto"/>
        <w:ind w:left="-567" w:firstLine="567"/>
        <w:jc w:val="right"/>
        <w:rPr>
          <w:rFonts w:eastAsia="Arial" w:cs="Times New Roman"/>
          <w:color w:val="000000"/>
          <w:sz w:val="24"/>
          <w:szCs w:val="24"/>
        </w:rPr>
      </w:pPr>
      <w:r>
        <w:rPr>
          <w:rFonts w:eastAsia="Arial" w:cs="Times New Roman"/>
          <w:color w:val="000000"/>
          <w:sz w:val="24"/>
          <w:szCs w:val="24"/>
        </w:rPr>
        <w:t>Козеев Б.Н.</w:t>
      </w:r>
    </w:p>
    <w:p w:rsidR="00336A92" w:rsidRPr="00A40CEB" w:rsidRDefault="00336A92" w:rsidP="00336A92">
      <w:pPr>
        <w:spacing w:after="0" w:line="360" w:lineRule="auto"/>
        <w:ind w:left="-567" w:firstLine="567"/>
        <w:jc w:val="right"/>
        <w:rPr>
          <w:rFonts w:eastAsia="Arial" w:cs="Times New Roman"/>
          <w:color w:val="000000"/>
          <w:sz w:val="24"/>
          <w:szCs w:val="24"/>
        </w:rPr>
      </w:pPr>
      <w:r w:rsidRPr="00A40CEB">
        <w:rPr>
          <w:rFonts w:eastAsia="Arial" w:cs="Times New Roman"/>
          <w:color w:val="000000"/>
          <w:sz w:val="24"/>
          <w:szCs w:val="24"/>
        </w:rPr>
        <w:t>Научный руководитель</w:t>
      </w:r>
    </w:p>
    <w:p w:rsidR="00336A92" w:rsidRPr="00A40CEB" w:rsidRDefault="00336A92" w:rsidP="00336A92">
      <w:pPr>
        <w:spacing w:after="0" w:line="360" w:lineRule="auto"/>
        <w:ind w:left="-567" w:firstLine="567"/>
        <w:jc w:val="right"/>
        <w:rPr>
          <w:rFonts w:eastAsia="Arial" w:cs="Times New Roman"/>
          <w:sz w:val="24"/>
          <w:szCs w:val="24"/>
        </w:rPr>
      </w:pPr>
      <w:r w:rsidRPr="00A40CEB">
        <w:rPr>
          <w:rFonts w:eastAsia="Arial" w:cs="Times New Roman"/>
          <w:sz w:val="24"/>
          <w:szCs w:val="24"/>
        </w:rPr>
        <w:t>Никитин А.П.</w:t>
      </w:r>
    </w:p>
    <w:p w:rsidR="00336A92" w:rsidRPr="00A40CEB" w:rsidRDefault="00336A92" w:rsidP="00336A92">
      <w:pPr>
        <w:spacing w:after="0" w:line="360" w:lineRule="auto"/>
        <w:rPr>
          <w:rFonts w:eastAsia="Arial" w:cs="Times New Roman"/>
          <w:sz w:val="24"/>
          <w:szCs w:val="24"/>
        </w:rPr>
      </w:pPr>
    </w:p>
    <w:p w:rsidR="00336A92" w:rsidRPr="00A40CEB" w:rsidRDefault="00336A92" w:rsidP="00336A92">
      <w:pPr>
        <w:spacing w:after="0" w:line="360" w:lineRule="auto"/>
        <w:ind w:left="-567" w:firstLine="567"/>
        <w:jc w:val="center"/>
        <w:rPr>
          <w:rFonts w:eastAsia="Arial" w:cs="Times New Roman"/>
          <w:sz w:val="24"/>
          <w:szCs w:val="24"/>
        </w:rPr>
      </w:pPr>
    </w:p>
    <w:p w:rsidR="00336A92" w:rsidRPr="00A40CEB" w:rsidRDefault="00336A92" w:rsidP="00336A92">
      <w:pPr>
        <w:spacing w:after="0" w:line="360" w:lineRule="auto"/>
        <w:ind w:left="-567" w:firstLine="567"/>
        <w:jc w:val="center"/>
        <w:rPr>
          <w:rFonts w:eastAsia="Arial" w:cs="Times New Roman"/>
          <w:sz w:val="24"/>
          <w:szCs w:val="24"/>
        </w:rPr>
      </w:pPr>
    </w:p>
    <w:p w:rsidR="00336A92" w:rsidRDefault="00336A92" w:rsidP="00336A92">
      <w:pPr>
        <w:spacing w:after="0" w:line="360" w:lineRule="auto"/>
        <w:ind w:left="-567" w:firstLine="567"/>
        <w:jc w:val="center"/>
        <w:rPr>
          <w:rFonts w:eastAsia="Arial" w:cs="Times New Roman"/>
          <w:sz w:val="24"/>
          <w:szCs w:val="24"/>
        </w:rPr>
      </w:pPr>
    </w:p>
    <w:p w:rsidR="00336A92" w:rsidRPr="00A40CEB" w:rsidRDefault="00336A92" w:rsidP="00336A92">
      <w:pPr>
        <w:spacing w:after="0" w:line="360" w:lineRule="auto"/>
        <w:ind w:left="-567" w:firstLine="567"/>
        <w:jc w:val="center"/>
        <w:rPr>
          <w:rFonts w:eastAsia="Arial" w:cs="Times New Roman"/>
          <w:sz w:val="24"/>
          <w:szCs w:val="24"/>
        </w:rPr>
      </w:pPr>
    </w:p>
    <w:p w:rsidR="00336A92" w:rsidRPr="00A40CEB" w:rsidRDefault="00336A92" w:rsidP="00336A92">
      <w:pPr>
        <w:spacing w:after="0" w:line="360" w:lineRule="auto"/>
        <w:ind w:left="-567" w:firstLine="567"/>
        <w:jc w:val="center"/>
        <w:rPr>
          <w:rFonts w:eastAsia="Arial" w:cs="Times New Roman"/>
          <w:color w:val="000000"/>
          <w:sz w:val="24"/>
          <w:szCs w:val="24"/>
        </w:rPr>
      </w:pPr>
      <w:r w:rsidRPr="00A40CEB">
        <w:rPr>
          <w:rFonts w:eastAsia="Arial" w:cs="Times New Roman"/>
          <w:color w:val="000000"/>
          <w:sz w:val="24"/>
          <w:szCs w:val="24"/>
        </w:rPr>
        <w:t>Москва</w:t>
      </w:r>
    </w:p>
    <w:p w:rsidR="00336A92" w:rsidRPr="00A40CEB" w:rsidRDefault="00336A92" w:rsidP="00336A92">
      <w:pPr>
        <w:spacing w:after="0" w:line="360" w:lineRule="auto"/>
        <w:ind w:left="-567" w:firstLine="567"/>
        <w:jc w:val="center"/>
        <w:rPr>
          <w:rFonts w:eastAsia="Arial" w:cs="Times New Roman"/>
          <w:color w:val="000000"/>
          <w:sz w:val="24"/>
          <w:szCs w:val="24"/>
        </w:rPr>
      </w:pPr>
      <w:r w:rsidRPr="00A40CEB">
        <w:rPr>
          <w:rFonts w:eastAsia="Arial" w:cs="Times New Roman"/>
          <w:color w:val="000000"/>
          <w:sz w:val="24"/>
          <w:szCs w:val="24"/>
        </w:rPr>
        <w:t>2021</w:t>
      </w:r>
    </w:p>
    <w:p w:rsidR="00386287" w:rsidRDefault="00386287" w:rsidP="00332950">
      <w:pPr>
        <w:pStyle w:val="1"/>
        <w:spacing w:line="360" w:lineRule="auto"/>
      </w:pPr>
      <w:bookmarkStart w:id="0" w:name="_GoBack"/>
      <w:bookmarkEnd w:id="0"/>
      <w:r>
        <w:lastRenderedPageBreak/>
        <w:t>Общее описание алгоритма</w:t>
      </w:r>
    </w:p>
    <w:p w:rsidR="009B39C4" w:rsidRDefault="00F428EB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хэшировония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находится в стандарте ГОСТ 34.11-2012.</w:t>
      </w:r>
    </w:p>
    <w:p w:rsidR="00F428EB" w:rsidRDefault="00F428EB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Длина выходного блока может быть 256 или 512 бит. Сами по себе эти функции идентичны, а изменения только в начальном заполнении переменных. На вход алгоритм принимает </w:t>
      </w:r>
      <w:r w:rsidR="00AF0F8A">
        <w:rPr>
          <w:rFonts w:ascii="Times New Roman" w:hAnsi="Times New Roman" w:cs="Times New Roman"/>
          <w:sz w:val="28"/>
          <w:szCs w:val="28"/>
        </w:rPr>
        <w:t>блок, длина которого 512 бит.</w:t>
      </w:r>
    </w:p>
    <w:p w:rsidR="00AF0F8A" w:rsidRDefault="00AF0F8A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Прежде, чем рассматривать сам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необходимо рассмотреть преобразования, которые там используются. В алгоритме </w:t>
      </w:r>
      <w:proofErr w:type="gramStart"/>
      <w:r>
        <w:rPr>
          <w:rFonts w:ascii="Times New Roman" w:hAnsi="Times New Roman" w:cs="Times New Roman"/>
          <w:sz w:val="28"/>
          <w:szCs w:val="28"/>
        </w:rPr>
        <w:t>есть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стандартный набор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Sbox</w:t>
      </w:r>
      <w:proofErr w:type="spellEnd"/>
      <w:r w:rsidRPr="00AF0F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перестановки, так и умножение вектора на матрицу.</w:t>
      </w:r>
    </w:p>
    <w:p w:rsidR="00386287" w:rsidRPr="00AF0F8A" w:rsidRDefault="00386287" w:rsidP="00332950">
      <w:pPr>
        <w:pStyle w:val="1"/>
        <w:spacing w:line="360" w:lineRule="auto"/>
      </w:pPr>
      <w:r>
        <w:t>Описание криптографических свойств алгоритма и принципов его построения</w:t>
      </w:r>
    </w:p>
    <w:p w:rsidR="00AF0F8A" w:rsidRDefault="00AF0F8A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вычисления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используются следующие преобразования –</w:t>
      </w:r>
    </w:p>
    <w:p w:rsidR="00AF0F8A" w:rsidRPr="003E43E5" w:rsidRDefault="00AF0F8A" w:rsidP="0033295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F0F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преобразование. На вход к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F0F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подаются две последовательности 512 бит. Результат </w:t>
      </w:r>
      <w:r w:rsidR="003E43E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43E5">
        <w:rPr>
          <w:rFonts w:ascii="Times New Roman" w:hAnsi="Times New Roman" w:cs="Times New Roman"/>
          <w:sz w:val="28"/>
          <w:szCs w:val="28"/>
        </w:rPr>
        <w:t>побитовое сложение по модулю 2 этих последовательностей</w:t>
      </w:r>
      <w:r w:rsidR="003E43E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E43E5" w:rsidRDefault="003E43E5" w:rsidP="0033295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0C5F71" wp14:editId="13A3908B">
            <wp:extent cx="5057775" cy="371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3E5" w:rsidRDefault="003E43E5" w:rsidP="0033295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E43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преобразование. Это стандартная функция подстановки, каждый 8 битный блок заменяется на соответствующим байтом из таблицы подстановок</w:t>
      </w:r>
      <w:r w:rsidR="00C146F4" w:rsidRPr="00C146F4">
        <w:rPr>
          <w:rFonts w:ascii="Times New Roman" w:hAnsi="Times New Roman" w:cs="Times New Roman"/>
          <w:sz w:val="28"/>
          <w:szCs w:val="28"/>
        </w:rPr>
        <w:t>;</w:t>
      </w:r>
    </w:p>
    <w:p w:rsidR="003E43E5" w:rsidRDefault="003E43E5" w:rsidP="0033295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BE96A7" wp14:editId="2F830300">
            <wp:extent cx="5886450" cy="34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62" w:rsidRDefault="00744962" w:rsidP="00332950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Значение подстановки – </w:t>
      </w:r>
    </w:p>
    <w:p w:rsidR="00744962" w:rsidRPr="00744962" w:rsidRDefault="00744962" w:rsidP="00332950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844F89D" wp14:editId="5E4A8C82">
            <wp:extent cx="5940425" cy="17608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3E5" w:rsidRDefault="003E43E5" w:rsidP="0033295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E43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преобразование. Является функцией перестановки. Для каждой пары байт из выходной последовательности происходит замена одного байта другим</w:t>
      </w:r>
      <w:r w:rsidR="00C146F4" w:rsidRPr="00C146F4">
        <w:rPr>
          <w:rFonts w:ascii="Times New Roman" w:hAnsi="Times New Roman" w:cs="Times New Roman"/>
          <w:sz w:val="28"/>
          <w:szCs w:val="28"/>
        </w:rPr>
        <w:t>;</w:t>
      </w:r>
    </w:p>
    <w:p w:rsidR="00C146F4" w:rsidRDefault="00C146F4" w:rsidP="0033295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89EF17" wp14:editId="577EC1F1">
            <wp:extent cx="5610225" cy="409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62" w:rsidRDefault="00744962" w:rsidP="0033295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Значение перестановки –</w:t>
      </w:r>
      <w:r>
        <w:rPr>
          <w:noProof/>
          <w:lang w:eastAsia="ru-RU"/>
        </w:rPr>
        <w:drawing>
          <wp:inline distT="0" distB="0" distL="0" distR="0" wp14:anchorId="63FD3689" wp14:editId="7D4A1192">
            <wp:extent cx="5940425" cy="5988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6F4" w:rsidRDefault="00C146F4" w:rsidP="0033295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146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преобразование. Представляет собой умножение 64-битного вектора на квадратную матрицу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146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размером 64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146F4">
        <w:rPr>
          <w:rFonts w:ascii="Times New Roman" w:hAnsi="Times New Roman" w:cs="Times New Roman"/>
          <w:sz w:val="28"/>
          <w:szCs w:val="28"/>
        </w:rPr>
        <w:t>64.</w:t>
      </w:r>
    </w:p>
    <w:p w:rsidR="00C146F4" w:rsidRDefault="00C146F4" w:rsidP="0033295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C546B0" wp14:editId="4BA64367">
            <wp:extent cx="5419725" cy="314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FB6" w:rsidRPr="00C40AA2" w:rsidRDefault="00905FB6" w:rsidP="0033295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Значение матрицы –</w:t>
      </w:r>
      <w:proofErr w:type="spellStart"/>
      <w:r w:rsidR="00C40AA2">
        <w:rPr>
          <w:noProof/>
          <w:lang w:eastAsia="ru-RU"/>
        </w:rPr>
        <w:t>Путья</w:t>
      </w:r>
      <w:proofErr w:type="spellEnd"/>
      <w:r>
        <w:rPr>
          <w:noProof/>
          <w:lang w:eastAsia="ru-RU"/>
        </w:rPr>
        <w:drawing>
          <wp:inline distT="0" distB="0" distL="0" distR="0" wp14:anchorId="5D21DB51" wp14:editId="1F998D0F">
            <wp:extent cx="5940425" cy="36899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A2" w:rsidRDefault="00905FB6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небольшого экскурса можно приступать к основной функции – функции сжатия</w:t>
      </w:r>
      <w:r w:rsidR="00C40AA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40AA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C40AA2" w:rsidRPr="00C40A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40AA2" w:rsidRPr="00C40AA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Это основной элемент любой </w:t>
      </w:r>
      <w:proofErr w:type="spellStart"/>
      <w:r w:rsidR="00C40AA2">
        <w:rPr>
          <w:rFonts w:ascii="Times New Roman" w:hAnsi="Times New Roman" w:cs="Times New Roman"/>
          <w:sz w:val="28"/>
          <w:szCs w:val="28"/>
        </w:rPr>
        <w:t>хэш</w:t>
      </w:r>
      <w:proofErr w:type="spellEnd"/>
      <w:r w:rsidR="00C40AA2">
        <w:rPr>
          <w:rFonts w:ascii="Times New Roman" w:hAnsi="Times New Roman" w:cs="Times New Roman"/>
          <w:sz w:val="28"/>
          <w:szCs w:val="28"/>
        </w:rPr>
        <w:t xml:space="preserve"> функции.</w:t>
      </w:r>
    </w:p>
    <w:p w:rsidR="00C146F4" w:rsidRDefault="00C40AA2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40A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40A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40AA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512 битные последовательности. Для вычисления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40AA2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40A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40A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40AA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выполняем следующие шаги:</w:t>
      </w:r>
    </w:p>
    <w:p w:rsidR="00C40AA2" w:rsidRPr="00C40AA2" w:rsidRDefault="00C40AA2" w:rsidP="0033295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Вычисляем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40AA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40AA2">
        <w:rPr>
          <w:rFonts w:ascii="Times New Roman" w:hAnsi="Times New Roman" w:cs="Times New Roman"/>
          <w:sz w:val="28"/>
          <w:szCs w:val="28"/>
        </w:rPr>
        <w:t xml:space="preserve"> </w:t>
      </w:r>
      <w:r w:rsidRPr="00C40AA2">
        <w:rPr>
          <w:rFonts w:ascii="Cambria Math" w:hAnsi="Cambria Math" w:cs="Cambria Math"/>
          <w:sz w:val="28"/>
          <w:szCs w:val="28"/>
        </w:rPr>
        <w:t>⊕</w:t>
      </w:r>
      <w:r w:rsidRPr="00C40A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40AA2">
        <w:rPr>
          <w:rFonts w:ascii="Times New Roman" w:hAnsi="Times New Roman" w:cs="Times New Roman"/>
          <w:sz w:val="28"/>
          <w:szCs w:val="28"/>
        </w:rPr>
        <w:t>;</w:t>
      </w:r>
    </w:p>
    <w:p w:rsidR="00C40AA2" w:rsidRPr="00C40AA2" w:rsidRDefault="00C40AA2" w:rsidP="0033295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Присваиваем </w:t>
      </w:r>
      <w:r>
        <w:rPr>
          <w:rFonts w:ascii="Times New Roman" w:hAnsi="Times New Roman" w:cs="Times New Roman"/>
          <w:sz w:val="28"/>
          <w:szCs w:val="28"/>
          <w:lang w:val="en-US"/>
        </w:rPr>
        <w:t>K = S(K);</w:t>
      </w:r>
    </w:p>
    <w:p w:rsidR="00C40AA2" w:rsidRPr="00C40AA2" w:rsidRDefault="00C40AA2" w:rsidP="0033295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Присваиваем </w:t>
      </w:r>
      <w:r>
        <w:rPr>
          <w:rFonts w:ascii="Times New Roman" w:hAnsi="Times New Roman" w:cs="Times New Roman"/>
          <w:sz w:val="28"/>
          <w:szCs w:val="28"/>
          <w:lang w:val="en-US"/>
        </w:rPr>
        <w:t>K = P(K);</w:t>
      </w:r>
    </w:p>
    <w:p w:rsidR="00C40AA2" w:rsidRPr="00C40AA2" w:rsidRDefault="00C40AA2" w:rsidP="0033295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Присваиваем </w:t>
      </w:r>
      <w:r>
        <w:rPr>
          <w:rFonts w:ascii="Times New Roman" w:hAnsi="Times New Roman" w:cs="Times New Roman"/>
          <w:sz w:val="28"/>
          <w:szCs w:val="28"/>
          <w:lang w:val="en-US"/>
        </w:rPr>
        <w:t>K = L(K);</w:t>
      </w:r>
    </w:p>
    <w:p w:rsidR="00C40AA2" w:rsidRPr="00C40AA2" w:rsidRDefault="00C40AA2" w:rsidP="0033295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Вычисляем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40AA2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40AA2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40A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40AA2">
        <w:rPr>
          <w:rFonts w:ascii="Times New Roman" w:hAnsi="Times New Roman" w:cs="Times New Roman"/>
          <w:sz w:val="28"/>
          <w:szCs w:val="28"/>
        </w:rPr>
        <w:t>);</w:t>
      </w:r>
    </w:p>
    <w:p w:rsidR="00C40AA2" w:rsidRPr="00C40AA2" w:rsidRDefault="00C40AA2" w:rsidP="0033295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0AA2">
        <w:rPr>
          <w:rFonts w:ascii="Times New Roman" w:hAnsi="Times New Roman" w:cs="Times New Roman"/>
          <w:sz w:val="28"/>
          <w:szCs w:val="28"/>
        </w:rPr>
        <w:t xml:space="preserve">Присваиваем t = h </w:t>
      </w:r>
      <w:r w:rsidRPr="00C40AA2">
        <w:rPr>
          <w:rFonts w:ascii="Cambria Math" w:hAnsi="Cambria Math" w:cs="Cambria Math"/>
          <w:sz w:val="28"/>
          <w:szCs w:val="28"/>
        </w:rPr>
        <w:t>⊕</w:t>
      </w:r>
      <w:r w:rsidRPr="00C40AA2">
        <w:rPr>
          <w:rFonts w:ascii="Times New Roman" w:hAnsi="Times New Roman" w:cs="Times New Roman"/>
          <w:sz w:val="28"/>
          <w:szCs w:val="28"/>
          <w:lang w:val="en-US"/>
        </w:rPr>
        <w:t xml:space="preserve"> t;</w:t>
      </w:r>
    </w:p>
    <w:p w:rsidR="00C40AA2" w:rsidRPr="00C40AA2" w:rsidRDefault="00C40AA2" w:rsidP="0033295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0AA2">
        <w:rPr>
          <w:rFonts w:ascii="Times New Roman" w:hAnsi="Times New Roman" w:cs="Times New Roman"/>
          <w:sz w:val="28"/>
          <w:szCs w:val="28"/>
        </w:rPr>
        <w:t xml:space="preserve">Вычисляем </w:t>
      </w:r>
      <w:r w:rsidRPr="00C40AA2">
        <w:rPr>
          <w:rFonts w:ascii="Times New Roman" w:hAnsi="Times New Roman" w:cs="Times New Roman"/>
          <w:sz w:val="28"/>
          <w:szCs w:val="28"/>
          <w:lang w:val="en-US"/>
        </w:rPr>
        <w:t xml:space="preserve">G = t </w:t>
      </w:r>
      <w:r w:rsidRPr="00C40AA2">
        <w:rPr>
          <w:rFonts w:ascii="Cambria Math" w:hAnsi="Cambria Math" w:cs="Cambria Math"/>
          <w:sz w:val="28"/>
          <w:szCs w:val="28"/>
        </w:rPr>
        <w:t>⊕</w:t>
      </w:r>
      <w:r w:rsidRPr="00C40AA2">
        <w:rPr>
          <w:rFonts w:ascii="Times New Roman" w:hAnsi="Times New Roman" w:cs="Times New Roman"/>
          <w:sz w:val="28"/>
          <w:szCs w:val="28"/>
          <w:lang w:val="en-US"/>
        </w:rPr>
        <w:t xml:space="preserve"> m;</w:t>
      </w:r>
    </w:p>
    <w:p w:rsidR="00C40AA2" w:rsidRDefault="00C40AA2" w:rsidP="0033295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0AA2">
        <w:rPr>
          <w:rFonts w:ascii="Times New Roman" w:hAnsi="Times New Roman" w:cs="Times New Roman"/>
          <w:sz w:val="28"/>
          <w:szCs w:val="28"/>
        </w:rPr>
        <w:t xml:space="preserve">Вернуть </w:t>
      </w:r>
      <w:r w:rsidRPr="00C40AA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40AA2">
        <w:rPr>
          <w:rFonts w:ascii="Times New Roman" w:hAnsi="Times New Roman" w:cs="Times New Roman"/>
          <w:sz w:val="28"/>
          <w:szCs w:val="28"/>
        </w:rPr>
        <w:t xml:space="preserve"> как результат</w:t>
      </w:r>
      <w:r>
        <w:rPr>
          <w:rFonts w:ascii="Times New Roman" w:hAnsi="Times New Roman" w:cs="Times New Roman"/>
          <w:sz w:val="28"/>
          <w:szCs w:val="28"/>
        </w:rPr>
        <w:t xml:space="preserve"> вычисления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40AA2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40A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40A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40AA2">
        <w:rPr>
          <w:rFonts w:ascii="Times New Roman" w:hAnsi="Times New Roman" w:cs="Times New Roman"/>
          <w:sz w:val="28"/>
          <w:szCs w:val="28"/>
        </w:rPr>
        <w:t>)</w:t>
      </w:r>
    </w:p>
    <w:p w:rsidR="00081785" w:rsidRDefault="00081785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этих шагах есть функция, которая ранее не рассматривалась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81785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8178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81785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Она выполняет следующие действия – </w:t>
      </w:r>
    </w:p>
    <w:p w:rsidR="00081785" w:rsidRPr="00081785" w:rsidRDefault="00081785" w:rsidP="0033295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Вычисляем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08178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81785">
        <w:rPr>
          <w:rFonts w:ascii="Times New Roman" w:hAnsi="Times New Roman" w:cs="Times New Roman"/>
          <w:sz w:val="28"/>
          <w:szCs w:val="28"/>
        </w:rPr>
        <w:t xml:space="preserve"> </w:t>
      </w:r>
      <w:r w:rsidRPr="00C40AA2">
        <w:rPr>
          <w:rFonts w:ascii="Cambria Math" w:hAnsi="Cambria Math" w:cs="Cambria Math"/>
          <w:sz w:val="28"/>
          <w:szCs w:val="28"/>
        </w:rPr>
        <w:t>⊕</w:t>
      </w:r>
      <w:r w:rsidRPr="00081785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81785">
        <w:rPr>
          <w:rFonts w:ascii="Times New Roman" w:hAnsi="Times New Roman" w:cs="Times New Roman"/>
          <w:sz w:val="28"/>
          <w:szCs w:val="28"/>
        </w:rPr>
        <w:t>;</w:t>
      </w:r>
    </w:p>
    <w:p w:rsidR="00C74B8C" w:rsidRPr="00C74B8C" w:rsidRDefault="00081785" w:rsidP="0033295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4B8C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C74B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4B8C">
        <w:rPr>
          <w:rFonts w:ascii="Times New Roman" w:hAnsi="Times New Roman" w:cs="Times New Roman"/>
          <w:sz w:val="28"/>
          <w:szCs w:val="28"/>
        </w:rPr>
        <w:t>цикле</w:t>
      </w:r>
      <w:r w:rsidRPr="00C74B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4B8C">
        <w:rPr>
          <w:rFonts w:ascii="Times New Roman" w:hAnsi="Times New Roman" w:cs="Times New Roman"/>
          <w:sz w:val="28"/>
          <w:szCs w:val="28"/>
        </w:rPr>
        <w:t>от</w:t>
      </w:r>
      <w:r w:rsidRPr="00C74B8C"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r w:rsidRPr="00C74B8C">
        <w:rPr>
          <w:rFonts w:ascii="Times New Roman" w:hAnsi="Times New Roman" w:cs="Times New Roman"/>
          <w:sz w:val="28"/>
          <w:szCs w:val="28"/>
        </w:rPr>
        <w:t>до</w:t>
      </w:r>
      <w:r w:rsidRPr="00C74B8C">
        <w:rPr>
          <w:rFonts w:ascii="Times New Roman" w:hAnsi="Times New Roman" w:cs="Times New Roman"/>
          <w:sz w:val="28"/>
          <w:szCs w:val="28"/>
          <w:lang w:val="en-US"/>
        </w:rPr>
        <w:t xml:space="preserve"> 11 </w:t>
      </w:r>
      <w:r w:rsidRPr="00C74B8C">
        <w:rPr>
          <w:rFonts w:ascii="Times New Roman" w:hAnsi="Times New Roman" w:cs="Times New Roman"/>
          <w:sz w:val="28"/>
          <w:szCs w:val="28"/>
        </w:rPr>
        <w:t>выполняется</w:t>
      </w:r>
      <w:r w:rsidRPr="00C74B8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74B8C">
        <w:rPr>
          <w:rFonts w:ascii="Times New Roman" w:hAnsi="Times New Roman" w:cs="Times New Roman"/>
          <w:sz w:val="28"/>
          <w:szCs w:val="28"/>
          <w:lang w:val="en-US"/>
        </w:rPr>
        <w:br/>
        <w:t>state = S(state);</w:t>
      </w:r>
      <w:r w:rsidRPr="00C74B8C">
        <w:rPr>
          <w:rFonts w:ascii="Times New Roman" w:hAnsi="Times New Roman" w:cs="Times New Roman"/>
          <w:sz w:val="28"/>
          <w:szCs w:val="28"/>
          <w:lang w:val="en-US"/>
        </w:rPr>
        <w:br/>
        <w:t>state = P(state);</w:t>
      </w:r>
      <w:r w:rsidRPr="00C74B8C">
        <w:rPr>
          <w:rFonts w:ascii="Times New Roman" w:hAnsi="Times New Roman" w:cs="Times New Roman"/>
          <w:sz w:val="28"/>
          <w:szCs w:val="28"/>
          <w:lang w:val="en-US"/>
        </w:rPr>
        <w:br/>
        <w:t>state = L(state)</w:t>
      </w:r>
      <w:r w:rsidR="00C74B8C" w:rsidRPr="00C74B8C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C74B8C" w:rsidRPr="00C74B8C">
        <w:rPr>
          <w:rFonts w:ascii="Times New Roman" w:hAnsi="Times New Roman" w:cs="Times New Roman"/>
          <w:sz w:val="28"/>
          <w:szCs w:val="28"/>
          <w:lang w:val="en-US"/>
        </w:rPr>
        <w:br/>
        <w:t xml:space="preserve">K = </w:t>
      </w:r>
      <w:proofErr w:type="spellStart"/>
      <w:r w:rsidR="00C74B8C" w:rsidRPr="00C74B8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74B8C">
        <w:rPr>
          <w:rFonts w:ascii="Times New Roman" w:hAnsi="Times New Roman" w:cs="Times New Roman"/>
          <w:sz w:val="28"/>
          <w:szCs w:val="28"/>
          <w:lang w:val="en-US"/>
        </w:rPr>
        <w:t>eySche</w:t>
      </w:r>
      <w:r w:rsidR="00C74B8C" w:rsidRPr="00C74B8C">
        <w:rPr>
          <w:rFonts w:ascii="Times New Roman" w:hAnsi="Times New Roman" w:cs="Times New Roman"/>
          <w:sz w:val="28"/>
          <w:szCs w:val="28"/>
          <w:lang w:val="en-US"/>
        </w:rPr>
        <w:t>dule</w:t>
      </w:r>
      <w:proofErr w:type="spellEnd"/>
      <w:r w:rsidR="00C74B8C" w:rsidRPr="00C74B8C">
        <w:rPr>
          <w:rFonts w:ascii="Times New Roman" w:hAnsi="Times New Roman" w:cs="Times New Roman"/>
          <w:sz w:val="28"/>
          <w:szCs w:val="28"/>
          <w:lang w:val="en-US"/>
        </w:rPr>
        <w:t xml:space="preserve">(K, </w:t>
      </w:r>
      <w:proofErr w:type="spellStart"/>
      <w:r w:rsidR="00C74B8C" w:rsidRPr="00C74B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C74B8C" w:rsidRPr="00C74B8C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="00C74B8C" w:rsidRPr="00C74B8C">
        <w:rPr>
          <w:rFonts w:ascii="Times New Roman" w:hAnsi="Times New Roman" w:cs="Times New Roman"/>
          <w:sz w:val="28"/>
          <w:szCs w:val="28"/>
          <w:lang w:val="en-US"/>
        </w:rPr>
        <w:br/>
        <w:t xml:space="preserve">state = state </w:t>
      </w:r>
      <w:r w:rsidR="00C74B8C" w:rsidRPr="00C74B8C">
        <w:rPr>
          <w:rFonts w:ascii="Cambria Math" w:hAnsi="Cambria Math" w:cs="Cambria Math"/>
          <w:sz w:val="28"/>
          <w:szCs w:val="28"/>
          <w:lang w:val="en-US"/>
        </w:rPr>
        <w:t xml:space="preserve">⊕ </w:t>
      </w:r>
      <w:r w:rsidR="00C74B8C" w:rsidRPr="00C74B8C">
        <w:rPr>
          <w:rFonts w:ascii="Times New Roman" w:hAnsi="Times New Roman" w:cs="Times New Roman"/>
          <w:sz w:val="28"/>
          <w:szCs w:val="28"/>
          <w:lang w:val="en-US"/>
        </w:rPr>
        <w:t>K;</w:t>
      </w:r>
    </w:p>
    <w:p w:rsidR="00C74B8C" w:rsidRDefault="00C74B8C" w:rsidP="0033295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Вернуть </w:t>
      </w:r>
      <w:r>
        <w:rPr>
          <w:rFonts w:ascii="Times New Roman" w:hAnsi="Times New Roman" w:cs="Times New Roman"/>
          <w:sz w:val="28"/>
          <w:szCs w:val="28"/>
          <w:lang w:val="en-US"/>
        </w:rPr>
        <w:t>state.</w:t>
      </w:r>
    </w:p>
    <w:p w:rsidR="00C74B8C" w:rsidRDefault="00C74B8C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снова неизвестная функция –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KeySchedule</w:t>
      </w:r>
      <w:proofErr w:type="spellEnd"/>
      <w:r w:rsidRPr="00C74B8C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74B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74B8C">
        <w:rPr>
          <w:rFonts w:ascii="Times New Roman" w:hAnsi="Times New Roman" w:cs="Times New Roman"/>
          <w:sz w:val="28"/>
          <w:szCs w:val="28"/>
        </w:rPr>
        <w:t>). О</w:t>
      </w:r>
      <w:r>
        <w:rPr>
          <w:rFonts w:ascii="Times New Roman" w:hAnsi="Times New Roman" w:cs="Times New Roman"/>
          <w:sz w:val="28"/>
          <w:szCs w:val="28"/>
        </w:rPr>
        <w:t xml:space="preserve">на отвечает за формирование временного ключа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на каждом раунде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74B8C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74B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74B8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Алгоритм у нее следующий –</w:t>
      </w:r>
    </w:p>
    <w:p w:rsidR="00C74B8C" w:rsidRPr="00C74B8C" w:rsidRDefault="00C74B8C" w:rsidP="0033295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 = K </w:t>
      </w:r>
      <w:r w:rsidRPr="00C74B8C">
        <w:rPr>
          <w:rFonts w:ascii="Cambria Math" w:hAnsi="Cambria Math" w:cs="Cambria Math"/>
          <w:sz w:val="28"/>
          <w:szCs w:val="28"/>
        </w:rPr>
        <w:t>⊕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C74B8C" w:rsidRPr="00C74B8C" w:rsidRDefault="00C74B8C" w:rsidP="0033295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 = S(K);</w:t>
      </w:r>
    </w:p>
    <w:p w:rsidR="00C74B8C" w:rsidRPr="00C74B8C" w:rsidRDefault="00C74B8C" w:rsidP="0033295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 = P(K);</w:t>
      </w:r>
    </w:p>
    <w:p w:rsidR="00C74B8C" w:rsidRPr="00C74B8C" w:rsidRDefault="00C74B8C" w:rsidP="0033295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 = L(K);</w:t>
      </w:r>
    </w:p>
    <w:p w:rsidR="00C74B8C" w:rsidRPr="00C74B8C" w:rsidRDefault="00C74B8C" w:rsidP="0033295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Вернуть </w:t>
      </w:r>
      <w:r>
        <w:rPr>
          <w:rFonts w:ascii="Times New Roman" w:hAnsi="Times New Roman" w:cs="Times New Roman"/>
          <w:sz w:val="28"/>
          <w:szCs w:val="28"/>
          <w:lang w:val="en-US"/>
        </w:rPr>
        <w:t>K.</w:t>
      </w:r>
    </w:p>
    <w:p w:rsidR="00C74B8C" w:rsidRDefault="00C74B8C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74B8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набор 512 битных констант.</w:t>
      </w:r>
    </w:p>
    <w:p w:rsidR="00C74B8C" w:rsidRDefault="00C74B8C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2B42D9" wp14:editId="75FFDB30">
            <wp:extent cx="5940425" cy="34290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B8C" w:rsidRDefault="00FF721C" w:rsidP="00332950">
      <w:pPr>
        <w:spacing w:line="360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Начальное заполнение вектора</w:t>
      </w:r>
      <w:r w:rsidR="008760DC" w:rsidRPr="008760DC">
        <w:rPr>
          <w:rFonts w:ascii="Times New Roman" w:hAnsi="Times New Roman" w:cs="Times New Roman"/>
          <w:sz w:val="28"/>
          <w:szCs w:val="28"/>
        </w:rPr>
        <w:t xml:space="preserve"> </w:t>
      </w:r>
      <w:r w:rsidR="008760DC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, при длине выходного блока 512 бит, - 0x00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64</w:t>
      </w:r>
      <w:r w:rsidRPr="00FF72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для выходного блока 256 бит – </w:t>
      </w:r>
      <w:r w:rsidRPr="00FF721C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F721C">
        <w:rPr>
          <w:rFonts w:ascii="Times New Roman" w:hAnsi="Times New Roman" w:cs="Times New Roman"/>
          <w:sz w:val="28"/>
          <w:szCs w:val="28"/>
        </w:rPr>
        <w:t>01</w:t>
      </w:r>
      <w:r w:rsidRPr="00FF721C">
        <w:rPr>
          <w:rFonts w:ascii="Times New Roman" w:hAnsi="Times New Roman" w:cs="Times New Roman"/>
          <w:sz w:val="28"/>
          <w:szCs w:val="28"/>
          <w:vertAlign w:val="superscript"/>
        </w:rPr>
        <w:t>64</w:t>
      </w:r>
    </w:p>
    <w:p w:rsidR="00386287" w:rsidRDefault="00386287" w:rsidP="00332950">
      <w:pPr>
        <w:pStyle w:val="1"/>
        <w:spacing w:line="360" w:lineRule="auto"/>
      </w:pPr>
      <w:r>
        <w:t>Длина блока, количество раундов</w:t>
      </w:r>
    </w:p>
    <w:p w:rsidR="00386287" w:rsidRDefault="00386287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Описано выше</w:t>
      </w:r>
    </w:p>
    <w:p w:rsidR="00386287" w:rsidRPr="00386287" w:rsidRDefault="00386287" w:rsidP="00332950">
      <w:pPr>
        <w:pStyle w:val="1"/>
        <w:spacing w:line="360" w:lineRule="auto"/>
      </w:pPr>
      <w:r>
        <w:t>Известные оценки стойкости к поиску коллизий по открытым источникам</w:t>
      </w:r>
    </w:p>
    <w:p w:rsidR="00FF721C" w:rsidRDefault="00B570FF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Криптографическая стойкость данного алгоритма была описана в 2013 году в статье «</w:t>
      </w:r>
      <w:r>
        <w:rPr>
          <w:rFonts w:ascii="Times New Roman" w:hAnsi="Times New Roman" w:cs="Times New Roman"/>
          <w:sz w:val="28"/>
          <w:szCs w:val="28"/>
          <w:lang w:val="en-US"/>
        </w:rPr>
        <w:t>Rebound</w:t>
      </w:r>
      <w:r w:rsidRPr="00B570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attack</w:t>
      </w:r>
      <w:r w:rsidRPr="00B570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B570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Stribog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386287" w:rsidRDefault="00386287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Rebound</w:t>
      </w:r>
      <w:r w:rsidRPr="003862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атака – это атака, которая применяется для поиска коллизий для алгоритмов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блочных шифров.</w:t>
      </w:r>
    </w:p>
    <w:p w:rsidR="00386287" w:rsidRDefault="00386287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описывать коротко, то у ГОСТ Р и </w:t>
      </w:r>
      <w:r>
        <w:rPr>
          <w:rFonts w:ascii="Times New Roman" w:hAnsi="Times New Roman" w:cs="Times New Roman"/>
          <w:sz w:val="28"/>
          <w:szCs w:val="28"/>
          <w:lang w:val="en-US"/>
        </w:rPr>
        <w:t>Whirlpool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2950">
        <w:rPr>
          <w:rFonts w:ascii="Times New Roman" w:hAnsi="Times New Roman" w:cs="Times New Roman"/>
          <w:sz w:val="28"/>
          <w:szCs w:val="28"/>
        </w:rPr>
        <w:t>очень похожи и к ним обоим можно применять данную атаку. Но в нашей реализации есть матричная перестановка и она создает серьезную уязвимость.</w:t>
      </w:r>
    </w:p>
    <w:p w:rsidR="00332950" w:rsidRPr="00332950" w:rsidRDefault="00332950" w:rsidP="00332950">
      <w:pPr>
        <w:pStyle w:val="1"/>
        <w:spacing w:line="360" w:lineRule="auto"/>
      </w:pPr>
      <w:r>
        <w:t>Общее описание программной реализации</w:t>
      </w:r>
    </w:p>
    <w:p w:rsidR="00963684" w:rsidRDefault="00D96A49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представлена в отдельном файле, в данном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96A49" w:rsidRDefault="00D96A49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выполнена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96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среда выполнения –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D96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colab</w:t>
      </w:r>
      <w:proofErr w:type="spellEnd"/>
      <w:r w:rsidRPr="00D96A49">
        <w:rPr>
          <w:rFonts w:ascii="Times New Roman" w:hAnsi="Times New Roman" w:cs="Times New Roman"/>
          <w:sz w:val="28"/>
          <w:szCs w:val="28"/>
        </w:rPr>
        <w:t>.</w:t>
      </w:r>
    </w:p>
    <w:p w:rsidR="00D96A49" w:rsidRDefault="00D96A49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Сперва указываем длину выходного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256 или 512. Затем вводим данные, которые собираемся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>, и эти два параметра передаем на вход функции</w:t>
      </w:r>
      <w:r w:rsidR="009A2FBF">
        <w:rPr>
          <w:rFonts w:ascii="Times New Roman" w:hAnsi="Times New Roman" w:cs="Times New Roman"/>
          <w:sz w:val="28"/>
          <w:szCs w:val="28"/>
        </w:rPr>
        <w:t>.</w:t>
      </w:r>
    </w:p>
    <w:p w:rsidR="009A2FBF" w:rsidRDefault="009A2FBF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D46D14" wp14:editId="582334CD">
            <wp:extent cx="3181350" cy="742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FBF" w:rsidRPr="00F5254E" w:rsidRDefault="009A2FBF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так выглядит сама функция вычисления</w:t>
      </w:r>
      <w:r w:rsidRPr="009A2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хэша</w:t>
      </w:r>
      <w:proofErr w:type="spellEnd"/>
      <w:r>
        <w:rPr>
          <w:rFonts w:ascii="Times New Roman" w:hAnsi="Times New Roman" w:cs="Times New Roman"/>
          <w:sz w:val="28"/>
          <w:szCs w:val="28"/>
        </w:rPr>
        <w:t>. Сперва тут определяется начальное заполнение, в зависимости от выходной длины,</w:t>
      </w:r>
      <w:r w:rsidRPr="009A2F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затем данные разбиваются на блоки и происходит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A2FBF" w:rsidRDefault="009A2FBF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E0124D0" wp14:editId="4917F038">
            <wp:extent cx="5581650" cy="5133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FBF" w:rsidRDefault="0067395E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739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739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739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преобразования представлены в виде одной функции, так как по алгоритму приходится эти преобразования выполнять одновременно.</w:t>
      </w:r>
    </w:p>
    <w:p w:rsidR="0067395E" w:rsidRDefault="0067395E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F4A03D" wp14:editId="3E1922E8">
            <wp:extent cx="2886075" cy="600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95E" w:rsidRDefault="0067395E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D4FCD4" wp14:editId="2443DFD0">
            <wp:extent cx="2847975" cy="11144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95E" w:rsidRDefault="0067395E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18B420A" wp14:editId="1811A029">
            <wp:extent cx="4610100" cy="20669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95E" w:rsidRDefault="0067395E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739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KeySchedule</w:t>
      </w:r>
      <w:proofErr w:type="spellEnd"/>
      <w:r w:rsidRPr="006739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тоже объединены в одну – </w:t>
      </w:r>
    </w:p>
    <w:p w:rsidR="0067395E" w:rsidRDefault="00390619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AFD920" wp14:editId="6DE98F42">
            <wp:extent cx="2838450" cy="1028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619" w:rsidRDefault="00390619" w:rsidP="0033295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g –</w:t>
      </w:r>
    </w:p>
    <w:p w:rsidR="00390619" w:rsidRDefault="00390619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7A4AF1" wp14:editId="5759E8F6">
            <wp:extent cx="5200650" cy="8096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619" w:rsidRDefault="00332950" w:rsidP="00332950">
      <w:pPr>
        <w:pStyle w:val="1"/>
        <w:spacing w:line="360" w:lineRule="auto"/>
      </w:pPr>
      <w:r>
        <w:t>Скорость выполнения тестового задания</w:t>
      </w:r>
    </w:p>
    <w:p w:rsidR="00332950" w:rsidRDefault="00390619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блок</w:t>
      </w:r>
      <w:r w:rsidR="00332950">
        <w:rPr>
          <w:rFonts w:ascii="Times New Roman" w:hAnsi="Times New Roman" w:cs="Times New Roman"/>
          <w:sz w:val="28"/>
          <w:szCs w:val="28"/>
        </w:rPr>
        <w:t xml:space="preserve"> – </w:t>
      </w:r>
    </w:p>
    <w:p w:rsidR="00390619" w:rsidRDefault="00390619" w:rsidP="0033295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386AD72" wp14:editId="38F45B21">
            <wp:extent cx="5772150" cy="11525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619" w:rsidRDefault="00390619" w:rsidP="0033295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F99627A" wp14:editId="2E2676C2">
            <wp:extent cx="3019425" cy="4381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9BB" w:rsidRDefault="00CC19BB" w:rsidP="0033295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925019D" wp14:editId="652B7BEC">
            <wp:extent cx="3438525" cy="8096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9BB" w:rsidRDefault="00CC19BB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10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блоков</w:t>
      </w:r>
    </w:p>
    <w:p w:rsidR="00CC19BB" w:rsidRDefault="00CC19BB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DFDE8B" wp14:editId="5E3D3836">
            <wp:extent cx="5940425" cy="95250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9BB" w:rsidRDefault="00CC19BB" w:rsidP="0033295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4A4D899" wp14:editId="5C804FF7">
            <wp:extent cx="2228850" cy="5048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9BB" w:rsidRDefault="00CC19BB" w:rsidP="0033295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8621370" wp14:editId="55438E5A">
            <wp:extent cx="3429000" cy="7620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9BB" w:rsidRDefault="00CC19BB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блоков</w:t>
      </w:r>
    </w:p>
    <w:p w:rsidR="00CC19BB" w:rsidRDefault="00CC19BB" w:rsidP="0033295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44F368E" wp14:editId="38BF27B2">
            <wp:extent cx="5940425" cy="1502410"/>
            <wp:effectExtent l="0" t="0" r="317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9BB" w:rsidRDefault="00CC19BB" w:rsidP="0033295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095E7B2" wp14:editId="142D2FB8">
            <wp:extent cx="2143125" cy="4286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9BB" w:rsidRDefault="00CC19BB" w:rsidP="0033295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8455667" wp14:editId="73B3D798">
            <wp:extent cx="3257550" cy="8382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9BB" w:rsidRDefault="00CC19BB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Ресурсы всегда были такими – </w:t>
      </w:r>
    </w:p>
    <w:p w:rsidR="00CC19BB" w:rsidRDefault="00CC19BB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18198BA" wp14:editId="73F6B107">
            <wp:extent cx="2924175" cy="18954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0B7" w:rsidRPr="00E120B7" w:rsidRDefault="00E120B7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дальнейшем используем просто пустые файлы, которые имеют соответствующий размер. Это будет достаточно долгий процесс, так как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colab</w:t>
      </w:r>
      <w:proofErr w:type="spellEnd"/>
      <w:r w:rsidRPr="00E120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будет автоматически расширять мощности при очень долгой их нагрузке.</w:t>
      </w:r>
    </w:p>
    <w:p w:rsidR="00CC19BB" w:rsidRDefault="00F13DB7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размером 1 </w:t>
      </w:r>
      <w:proofErr w:type="spellStart"/>
      <w:r>
        <w:rPr>
          <w:rFonts w:ascii="Times New Roman" w:hAnsi="Times New Roman" w:cs="Times New Roman"/>
          <w:sz w:val="28"/>
          <w:szCs w:val="28"/>
        </w:rPr>
        <w:t>мб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</w:p>
    <w:p w:rsidR="00F13DB7" w:rsidRDefault="00F13DB7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49015A" wp14:editId="165163E9">
            <wp:extent cx="5686425" cy="15525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B7" w:rsidRDefault="00F13DB7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8AD519" wp14:editId="1509C219">
            <wp:extent cx="3305175" cy="9715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B7" w:rsidRDefault="00E120B7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90F94F" wp14:editId="36A123AA">
            <wp:extent cx="2905125" cy="4667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0B7" w:rsidRDefault="00E120B7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размером 100 </w:t>
      </w:r>
      <w:proofErr w:type="spellStart"/>
      <w:r>
        <w:rPr>
          <w:rFonts w:ascii="Times New Roman" w:hAnsi="Times New Roman" w:cs="Times New Roman"/>
          <w:sz w:val="28"/>
          <w:szCs w:val="28"/>
        </w:rPr>
        <w:t>мб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</w:p>
    <w:p w:rsidR="00F5254E" w:rsidRDefault="00332950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здесь происходит то, что я описывал в прошлой работе. Достаточно долго файлы с диска обрабатываются данной функцией.</w:t>
      </w:r>
    </w:p>
    <w:p w:rsidR="00332950" w:rsidRDefault="00332950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есть нужно около 5 часов времени для получения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100 </w:t>
      </w:r>
      <w:proofErr w:type="spellStart"/>
      <w:r>
        <w:rPr>
          <w:rFonts w:ascii="Times New Roman" w:hAnsi="Times New Roman" w:cs="Times New Roman"/>
          <w:sz w:val="28"/>
          <w:szCs w:val="28"/>
        </w:rPr>
        <w:t>мб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файла.</w:t>
      </w:r>
    </w:p>
    <w:p w:rsidR="00332950" w:rsidRDefault="00332950" w:rsidP="00332950">
      <w:pPr>
        <w:pStyle w:val="1"/>
        <w:spacing w:line="360" w:lineRule="auto"/>
      </w:pPr>
      <w:r>
        <w:lastRenderedPageBreak/>
        <w:t>Описание тестового стенда</w:t>
      </w:r>
    </w:p>
    <w:p w:rsidR="00332950" w:rsidRDefault="00332950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выше</w:t>
      </w:r>
    </w:p>
    <w:p w:rsidR="00332950" w:rsidRDefault="00332950" w:rsidP="00332950">
      <w:pPr>
        <w:pStyle w:val="1"/>
        <w:spacing w:line="360" w:lineRule="auto"/>
      </w:pPr>
      <w:r>
        <w:t>Фиксация нагрузки на ОЗУ и ЦП во время выполнения тестового задания</w:t>
      </w:r>
    </w:p>
    <w:p w:rsidR="00E120B7" w:rsidRDefault="00332950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Представлена выше</w:t>
      </w:r>
    </w:p>
    <w:p w:rsidR="00332950" w:rsidRDefault="00332950" w:rsidP="00332950">
      <w:pPr>
        <w:pStyle w:val="1"/>
        <w:spacing w:line="360" w:lineRule="auto"/>
      </w:pPr>
      <w:r>
        <w:t>Проверка встречной работы с таким же алгоритмом реализованным другим автором. Приоритетно выбирать алгоритмы, реализованные другими студентами этого курса</w:t>
      </w:r>
    </w:p>
    <w:p w:rsidR="00332950" w:rsidRPr="00F13DB7" w:rsidRDefault="00332950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Сверить не имеется возможности</w:t>
      </w:r>
    </w:p>
    <w:sectPr w:rsidR="00332950" w:rsidRPr="00F13D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F05E7"/>
    <w:multiLevelType w:val="hybridMultilevel"/>
    <w:tmpl w:val="3F668D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4532C"/>
    <w:multiLevelType w:val="hybridMultilevel"/>
    <w:tmpl w:val="24F08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82459"/>
    <w:multiLevelType w:val="hybridMultilevel"/>
    <w:tmpl w:val="0672C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E3D6E"/>
    <w:multiLevelType w:val="hybridMultilevel"/>
    <w:tmpl w:val="BC381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E5D"/>
    <w:rsid w:val="00081785"/>
    <w:rsid w:val="000E66C5"/>
    <w:rsid w:val="00332950"/>
    <w:rsid w:val="00336A92"/>
    <w:rsid w:val="00386287"/>
    <w:rsid w:val="00390619"/>
    <w:rsid w:val="003E43E5"/>
    <w:rsid w:val="0067395E"/>
    <w:rsid w:val="00744962"/>
    <w:rsid w:val="008760DC"/>
    <w:rsid w:val="008F6E5D"/>
    <w:rsid w:val="00905FB6"/>
    <w:rsid w:val="00963684"/>
    <w:rsid w:val="009A2FBF"/>
    <w:rsid w:val="009B39C4"/>
    <w:rsid w:val="00AF0F8A"/>
    <w:rsid w:val="00B40E63"/>
    <w:rsid w:val="00B570FF"/>
    <w:rsid w:val="00C146F4"/>
    <w:rsid w:val="00C40AA2"/>
    <w:rsid w:val="00C74B8C"/>
    <w:rsid w:val="00CC19BB"/>
    <w:rsid w:val="00D96A49"/>
    <w:rsid w:val="00E120B7"/>
    <w:rsid w:val="00F13DB7"/>
    <w:rsid w:val="00F428EB"/>
    <w:rsid w:val="00F5254E"/>
    <w:rsid w:val="00FF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927DDE-6729-4D1B-BDFA-44CE6D8A7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6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F8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2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332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1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11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МИРЭА</Company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Козеев</dc:creator>
  <cp:keywords/>
  <dc:description/>
  <cp:lastModifiedBy>Борис Козеев</cp:lastModifiedBy>
  <cp:revision>10</cp:revision>
  <dcterms:created xsi:type="dcterms:W3CDTF">2021-07-08T10:42:00Z</dcterms:created>
  <dcterms:modified xsi:type="dcterms:W3CDTF">2021-07-09T19:22:00Z</dcterms:modified>
</cp:coreProperties>
</file>