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340" w:after="33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Workflow</w:t>
      </w:r>
    </w:p>
    <w:p>
      <w:pPr>
        <w:pStyle w:val="Heading2"/>
        <w:numPr>
          <w:ilvl w:val="0"/>
          <w:numId w:val="1"/>
        </w:numPr>
        <w:bidi w:val="0"/>
        <w:ind w:left="425" w:hanging="4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Rularea si compilarea programului:</w:t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Pentru a putea fi rulat, programul trebuie sa fie compilat pe fiecare sectiuna a sa, asa cum este prezentat mai departe:</w:t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Intrarea in folderul /Functions si rularea comenzii ‘make’.</w:t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Intrarea in folderul /serverAPI si rularea comenzii ‘make’.</w:t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Intrarea in folderul /Users si rularea comenzii ‘make’.</w:t>
      </w:r>
    </w:p>
    <w:p>
      <w:pPr>
        <w:pStyle w:val="Normal"/>
        <w:bidi w:val="0"/>
        <w:ind w:left="425" w:hanging="425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Workflow-ul programului este urmatorul: </w:t>
      </w:r>
    </w:p>
    <w:p>
      <w:pPr>
        <w:pStyle w:val="Normal"/>
        <w:bidi w:val="0"/>
        <w:ind w:left="425" w:hanging="425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 ruleaza procesul administrator, folosind comanda ./admin.</w:t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Urmatorul pas este rularea proceselor ‘worker’, din folderul Functions. Acestea pot fi lansate in executie fie manual (folosind ./[nume executabil]), fie in mod automat printr-un script pus la dispozitie (prin rularea ./script.sh).</w:t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Urmatorul pas este folosirea aplicatiei prin rularea fie a proceselor exemplu, din folderul /User (prin rulari succesive si manuale de tipul ‘./[nume executabil]’), fie prin crearea unei alte surse ‘.c’.</w:t>
      </w:r>
    </w:p>
    <w:p>
      <w:pPr>
        <w:pStyle w:val="Normal"/>
        <w:bidi w:val="0"/>
        <w:ind w:left="425" w:hanging="425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p>
      <w:pPr>
        <w:pStyle w:val="Normal"/>
        <w:bidi w:val="0"/>
        <w:ind w:left="425" w:hanging="425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Pentru crearea altei surse si rularea corespunzatoare, se recomanda pasii 2,3,4.</w:t>
      </w:r>
    </w:p>
    <w:p>
      <w:pPr>
        <w:pStyle w:val="Normal"/>
        <w:bidi w:val="0"/>
        <w:ind w:hanging="0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1"/>
        </w:numPr>
        <w:bidi w:val="0"/>
        <w:ind w:left="425" w:hanging="4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Inițializarea parametrilor de conexiune: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Definiți obiectul </w:t>
      </w:r>
      <w:r>
        <w:rPr>
          <w:rStyle w:val="HTMLCode"/>
          <w:rFonts w:cs="Times New Roman" w:ascii="Times New Roman" w:hAnsi="Times New Roman"/>
          <w:sz w:val="24"/>
          <w:szCs w:val="24"/>
        </w:rPr>
        <w:t>params</w:t>
      </w:r>
      <w:r>
        <w:rPr>
          <w:rFonts w:cs="Times New Roman" w:ascii="Times New Roman" w:hAnsi="Times New Roman"/>
          <w:sz w:val="24"/>
          <w:szCs w:val="24"/>
        </w:rPr>
        <w:t xml:space="preserve"> și setați adresa IP și numărul portului utilizând </w:t>
      </w:r>
      <w:r>
        <w:rPr>
          <w:rStyle w:val="HTMLCode"/>
          <w:rFonts w:cs="Times New Roman" w:ascii="Times New Roman" w:hAnsi="Times New Roman"/>
          <w:sz w:val="24"/>
          <w:szCs w:val="24"/>
        </w:rPr>
        <w:t>params.ipadd</w:t>
      </w:r>
      <w:r>
        <w:rPr>
          <w:rFonts w:cs="Times New Roman" w:ascii="Times New Roman" w:hAnsi="Times New Roman"/>
          <w:sz w:val="24"/>
          <w:szCs w:val="24"/>
        </w:rPr>
        <w:t xml:space="preserve"> și </w:t>
      </w:r>
      <w:r>
        <w:rPr>
          <w:rStyle w:val="HTMLCode"/>
          <w:rFonts w:cs="Times New Roman" w:ascii="Times New Roman" w:hAnsi="Times New Roman"/>
          <w:sz w:val="24"/>
          <w:szCs w:val="24"/>
        </w:rPr>
        <w:t>params.portNumber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numPr>
          <w:ilvl w:val="0"/>
          <w:numId w:val="1"/>
        </w:numPr>
        <w:bidi w:val="0"/>
        <w:ind w:left="425" w:hanging="4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Apeluri sincrone: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Apelați funcțiile sincrone pentru a obține rezultate imediate: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Apelați funcția </w:t>
      </w:r>
      <w:r>
        <w:rPr>
          <w:rStyle w:val="HTMLCode"/>
          <w:rFonts w:cs="Times New Roman" w:ascii="Times New Roman" w:hAnsi="Times New Roman"/>
          <w:sz w:val="24"/>
          <w:szCs w:val="24"/>
        </w:rPr>
        <w:t>Hash("deliaandreea", params)</w:t>
      </w:r>
      <w:r>
        <w:rPr>
          <w:rFonts w:cs="Times New Roman" w:ascii="Times New Roman" w:hAnsi="Times New Roman"/>
          <w:sz w:val="24"/>
          <w:szCs w:val="24"/>
        </w:rPr>
        <w:t xml:space="preserve"> pentru a calcula hash-ul unui text și salvați rezultatul într-o variabilă, de exemplu </w:t>
      </w:r>
      <w:r>
        <w:rPr>
          <w:rStyle w:val="HTMLCode"/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Apelați funcția </w:t>
      </w:r>
      <w:r>
        <w:rPr>
          <w:rStyle w:val="HTMLCode"/>
          <w:rFonts w:cs="Times New Roman" w:ascii="Times New Roman" w:hAnsi="Times New Roman"/>
          <w:sz w:val="24"/>
          <w:szCs w:val="24"/>
        </w:rPr>
        <w:t>Base64("deliaandreea", params)</w:t>
      </w:r>
      <w:r>
        <w:rPr>
          <w:rFonts w:cs="Times New Roman" w:ascii="Times New Roman" w:hAnsi="Times New Roman"/>
          <w:sz w:val="24"/>
          <w:szCs w:val="24"/>
        </w:rPr>
        <w:t xml:space="preserve"> pentru a realiza o conversie Base64 și salvați rezultatul într-o variabilă, de exemplu </w:t>
      </w:r>
      <w:r>
        <w:rPr>
          <w:rStyle w:val="HTMLCode"/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Apelați funcția </w:t>
      </w:r>
      <w:r>
        <w:rPr>
          <w:rStyle w:val="HTMLCode"/>
          <w:rFonts w:cs="Times New Roman" w:ascii="Times New Roman" w:hAnsi="Times New Roman"/>
          <w:sz w:val="24"/>
          <w:szCs w:val="24"/>
        </w:rPr>
        <w:t>StergereDuplicate("ana ana are mere multe multe si bune bune", params)</w:t>
      </w:r>
      <w:r>
        <w:rPr>
          <w:rFonts w:cs="Times New Roman" w:ascii="Times New Roman" w:hAnsi="Times New Roman"/>
          <w:sz w:val="24"/>
          <w:szCs w:val="24"/>
        </w:rPr>
        <w:t xml:space="preserve"> pentru a elimina duplicatelor dintr-un text și salvați rezultatul într-o variabilă, de exemplu </w:t>
      </w:r>
      <w:r>
        <w:rPr>
          <w:rStyle w:val="HTMLCode"/>
          <w:rFonts w:cs="Times New Roman" w:ascii="Times New Roman" w:hAnsi="Times New Roman"/>
          <w:sz w:val="24"/>
          <w:szCs w:val="24"/>
        </w:rPr>
        <w:t>sd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Apelați funcția </w:t>
      </w:r>
      <w:r>
        <w:rPr>
          <w:rStyle w:val="HTMLCode"/>
          <w:rFonts w:cs="Times New Roman" w:ascii="Times New Roman" w:hAnsi="Times New Roman"/>
          <w:sz w:val="24"/>
          <w:szCs w:val="24"/>
        </w:rPr>
        <w:t>DeterminaFrecventa("ana ana are mere multe multe si bune bune", "ana", params)</w:t>
      </w:r>
      <w:r>
        <w:rPr>
          <w:rFonts w:cs="Times New Roman" w:ascii="Times New Roman" w:hAnsi="Times New Roman"/>
          <w:sz w:val="24"/>
          <w:szCs w:val="24"/>
        </w:rPr>
        <w:t xml:space="preserve"> pentru a determina frecvența unui cuvânt într-un text și salvați rezultatul într-o variabilă, de exemplu </w:t>
      </w:r>
      <w:r>
        <w:rPr>
          <w:rStyle w:val="HTMLCode"/>
          <w:rFonts w:cs="Times New Roman" w:ascii="Times New Roman" w:hAnsi="Times New Roman"/>
          <w:sz w:val="24"/>
          <w:szCs w:val="24"/>
        </w:rPr>
        <w:t>fa</w:t>
      </w:r>
      <w:r>
        <w:rPr>
          <w:rFonts w:cs="Times New Roman" w:ascii="Times New Roman" w:hAnsi="Times New Roman"/>
          <w:sz w:val="24"/>
          <w:szCs w:val="24"/>
        </w:rPr>
        <w:t>.</w:t>
      </w:r>
      <w:bookmarkStart w:id="0" w:name="_GoBack"/>
      <w:bookmarkEnd w:id="0"/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pacing w:before="280" w:after="28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1"/>
        </w:numPr>
        <w:bidi w:val="0"/>
        <w:ind w:left="425" w:hanging="4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Apeluri asincrone: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Apelați funcția </w:t>
      </w:r>
      <w:r>
        <w:rPr>
          <w:rStyle w:val="HTMLCode"/>
          <w:rFonts w:cs="Times New Roman" w:ascii="Times New Roman" w:hAnsi="Times New Roman"/>
          <w:sz w:val="24"/>
          <w:szCs w:val="24"/>
        </w:rPr>
        <w:t>Encrypt("delia", params)</w:t>
      </w:r>
      <w:r>
        <w:rPr>
          <w:rFonts w:cs="Times New Roman" w:ascii="Times New Roman" w:hAnsi="Times New Roman"/>
          <w:sz w:val="24"/>
          <w:szCs w:val="24"/>
        </w:rPr>
        <w:t xml:space="preserve"> pentru a cripta un text și salvați ID-ul cererii într-o variabilă, de exemplu </w:t>
      </w:r>
      <w:r>
        <w:rPr>
          <w:rStyle w:val="HTMLCode"/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Apelați funcția </w:t>
      </w:r>
      <w:r>
        <w:rPr>
          <w:rStyle w:val="HTMLCode"/>
          <w:rFonts w:cs="Times New Roman" w:ascii="Times New Roman" w:hAnsi="Times New Roman"/>
          <w:sz w:val="24"/>
          <w:szCs w:val="24"/>
        </w:rPr>
        <w:t>getRet(a, params)</w:t>
      </w:r>
      <w:r>
        <w:rPr>
          <w:rFonts w:cs="Times New Roman" w:ascii="Times New Roman" w:hAnsi="Times New Roman"/>
          <w:sz w:val="24"/>
          <w:szCs w:val="24"/>
        </w:rPr>
        <w:t xml:space="preserve"> pentru a obține rezultatul asociat cu ID-ul cererii și salvați rezultatul într-o variabilă, de exemplu </w:t>
      </w:r>
      <w:r>
        <w:rPr>
          <w:rStyle w:val="HTMLCode"/>
          <w:rFonts w:cs="Times New Roman" w:ascii="Times New Roman" w:hAnsi="Times New Roman"/>
          <w:sz w:val="24"/>
          <w:szCs w:val="24"/>
        </w:rPr>
        <w:t>aa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Afișați rezultatul utilizând </w:t>
      </w:r>
      <w:r>
        <w:rPr>
          <w:rStyle w:val="HTMLCode"/>
          <w:rFonts w:cs="Times New Roman" w:ascii="Times New Roman" w:hAnsi="Times New Roman"/>
          <w:sz w:val="24"/>
          <w:szCs w:val="24"/>
        </w:rPr>
        <w:t>printf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2</Pages>
  <Words>301</Words>
  <Characters>1882</Characters>
  <CharactersWithSpaces>2158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2024-01-18T13:19:00Z</dcterms:created>
  <dc:creator>Ayeleen</dc:creator>
  <dc:description/>
  <dc:language>en-US</dc:language>
  <cp:lastModifiedBy/>
  <dcterms:modified xsi:type="dcterms:W3CDTF">2024-01-24T19:37:21Z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AA4B94B90E0C479FA0EF6D4228DDAE48_11</vt:lpwstr>
  </property>
  <property fmtid="{D5CDD505-2E9C-101B-9397-08002B2CF9AE}" pid="3" name="KSOProductBuildVer">
    <vt:lpwstr>1033-12.2.0.13359</vt:lpwstr>
  </property>
</Properties>
</file>