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98D0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A76DF3">
        <w:rPr>
          <w:rFonts w:eastAsia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04D02906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A76DF3">
        <w:rPr>
          <w:rFonts w:eastAsia="Times New Roman" w:cs="Times New Roman"/>
          <w:b/>
          <w:sz w:val="26"/>
          <w:szCs w:val="26"/>
        </w:rPr>
        <w:t>ФГАОУ ВО «</w:t>
      </w:r>
      <w:proofErr w:type="spellStart"/>
      <w:r w:rsidRPr="00A76DF3">
        <w:rPr>
          <w:rFonts w:eastAsia="Times New Roman" w:cs="Times New Roman"/>
          <w:b/>
          <w:sz w:val="26"/>
          <w:szCs w:val="26"/>
        </w:rPr>
        <w:t>УрФУ</w:t>
      </w:r>
      <w:proofErr w:type="spellEnd"/>
      <w:r w:rsidRPr="00A76DF3">
        <w:rPr>
          <w:rFonts w:eastAsia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14:paraId="40C28D44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Кафедра «Электрофизики</w:t>
      </w:r>
      <w:r w:rsidRPr="00A76DF3">
        <w:rPr>
          <w:rFonts w:eastAsia="Times New Roman" w:cs="Times New Roman"/>
          <w:sz w:val="26"/>
          <w:szCs w:val="26"/>
        </w:rPr>
        <w:t>»</w:t>
      </w:r>
    </w:p>
    <w:p w14:paraId="02B24B7D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D06AF76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860C6C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59771CE" w14:textId="77777777" w:rsidR="00E5706F" w:rsidRPr="00A76DF3" w:rsidRDefault="00E5706F" w:rsidP="00E5706F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</w:p>
    <w:p w14:paraId="0DF5A995" w14:textId="77777777" w:rsidR="00E5706F" w:rsidRPr="00A76DF3" w:rsidRDefault="00E5706F" w:rsidP="00E5706F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</w:p>
    <w:p w14:paraId="24776005" w14:textId="77777777" w:rsidR="00E5706F" w:rsidRDefault="00E5706F" w:rsidP="00E5706F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Оценка работы______________</w:t>
      </w:r>
    </w:p>
    <w:p w14:paraId="12AB5DB6" w14:textId="77777777" w:rsidR="00E5706F" w:rsidRPr="00A76DF3" w:rsidRDefault="00E5706F" w:rsidP="00E5706F">
      <w:pPr>
        <w:spacing w:after="0" w:line="240" w:lineRule="auto"/>
        <w:ind w:left="6372"/>
        <w:jc w:val="right"/>
        <w:rPr>
          <w:rFonts w:eastAsia="Times New Roman" w:cs="Times New Roman"/>
          <w:sz w:val="28"/>
          <w:szCs w:val="28"/>
        </w:rPr>
      </w:pPr>
    </w:p>
    <w:p w14:paraId="5336C3F1" w14:textId="77777777" w:rsidR="00E5706F" w:rsidRPr="00A76DF3" w:rsidRDefault="00E5706F" w:rsidP="00E5706F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Руко</w:t>
      </w:r>
      <w:r>
        <w:rPr>
          <w:rFonts w:eastAsia="Times New Roman" w:cs="Times New Roman"/>
          <w:sz w:val="28"/>
          <w:szCs w:val="28"/>
        </w:rPr>
        <w:t xml:space="preserve">водитель от </w:t>
      </w:r>
      <w:proofErr w:type="spellStart"/>
      <w:r>
        <w:rPr>
          <w:rFonts w:eastAsia="Times New Roman" w:cs="Times New Roman"/>
          <w:sz w:val="28"/>
          <w:szCs w:val="28"/>
        </w:rPr>
        <w:t>УрФУ</w:t>
      </w:r>
      <w:proofErr w:type="spellEnd"/>
      <w:r>
        <w:rPr>
          <w:rFonts w:eastAsia="Times New Roman" w:cs="Times New Roman"/>
          <w:sz w:val="28"/>
          <w:szCs w:val="28"/>
        </w:rPr>
        <w:t>_</w:t>
      </w:r>
      <w:r w:rsidRPr="009306AD">
        <w:rPr>
          <w:rFonts w:eastAsia="Times New Roman" w:cs="Times New Roman"/>
          <w:sz w:val="28"/>
          <w:szCs w:val="28"/>
          <w:u w:val="single"/>
        </w:rPr>
        <w:t>______________</w:t>
      </w:r>
    </w:p>
    <w:p w14:paraId="7707D08F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1D90041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CEB6C4A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EA6594E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EBCF101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76B451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F05221" w14:textId="50616C2D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Устройство определения параметров конденсаторов</w:t>
      </w:r>
    </w:p>
    <w:p w14:paraId="6B8B997F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CB0F90B" w14:textId="61A48088" w:rsidR="00E5706F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ОТЧЕТ</w:t>
      </w:r>
    </w:p>
    <w:p w14:paraId="7EE3D372" w14:textId="11D185A1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учебно-исследовательской работе</w:t>
      </w:r>
    </w:p>
    <w:p w14:paraId="0C4F028D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E218FBF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9478E3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2EE88E2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4064003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ED27AF2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C3772C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4BFA3FC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EE33671" w14:textId="77777777" w:rsidR="00E5706F" w:rsidRPr="00A76DF3" w:rsidRDefault="00E5706F" w:rsidP="00E5706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7DAC7BCB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D16066B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011176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07A680" w14:textId="77777777" w:rsidR="00E5706F" w:rsidRPr="00A76DF3" w:rsidRDefault="00E5706F" w:rsidP="00E5706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D8B2CAD" w14:textId="5D703A18" w:rsidR="00E5706F" w:rsidRDefault="00E5706F" w:rsidP="00E5706F">
      <w:pPr>
        <w:pStyle w:val="a4"/>
        <w:ind w:left="4962" w:hanging="4962"/>
        <w:rPr>
          <w:rFonts w:ascii="Times New Roman" w:hAnsi="Times New Roman" w:cs="Times New Roman"/>
          <w:sz w:val="28"/>
          <w:szCs w:val="28"/>
          <w:lang w:eastAsia="ru-RU"/>
        </w:rPr>
      </w:pP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от предприятия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Пономарев А.В. /</w:t>
      </w:r>
    </w:p>
    <w:p w14:paraId="0F3DE130" w14:textId="6C469CD3" w:rsidR="00E5706F" w:rsidRPr="000D2496" w:rsidRDefault="00E5706F" w:rsidP="00E5706F">
      <w:pPr>
        <w:pStyle w:val="a4"/>
        <w:ind w:left="4962" w:hanging="6"/>
        <w:rPr>
          <w:b/>
          <w:vertAlign w:val="superscript"/>
          <w:lang w:eastAsia="ru-RU"/>
        </w:rPr>
      </w:pP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ФИО руководителя      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                        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>Подпись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</w:t>
      </w:r>
    </w:p>
    <w:p w14:paraId="53F4971F" w14:textId="2F97FA9A" w:rsidR="00E5706F" w:rsidRDefault="00E5706F" w:rsidP="00E5706F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A76DF3">
        <w:rPr>
          <w:rFonts w:eastAsia="Times New Roman" w:cs="Times New Roman"/>
          <w:sz w:val="28"/>
          <w:szCs w:val="28"/>
        </w:rPr>
        <w:t>Студент ______</w:t>
      </w:r>
      <w:r>
        <w:rPr>
          <w:rFonts w:eastAsia="Times New Roman" w:cs="Times New Roman"/>
          <w:sz w:val="28"/>
          <w:szCs w:val="28"/>
        </w:rPr>
        <w:t>Борисов М.А.</w:t>
      </w:r>
      <w:r w:rsidRPr="00A76DF3">
        <w:rPr>
          <w:rFonts w:eastAsia="Times New Roman" w:cs="Times New Roman"/>
          <w:sz w:val="28"/>
          <w:szCs w:val="28"/>
        </w:rPr>
        <w:t>____________________________________</w:t>
      </w:r>
    </w:p>
    <w:p w14:paraId="6956724D" w14:textId="77777777" w:rsidR="00E5706F" w:rsidRPr="00A76DF3" w:rsidRDefault="00E5706F" w:rsidP="00A55004">
      <w:pPr>
        <w:spacing w:after="0"/>
        <w:ind w:left="1416" w:firstLine="708"/>
        <w:rPr>
          <w:rFonts w:eastAsia="Times New Roman" w:cs="Times New Roman"/>
          <w:sz w:val="28"/>
          <w:szCs w:val="28"/>
        </w:rPr>
      </w:pPr>
      <w:r w:rsidRPr="006E67AB">
        <w:rPr>
          <w:rFonts w:eastAsia="Times New Roman" w:cs="Times New Roman"/>
          <w:b/>
          <w:sz w:val="22"/>
          <w:szCs w:val="28"/>
          <w:vertAlign w:val="superscript"/>
        </w:rPr>
        <w:t>ФИО студента</w:t>
      </w:r>
    </w:p>
    <w:p w14:paraId="346BDF59" w14:textId="0729C8EA" w:rsidR="00E5706F" w:rsidRDefault="00E5706F" w:rsidP="00E5706F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Специальность</w:t>
      </w:r>
      <w:r w:rsidRPr="00A76DF3">
        <w:rPr>
          <w:rFonts w:eastAsia="Times New Roman" w:cs="Times New Roman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 xml:space="preserve">        </w:t>
      </w:r>
      <w:r w:rsidRPr="00E5706F">
        <w:rPr>
          <w:rFonts w:eastAsia="Times New Roman" w:cs="Times New Roman"/>
          <w:sz w:val="26"/>
          <w:szCs w:val="26"/>
          <w:u w:val="single"/>
        </w:rPr>
        <w:t xml:space="preserve"> Электроника и наноэлектроника</w:t>
      </w:r>
    </w:p>
    <w:p w14:paraId="296417F9" w14:textId="77777777" w:rsidR="00E5706F" w:rsidRPr="00E56714" w:rsidRDefault="00E5706F" w:rsidP="00E5706F">
      <w:pPr>
        <w:spacing w:after="0" w:line="240" w:lineRule="auto"/>
        <w:ind w:left="2124" w:firstLine="708"/>
        <w:rPr>
          <w:rFonts w:eastAsia="Times New Roman" w:cs="Times New Roman"/>
          <w:b/>
          <w:sz w:val="22"/>
          <w:szCs w:val="26"/>
          <w:vertAlign w:val="superscript"/>
        </w:rPr>
      </w:pPr>
      <w:r w:rsidRPr="00E56714">
        <w:rPr>
          <w:rFonts w:eastAsia="Times New Roman" w:cs="Times New Roman"/>
          <w:b/>
          <w:sz w:val="22"/>
          <w:szCs w:val="26"/>
          <w:vertAlign w:val="superscript"/>
        </w:rPr>
        <w:t>направление подготовки</w:t>
      </w:r>
    </w:p>
    <w:p w14:paraId="7FF87F99" w14:textId="76CE5015" w:rsidR="00E5706F" w:rsidRPr="00E5706F" w:rsidRDefault="00E5706F" w:rsidP="00E5706F">
      <w:pPr>
        <w:spacing w:after="0"/>
        <w:rPr>
          <w:rFonts w:eastAsia="Times New Roman" w:cs="Times New Roman"/>
          <w:sz w:val="26"/>
          <w:szCs w:val="26"/>
          <w:u w:val="single"/>
        </w:rPr>
      </w:pPr>
      <w:r w:rsidRPr="00A76DF3">
        <w:rPr>
          <w:rFonts w:eastAsia="Times New Roman" w:cs="Times New Roman"/>
          <w:sz w:val="26"/>
          <w:szCs w:val="26"/>
        </w:rPr>
        <w:t xml:space="preserve">Группа </w:t>
      </w:r>
      <w:r>
        <w:rPr>
          <w:rFonts w:eastAsia="Times New Roman" w:cs="Times New Roman"/>
          <w:sz w:val="26"/>
          <w:szCs w:val="26"/>
        </w:rPr>
        <w:t xml:space="preserve">          </w:t>
      </w:r>
      <w:r w:rsidRPr="00E5706F">
        <w:rPr>
          <w:rFonts w:eastAsia="Times New Roman" w:cs="Times New Roman"/>
          <w:sz w:val="26"/>
          <w:szCs w:val="26"/>
          <w:u w:val="single"/>
        </w:rPr>
        <w:t>Фт-470010</w:t>
      </w:r>
    </w:p>
    <w:p w14:paraId="7B44101B" w14:textId="77777777" w:rsidR="00E5706F" w:rsidRPr="00A76DF3" w:rsidRDefault="00E5706F" w:rsidP="00E5706F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14:paraId="7D2AE200" w14:textId="77777777" w:rsidR="00E5706F" w:rsidRPr="00A76DF3" w:rsidRDefault="00E5706F" w:rsidP="00E5706F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12D267D" w14:textId="77777777" w:rsidR="00E5706F" w:rsidRPr="00464950" w:rsidRDefault="00E5706F" w:rsidP="00E5706F">
      <w:pPr>
        <w:spacing w:after="0" w:line="360" w:lineRule="auto"/>
        <w:jc w:val="center"/>
      </w:pPr>
      <w:r>
        <w:rPr>
          <w:rFonts w:eastAsia="Times New Roman" w:cs="Times New Roman"/>
          <w:sz w:val="28"/>
          <w:szCs w:val="28"/>
        </w:rPr>
        <w:t>Екатеринбург 20</w:t>
      </w:r>
      <w:r w:rsidRPr="00BD2E94">
        <w:rPr>
          <w:rFonts w:eastAsia="Times New Roman" w:cs="Times New Roman"/>
          <w:sz w:val="28"/>
          <w:szCs w:val="28"/>
        </w:rPr>
        <w:t>20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04540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8FB45" w14:textId="73FCB57A" w:rsidR="00E66515" w:rsidRPr="00E66515" w:rsidRDefault="00E66515" w:rsidP="00E66515">
          <w:pPr>
            <w:pStyle w:val="a6"/>
            <w:jc w:val="center"/>
            <w:rPr>
              <w:rStyle w:val="10"/>
            </w:rPr>
          </w:pPr>
          <w:r w:rsidRPr="00E66515">
            <w:rPr>
              <w:rStyle w:val="10"/>
            </w:rPr>
            <w:t>Содержание</w:t>
          </w:r>
        </w:p>
        <w:p w14:paraId="0E627CEC" w14:textId="0C249724" w:rsidR="00E66515" w:rsidRDefault="00E665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536154" w:history="1">
            <w:r w:rsidRPr="00A8763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9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25AD" w14:textId="1E5A923C" w:rsidR="00E66515" w:rsidRDefault="0085097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71536155" w:history="1">
            <w:r w:rsidR="00E66515" w:rsidRPr="00A87638">
              <w:rPr>
                <w:rStyle w:val="a7"/>
                <w:noProof/>
              </w:rPr>
              <w:t>Метод измерений</w:t>
            </w:r>
            <w:r w:rsidR="00E66515">
              <w:rPr>
                <w:noProof/>
                <w:webHidden/>
              </w:rPr>
              <w:tab/>
            </w:r>
            <w:r w:rsidR="00E66515">
              <w:rPr>
                <w:noProof/>
                <w:webHidden/>
              </w:rPr>
              <w:fldChar w:fldCharType="begin"/>
            </w:r>
            <w:r w:rsidR="00E66515">
              <w:rPr>
                <w:noProof/>
                <w:webHidden/>
              </w:rPr>
              <w:instrText xml:space="preserve"> PAGEREF _Toc71536155 \h </w:instrText>
            </w:r>
            <w:r w:rsidR="00E66515">
              <w:rPr>
                <w:noProof/>
                <w:webHidden/>
              </w:rPr>
            </w:r>
            <w:r w:rsidR="00E66515">
              <w:rPr>
                <w:noProof/>
                <w:webHidden/>
              </w:rPr>
              <w:fldChar w:fldCharType="separate"/>
            </w:r>
            <w:r w:rsidR="00464950">
              <w:rPr>
                <w:noProof/>
                <w:webHidden/>
              </w:rPr>
              <w:t>4</w:t>
            </w:r>
            <w:r w:rsidR="00E66515">
              <w:rPr>
                <w:noProof/>
                <w:webHidden/>
              </w:rPr>
              <w:fldChar w:fldCharType="end"/>
            </w:r>
          </w:hyperlink>
        </w:p>
        <w:p w14:paraId="243543AD" w14:textId="4F0DA819" w:rsidR="00E66515" w:rsidRDefault="0085097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71536156" w:history="1">
            <w:r w:rsidR="00E66515" w:rsidRPr="00A87638">
              <w:rPr>
                <w:rStyle w:val="a7"/>
                <w:noProof/>
              </w:rPr>
              <w:t>Принципиальная схема</w:t>
            </w:r>
            <w:r w:rsidR="00E66515">
              <w:rPr>
                <w:noProof/>
                <w:webHidden/>
              </w:rPr>
              <w:tab/>
            </w:r>
            <w:r w:rsidR="00E66515">
              <w:rPr>
                <w:noProof/>
                <w:webHidden/>
              </w:rPr>
              <w:fldChar w:fldCharType="begin"/>
            </w:r>
            <w:r w:rsidR="00E66515">
              <w:rPr>
                <w:noProof/>
                <w:webHidden/>
              </w:rPr>
              <w:instrText xml:space="preserve"> PAGEREF _Toc71536156 \h </w:instrText>
            </w:r>
            <w:r w:rsidR="00E66515">
              <w:rPr>
                <w:noProof/>
                <w:webHidden/>
              </w:rPr>
            </w:r>
            <w:r w:rsidR="00E66515">
              <w:rPr>
                <w:noProof/>
                <w:webHidden/>
              </w:rPr>
              <w:fldChar w:fldCharType="separate"/>
            </w:r>
            <w:r w:rsidR="00464950">
              <w:rPr>
                <w:noProof/>
                <w:webHidden/>
              </w:rPr>
              <w:t>5</w:t>
            </w:r>
            <w:r w:rsidR="00E66515">
              <w:rPr>
                <w:noProof/>
                <w:webHidden/>
              </w:rPr>
              <w:fldChar w:fldCharType="end"/>
            </w:r>
          </w:hyperlink>
        </w:p>
        <w:p w14:paraId="2A7217FE" w14:textId="67A796F6" w:rsidR="00E66515" w:rsidRDefault="0085097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71536157" w:history="1">
            <w:r w:rsidR="00E66515" w:rsidRPr="00A87638">
              <w:rPr>
                <w:rStyle w:val="a7"/>
                <w:noProof/>
              </w:rPr>
              <w:t>Алгоритм работы</w:t>
            </w:r>
            <w:r w:rsidR="00E66515">
              <w:rPr>
                <w:noProof/>
                <w:webHidden/>
              </w:rPr>
              <w:tab/>
            </w:r>
            <w:r w:rsidR="00E66515">
              <w:rPr>
                <w:noProof/>
                <w:webHidden/>
              </w:rPr>
              <w:fldChar w:fldCharType="begin"/>
            </w:r>
            <w:r w:rsidR="00E66515">
              <w:rPr>
                <w:noProof/>
                <w:webHidden/>
              </w:rPr>
              <w:instrText xml:space="preserve"> PAGEREF _Toc71536157 \h </w:instrText>
            </w:r>
            <w:r w:rsidR="00E66515">
              <w:rPr>
                <w:noProof/>
                <w:webHidden/>
              </w:rPr>
            </w:r>
            <w:r w:rsidR="00E66515">
              <w:rPr>
                <w:noProof/>
                <w:webHidden/>
              </w:rPr>
              <w:fldChar w:fldCharType="separate"/>
            </w:r>
            <w:r w:rsidR="00464950">
              <w:rPr>
                <w:noProof/>
                <w:webHidden/>
              </w:rPr>
              <w:t>6</w:t>
            </w:r>
            <w:r w:rsidR="00E66515">
              <w:rPr>
                <w:noProof/>
                <w:webHidden/>
              </w:rPr>
              <w:fldChar w:fldCharType="end"/>
            </w:r>
          </w:hyperlink>
        </w:p>
        <w:p w14:paraId="760F446F" w14:textId="6791F688" w:rsidR="00E66515" w:rsidRDefault="0085097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71536158" w:history="1">
            <w:r w:rsidR="00E66515" w:rsidRPr="00A87638">
              <w:rPr>
                <w:rStyle w:val="a7"/>
                <w:noProof/>
              </w:rPr>
              <w:t>Вывод</w:t>
            </w:r>
            <w:r w:rsidR="00E66515">
              <w:rPr>
                <w:noProof/>
                <w:webHidden/>
              </w:rPr>
              <w:tab/>
            </w:r>
            <w:r w:rsidR="00E66515">
              <w:rPr>
                <w:noProof/>
                <w:webHidden/>
              </w:rPr>
              <w:fldChar w:fldCharType="begin"/>
            </w:r>
            <w:r w:rsidR="00E66515">
              <w:rPr>
                <w:noProof/>
                <w:webHidden/>
              </w:rPr>
              <w:instrText xml:space="preserve"> PAGEREF _Toc71536158 \h </w:instrText>
            </w:r>
            <w:r w:rsidR="00E66515">
              <w:rPr>
                <w:noProof/>
                <w:webHidden/>
              </w:rPr>
            </w:r>
            <w:r w:rsidR="00E66515">
              <w:rPr>
                <w:noProof/>
                <w:webHidden/>
              </w:rPr>
              <w:fldChar w:fldCharType="separate"/>
            </w:r>
            <w:r w:rsidR="00464950">
              <w:rPr>
                <w:noProof/>
                <w:webHidden/>
              </w:rPr>
              <w:t>8</w:t>
            </w:r>
            <w:r w:rsidR="00E66515">
              <w:rPr>
                <w:noProof/>
                <w:webHidden/>
              </w:rPr>
              <w:fldChar w:fldCharType="end"/>
            </w:r>
          </w:hyperlink>
        </w:p>
        <w:p w14:paraId="610C6EE4" w14:textId="1DB04562" w:rsidR="00E66515" w:rsidRDefault="00E66515">
          <w:r>
            <w:rPr>
              <w:b/>
              <w:bCs/>
            </w:rPr>
            <w:fldChar w:fldCharType="end"/>
          </w:r>
        </w:p>
      </w:sdtContent>
    </w:sdt>
    <w:p w14:paraId="232C570D" w14:textId="77144338" w:rsidR="00A55004" w:rsidRDefault="00A55004">
      <w:pPr>
        <w:rPr>
          <w:sz w:val="32"/>
        </w:rPr>
      </w:pPr>
    </w:p>
    <w:p w14:paraId="5F63AFB5" w14:textId="0E58900B" w:rsidR="00A55004" w:rsidRDefault="00A55004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769AAEF0" w14:textId="44F2FF64" w:rsidR="00A55004" w:rsidRDefault="00A55004" w:rsidP="006815FE">
      <w:pPr>
        <w:pStyle w:val="1"/>
      </w:pPr>
      <w:bookmarkStart w:id="0" w:name="_Toc71536154"/>
      <w:r>
        <w:lastRenderedPageBreak/>
        <w:t>Введение</w:t>
      </w:r>
      <w:bookmarkEnd w:id="0"/>
    </w:p>
    <w:p w14:paraId="1EB73A19" w14:textId="77777777" w:rsidR="00A55004" w:rsidRPr="00752EA8" w:rsidRDefault="00A55004" w:rsidP="00752EA8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Cs w:val="27"/>
        </w:rPr>
      </w:pPr>
      <w:r w:rsidRPr="00752EA8">
        <w:rPr>
          <w:color w:val="000000"/>
          <w:szCs w:val="27"/>
        </w:rPr>
        <w:t>Электролитические конденсаторы имеют наибольшую объемную плотность энергии среди конденсаторов, следовательно, могут использоваться в качестве компактных источников больших токов. Однако у таких конденсаторов со временем могут существенно ухудшаться характеристики.</w:t>
      </w:r>
    </w:p>
    <w:p w14:paraId="7D28B0C3" w14:textId="583FB2B2" w:rsidR="00A55004" w:rsidRPr="00752EA8" w:rsidRDefault="00A55004" w:rsidP="00752EA8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Cs w:val="27"/>
        </w:rPr>
      </w:pPr>
      <w:r w:rsidRPr="00752EA8">
        <w:rPr>
          <w:color w:val="000000"/>
          <w:szCs w:val="27"/>
        </w:rPr>
        <w:t xml:space="preserve">Ухудшение параметров происходит быстрее при работе в импульсном режиме из-за нагрева конденсатора. Причина нагрева – </w:t>
      </w:r>
      <w:proofErr w:type="spellStart"/>
      <w:r w:rsidRPr="00752EA8">
        <w:rPr>
          <w:color w:val="000000"/>
          <w:szCs w:val="27"/>
        </w:rPr>
        <w:t>неидеальность</w:t>
      </w:r>
      <w:proofErr w:type="spellEnd"/>
      <w:r w:rsidRPr="00752EA8">
        <w:rPr>
          <w:color w:val="000000"/>
          <w:szCs w:val="27"/>
        </w:rPr>
        <w:t xml:space="preserve"> конденсатора: помимо емкости в корпусе конденсатора также имеется эквивалентное последовательное сопротивление (ЭПС) обусловленное наличием проводников, проводимостью электролита и материалов изоляции. При длительном протекании больших токов потери на этом сопротивлении существенны и выражаются в нагреве конденсатора. Этот нагрев со временем вызывает увеличение ЭПС за счет ухудшения свойств электролита.</w:t>
      </w:r>
    </w:p>
    <w:p w14:paraId="1D1234CD" w14:textId="763C85FA" w:rsidR="00A55004" w:rsidRPr="00752EA8" w:rsidRDefault="00A55004" w:rsidP="00752EA8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Cs w:val="27"/>
        </w:rPr>
      </w:pPr>
      <w:r w:rsidRPr="00752EA8">
        <w:rPr>
          <w:color w:val="000000"/>
          <w:szCs w:val="27"/>
        </w:rPr>
        <w:t>В соответствии с выше сказанным, ЭПС является следующей, послей емкости, важной характеристикой пригодного для использования конденсатора. Использование конденсаторов с высоким ЭПС неэффективно и опасно, так как последовательное сопротивление увеличивает время разряда и снижает пиковые токи, а также при высоком ЭПС происходит существенный нагрев конденсатора, приводящий к закипанию электролита и разрушению оболочки конденсатора.</w:t>
      </w:r>
    </w:p>
    <w:p w14:paraId="393C6802" w14:textId="6021F50B" w:rsidR="00752EA8" w:rsidRPr="00752EA8" w:rsidRDefault="00A55004" w:rsidP="00752EA8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Cs w:val="27"/>
        </w:rPr>
      </w:pPr>
      <w:r w:rsidRPr="00752EA8">
        <w:rPr>
          <w:color w:val="000000"/>
          <w:szCs w:val="27"/>
        </w:rPr>
        <w:t>Целями данной учебно-исследовательской работы были: разработка принципиальной схемы и алгоритма работы устройства для определения емкости и ЭПС электролитических конденсаторов.</w:t>
      </w:r>
    </w:p>
    <w:p w14:paraId="11C28974" w14:textId="77777777" w:rsidR="00752EA8" w:rsidRDefault="00752EA8">
      <w:pPr>
        <w:spacing w:after="160" w:line="259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F15BDDF" w14:textId="101303C3" w:rsidR="00A55004" w:rsidRDefault="006815FE" w:rsidP="006815FE">
      <w:pPr>
        <w:pStyle w:val="1"/>
      </w:pPr>
      <w:bookmarkStart w:id="1" w:name="_Toc71536155"/>
      <w:r>
        <w:lastRenderedPageBreak/>
        <w:t>Метод измерений</w:t>
      </w:r>
      <w:bookmarkEnd w:id="1"/>
    </w:p>
    <w:p w14:paraId="67D99BB4" w14:textId="0D62E8A2" w:rsidR="00752EA8" w:rsidRDefault="00EC43E4" w:rsidP="00752EA8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Cs w:val="27"/>
        </w:rPr>
      </w:pPr>
      <w:r>
        <w:rPr>
          <w:color w:val="000000"/>
          <w:szCs w:val="27"/>
        </w:rPr>
        <w:t>Измерение параметров основывается на характеристике заряда конденсатора постоянным током</w:t>
      </w:r>
      <w:r w:rsidR="007D75AF">
        <w:rPr>
          <w:color w:val="000000"/>
          <w:szCs w:val="27"/>
        </w:rPr>
        <w:t xml:space="preserve"> (рисунок 1)</w:t>
      </w:r>
      <w:r>
        <w:rPr>
          <w:color w:val="000000"/>
          <w:szCs w:val="27"/>
        </w:rPr>
        <w:t xml:space="preserve">. </w:t>
      </w:r>
    </w:p>
    <w:p w14:paraId="3908A7D7" w14:textId="77777777" w:rsidR="00EC43E4" w:rsidRDefault="00EC43E4" w:rsidP="00EC43E4">
      <w:pPr>
        <w:pStyle w:val="a5"/>
        <w:keepNext/>
        <w:spacing w:before="0" w:beforeAutospacing="0" w:after="0" w:afterAutospacing="0" w:line="360" w:lineRule="auto"/>
        <w:ind w:firstLine="708"/>
        <w:jc w:val="center"/>
      </w:pPr>
      <w:r>
        <w:rPr>
          <w:noProof/>
          <w:color w:val="000000"/>
          <w:szCs w:val="27"/>
        </w:rPr>
        <w:drawing>
          <wp:inline distT="0" distB="0" distL="0" distR="0" wp14:anchorId="1BF2639F" wp14:editId="182773FE">
            <wp:extent cx="2311400" cy="2912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40C7" w14:textId="083A339A" w:rsidR="00EC43E4" w:rsidRDefault="00EC43E4" w:rsidP="00506382">
      <w:pPr>
        <w:pStyle w:val="a3"/>
      </w:pPr>
      <w:r>
        <w:t xml:space="preserve">Рисунок </w:t>
      </w:r>
      <w:r w:rsidR="00327C21">
        <w:rPr>
          <w:noProof/>
        </w:rPr>
        <w:fldChar w:fldCharType="begin"/>
      </w:r>
      <w:r w:rsidR="00327C21">
        <w:rPr>
          <w:noProof/>
        </w:rPr>
        <w:instrText xml:space="preserve"> SEQ Рисунок \* ARABIC </w:instrText>
      </w:r>
      <w:r w:rsidR="00327C21">
        <w:rPr>
          <w:noProof/>
        </w:rPr>
        <w:fldChar w:fldCharType="separate"/>
      </w:r>
      <w:r w:rsidR="00464950">
        <w:rPr>
          <w:noProof/>
        </w:rPr>
        <w:t>1</w:t>
      </w:r>
      <w:r w:rsidR="00327C21">
        <w:rPr>
          <w:noProof/>
        </w:rPr>
        <w:fldChar w:fldCharType="end"/>
      </w:r>
      <w:r>
        <w:t xml:space="preserve">  - График заряда</w:t>
      </w:r>
    </w:p>
    <w:p w14:paraId="73B45246" w14:textId="67C53AE4" w:rsidR="00EC43E4" w:rsidRDefault="00EC43E4" w:rsidP="00EC43E4">
      <w:pPr>
        <w:rPr>
          <w:lang w:eastAsia="en-US"/>
        </w:rPr>
      </w:pPr>
    </w:p>
    <w:p w14:paraId="02DA4E83" w14:textId="1FF84945" w:rsidR="00FA0815" w:rsidRDefault="009D4FF0" w:rsidP="00FA0815">
      <w:pPr>
        <w:ind w:firstLine="708"/>
        <w:rPr>
          <w:lang w:eastAsia="en-US"/>
        </w:rPr>
      </w:pPr>
      <w:r>
        <w:rPr>
          <w:lang w:eastAsia="en-US"/>
        </w:rPr>
        <w:t>Во время заряда фиксируются моменты времени соот</w:t>
      </w:r>
      <w:r w:rsidR="00FA0815">
        <w:rPr>
          <w:lang w:eastAsia="en-US"/>
        </w:rPr>
        <w:t xml:space="preserve">ветствующие двум уровням напряжения. По значениям времени можно вычислить емкость </w:t>
      </w:r>
      <w:r w:rsidR="00FA0815" w:rsidRPr="00FA0815">
        <w:rPr>
          <w:lang w:eastAsia="en-US"/>
        </w:rPr>
        <w:t>(</w:t>
      </w:r>
      <w:r w:rsidR="00FA0815">
        <w:rPr>
          <w:lang w:val="en-US" w:eastAsia="en-US"/>
        </w:rPr>
        <w:t>C</w:t>
      </w:r>
      <w:r w:rsidR="00FA0815" w:rsidRPr="00FA0815">
        <w:rPr>
          <w:lang w:eastAsia="en-US"/>
        </w:rPr>
        <w:t xml:space="preserve">) </w:t>
      </w:r>
      <w:r w:rsidR="00FA0815">
        <w:rPr>
          <w:lang w:eastAsia="en-US"/>
        </w:rPr>
        <w:t>и ЭПС конденсатора</w:t>
      </w:r>
      <w:r w:rsidR="00FC53AD">
        <w:rPr>
          <w:lang w:eastAsia="en-US"/>
        </w:rPr>
        <w:t xml:space="preserve"> по следующим формулам</w:t>
      </w:r>
      <w:r w:rsidR="00FA0815">
        <w:rPr>
          <w:lang w:eastAsia="en-US"/>
        </w:rPr>
        <w:t>.</w:t>
      </w:r>
      <w:r w:rsidR="00F52DFF">
        <w:rPr>
          <w:lang w:eastAsia="en-US"/>
        </w:rPr>
        <w:t xml:space="preserve"> Расчет ЭПС основывается на </w:t>
      </w:r>
      <w:r w:rsidR="00435AD7">
        <w:rPr>
          <w:lang w:eastAsia="en-US"/>
        </w:rPr>
        <w:t>постоянном падении напряжения при протекании постоянного тока.</w:t>
      </w:r>
    </w:p>
    <w:p w14:paraId="0189530A" w14:textId="38E22304" w:rsidR="00FA0815" w:rsidRPr="00FA0815" w:rsidRDefault="00FA0815" w:rsidP="00FA0815">
      <w:pPr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A8D2FA2" w14:textId="658D44CF" w:rsidR="006815FE" w:rsidRDefault="00850977" w:rsidP="006815FE">
      <w:pPr>
        <w:ind w:firstLine="708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эпс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С</m:t>
              </m:r>
            </m:den>
          </m:f>
        </m:oMath>
      </m:oMathPara>
    </w:p>
    <w:p w14:paraId="7795973B" w14:textId="77777777" w:rsidR="006815FE" w:rsidRDefault="006815F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8EADF81" w14:textId="0F23C282" w:rsidR="00435AD7" w:rsidRPr="00435AD7" w:rsidRDefault="006815FE" w:rsidP="006815FE">
      <w:pPr>
        <w:pStyle w:val="1"/>
      </w:pPr>
      <w:bookmarkStart w:id="2" w:name="_Toc71536156"/>
      <w:r>
        <w:lastRenderedPageBreak/>
        <w:t>Принципиальная схема</w:t>
      </w:r>
      <w:bookmarkEnd w:id="2"/>
    </w:p>
    <w:p w14:paraId="3F33FDC0" w14:textId="566F779E" w:rsidR="00435AD7" w:rsidRDefault="00435AD7" w:rsidP="00FA0815">
      <w:pPr>
        <w:ind w:firstLine="708"/>
        <w:rPr>
          <w:lang w:eastAsia="en-US"/>
        </w:rPr>
      </w:pPr>
      <w:r>
        <w:rPr>
          <w:lang w:eastAsia="en-US"/>
        </w:rPr>
        <w:t>Принципиальная схема устройства представлена на рисунке 2.</w:t>
      </w:r>
    </w:p>
    <w:p w14:paraId="0DE80573" w14:textId="77777777" w:rsidR="00327C21" w:rsidRDefault="00327C21" w:rsidP="00327C21">
      <w:pPr>
        <w:keepNext/>
        <w:ind w:left="-851"/>
      </w:pPr>
      <w:r>
        <w:rPr>
          <w:noProof/>
          <w:lang w:eastAsia="en-US"/>
        </w:rPr>
        <w:drawing>
          <wp:inline distT="0" distB="0" distL="0" distR="0" wp14:anchorId="5480616F" wp14:editId="0325D1EC">
            <wp:extent cx="6587067" cy="440406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" t="3132" r="21971" b="23728"/>
                    <a:stretch/>
                  </pic:blipFill>
                  <pic:spPr bwMode="auto">
                    <a:xfrm>
                      <a:off x="0" y="0"/>
                      <a:ext cx="6594565" cy="440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CC1CB" w14:textId="705A85CA" w:rsidR="00327C21" w:rsidRDefault="00327C21" w:rsidP="00506382">
      <w:pPr>
        <w:pStyle w:val="a3"/>
      </w:pPr>
      <w:r>
        <w:t xml:space="preserve">Рисунок </w:t>
      </w:r>
      <w:r w:rsidR="00E66515">
        <w:rPr>
          <w:noProof/>
        </w:rPr>
        <w:fldChar w:fldCharType="begin"/>
      </w:r>
      <w:r w:rsidR="00E66515">
        <w:rPr>
          <w:noProof/>
        </w:rPr>
        <w:instrText xml:space="preserve"> SEQ Рисунок \* ARABIC </w:instrText>
      </w:r>
      <w:r w:rsidR="00E66515">
        <w:rPr>
          <w:noProof/>
        </w:rPr>
        <w:fldChar w:fldCharType="separate"/>
      </w:r>
      <w:r w:rsidR="00464950">
        <w:rPr>
          <w:noProof/>
        </w:rPr>
        <w:t>2</w:t>
      </w:r>
      <w:r w:rsidR="00E66515">
        <w:rPr>
          <w:noProof/>
        </w:rPr>
        <w:fldChar w:fldCharType="end"/>
      </w:r>
      <w:r w:rsidRPr="002156E2">
        <w:t xml:space="preserve"> – </w:t>
      </w:r>
      <w:r>
        <w:t>Принципиальная схема устройства</w:t>
      </w:r>
    </w:p>
    <w:p w14:paraId="58FDE871" w14:textId="5A5A0446" w:rsidR="007D75AF" w:rsidRDefault="007D75AF" w:rsidP="000A174C">
      <w:pPr>
        <w:spacing w:after="0"/>
        <w:jc w:val="both"/>
        <w:rPr>
          <w:lang w:eastAsia="en-US"/>
        </w:rPr>
      </w:pPr>
      <w:r>
        <w:rPr>
          <w:lang w:eastAsia="en-US"/>
        </w:rPr>
        <w:tab/>
        <w:t xml:space="preserve">Источник тока состоит из источника опорного напряжения, создаваемого транзисторами </w:t>
      </w:r>
      <w:r>
        <w:rPr>
          <w:lang w:val="en-US" w:eastAsia="en-US"/>
        </w:rPr>
        <w:t>Q</w:t>
      </w:r>
      <w:r w:rsidRPr="007D75AF">
        <w:rPr>
          <w:lang w:eastAsia="en-US"/>
        </w:rPr>
        <w:t>9-</w:t>
      </w:r>
      <w:r>
        <w:rPr>
          <w:lang w:val="en-US" w:eastAsia="en-US"/>
        </w:rPr>
        <w:t>Q</w:t>
      </w:r>
      <w:r w:rsidRPr="007D75AF">
        <w:rPr>
          <w:lang w:eastAsia="en-US"/>
        </w:rPr>
        <w:t>10</w:t>
      </w:r>
      <w:r>
        <w:rPr>
          <w:lang w:eastAsia="en-US"/>
        </w:rPr>
        <w:t xml:space="preserve">, и источника тока, управляемого напряжением на ОУ </w:t>
      </w:r>
      <w:r>
        <w:rPr>
          <w:lang w:val="en-US" w:eastAsia="en-US"/>
        </w:rPr>
        <w:t>U</w:t>
      </w:r>
      <w:r w:rsidRPr="007D75AF">
        <w:rPr>
          <w:lang w:eastAsia="en-US"/>
        </w:rPr>
        <w:t>1</w:t>
      </w:r>
      <w:r>
        <w:rPr>
          <w:lang w:eastAsia="en-US"/>
        </w:rPr>
        <w:t>.</w:t>
      </w:r>
    </w:p>
    <w:p w14:paraId="30903CEC" w14:textId="78347C9D" w:rsidR="007D75AF" w:rsidRDefault="007D75AF" w:rsidP="000A174C">
      <w:pPr>
        <w:spacing w:after="0"/>
        <w:jc w:val="both"/>
        <w:rPr>
          <w:lang w:eastAsia="en-US"/>
        </w:rPr>
      </w:pPr>
      <w:r>
        <w:rPr>
          <w:lang w:eastAsia="en-US"/>
        </w:rPr>
        <w:tab/>
        <w:t xml:space="preserve">Для защиты контроллера от повышенного напряжения неразряженного конденсатора установлен супрессор </w:t>
      </w:r>
      <w:r>
        <w:rPr>
          <w:lang w:val="en-US" w:eastAsia="en-US"/>
        </w:rPr>
        <w:t>D</w:t>
      </w:r>
      <w:r w:rsidRPr="007D75AF">
        <w:rPr>
          <w:lang w:eastAsia="en-US"/>
        </w:rPr>
        <w:t>3</w:t>
      </w:r>
      <w:r>
        <w:rPr>
          <w:lang w:eastAsia="en-US"/>
        </w:rPr>
        <w:t xml:space="preserve">. Разряд конденсатора осуществляется через полевой транзистор </w:t>
      </w:r>
      <w:r>
        <w:rPr>
          <w:lang w:val="en-US" w:eastAsia="en-US"/>
        </w:rPr>
        <w:t>Q</w:t>
      </w:r>
      <w:r w:rsidRPr="002156E2">
        <w:rPr>
          <w:lang w:eastAsia="en-US"/>
        </w:rPr>
        <w:t>2</w:t>
      </w:r>
      <w:r>
        <w:rPr>
          <w:lang w:eastAsia="en-US"/>
        </w:rPr>
        <w:t>.</w:t>
      </w:r>
    </w:p>
    <w:p w14:paraId="109D800F" w14:textId="3F4A590F" w:rsidR="007D75AF" w:rsidRDefault="007D75AF" w:rsidP="000A174C">
      <w:pPr>
        <w:spacing w:after="0"/>
        <w:jc w:val="both"/>
        <w:rPr>
          <w:lang w:eastAsia="en-US"/>
        </w:rPr>
      </w:pPr>
      <w:r>
        <w:rPr>
          <w:lang w:eastAsia="en-US"/>
        </w:rPr>
        <w:tab/>
        <w:t xml:space="preserve">Опорные напряжения для компаратора контроллера создаются с помощью микросхем </w:t>
      </w:r>
      <w:r w:rsidR="00464950">
        <w:rPr>
          <w:lang w:val="en-US" w:eastAsia="en-US"/>
        </w:rPr>
        <w:t>LM</w:t>
      </w:r>
      <w:r w:rsidRPr="007D75AF">
        <w:rPr>
          <w:lang w:eastAsia="en-US"/>
        </w:rPr>
        <w:t>385</w:t>
      </w:r>
      <w:r>
        <w:rPr>
          <w:lang w:eastAsia="en-US"/>
        </w:rPr>
        <w:t xml:space="preserve">, обозначенных на схеме, как </w:t>
      </w:r>
      <w:r>
        <w:rPr>
          <w:lang w:val="en-US" w:eastAsia="en-US"/>
        </w:rPr>
        <w:t>D</w:t>
      </w:r>
      <w:r w:rsidRPr="007D75AF">
        <w:rPr>
          <w:lang w:eastAsia="en-US"/>
        </w:rPr>
        <w:t xml:space="preserve">1 </w:t>
      </w:r>
      <w:r>
        <w:rPr>
          <w:lang w:eastAsia="en-US"/>
        </w:rPr>
        <w:t>–</w:t>
      </w:r>
      <w:r w:rsidRPr="007D75AF">
        <w:rPr>
          <w:lang w:eastAsia="en-US"/>
        </w:rPr>
        <w:t xml:space="preserve"> </w:t>
      </w:r>
      <w:r>
        <w:rPr>
          <w:lang w:val="en-US" w:eastAsia="en-US"/>
        </w:rPr>
        <w:t>D</w:t>
      </w:r>
      <w:r w:rsidRPr="007D75AF">
        <w:rPr>
          <w:lang w:eastAsia="en-US"/>
        </w:rPr>
        <w:t>2.</w:t>
      </w:r>
    </w:p>
    <w:p w14:paraId="28299436" w14:textId="3CA8929F" w:rsidR="007D75AF" w:rsidRDefault="007D75AF" w:rsidP="000A174C">
      <w:pPr>
        <w:spacing w:after="0"/>
        <w:jc w:val="both"/>
        <w:rPr>
          <w:lang w:eastAsia="en-US"/>
        </w:rPr>
      </w:pPr>
      <w:r>
        <w:rPr>
          <w:lang w:eastAsia="en-US"/>
        </w:rPr>
        <w:tab/>
        <w:t xml:space="preserve">Управление устройством осуществляется посредством двух кнопок </w:t>
      </w:r>
      <w:r w:rsidRPr="007D75AF">
        <w:rPr>
          <w:lang w:eastAsia="en-US"/>
        </w:rPr>
        <w:t>(</w:t>
      </w:r>
      <w:r>
        <w:rPr>
          <w:lang w:val="en-US" w:eastAsia="en-US"/>
        </w:rPr>
        <w:t>BTN</w:t>
      </w:r>
      <w:r w:rsidRPr="007D75AF">
        <w:rPr>
          <w:lang w:eastAsia="en-US"/>
        </w:rPr>
        <w:t xml:space="preserve">1 - </w:t>
      </w:r>
      <w:r>
        <w:rPr>
          <w:lang w:val="en-US" w:eastAsia="en-US"/>
        </w:rPr>
        <w:t>BTN</w:t>
      </w:r>
      <w:r w:rsidRPr="007D75AF">
        <w:rPr>
          <w:lang w:eastAsia="en-US"/>
        </w:rPr>
        <w:t>2)</w:t>
      </w:r>
      <w:r w:rsidR="000A174C">
        <w:rPr>
          <w:lang w:eastAsia="en-US"/>
        </w:rPr>
        <w:t>.</w:t>
      </w:r>
    </w:p>
    <w:p w14:paraId="02A96C27" w14:textId="387E995D" w:rsidR="006815FE" w:rsidRDefault="007D75AF" w:rsidP="000A174C">
      <w:pPr>
        <w:spacing w:after="0"/>
        <w:jc w:val="both"/>
        <w:rPr>
          <w:lang w:eastAsia="en-US"/>
        </w:rPr>
      </w:pPr>
      <w:r>
        <w:rPr>
          <w:lang w:eastAsia="en-US"/>
        </w:rPr>
        <w:tab/>
        <w:t>Вывод информации осуществляется на ЖК-дисплей, подключенный по последовательной шине.</w:t>
      </w:r>
    </w:p>
    <w:p w14:paraId="6BCE6657" w14:textId="77777777" w:rsidR="006815FE" w:rsidRDefault="006815FE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5B47F25" w14:textId="74E07A99" w:rsidR="007D75AF" w:rsidRDefault="006815FE" w:rsidP="006815FE">
      <w:pPr>
        <w:pStyle w:val="1"/>
      </w:pPr>
      <w:bookmarkStart w:id="3" w:name="_Toc71536157"/>
      <w:r>
        <w:lastRenderedPageBreak/>
        <w:t>Алгоритм работы</w:t>
      </w:r>
      <w:bookmarkEnd w:id="3"/>
    </w:p>
    <w:p w14:paraId="73129601" w14:textId="22477196" w:rsidR="006815FE" w:rsidRDefault="006815FE" w:rsidP="006815FE">
      <w:pPr>
        <w:ind w:firstLine="708"/>
        <w:rPr>
          <w:noProof/>
        </w:rPr>
      </w:pPr>
      <w:r w:rsidRPr="00624CF8">
        <w:rPr>
          <w:noProof/>
        </w:rPr>
        <w:t xml:space="preserve">Весь алгоритм работы можно разбить на 2 </w:t>
      </w:r>
      <w:r>
        <w:rPr>
          <w:noProof/>
        </w:rPr>
        <w:t>части</w:t>
      </w:r>
      <w:r w:rsidRPr="00624CF8">
        <w:rPr>
          <w:noProof/>
        </w:rPr>
        <w:t xml:space="preserve"> (см. Рисунок </w:t>
      </w:r>
      <w:r>
        <w:rPr>
          <w:noProof/>
        </w:rPr>
        <w:t>3</w:t>
      </w:r>
      <w:r w:rsidRPr="00624CF8">
        <w:rPr>
          <w:noProof/>
        </w:rPr>
        <w:t xml:space="preserve">): Тестирование конденсатора и Калибровка устройства. </w:t>
      </w:r>
      <w:r w:rsidR="008C7418">
        <w:rPr>
          <w:noProof/>
        </w:rPr>
        <w:t xml:space="preserve">Запуск каждого из этих алгоритмов происходит по нажатию на одну из двух кнопок. Измерение параметров конденсатора начинается с блока «Начало». В калибровке происходит измерение тока </w:t>
      </w:r>
      <w:bookmarkStart w:id="4" w:name="_GoBack"/>
      <w:bookmarkEnd w:id="4"/>
      <w:r w:rsidR="008C7418">
        <w:rPr>
          <w:noProof/>
        </w:rPr>
        <w:t xml:space="preserve">источников посредством измерения </w:t>
      </w:r>
      <w:r w:rsidR="0012481C">
        <w:rPr>
          <w:noProof/>
        </w:rPr>
        <w:t>емкости эталонного конденсатора с последующим занесением результатов в ПЗУ контроллера.</w:t>
      </w:r>
    </w:p>
    <w:p w14:paraId="18057A2D" w14:textId="77777777" w:rsidR="00506382" w:rsidRDefault="00506382" w:rsidP="00506382">
      <w:pPr>
        <w:keepNext/>
      </w:pPr>
      <w:r>
        <w:rPr>
          <w:noProof/>
        </w:rPr>
        <w:drawing>
          <wp:inline distT="0" distB="0" distL="0" distR="0" wp14:anchorId="0ABB0BDB" wp14:editId="44C27ABE">
            <wp:extent cx="5935980" cy="5836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1006" w14:textId="6BB89C0D" w:rsidR="00506382" w:rsidRPr="00624CF8" w:rsidRDefault="00506382" w:rsidP="00506382">
      <w:pPr>
        <w:pStyle w:val="a3"/>
        <w:rPr>
          <w:noProof/>
        </w:rPr>
      </w:pPr>
      <w:r>
        <w:t xml:space="preserve">Рисунок </w:t>
      </w:r>
      <w:r w:rsidR="00D65528">
        <w:rPr>
          <w:noProof/>
        </w:rPr>
        <w:fldChar w:fldCharType="begin"/>
      </w:r>
      <w:r w:rsidR="00D65528">
        <w:rPr>
          <w:noProof/>
        </w:rPr>
        <w:instrText xml:space="preserve"> SEQ Рисунок \* ARABIC </w:instrText>
      </w:r>
      <w:r w:rsidR="00D65528">
        <w:rPr>
          <w:noProof/>
        </w:rPr>
        <w:fldChar w:fldCharType="separate"/>
      </w:r>
      <w:r w:rsidR="00464950">
        <w:rPr>
          <w:noProof/>
        </w:rPr>
        <w:t>3</w:t>
      </w:r>
      <w:r w:rsidR="00D65528">
        <w:rPr>
          <w:noProof/>
        </w:rPr>
        <w:fldChar w:fldCharType="end"/>
      </w:r>
      <w:r>
        <w:t xml:space="preserve"> </w:t>
      </w:r>
      <w:r w:rsidR="008C7418">
        <w:t>–</w:t>
      </w:r>
      <w:r>
        <w:t xml:space="preserve"> </w:t>
      </w:r>
      <w:r w:rsidR="008C7418">
        <w:t>А</w:t>
      </w:r>
      <w:r>
        <w:t>лгоритм</w:t>
      </w:r>
      <w:r w:rsidR="008C7418">
        <w:t xml:space="preserve"> работы</w:t>
      </w:r>
    </w:p>
    <w:p w14:paraId="0593812E" w14:textId="2C3CE814" w:rsidR="004C3632" w:rsidRPr="004C3632" w:rsidRDefault="0012481C" w:rsidP="000A174C">
      <w:pPr>
        <w:jc w:val="both"/>
        <w:rPr>
          <w:lang w:eastAsia="en-US"/>
        </w:rPr>
      </w:pPr>
      <w:r>
        <w:rPr>
          <w:lang w:eastAsia="en-US"/>
        </w:rPr>
        <w:tab/>
        <w:t>На рисунке 4 показаны схемы используемых функций (</w:t>
      </w:r>
      <w:r w:rsidR="004C3632">
        <w:rPr>
          <w:lang w:eastAsia="en-US"/>
        </w:rPr>
        <w:t xml:space="preserve">кроме аппаратных возможностей). Функция </w:t>
      </w:r>
      <w:proofErr w:type="gramStart"/>
      <w:r w:rsidR="004C3632">
        <w:rPr>
          <w:lang w:val="en-US" w:eastAsia="en-US"/>
        </w:rPr>
        <w:t>test(</w:t>
      </w:r>
      <w:proofErr w:type="gramEnd"/>
      <w:r w:rsidR="004C3632">
        <w:rPr>
          <w:lang w:val="en-US" w:eastAsia="en-US"/>
        </w:rPr>
        <w:t xml:space="preserve">) </w:t>
      </w:r>
      <w:r w:rsidR="004C3632">
        <w:rPr>
          <w:lang w:eastAsia="en-US"/>
        </w:rPr>
        <w:t xml:space="preserve">измеряет параметры конденсатора, функция </w:t>
      </w:r>
      <w:proofErr w:type="spellStart"/>
      <w:r w:rsidR="004C3632">
        <w:rPr>
          <w:lang w:val="en-US" w:eastAsia="en-US"/>
        </w:rPr>
        <w:t>dischrg</w:t>
      </w:r>
      <w:proofErr w:type="spellEnd"/>
      <w:r w:rsidR="004C3632">
        <w:rPr>
          <w:lang w:val="en-US" w:eastAsia="en-US"/>
        </w:rPr>
        <w:t xml:space="preserve">() </w:t>
      </w:r>
      <w:r w:rsidR="004C3632">
        <w:rPr>
          <w:lang w:eastAsia="en-US"/>
        </w:rPr>
        <w:t>разряжает конденсатор.</w:t>
      </w:r>
    </w:p>
    <w:p w14:paraId="25478A76" w14:textId="77777777" w:rsidR="004C3632" w:rsidRDefault="004C3632" w:rsidP="004C36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47873" wp14:editId="3EDD9172">
            <wp:extent cx="5935980" cy="5364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367" w14:textId="458EDCBA" w:rsidR="00F301D9" w:rsidRDefault="004C3632" w:rsidP="004C3632">
      <w:pPr>
        <w:pStyle w:val="a3"/>
      </w:pPr>
      <w:r>
        <w:t xml:space="preserve">Рисунок </w:t>
      </w:r>
      <w:r w:rsidR="00D65528">
        <w:rPr>
          <w:noProof/>
        </w:rPr>
        <w:fldChar w:fldCharType="begin"/>
      </w:r>
      <w:r w:rsidR="00D65528">
        <w:rPr>
          <w:noProof/>
        </w:rPr>
        <w:instrText xml:space="preserve"> SEQ Рисунок \* ARABIC </w:instrText>
      </w:r>
      <w:r w:rsidR="00D65528">
        <w:rPr>
          <w:noProof/>
        </w:rPr>
        <w:fldChar w:fldCharType="separate"/>
      </w:r>
      <w:r w:rsidR="00464950">
        <w:rPr>
          <w:noProof/>
        </w:rPr>
        <w:t>4</w:t>
      </w:r>
      <w:r w:rsidR="00D65528">
        <w:rPr>
          <w:noProof/>
        </w:rPr>
        <w:fldChar w:fldCharType="end"/>
      </w:r>
      <w:r>
        <w:t xml:space="preserve"> – Определение функций</w:t>
      </w:r>
    </w:p>
    <w:p w14:paraId="00463A49" w14:textId="3597906C" w:rsidR="00C57DB1" w:rsidRDefault="00C57DB1">
      <w:pPr>
        <w:spacing w:after="160" w:line="259" w:lineRule="auto"/>
      </w:pPr>
      <w:r>
        <w:br w:type="page"/>
      </w:r>
    </w:p>
    <w:p w14:paraId="799E09EA" w14:textId="2685EFE3" w:rsidR="000A174C" w:rsidRDefault="00F301D9" w:rsidP="00F301D9">
      <w:pPr>
        <w:pStyle w:val="1"/>
      </w:pPr>
      <w:bookmarkStart w:id="5" w:name="_Toc71536158"/>
      <w:r>
        <w:lastRenderedPageBreak/>
        <w:t>Вывод</w:t>
      </w:r>
      <w:bookmarkEnd w:id="5"/>
    </w:p>
    <w:p w14:paraId="50392A00" w14:textId="1F8ABDA5" w:rsidR="00F301D9" w:rsidRPr="00F301D9" w:rsidRDefault="00F301D9" w:rsidP="00F301D9">
      <w:pPr>
        <w:ind w:firstLine="708"/>
        <w:rPr>
          <w:lang w:eastAsia="en-US"/>
        </w:rPr>
      </w:pPr>
      <w:r>
        <w:rPr>
          <w:lang w:eastAsia="en-US"/>
        </w:rPr>
        <w:t xml:space="preserve">В результате учебно-исследовательской работы были разработаны и исследованы различные схемы источников тока и выбрана наилучшая схема. Также были изучены режимы работы аналоговой части контроллера </w:t>
      </w:r>
      <w:r>
        <w:rPr>
          <w:lang w:val="en-US" w:eastAsia="en-US"/>
        </w:rPr>
        <w:t>AVR</w:t>
      </w:r>
      <w:r w:rsidRPr="00F301D9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Atmega</w:t>
      </w:r>
      <w:proofErr w:type="spellEnd"/>
      <w:r w:rsidRPr="00F301D9">
        <w:rPr>
          <w:lang w:eastAsia="en-US"/>
        </w:rPr>
        <w:t>8</w:t>
      </w:r>
      <w:r>
        <w:rPr>
          <w:lang w:eastAsia="en-US"/>
        </w:rPr>
        <w:t xml:space="preserve">, в результате которых удалось избежать использования в схеме нескольких дискретных компараторов для сравнения напряжений конденсатора с эталонными. </w:t>
      </w:r>
    </w:p>
    <w:sectPr w:rsidR="00F301D9" w:rsidRPr="00F301D9" w:rsidSect="002156E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1F56A" w14:textId="77777777" w:rsidR="00850977" w:rsidRDefault="00850977" w:rsidP="002156E2">
      <w:pPr>
        <w:spacing w:after="0" w:line="240" w:lineRule="auto"/>
      </w:pPr>
      <w:r>
        <w:separator/>
      </w:r>
    </w:p>
  </w:endnote>
  <w:endnote w:type="continuationSeparator" w:id="0">
    <w:p w14:paraId="70648CA9" w14:textId="77777777" w:rsidR="00850977" w:rsidRDefault="00850977" w:rsidP="0021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68834"/>
      <w:docPartObj>
        <w:docPartGallery w:val="Page Numbers (Bottom of Page)"/>
        <w:docPartUnique/>
      </w:docPartObj>
    </w:sdtPr>
    <w:sdtEndPr/>
    <w:sdtContent>
      <w:p w14:paraId="475E73B7" w14:textId="0416D580" w:rsidR="002156E2" w:rsidRDefault="002156E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7B4E49" w14:textId="77777777" w:rsidR="002156E2" w:rsidRDefault="002156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57BD" w14:textId="77777777" w:rsidR="00850977" w:rsidRDefault="00850977" w:rsidP="002156E2">
      <w:pPr>
        <w:spacing w:after="0" w:line="240" w:lineRule="auto"/>
      </w:pPr>
      <w:r>
        <w:separator/>
      </w:r>
    </w:p>
  </w:footnote>
  <w:footnote w:type="continuationSeparator" w:id="0">
    <w:p w14:paraId="0263E9CF" w14:textId="77777777" w:rsidR="00850977" w:rsidRDefault="00850977" w:rsidP="00215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4C"/>
    <w:rsid w:val="00012AD1"/>
    <w:rsid w:val="000A174C"/>
    <w:rsid w:val="000B1005"/>
    <w:rsid w:val="00110B89"/>
    <w:rsid w:val="0012481C"/>
    <w:rsid w:val="001A383D"/>
    <w:rsid w:val="00203765"/>
    <w:rsid w:val="002156E2"/>
    <w:rsid w:val="00327C21"/>
    <w:rsid w:val="00435AD7"/>
    <w:rsid w:val="00464950"/>
    <w:rsid w:val="004A02B8"/>
    <w:rsid w:val="004C3632"/>
    <w:rsid w:val="00506382"/>
    <w:rsid w:val="005A35F9"/>
    <w:rsid w:val="006815FE"/>
    <w:rsid w:val="00752EA8"/>
    <w:rsid w:val="007D75AF"/>
    <w:rsid w:val="00850977"/>
    <w:rsid w:val="008C7418"/>
    <w:rsid w:val="009D4FF0"/>
    <w:rsid w:val="00A55004"/>
    <w:rsid w:val="00B606B8"/>
    <w:rsid w:val="00B758E8"/>
    <w:rsid w:val="00BB7F86"/>
    <w:rsid w:val="00BC4A54"/>
    <w:rsid w:val="00C57DB1"/>
    <w:rsid w:val="00D65528"/>
    <w:rsid w:val="00E5706F"/>
    <w:rsid w:val="00E66515"/>
    <w:rsid w:val="00EC43E4"/>
    <w:rsid w:val="00F0564C"/>
    <w:rsid w:val="00F301D9"/>
    <w:rsid w:val="00F37946"/>
    <w:rsid w:val="00F52DFF"/>
    <w:rsid w:val="00FA0815"/>
    <w:rsid w:val="00FA3AB4"/>
    <w:rsid w:val="00FC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BA3A"/>
  <w15:chartTrackingRefBased/>
  <w15:docId w15:val="{9B764EAF-66BF-421D-B0E1-AC989C25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E5706F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6B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6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506382"/>
    <w:pPr>
      <w:spacing w:line="240" w:lineRule="auto"/>
      <w:jc w:val="center"/>
    </w:pPr>
    <w:rPr>
      <w:rFonts w:eastAsiaTheme="minorHAnsi"/>
      <w:iCs/>
      <w:color w:val="000000" w:themeColor="text1"/>
      <w:szCs w:val="18"/>
      <w:lang w:eastAsia="en-US"/>
    </w:rPr>
  </w:style>
  <w:style w:type="paragraph" w:styleId="a4">
    <w:name w:val="No Spacing"/>
    <w:uiPriority w:val="1"/>
    <w:qFormat/>
    <w:rsid w:val="00E5706F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A550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6651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515"/>
    <w:pPr>
      <w:spacing w:after="100"/>
    </w:pPr>
  </w:style>
  <w:style w:type="character" w:styleId="a7">
    <w:name w:val="Hyperlink"/>
    <w:basedOn w:val="a0"/>
    <w:uiPriority w:val="99"/>
    <w:unhideWhenUsed/>
    <w:rsid w:val="00E6651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1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56E2"/>
    <w:rPr>
      <w:rFonts w:ascii="Times New Roman" w:eastAsiaTheme="minorEastAsia" w:hAnsi="Times New Roman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21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56E2"/>
    <w:rPr>
      <w:rFonts w:ascii="Times New Roman" w:eastAsiaTheme="minorEastAsia" w:hAnsi="Times New Roman"/>
      <w:sz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4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495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2C13-2B2C-4437-B698-B0D6B210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Borisma</dc:creator>
  <cp:keywords/>
  <dc:description/>
  <cp:lastModifiedBy>Borisma</cp:lastModifiedBy>
  <cp:revision>14</cp:revision>
  <cp:lastPrinted>2021-05-11T12:21:00Z</cp:lastPrinted>
  <dcterms:created xsi:type="dcterms:W3CDTF">2021-05-09T08:47:00Z</dcterms:created>
  <dcterms:modified xsi:type="dcterms:W3CDTF">2021-05-11T12:23:00Z</dcterms:modified>
</cp:coreProperties>
</file>