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4DD5" w14:textId="77777777" w:rsidR="00BE1019" w:rsidRDefault="007C27D6">
      <w:pPr>
        <w:pStyle w:val="afff7"/>
        <w:framePr w:h="1920" w:wrap="notBeside" w:anchorLock="1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8"/>
        </w:rPr>
        <w:t>中華大學餐旅管理</w:t>
      </w:r>
      <w:r w:rsidR="00BE1019">
        <w:rPr>
          <w:rFonts w:ascii="標楷體" w:eastAsia="標楷體" w:hint="eastAsia"/>
          <w:sz w:val="28"/>
        </w:rPr>
        <w:t>學系</w:t>
      </w:r>
    </w:p>
    <w:p w14:paraId="0D188EB8" w14:textId="77777777" w:rsidR="00BE1019" w:rsidRDefault="00BE1019">
      <w:pPr>
        <w:pStyle w:val="afff7"/>
        <w:framePr w:h="1920" w:wrap="notBeside" w:anchorLock="1"/>
        <w:spacing w:before="40" w:after="0" w:line="280" w:lineRule="atLeast"/>
        <w:rPr>
          <w:rFonts w:ascii="標楷體" w:eastAsia="標楷體"/>
        </w:rPr>
      </w:pPr>
    </w:p>
    <w:p w14:paraId="0227CE03" w14:textId="77777777" w:rsidR="00BE1019" w:rsidRDefault="00BE1019" w:rsidP="00EB33DE">
      <w:pPr>
        <w:pStyle w:val="afff5"/>
        <w:framePr w:h="3257" w:hRule="exact" w:wrap="notBeside" w:x="1684" w:y="10586"/>
        <w:jc w:val="left"/>
        <w:rPr>
          <w:rFonts w:ascii="標楷體" w:eastAsia="標楷體"/>
          <w:caps w:val="0"/>
          <w:sz w:val="28"/>
        </w:rPr>
      </w:pPr>
    </w:p>
    <w:p w14:paraId="4C170029" w14:textId="77777777" w:rsidR="00BE1019" w:rsidRPr="00B14348" w:rsidRDefault="00BE1019" w:rsidP="00EB33DE">
      <w:pPr>
        <w:pStyle w:val="afff5"/>
        <w:framePr w:h="3257" w:hRule="exact" w:wrap="notBeside" w:x="1684" w:y="10586"/>
        <w:rPr>
          <w:rFonts w:ascii="標楷體" w:eastAsia="標楷體" w:hAnsi="標楷體"/>
          <w:caps w:val="0"/>
          <w:sz w:val="28"/>
        </w:rPr>
      </w:pPr>
    </w:p>
    <w:p w14:paraId="296E1225" w14:textId="03E32741" w:rsidR="00BE1019" w:rsidRPr="00B14348" w:rsidRDefault="00BE1019" w:rsidP="009A5275">
      <w:pPr>
        <w:pStyle w:val="afff5"/>
        <w:framePr w:h="3257" w:hRule="exact" w:wrap="notBeside" w:x="1684" w:y="10586"/>
        <w:rPr>
          <w:rFonts w:ascii="標楷體" w:eastAsia="標楷體" w:hAnsi="標楷體"/>
          <w:caps w:val="0"/>
          <w:sz w:val="28"/>
        </w:rPr>
      </w:pPr>
      <w:r w:rsidRPr="00B14348">
        <w:rPr>
          <w:rFonts w:ascii="標楷體" w:eastAsia="標楷體" w:hAnsi="標楷體" w:hint="eastAsia"/>
          <w:caps w:val="0"/>
          <w:sz w:val="28"/>
        </w:rPr>
        <w:t>學生姓名</w:t>
      </w:r>
      <w:r w:rsidRPr="00B14348">
        <w:rPr>
          <w:rFonts w:ascii="標楷體" w:eastAsia="標楷體" w:hAnsi="標楷體"/>
          <w:caps w:val="0"/>
          <w:sz w:val="28"/>
        </w:rPr>
        <w:sym w:font="Symbol" w:char="F03A"/>
      </w:r>
      <w:r w:rsidR="00B14348" w:rsidRPr="00B14348">
        <w:rPr>
          <w:rFonts w:ascii="標楷體" w:eastAsia="標楷體" w:hAnsi="標楷體"/>
          <w:caps w:val="0"/>
          <w:sz w:val="28"/>
        </w:rPr>
        <w:t xml:space="preserve"> </w:t>
      </w:r>
      <w:r w:rsidR="00B14348" w:rsidRPr="00B14348">
        <w:rPr>
          <w:rFonts w:ascii="標楷體" w:eastAsia="標楷體" w:hAnsi="標楷體" w:hint="eastAsia"/>
          <w:caps w:val="0"/>
          <w:sz w:val="28"/>
        </w:rPr>
        <w:t>潘雯蕙，林祉均，徐嘉瑜</w:t>
      </w:r>
    </w:p>
    <w:p w14:paraId="7EBAD979" w14:textId="77777777" w:rsidR="00BE1019" w:rsidRDefault="00BE1019" w:rsidP="009A5275">
      <w:pPr>
        <w:pStyle w:val="afff5"/>
        <w:framePr w:h="3257" w:hRule="exact" w:wrap="notBeside" w:x="1684" w:y="10586"/>
        <w:rPr>
          <w:rFonts w:ascii="標楷體" w:eastAsia="標楷體"/>
          <w:caps w:val="0"/>
          <w:sz w:val="28"/>
        </w:rPr>
      </w:pPr>
    </w:p>
    <w:p w14:paraId="6135F476" w14:textId="03FC4A1B" w:rsidR="00BE1019" w:rsidRDefault="00BE1019" w:rsidP="009A5275">
      <w:pPr>
        <w:pStyle w:val="afff5"/>
        <w:framePr w:h="3257" w:hRule="exact" w:wrap="notBeside" w:x="1684" w:y="10586"/>
        <w:rPr>
          <w:rFonts w:ascii="標楷體" w:eastAsia="標楷體"/>
          <w:caps w:val="0"/>
          <w:sz w:val="28"/>
        </w:rPr>
      </w:pPr>
      <w:r>
        <w:rPr>
          <w:rFonts w:ascii="標楷體" w:eastAsia="標楷體" w:hint="eastAsia"/>
          <w:caps w:val="0"/>
          <w:sz w:val="28"/>
        </w:rPr>
        <w:t>學號</w:t>
      </w:r>
      <w:r>
        <w:rPr>
          <w:rFonts w:ascii="標楷體" w:eastAsia="標楷體"/>
          <w:caps w:val="0"/>
          <w:sz w:val="28"/>
        </w:rPr>
        <w:sym w:font="Symbol" w:char="F03A"/>
      </w:r>
      <w:r w:rsidR="009A5275">
        <w:rPr>
          <w:rFonts w:ascii="標楷體" w:eastAsia="標楷體"/>
          <w:caps w:val="0"/>
          <w:sz w:val="28"/>
        </w:rPr>
        <w:t>B11118037,B11135036,B11135057</w:t>
      </w:r>
    </w:p>
    <w:p w14:paraId="6DF0364B" w14:textId="77777777" w:rsidR="00BE1019" w:rsidRDefault="00BE1019" w:rsidP="009A5275">
      <w:pPr>
        <w:pStyle w:val="afff5"/>
        <w:framePr w:h="3257" w:hRule="exact" w:wrap="notBeside" w:x="1684" w:y="10586"/>
        <w:rPr>
          <w:rFonts w:ascii="標楷體" w:eastAsia="標楷體"/>
          <w:caps w:val="0"/>
          <w:sz w:val="28"/>
        </w:rPr>
      </w:pPr>
    </w:p>
    <w:p w14:paraId="335FDCE0" w14:textId="0D9355FD" w:rsidR="00BE1019" w:rsidRDefault="00BE1019" w:rsidP="009A5275">
      <w:pPr>
        <w:pStyle w:val="afff5"/>
        <w:framePr w:h="3257" w:hRule="exact" w:wrap="notBeside" w:x="1684" w:y="10586"/>
        <w:rPr>
          <w:rFonts w:ascii="標楷體" w:eastAsia="標楷體"/>
          <w:caps w:val="0"/>
          <w:sz w:val="15"/>
        </w:rPr>
      </w:pPr>
      <w:r>
        <w:rPr>
          <w:rFonts w:ascii="標楷體" w:eastAsia="標楷體" w:hint="eastAsia"/>
          <w:caps w:val="0"/>
          <w:sz w:val="28"/>
        </w:rPr>
        <w:t>中華民國</w:t>
      </w:r>
      <w:r w:rsidR="00736C39">
        <w:rPr>
          <w:rFonts w:ascii="標楷體" w:eastAsia="標楷體" w:hint="eastAsia"/>
          <w:sz w:val="28"/>
          <w:szCs w:val="28"/>
        </w:rPr>
        <w:t>1</w:t>
      </w:r>
      <w:r w:rsidR="00B14348">
        <w:rPr>
          <w:rFonts w:ascii="標楷體" w:eastAsia="標楷體"/>
          <w:sz w:val="28"/>
          <w:szCs w:val="28"/>
        </w:rPr>
        <w:t>12</w:t>
      </w:r>
      <w:r>
        <w:rPr>
          <w:rFonts w:ascii="標楷體" w:eastAsia="標楷體" w:hint="eastAsia"/>
          <w:caps w:val="0"/>
          <w:sz w:val="28"/>
        </w:rPr>
        <w:t>年</w:t>
      </w:r>
      <w:r w:rsidR="00B14348">
        <w:rPr>
          <w:rFonts w:ascii="標楷體" w:eastAsia="標楷體"/>
          <w:caps w:val="0"/>
          <w:sz w:val="28"/>
        </w:rPr>
        <w:t>11</w:t>
      </w:r>
      <w:r>
        <w:rPr>
          <w:rFonts w:ascii="標楷體" w:eastAsia="標楷體" w:hint="eastAsia"/>
          <w:caps w:val="0"/>
          <w:sz w:val="28"/>
        </w:rPr>
        <w:t>月</w:t>
      </w:r>
      <w:r w:rsidR="00B14348">
        <w:rPr>
          <w:rFonts w:ascii="標楷體" w:eastAsia="標楷體"/>
          <w:caps w:val="0"/>
          <w:sz w:val="28"/>
        </w:rPr>
        <w:t>22</w:t>
      </w:r>
      <w:r>
        <w:rPr>
          <w:rFonts w:ascii="標楷體" w:eastAsia="標楷體" w:hint="eastAsia"/>
          <w:caps w:val="0"/>
          <w:sz w:val="28"/>
        </w:rPr>
        <w:t>日</w:t>
      </w:r>
    </w:p>
    <w:p w14:paraId="7FA93A23" w14:textId="77777777" w:rsidR="00BE1019" w:rsidRDefault="00A05CB2">
      <w:pPr>
        <w:pStyle w:val="aff"/>
        <w:rPr>
          <w:rFonts w:ascii="標楷體" w:eastAsia="標楷體"/>
        </w:rPr>
      </w:pPr>
      <w:r>
        <w:rPr>
          <w:rFonts w:ascii="標楷體" w:eastAsia="標楷體" w:hint="eastAsia"/>
          <w:sz w:val="72"/>
        </w:rPr>
        <w:t>統計學</w:t>
      </w:r>
    </w:p>
    <w:p w14:paraId="1A285CD5" w14:textId="14FFC8C2" w:rsidR="00BE1019" w:rsidRPr="00EB33DE" w:rsidRDefault="007C27D6" w:rsidP="00EB33DE">
      <w:pPr>
        <w:pStyle w:val="afe"/>
        <w:rPr>
          <w:rFonts w:ascii="標楷體" w:eastAsia="標楷體"/>
        </w:rPr>
        <w:sectPr w:rsidR="00BE1019" w:rsidRPr="00EB33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800" w:bottom="1440" w:left="1800" w:header="960" w:footer="960" w:gutter="0"/>
          <w:pgNumType w:start="1"/>
          <w:cols w:space="720"/>
          <w:titlePg/>
        </w:sectPr>
      </w:pPr>
      <w:r>
        <w:rPr>
          <w:rFonts w:ascii="標楷體" w:eastAsia="標楷體" w:hint="eastAsia"/>
        </w:rPr>
        <w:t>期末</w:t>
      </w:r>
      <w:r w:rsidR="00BE1019">
        <w:rPr>
          <w:rFonts w:ascii="標楷體" w:eastAsia="標楷體" w:hint="eastAsia"/>
        </w:rPr>
        <w:t>報告</w:t>
      </w:r>
    </w:p>
    <w:p w14:paraId="197E24A2" w14:textId="28251674" w:rsidR="00BE1019" w:rsidRDefault="00B14348" w:rsidP="0040570D">
      <w:pPr>
        <w:pStyle w:val="afff9"/>
        <w:rPr>
          <w:rFonts w:ascii="標楷體" w:eastAsia="標楷體"/>
        </w:rPr>
      </w:pPr>
      <w:r w:rsidRPr="00B14348">
        <w:rPr>
          <w:rFonts w:ascii="標楷體" w:eastAsia="標楷體" w:hAnsi="標楷體" w:hint="eastAsia"/>
          <w:sz w:val="52"/>
        </w:rPr>
        <w:lastRenderedPageBreak/>
        <w:t>酸菜鱼</w:t>
      </w:r>
      <w:r w:rsidR="00E33676">
        <w:rPr>
          <w:rFonts w:ascii="標楷體" w:eastAsia="標楷體" w:hint="eastAsia"/>
          <w:sz w:val="52"/>
        </w:rPr>
        <w:t>店</w:t>
      </w:r>
      <w:r w:rsidR="00BE1019">
        <w:rPr>
          <w:rFonts w:ascii="標楷體" w:eastAsia="標楷體" w:hint="eastAsia"/>
          <w:sz w:val="52"/>
        </w:rPr>
        <w:t>調查</w:t>
      </w:r>
    </w:p>
    <w:p w14:paraId="175018BF" w14:textId="77777777" w:rsidR="00BE1019" w:rsidRDefault="00BE1019">
      <w:pPr>
        <w:pStyle w:val="a1"/>
        <w:ind w:firstLine="0"/>
        <w:rPr>
          <w:rFonts w:ascii="標楷體" w:eastAsia="標楷體"/>
          <w:sz w:val="24"/>
        </w:rPr>
      </w:pPr>
      <w:r>
        <w:rPr>
          <w:rFonts w:ascii="標楷體" w:eastAsia="標楷體" w:hint="eastAsia"/>
          <w:b/>
          <w:sz w:val="28"/>
        </w:rPr>
        <w:t>一﹑前言</w:t>
      </w:r>
    </w:p>
    <w:p w14:paraId="76D20C35" w14:textId="1B3B48AB" w:rsidR="00BE1019" w:rsidRDefault="00BE1019">
      <w:pPr>
        <w:pStyle w:val="a1"/>
        <w:spacing w:line="360" w:lineRule="auto"/>
        <w:ind w:firstLine="357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此調查的主要目的在了解</w:t>
      </w:r>
      <w:r w:rsidR="00F06D74">
        <w:rPr>
          <w:rFonts w:ascii="標楷體" w:eastAsia="標楷體" w:hint="eastAsia"/>
          <w:sz w:val="24"/>
        </w:rPr>
        <w:t>全台灣</w:t>
      </w:r>
      <w:r>
        <w:rPr>
          <w:rFonts w:ascii="標楷體" w:eastAsia="標楷體" w:hint="eastAsia"/>
          <w:sz w:val="24"/>
        </w:rPr>
        <w:t>民眾</w:t>
      </w:r>
      <w:r w:rsidRPr="00B14348">
        <w:rPr>
          <w:rFonts w:ascii="標楷體" w:eastAsia="標楷體" w:hAnsi="標楷體" w:hint="eastAsia"/>
          <w:sz w:val="24"/>
        </w:rPr>
        <w:t>的</w:t>
      </w:r>
      <w:r w:rsidR="00F06D74" w:rsidRPr="00B14348">
        <w:rPr>
          <w:rFonts w:ascii="標楷體" w:eastAsia="標楷體" w:hAnsi="標楷體" w:hint="eastAsia"/>
          <w:sz w:val="24"/>
        </w:rPr>
        <w:t>去</w:t>
      </w:r>
      <w:r w:rsidR="00B14348" w:rsidRPr="00B14348">
        <w:rPr>
          <w:rFonts w:ascii="標楷體" w:eastAsia="標楷體" w:hAnsi="標楷體" w:hint="eastAsia"/>
          <w:sz w:val="24"/>
        </w:rPr>
        <w:t>酸菜鱼</w:t>
      </w:r>
      <w:r w:rsidR="00F06D74" w:rsidRPr="00B14348">
        <w:rPr>
          <w:rFonts w:ascii="標楷體" w:eastAsia="標楷體" w:hAnsi="標楷體" w:hint="eastAsia"/>
          <w:sz w:val="24"/>
        </w:rPr>
        <w:t>店</w:t>
      </w:r>
      <w:r w:rsidR="00F06D74">
        <w:rPr>
          <w:rFonts w:ascii="標楷體" w:eastAsia="標楷體" w:hint="eastAsia"/>
          <w:sz w:val="24"/>
        </w:rPr>
        <w:t>調查</w:t>
      </w:r>
      <w:r>
        <w:rPr>
          <w:rFonts w:ascii="標楷體" w:eastAsia="標楷體" w:hint="eastAsia"/>
          <w:sz w:val="24"/>
        </w:rPr>
        <w:t>。內容包括估計有</w:t>
      </w:r>
      <w:r w:rsidR="00F06D74">
        <w:rPr>
          <w:rFonts w:ascii="標楷體" w:eastAsia="標楷體" w:hint="eastAsia"/>
          <w:sz w:val="24"/>
        </w:rPr>
        <w:t>最常去哪家便利商店</w:t>
      </w:r>
      <w:r>
        <w:rPr>
          <w:rFonts w:ascii="標楷體" w:eastAsia="標楷體" w:hint="eastAsia"/>
          <w:sz w:val="24"/>
        </w:rPr>
        <w:t>、</w:t>
      </w:r>
      <w:r w:rsidR="00F06D74">
        <w:rPr>
          <w:rFonts w:ascii="標楷體" w:eastAsia="標楷體" w:hint="eastAsia"/>
          <w:sz w:val="24"/>
        </w:rPr>
        <w:t>平均消費金</w:t>
      </w:r>
      <w:r w:rsidR="00F06D74" w:rsidRPr="00B14348">
        <w:rPr>
          <w:rFonts w:ascii="標楷體" w:eastAsia="標楷體" w:hAnsi="標楷體" w:hint="eastAsia"/>
          <w:sz w:val="24"/>
        </w:rPr>
        <w:t>額</w:t>
      </w:r>
      <w:r w:rsidRPr="00B14348">
        <w:rPr>
          <w:rFonts w:ascii="標楷體" w:eastAsia="標楷體" w:hAnsi="標楷體" w:hint="eastAsia"/>
          <w:sz w:val="24"/>
        </w:rPr>
        <w:t>、</w:t>
      </w:r>
      <w:r w:rsidR="00C34656" w:rsidRPr="00B14348">
        <w:rPr>
          <w:rFonts w:ascii="標楷體" w:eastAsia="標楷體" w:hAnsi="標楷體" w:hint="eastAsia"/>
          <w:sz w:val="24"/>
        </w:rPr>
        <w:t>平均</w:t>
      </w:r>
      <w:r w:rsidR="00B14348" w:rsidRPr="00B14348">
        <w:rPr>
          <w:rFonts w:ascii="標楷體" w:eastAsia="標楷體" w:hAnsi="標楷體" w:hint="eastAsia"/>
          <w:sz w:val="24"/>
        </w:rPr>
        <w:t>一个月</w:t>
      </w:r>
      <w:r w:rsidR="00C34656" w:rsidRPr="00B14348">
        <w:rPr>
          <w:rFonts w:ascii="標楷體" w:eastAsia="標楷體" w:hAnsi="標楷體" w:hint="eastAsia"/>
          <w:sz w:val="24"/>
        </w:rPr>
        <w:t>光</w:t>
      </w:r>
      <w:r w:rsidR="00C34656">
        <w:rPr>
          <w:rFonts w:ascii="標楷體" w:eastAsia="標楷體" w:hint="eastAsia"/>
          <w:sz w:val="24"/>
        </w:rPr>
        <w:t>顧</w:t>
      </w:r>
      <w:r w:rsidR="00F06D74">
        <w:rPr>
          <w:rFonts w:ascii="標楷體" w:eastAsia="標楷體" w:hint="eastAsia"/>
          <w:sz w:val="24"/>
        </w:rPr>
        <w:t>次</w:t>
      </w:r>
      <w:r w:rsidR="00C34656">
        <w:rPr>
          <w:rFonts w:ascii="標楷體" w:eastAsia="標楷體" w:hint="eastAsia"/>
          <w:sz w:val="24"/>
        </w:rPr>
        <w:t>數</w:t>
      </w:r>
      <w:r w:rsidR="0086016A" w:rsidRPr="0086016A">
        <w:rPr>
          <w:rFonts w:ascii="標楷體" w:eastAsia="標楷體" w:hAnsi="標楷體" w:hint="eastAsia"/>
          <w:sz w:val="24"/>
        </w:rPr>
        <w:t>，和個人口味</w:t>
      </w:r>
      <w:r w:rsidR="00F06D74" w:rsidRPr="0086016A">
        <w:rPr>
          <w:rFonts w:ascii="標楷體" w:eastAsia="標楷體" w:hAnsi="標楷體" w:hint="eastAsia"/>
          <w:sz w:val="24"/>
        </w:rPr>
        <w:t>。</w:t>
      </w:r>
    </w:p>
    <w:p w14:paraId="732B4FA0" w14:textId="77777777" w:rsidR="00BE1019" w:rsidRDefault="00BE1019">
      <w:pPr>
        <w:pStyle w:val="a1"/>
        <w:ind w:firstLine="0"/>
        <w:rPr>
          <w:rFonts w:ascii="標楷體" w:eastAsia="標楷體"/>
          <w:sz w:val="24"/>
        </w:rPr>
      </w:pPr>
      <w:r>
        <w:rPr>
          <w:rFonts w:ascii="標楷體" w:eastAsia="標楷體" w:hint="eastAsia"/>
          <w:b/>
          <w:sz w:val="28"/>
        </w:rPr>
        <w:t>二﹑問卷的設計與資料的蒐集、編碼</w:t>
      </w:r>
    </w:p>
    <w:p w14:paraId="5F9AAF6C" w14:textId="77777777" w:rsidR="00BE1019" w:rsidRDefault="00BE1019">
      <w:pPr>
        <w:pStyle w:val="a1"/>
        <w:ind w:firstLine="0"/>
        <w:jc w:val="left"/>
        <w:rPr>
          <w:rFonts w:ascii="標楷體" w:eastAsia="標楷體"/>
          <w:b/>
          <w:sz w:val="24"/>
          <w:u w:val="single"/>
        </w:rPr>
      </w:pPr>
      <w:r>
        <w:rPr>
          <w:rFonts w:ascii="標楷體" w:eastAsia="標楷體" w:hint="eastAsia"/>
          <w:b/>
          <w:sz w:val="24"/>
          <w:u w:val="single"/>
        </w:rPr>
        <w:t>問卷的設計</w:t>
      </w:r>
    </w:p>
    <w:p w14:paraId="4C48BDA4" w14:textId="77777777" w:rsidR="00BE1019" w:rsidRDefault="00664F59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本次調查的問卷中，共有</w:t>
      </w:r>
      <w:r w:rsidR="00C34656">
        <w:rPr>
          <w:rFonts w:ascii="標楷體" w:eastAsia="標楷體" w:hint="eastAsia"/>
          <w:sz w:val="24"/>
        </w:rPr>
        <w:t>六</w:t>
      </w:r>
      <w:r w:rsidR="002B25C4">
        <w:rPr>
          <w:rFonts w:ascii="標楷體" w:eastAsia="標楷體" w:hint="eastAsia"/>
          <w:sz w:val="24"/>
        </w:rPr>
        <w:t>個問題，</w:t>
      </w:r>
      <w:r w:rsidR="00BE1019">
        <w:rPr>
          <w:rFonts w:ascii="標楷體" w:eastAsia="標楷體" w:hint="eastAsia"/>
          <w:sz w:val="24"/>
        </w:rPr>
        <w:t>將題目陳示如下：</w:t>
      </w:r>
    </w:p>
    <w:p w14:paraId="1DA01CA3" w14:textId="77777777" w:rsidR="00664F59" w:rsidRDefault="00664F59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問題一：請問您的性別：</w:t>
      </w:r>
      <w:r>
        <w:rPr>
          <w:rFonts w:ascii="標楷體" w:eastAsia="標楷體"/>
          <w:sz w:val="24"/>
        </w:rPr>
        <w:sym w:font="Wingdings" w:char="F06F"/>
      </w:r>
      <w:r>
        <w:rPr>
          <w:rFonts w:ascii="標楷體" w:eastAsia="標楷體" w:hint="eastAsia"/>
          <w:sz w:val="24"/>
        </w:rPr>
        <w:t>男</w:t>
      </w:r>
      <w:r w:rsidR="00F468FF">
        <w:rPr>
          <w:rFonts w:ascii="標楷體" w:eastAsia="標楷體" w:hint="eastAsia"/>
          <w:sz w:val="24"/>
        </w:rPr>
        <w:t xml:space="preserve"> </w:t>
      </w:r>
      <w:r>
        <w:rPr>
          <w:rFonts w:ascii="標楷體" w:eastAsia="標楷體"/>
          <w:sz w:val="24"/>
        </w:rPr>
        <w:sym w:font="Wingdings" w:char="F06F"/>
      </w:r>
      <w:r>
        <w:rPr>
          <w:rFonts w:ascii="標楷體" w:eastAsia="標楷體" w:hint="eastAsia"/>
          <w:sz w:val="24"/>
        </w:rPr>
        <w:t>女</w:t>
      </w:r>
    </w:p>
    <w:p w14:paraId="22776DD0" w14:textId="77777777" w:rsidR="00F940BE" w:rsidRDefault="00F468FF" w:rsidP="00F940BE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問題二</w:t>
      </w:r>
      <w:r w:rsidR="00F940BE">
        <w:rPr>
          <w:rFonts w:ascii="標楷體" w:eastAsia="標楷體" w:hint="eastAsia"/>
          <w:sz w:val="24"/>
        </w:rPr>
        <w:t>：請問您</w:t>
      </w:r>
      <w:r w:rsidR="00E75E06">
        <w:rPr>
          <w:rFonts w:ascii="標楷體" w:eastAsia="標楷體" w:hint="eastAsia"/>
          <w:sz w:val="24"/>
        </w:rPr>
        <w:t>的身分</w:t>
      </w:r>
      <w:r w:rsidR="00F940BE">
        <w:rPr>
          <w:rFonts w:ascii="標楷體" w:eastAsia="標楷體" w:hint="eastAsia"/>
          <w:sz w:val="24"/>
        </w:rPr>
        <w:t>?</w:t>
      </w:r>
    </w:p>
    <w:p w14:paraId="5ABC7ACF" w14:textId="77777777" w:rsidR="00F940BE" w:rsidRPr="00F940BE" w:rsidRDefault="00F940BE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/>
          <w:sz w:val="24"/>
        </w:rPr>
        <w:sym w:font="Wingdings" w:char="F06F"/>
      </w:r>
      <w:r w:rsidR="00E75E06">
        <w:rPr>
          <w:rFonts w:ascii="標楷體" w:eastAsia="標楷體" w:hint="eastAsia"/>
          <w:sz w:val="24"/>
        </w:rPr>
        <w:t>學生(大一大二)</w:t>
      </w:r>
      <w:r w:rsidR="00F468FF">
        <w:rPr>
          <w:rFonts w:ascii="標楷體" w:eastAsia="標楷體" w:hint="eastAsia"/>
          <w:sz w:val="24"/>
        </w:rPr>
        <w:t xml:space="preserve"> </w:t>
      </w:r>
      <w:r>
        <w:rPr>
          <w:rFonts w:ascii="標楷體" w:eastAsia="標楷體"/>
          <w:sz w:val="24"/>
        </w:rPr>
        <w:sym w:font="Wingdings" w:char="F06F"/>
      </w:r>
      <w:r w:rsidR="00E75E06">
        <w:rPr>
          <w:rFonts w:ascii="標楷體" w:eastAsia="標楷體" w:hint="eastAsia"/>
          <w:sz w:val="24"/>
        </w:rPr>
        <w:t>學生(大三到大六及研究所)</w:t>
      </w:r>
      <w:r w:rsidR="00F468FF">
        <w:rPr>
          <w:rFonts w:ascii="標楷體" w:eastAsia="標楷體" w:hint="eastAsia"/>
          <w:sz w:val="24"/>
        </w:rPr>
        <w:t xml:space="preserve"> </w:t>
      </w:r>
      <w:r>
        <w:rPr>
          <w:rFonts w:ascii="標楷體" w:eastAsia="標楷體"/>
          <w:sz w:val="24"/>
        </w:rPr>
        <w:sym w:font="Wingdings" w:char="F06F"/>
      </w:r>
      <w:r w:rsidR="00E75E06">
        <w:rPr>
          <w:rFonts w:ascii="標楷體" w:eastAsia="標楷體" w:hint="eastAsia"/>
          <w:sz w:val="24"/>
        </w:rPr>
        <w:t>非學生</w:t>
      </w:r>
    </w:p>
    <w:p w14:paraId="0BC04486" w14:textId="5DAD13EC" w:rsidR="003E001A" w:rsidRDefault="00F468FF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問題三</w:t>
      </w:r>
      <w:r w:rsidR="00BE1019">
        <w:rPr>
          <w:rFonts w:ascii="標楷體" w:eastAsia="標楷體" w:hint="eastAsia"/>
          <w:sz w:val="24"/>
        </w:rPr>
        <w:t>：</w:t>
      </w:r>
      <w:bookmarkStart w:id="0" w:name="_Hlk152145834"/>
      <w:r w:rsidR="00BE1019">
        <w:rPr>
          <w:rFonts w:ascii="標楷體" w:eastAsia="標楷體" w:hint="eastAsia"/>
          <w:sz w:val="24"/>
        </w:rPr>
        <w:t>請問您</w:t>
      </w:r>
      <w:r w:rsidR="003E001A">
        <w:rPr>
          <w:rFonts w:ascii="標楷體" w:eastAsia="標楷體" w:hint="eastAsia"/>
          <w:sz w:val="24"/>
        </w:rPr>
        <w:t>最常去</w:t>
      </w:r>
      <w:r w:rsidR="003E001A" w:rsidRPr="000D6106">
        <w:rPr>
          <w:rFonts w:ascii="標楷體" w:eastAsia="標楷體" w:hAnsi="標楷體" w:hint="eastAsia"/>
          <w:sz w:val="24"/>
        </w:rPr>
        <w:t>哪</w:t>
      </w:r>
      <w:r w:rsidR="009423DE" w:rsidRPr="000D6106">
        <w:rPr>
          <w:rFonts w:ascii="標楷體" w:eastAsia="標楷體" w:hAnsi="標楷體" w:hint="eastAsia"/>
          <w:sz w:val="24"/>
        </w:rPr>
        <w:t>家</w:t>
      </w:r>
      <w:r w:rsidR="000D6106" w:rsidRPr="000D6106">
        <w:rPr>
          <w:rFonts w:ascii="標楷體" w:eastAsia="標楷體" w:hAnsi="標楷體" w:hint="eastAsia"/>
          <w:sz w:val="24"/>
        </w:rPr>
        <w:t>酸菜魚</w:t>
      </w:r>
      <w:r w:rsidR="00BE1019" w:rsidRPr="000D6106">
        <w:rPr>
          <w:rFonts w:ascii="標楷體" w:eastAsia="標楷體" w:hAnsi="標楷體" w:hint="eastAsia"/>
          <w:sz w:val="24"/>
        </w:rPr>
        <w:t>？</w:t>
      </w:r>
    </w:p>
    <w:bookmarkEnd w:id="0"/>
    <w:p w14:paraId="6A117CAD" w14:textId="4264800B" w:rsidR="00BE1019" w:rsidRDefault="00BE1019">
      <w:pPr>
        <w:pStyle w:val="a1"/>
        <w:ind w:firstLine="0"/>
        <w:jc w:val="left"/>
        <w:rPr>
          <w:rFonts w:ascii="標楷體" w:eastAsia="標楷體"/>
          <w:sz w:val="24"/>
          <w:lang w:eastAsia="zh-CN"/>
        </w:rPr>
      </w:pPr>
      <w:r>
        <w:rPr>
          <w:rFonts w:ascii="標楷體" w:eastAsia="標楷體"/>
          <w:sz w:val="24"/>
        </w:rPr>
        <w:sym w:font="Wingdings" w:char="F06F"/>
      </w:r>
      <w:r w:rsidR="00B14348" w:rsidRPr="00B14348">
        <w:rPr>
          <w:rFonts w:ascii="標楷體" w:eastAsia="標楷體" w:hAnsi="標楷體" w:hint="eastAsia"/>
          <w:sz w:val="24"/>
          <w:lang w:eastAsia="zh-CN"/>
        </w:rPr>
        <w:t>刁民</w:t>
      </w:r>
      <w:r w:rsidR="003E001A" w:rsidRPr="00B14348">
        <w:rPr>
          <w:rFonts w:ascii="標楷體" w:eastAsia="標楷體" w:hAnsi="標楷體"/>
          <w:sz w:val="24"/>
          <w:lang w:eastAsia="zh-CN"/>
        </w:rPr>
        <w:t xml:space="preserve"> </w:t>
      </w:r>
      <w:r w:rsidRPr="00B14348">
        <w:rPr>
          <w:rFonts w:ascii="標楷體" w:eastAsia="標楷體" w:hAnsi="標楷體"/>
          <w:sz w:val="24"/>
        </w:rPr>
        <w:sym w:font="Wingdings" w:char="F06F"/>
      </w:r>
      <w:r w:rsidR="00B14348" w:rsidRPr="00B14348">
        <w:rPr>
          <w:rFonts w:ascii="標楷體" w:eastAsia="標楷體" w:hAnsi="標楷體" w:hint="eastAsia"/>
          <w:sz w:val="24"/>
          <w:lang w:eastAsia="zh-CN"/>
        </w:rPr>
        <w:t>重庆水煮鱼</w:t>
      </w:r>
      <w:r w:rsidR="00F468FF" w:rsidRPr="00B14348">
        <w:rPr>
          <w:rFonts w:ascii="標楷體" w:eastAsia="標楷體" w:hAnsi="標楷體" w:hint="eastAsia"/>
          <w:sz w:val="24"/>
          <w:lang w:eastAsia="zh-CN"/>
        </w:rPr>
        <w:t xml:space="preserve"> </w:t>
      </w:r>
      <w:r w:rsidR="003E001A" w:rsidRPr="00B14348">
        <w:rPr>
          <w:rFonts w:ascii="標楷體" w:eastAsia="標楷體" w:hAnsi="標楷體"/>
          <w:sz w:val="24"/>
        </w:rPr>
        <w:sym w:font="Wingdings" w:char="F06F"/>
      </w:r>
      <w:r w:rsidR="00B14348" w:rsidRPr="00B14348">
        <w:rPr>
          <w:rFonts w:ascii="標楷體" w:eastAsia="標楷體" w:hAnsi="標楷體" w:hint="eastAsia"/>
          <w:sz w:val="24"/>
          <w:lang w:eastAsia="zh-CN"/>
        </w:rPr>
        <w:t>开饭川食堂</w:t>
      </w:r>
      <w:r w:rsidR="00F468FF" w:rsidRPr="00B14348">
        <w:rPr>
          <w:rFonts w:ascii="標楷體" w:eastAsia="標楷體" w:hAnsi="標楷體" w:hint="eastAsia"/>
          <w:sz w:val="24"/>
          <w:lang w:eastAsia="zh-CN"/>
        </w:rPr>
        <w:t xml:space="preserve"> </w:t>
      </w:r>
      <w:r w:rsidR="003E001A" w:rsidRPr="00B14348">
        <w:rPr>
          <w:rFonts w:ascii="標楷體" w:eastAsia="標楷體" w:hAnsi="標楷體"/>
          <w:sz w:val="24"/>
        </w:rPr>
        <w:sym w:font="Wingdings" w:char="F06F"/>
      </w:r>
      <w:r w:rsidR="00B14348" w:rsidRPr="00B14348">
        <w:rPr>
          <w:rFonts w:ascii="標楷體" w:eastAsia="標楷體" w:hAnsi="標楷體" w:hint="eastAsia"/>
          <w:sz w:val="24"/>
          <w:lang w:eastAsia="zh-CN"/>
        </w:rPr>
        <w:t xml:space="preserve">姥姥酸菜鱼 </w:t>
      </w:r>
      <w:r w:rsidR="00B14348" w:rsidRPr="00B14348">
        <w:rPr>
          <w:rFonts w:ascii="標楷體" w:eastAsia="標楷體" w:hAnsi="標楷體"/>
          <w:sz w:val="24"/>
        </w:rPr>
        <w:sym w:font="Wingdings" w:char="F06F"/>
      </w:r>
      <w:r w:rsidR="00B14348" w:rsidRPr="00B14348">
        <w:rPr>
          <w:rFonts w:ascii="標楷體" w:eastAsia="標楷體" w:hAnsi="標楷體" w:hint="eastAsia"/>
          <w:sz w:val="24"/>
          <w:lang w:eastAsia="zh-CN"/>
        </w:rPr>
        <w:t>其他</w:t>
      </w:r>
    </w:p>
    <w:p w14:paraId="3BE8FB4C" w14:textId="372D81EC" w:rsidR="00BE1019" w:rsidRDefault="00F468FF">
      <w:pPr>
        <w:pStyle w:val="a1"/>
        <w:ind w:firstLine="0"/>
        <w:jc w:val="left"/>
        <w:rPr>
          <w:rFonts w:ascii="Times New Roman" w:eastAsia="標楷體"/>
          <w:sz w:val="24"/>
        </w:rPr>
      </w:pPr>
      <w:r>
        <w:rPr>
          <w:rFonts w:ascii="標楷體" w:eastAsia="標楷體" w:hint="eastAsia"/>
          <w:sz w:val="24"/>
        </w:rPr>
        <w:t>問題四</w:t>
      </w:r>
      <w:r w:rsidR="00664F59">
        <w:rPr>
          <w:rFonts w:ascii="標楷體" w:eastAsia="標楷體" w:hint="eastAsia"/>
          <w:sz w:val="24"/>
        </w:rPr>
        <w:t>：</w:t>
      </w:r>
      <w:r w:rsidR="0086016A">
        <w:rPr>
          <w:rFonts w:ascii="標楷體" w:eastAsia="標楷體" w:hint="eastAsia"/>
          <w:sz w:val="24"/>
        </w:rPr>
        <w:t>請問您平均消費金額?</w:t>
      </w:r>
      <w:r w:rsidR="003E001A">
        <w:rPr>
          <w:rFonts w:ascii="Times New Roman" w:eastAsia="標楷體"/>
          <w:sz w:val="24"/>
        </w:rPr>
        <w:t xml:space="preserve"> </w:t>
      </w:r>
    </w:p>
    <w:p w14:paraId="73FD7583" w14:textId="1CF4FEC5" w:rsidR="00664F59" w:rsidRPr="00B14348" w:rsidRDefault="00664F59">
      <w:pPr>
        <w:pStyle w:val="a1"/>
        <w:ind w:firstLine="0"/>
        <w:jc w:val="left"/>
        <w:rPr>
          <w:rFonts w:ascii="標楷體" w:eastAsia="標楷體" w:hAnsi="標楷體"/>
          <w:sz w:val="24"/>
        </w:rPr>
      </w:pPr>
      <w:r w:rsidRPr="00B14348">
        <w:rPr>
          <w:rFonts w:ascii="標楷體" w:eastAsia="標楷體" w:hAnsi="標楷體"/>
          <w:sz w:val="24"/>
        </w:rPr>
        <w:sym w:font="Wingdings" w:char="F06F"/>
      </w:r>
      <w:r w:rsidR="009A5275">
        <w:rPr>
          <w:rFonts w:ascii="標楷體" w:eastAsia="標楷體" w:hAnsi="標楷體"/>
          <w:sz w:val="24"/>
        </w:rPr>
        <w:t>5</w:t>
      </w:r>
      <w:r w:rsidR="00B14348" w:rsidRPr="00B14348">
        <w:rPr>
          <w:rFonts w:ascii="標楷體" w:eastAsia="標楷體" w:hAnsi="標楷體"/>
          <w:sz w:val="24"/>
        </w:rPr>
        <w:t>00</w:t>
      </w:r>
      <w:r w:rsidR="003E001A" w:rsidRPr="00B14348">
        <w:rPr>
          <w:rFonts w:ascii="標楷體" w:eastAsia="標楷體" w:hAnsi="標楷體" w:hint="eastAsia"/>
          <w:sz w:val="24"/>
        </w:rPr>
        <w:t>元以內</w:t>
      </w:r>
      <w:r w:rsidR="00F468FF" w:rsidRPr="00B14348">
        <w:rPr>
          <w:rFonts w:ascii="標楷體" w:eastAsia="標楷體" w:hAnsi="標楷體" w:hint="eastAsia"/>
          <w:sz w:val="24"/>
        </w:rPr>
        <w:t xml:space="preserve"> </w:t>
      </w:r>
      <w:r w:rsidRPr="00B14348">
        <w:rPr>
          <w:rFonts w:ascii="標楷體" w:eastAsia="標楷體" w:hAnsi="標楷體"/>
          <w:sz w:val="24"/>
        </w:rPr>
        <w:sym w:font="Wingdings" w:char="F06F"/>
      </w:r>
      <w:r w:rsidR="0086016A">
        <w:rPr>
          <w:rFonts w:ascii="標楷體" w:eastAsia="標楷體" w:hAnsi="標楷體"/>
          <w:sz w:val="24"/>
        </w:rPr>
        <w:t>5</w:t>
      </w:r>
      <w:r w:rsidR="0086016A" w:rsidRPr="00B14348">
        <w:rPr>
          <w:rFonts w:ascii="標楷體" w:eastAsia="標楷體" w:hAnsi="標楷體" w:hint="eastAsia"/>
          <w:sz w:val="24"/>
        </w:rPr>
        <w:t>00~</w:t>
      </w:r>
      <w:r w:rsidR="0086016A">
        <w:rPr>
          <w:rFonts w:ascii="標楷體" w:eastAsia="標楷體" w:hAnsi="標楷體"/>
          <w:sz w:val="24"/>
        </w:rPr>
        <w:t>80</w:t>
      </w:r>
      <w:r w:rsidR="0086016A" w:rsidRPr="00B14348">
        <w:rPr>
          <w:rFonts w:ascii="標楷體" w:eastAsia="標楷體" w:hAnsi="標楷體" w:hint="eastAsia"/>
          <w:sz w:val="24"/>
        </w:rPr>
        <w:t>0元以內</w:t>
      </w:r>
      <w:r w:rsidR="00F468FF" w:rsidRPr="00B14348">
        <w:rPr>
          <w:rFonts w:ascii="標楷體" w:eastAsia="標楷體" w:hAnsi="標楷體" w:hint="eastAsia"/>
          <w:sz w:val="24"/>
        </w:rPr>
        <w:t xml:space="preserve"> </w:t>
      </w:r>
      <w:r w:rsidRPr="00B14348">
        <w:rPr>
          <w:rFonts w:ascii="標楷體" w:eastAsia="標楷體" w:hAnsi="標楷體"/>
          <w:sz w:val="24"/>
        </w:rPr>
        <w:sym w:font="Wingdings" w:char="F06F"/>
      </w:r>
      <w:r w:rsidR="0086016A">
        <w:rPr>
          <w:rFonts w:ascii="標楷體" w:eastAsia="標楷體" w:hAnsi="標楷體"/>
          <w:sz w:val="24"/>
        </w:rPr>
        <w:t>80</w:t>
      </w:r>
      <w:r w:rsidR="0086016A" w:rsidRPr="00B14348">
        <w:rPr>
          <w:rFonts w:ascii="標楷體" w:eastAsia="標楷體" w:hAnsi="標楷體" w:hint="eastAsia"/>
          <w:sz w:val="24"/>
        </w:rPr>
        <w:t>0~</w:t>
      </w:r>
      <w:r w:rsidR="0086016A">
        <w:rPr>
          <w:rFonts w:ascii="標楷體" w:eastAsia="標楷體" w:hAnsi="標楷體"/>
          <w:sz w:val="24"/>
        </w:rPr>
        <w:t>10</w:t>
      </w:r>
      <w:r w:rsidR="0086016A" w:rsidRPr="00B14348">
        <w:rPr>
          <w:rFonts w:ascii="標楷體" w:eastAsia="標楷體" w:hAnsi="標楷體" w:hint="eastAsia"/>
          <w:sz w:val="24"/>
        </w:rPr>
        <w:t>00元以內</w:t>
      </w:r>
      <w:r w:rsidR="00F468FF" w:rsidRPr="00B14348">
        <w:rPr>
          <w:rFonts w:ascii="標楷體" w:eastAsia="標楷體" w:hAnsi="標楷體" w:hint="eastAsia"/>
          <w:sz w:val="24"/>
        </w:rPr>
        <w:t xml:space="preserve"> </w:t>
      </w:r>
      <w:r w:rsidRPr="00B14348">
        <w:rPr>
          <w:rFonts w:ascii="標楷體" w:eastAsia="標楷體" w:hAnsi="標楷體"/>
          <w:sz w:val="24"/>
        </w:rPr>
        <w:sym w:font="Wingdings" w:char="F06F"/>
      </w:r>
      <w:r w:rsidR="00B14348" w:rsidRPr="00B14348">
        <w:rPr>
          <w:rFonts w:ascii="標楷體" w:eastAsia="標楷體" w:hAnsi="標楷體"/>
          <w:sz w:val="24"/>
        </w:rPr>
        <w:t>10</w:t>
      </w:r>
      <w:r w:rsidR="003E001A" w:rsidRPr="00B14348">
        <w:rPr>
          <w:rFonts w:ascii="標楷體" w:eastAsia="標楷體" w:hAnsi="標楷體" w:hint="eastAsia"/>
          <w:sz w:val="24"/>
        </w:rPr>
        <w:t>00元以上</w:t>
      </w:r>
    </w:p>
    <w:p w14:paraId="5D9219CD" w14:textId="4F8F1971" w:rsidR="00BE1019" w:rsidRDefault="00F468FF">
      <w:pPr>
        <w:pStyle w:val="a1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問題五</w:t>
      </w:r>
      <w:r w:rsidR="00BE1019">
        <w:rPr>
          <w:rFonts w:ascii="標楷體" w:eastAsia="標楷體" w:hint="eastAsia"/>
          <w:sz w:val="24"/>
        </w:rPr>
        <w:t>：請問您</w:t>
      </w:r>
      <w:r w:rsidR="003B2FA3">
        <w:rPr>
          <w:rFonts w:ascii="標楷體" w:eastAsia="標楷體" w:hint="eastAsia"/>
          <w:sz w:val="24"/>
        </w:rPr>
        <w:t>平</w:t>
      </w:r>
      <w:r w:rsidR="003B2FA3" w:rsidRPr="00B14348">
        <w:rPr>
          <w:rFonts w:ascii="標楷體" w:eastAsia="標楷體" w:hAnsi="標楷體" w:hint="eastAsia"/>
          <w:sz w:val="24"/>
        </w:rPr>
        <w:t>均一</w:t>
      </w:r>
      <w:r w:rsidR="00B14348" w:rsidRPr="00B14348">
        <w:rPr>
          <w:rFonts w:ascii="標楷體" w:eastAsia="標楷體" w:hAnsi="標楷體" w:hint="eastAsia"/>
          <w:sz w:val="24"/>
        </w:rPr>
        <w:t>个月</w:t>
      </w:r>
      <w:r w:rsidR="003B2FA3" w:rsidRPr="00B14348">
        <w:rPr>
          <w:rFonts w:ascii="標楷體" w:eastAsia="標楷體" w:hAnsi="標楷體" w:hint="eastAsia"/>
          <w:sz w:val="24"/>
        </w:rPr>
        <w:t>光</w:t>
      </w:r>
      <w:r w:rsidR="003B2FA3">
        <w:rPr>
          <w:rFonts w:ascii="標楷體" w:eastAsia="標楷體" w:hint="eastAsia"/>
          <w:sz w:val="24"/>
        </w:rPr>
        <w:t>顧幾</w:t>
      </w:r>
      <w:r w:rsidR="003E001A">
        <w:rPr>
          <w:rFonts w:ascii="標楷體" w:eastAsia="標楷體" w:hint="eastAsia"/>
          <w:sz w:val="24"/>
        </w:rPr>
        <w:t>次?</w:t>
      </w:r>
      <w:r w:rsidR="003B2FA3">
        <w:rPr>
          <w:rFonts w:ascii="標楷體" w:eastAsia="標楷體" w:hint="eastAsia"/>
          <w:sz w:val="24"/>
        </w:rPr>
        <w:t>_______(請填數字)</w:t>
      </w:r>
    </w:p>
    <w:p w14:paraId="345C87D4" w14:textId="1F957039" w:rsidR="0086016A" w:rsidRDefault="009423DE">
      <w:pPr>
        <w:overflowPunct/>
        <w:autoSpaceDE/>
        <w:autoSpaceDN/>
        <w:adjustRightInd/>
        <w:textAlignment w:val="auto"/>
        <w:rPr>
          <w:rFonts w:ascii="SimSun" w:eastAsiaTheme="minorEastAsia" w:hAnsi="SimSun"/>
          <w:sz w:val="24"/>
        </w:rPr>
      </w:pPr>
      <w:r>
        <w:rPr>
          <w:rFonts w:ascii="標楷體" w:eastAsia="標楷體" w:hint="eastAsia"/>
          <w:sz w:val="24"/>
        </w:rPr>
        <w:t>問題</w:t>
      </w:r>
      <w:r w:rsidRPr="009423DE">
        <w:rPr>
          <w:rFonts w:ascii="標楷體" w:eastAsia="標楷體" w:hAnsi="標楷體" w:hint="eastAsia"/>
          <w:sz w:val="24"/>
        </w:rPr>
        <w:t>六</w:t>
      </w:r>
      <w:r w:rsidRPr="0086016A">
        <w:rPr>
          <w:rFonts w:ascii="標楷體" w:eastAsia="標楷體" w:hAnsi="標楷體" w:hint="eastAsia"/>
          <w:sz w:val="24"/>
        </w:rPr>
        <w:t>：</w:t>
      </w:r>
      <w:r w:rsidR="0086016A" w:rsidRPr="003654F1">
        <w:rPr>
          <w:rFonts w:ascii="標楷體" w:eastAsia="標楷體" w:hAnsi="標楷體" w:hint="eastAsia"/>
          <w:sz w:val="24"/>
        </w:rPr>
        <w:t>吃酸菜魚</w:t>
      </w:r>
      <w:r w:rsidR="003654F1" w:rsidRPr="003654F1">
        <w:rPr>
          <w:rFonts w:ascii="標楷體" w:eastAsia="標楷體" w:hAnsi="標楷體" w:hint="eastAsia"/>
          <w:sz w:val="24"/>
        </w:rPr>
        <w:t>喜歡冷鍋還是熱鍋</w:t>
      </w:r>
      <w:r w:rsidR="003654F1">
        <w:rPr>
          <w:rFonts w:ascii="SimSun" w:eastAsia="SimSun" w:hAnsi="SimSun" w:hint="eastAsia"/>
          <w:sz w:val="24"/>
        </w:rPr>
        <w:t>？</w:t>
      </w:r>
    </w:p>
    <w:p w14:paraId="6908531F" w14:textId="73B0B96E" w:rsidR="00F468FF" w:rsidRPr="003654F1" w:rsidRDefault="0086016A">
      <w:pPr>
        <w:overflowPunct/>
        <w:autoSpaceDE/>
        <w:autoSpaceDN/>
        <w:adjustRightInd/>
        <w:textAlignment w:val="auto"/>
        <w:rPr>
          <w:rFonts w:ascii="標楷體" w:eastAsia="標楷體" w:hAnsi="標楷體"/>
          <w:b/>
          <w:sz w:val="24"/>
          <w:u w:val="single"/>
        </w:rPr>
      </w:pPr>
      <w:r w:rsidRPr="003654F1">
        <w:rPr>
          <w:rFonts w:ascii="標楷體" w:eastAsia="標楷體" w:hAnsi="標楷體"/>
          <w:sz w:val="24"/>
        </w:rPr>
        <w:sym w:font="Wingdings" w:char="F06F"/>
      </w:r>
      <w:r w:rsidR="003654F1" w:rsidRPr="003654F1">
        <w:rPr>
          <w:rFonts w:ascii="標楷體" w:eastAsia="標楷體" w:hAnsi="標楷體" w:hint="eastAsia"/>
          <w:sz w:val="24"/>
        </w:rPr>
        <w:t>冷鍋</w:t>
      </w:r>
      <w:r w:rsidR="003654F1" w:rsidRPr="003654F1">
        <w:rPr>
          <w:rFonts w:ascii="標楷體" w:eastAsia="標楷體" w:hAnsi="標楷體"/>
          <w:b/>
          <w:sz w:val="24"/>
          <w:u w:val="single"/>
        </w:rPr>
        <w:t xml:space="preserve"> </w:t>
      </w:r>
      <w:r w:rsidR="003654F1" w:rsidRPr="003654F1">
        <w:rPr>
          <w:rFonts w:ascii="標楷體" w:eastAsia="標楷體" w:hAnsi="標楷體" w:hint="eastAsia"/>
          <w:sz w:val="24"/>
        </w:rPr>
        <w:t xml:space="preserve"> </w:t>
      </w:r>
      <w:r w:rsidR="003654F1" w:rsidRPr="003654F1">
        <w:rPr>
          <w:rFonts w:ascii="標楷體" w:eastAsia="標楷體" w:hAnsi="標楷體"/>
          <w:sz w:val="24"/>
        </w:rPr>
        <w:sym w:font="Wingdings" w:char="F06F"/>
      </w:r>
      <w:r w:rsidR="003654F1" w:rsidRPr="003654F1">
        <w:rPr>
          <w:rFonts w:ascii="標楷體" w:eastAsia="標楷體" w:hAnsi="標楷體" w:hint="eastAsia"/>
          <w:sz w:val="24"/>
        </w:rPr>
        <w:t>熱鍋</w:t>
      </w:r>
      <w:r w:rsidR="003654F1" w:rsidRPr="003654F1">
        <w:rPr>
          <w:rFonts w:ascii="標楷體" w:eastAsia="標楷體" w:hAnsi="標楷體" w:hint="eastAsia"/>
          <w:sz w:val="24"/>
          <w:lang w:eastAsia="zh-CN"/>
        </w:rPr>
        <w:t xml:space="preserve"> </w:t>
      </w:r>
      <w:r w:rsidR="003654F1" w:rsidRPr="003654F1">
        <w:rPr>
          <w:rFonts w:ascii="標楷體" w:eastAsia="標楷體" w:hAnsi="標楷體"/>
          <w:sz w:val="24"/>
        </w:rPr>
        <w:sym w:font="Wingdings" w:char="F06F"/>
      </w:r>
      <w:r w:rsidR="003654F1" w:rsidRPr="003654F1">
        <w:rPr>
          <w:rFonts w:ascii="標楷體" w:eastAsia="標楷體" w:hAnsi="標楷體" w:hint="eastAsia"/>
          <w:sz w:val="24"/>
        </w:rPr>
        <w:t>其他</w:t>
      </w:r>
      <w:r w:rsidR="00F468FF" w:rsidRPr="003654F1">
        <w:rPr>
          <w:rFonts w:ascii="標楷體" w:eastAsia="標楷體" w:hAnsi="標楷體"/>
          <w:b/>
          <w:sz w:val="24"/>
          <w:u w:val="single"/>
        </w:rPr>
        <w:br w:type="page"/>
      </w:r>
    </w:p>
    <w:p w14:paraId="7F69BF6C" w14:textId="77777777" w:rsidR="00BE1019" w:rsidRDefault="00BE1019">
      <w:pPr>
        <w:pStyle w:val="a1"/>
        <w:ind w:firstLine="0"/>
        <w:jc w:val="left"/>
        <w:rPr>
          <w:rFonts w:ascii="標楷體" w:eastAsia="標楷體"/>
          <w:b/>
          <w:sz w:val="24"/>
          <w:u w:val="single"/>
        </w:rPr>
      </w:pPr>
      <w:r>
        <w:rPr>
          <w:rFonts w:ascii="標楷體" w:eastAsia="標楷體" w:hint="eastAsia"/>
          <w:b/>
          <w:sz w:val="24"/>
          <w:u w:val="single"/>
        </w:rPr>
        <w:lastRenderedPageBreak/>
        <w:t>資料的蒐集</w:t>
      </w:r>
    </w:p>
    <w:p w14:paraId="16E19968" w14:textId="4762B94E" w:rsidR="00BE1019" w:rsidRDefault="00BE1019">
      <w:pPr>
        <w:pStyle w:val="a1"/>
        <w:spacing w:line="360" w:lineRule="auto"/>
        <w:ind w:firstLine="480"/>
        <w:rPr>
          <w:rFonts w:ascii="標楷體" w:eastAsia="標楷體" w:hAnsi="Times New Roman"/>
          <w:sz w:val="24"/>
        </w:rPr>
      </w:pPr>
      <w:r>
        <w:rPr>
          <w:rFonts w:ascii="標楷體" w:eastAsia="標楷體" w:hint="eastAsia"/>
          <w:sz w:val="24"/>
        </w:rPr>
        <w:t>本次調查</w:t>
      </w:r>
      <w:r w:rsidR="002B25C4">
        <w:rPr>
          <w:rFonts w:ascii="標楷體" w:eastAsia="標楷體" w:hint="eastAsia"/>
          <w:sz w:val="24"/>
        </w:rPr>
        <w:t>全台灣民眾</w:t>
      </w:r>
      <w:r>
        <w:rPr>
          <w:rFonts w:ascii="標楷體" w:eastAsia="標楷體" w:hint="eastAsia"/>
          <w:sz w:val="24"/>
        </w:rPr>
        <w:t>為調查母體</w:t>
      </w:r>
      <w:r>
        <w:rPr>
          <w:rFonts w:ascii="Times New Roman" w:eastAsia="標楷體" w:hAnsi="Times New Roman"/>
          <w:sz w:val="24"/>
        </w:rPr>
        <w:t>(population)</w:t>
      </w:r>
      <w:r>
        <w:rPr>
          <w:rFonts w:ascii="標楷體" w:eastAsia="標楷體" w:hAnsi="Times New Roman" w:hint="eastAsia"/>
          <w:sz w:val="24"/>
        </w:rPr>
        <w:t>，調查方法為</w:t>
      </w:r>
      <w:r w:rsidR="002B25C4">
        <w:rPr>
          <w:rFonts w:ascii="標楷體" w:eastAsia="標楷體" w:hAnsi="Times New Roman" w:hint="eastAsia"/>
          <w:sz w:val="24"/>
        </w:rPr>
        <w:t>網路問卷</w:t>
      </w:r>
      <w:r>
        <w:rPr>
          <w:rFonts w:ascii="標楷體" w:eastAsia="標楷體" w:hAnsi="Times New Roman" w:hint="eastAsia"/>
          <w:sz w:val="24"/>
        </w:rPr>
        <w:t>，由裏面隨機抽出若干樣本來調查。調查期間由</w:t>
      </w:r>
      <w:r w:rsidR="002B25C4">
        <w:rPr>
          <w:rFonts w:ascii="Times New Roman" w:eastAsia="標楷體" w:hAnsi="Times New Roman" w:hint="eastAsia"/>
          <w:sz w:val="24"/>
        </w:rPr>
        <w:t>1</w:t>
      </w:r>
      <w:r w:rsidR="0086016A">
        <w:rPr>
          <w:rFonts w:ascii="Times New Roman" w:eastAsia="標楷體" w:hAnsi="Times New Roman"/>
          <w:sz w:val="24"/>
        </w:rPr>
        <w:t>12</w:t>
      </w:r>
      <w:r>
        <w:rPr>
          <w:rFonts w:ascii="標楷體" w:eastAsia="標楷體" w:hAnsi="Times New Roman" w:hint="eastAsia"/>
          <w:sz w:val="24"/>
        </w:rPr>
        <w:t>年</w:t>
      </w:r>
      <w:r>
        <w:rPr>
          <w:rFonts w:ascii="Times New Roman" w:eastAsia="標楷體" w:hAnsi="Times New Roman"/>
          <w:sz w:val="24"/>
        </w:rPr>
        <w:t>1</w:t>
      </w:r>
      <w:r w:rsidR="0086016A">
        <w:rPr>
          <w:rFonts w:ascii="Times New Roman" w:eastAsia="標楷體" w:hAnsi="Times New Roman"/>
          <w:sz w:val="24"/>
        </w:rPr>
        <w:t>2</w:t>
      </w:r>
      <w:r>
        <w:rPr>
          <w:rFonts w:ascii="標楷體" w:eastAsia="標楷體" w:hAnsi="Times New Roman" w:hint="eastAsia"/>
          <w:sz w:val="24"/>
        </w:rPr>
        <w:t>月</w:t>
      </w:r>
      <w:r w:rsidR="002B25C4">
        <w:rPr>
          <w:rFonts w:ascii="標楷體" w:eastAsia="標楷體" w:hAnsi="Times New Roman" w:hint="eastAsia"/>
          <w:sz w:val="24"/>
        </w:rPr>
        <w:t>初</w:t>
      </w:r>
      <w:r>
        <w:rPr>
          <w:rFonts w:ascii="標楷體" w:eastAsia="標楷體" w:hAnsi="Times New Roman" w:hint="eastAsia"/>
          <w:sz w:val="24"/>
        </w:rPr>
        <w:t>起到</w:t>
      </w:r>
      <w:r w:rsidR="002B25C4">
        <w:rPr>
          <w:rFonts w:ascii="Times New Roman" w:eastAsia="標楷體" w:hAnsi="Times New Roman" w:hint="eastAsia"/>
          <w:sz w:val="24"/>
        </w:rPr>
        <w:t>1</w:t>
      </w:r>
      <w:r w:rsidR="0086016A">
        <w:rPr>
          <w:rFonts w:ascii="Times New Roman" w:eastAsia="標楷體" w:hAnsi="Times New Roman"/>
          <w:sz w:val="24"/>
        </w:rPr>
        <w:t>13</w:t>
      </w:r>
      <w:r>
        <w:rPr>
          <w:rFonts w:ascii="標楷體" w:eastAsia="標楷體" w:hAnsi="Times New Roman" w:hint="eastAsia"/>
          <w:sz w:val="24"/>
        </w:rPr>
        <w:t>年</w:t>
      </w:r>
      <w:r w:rsidR="002B25C4">
        <w:rPr>
          <w:rFonts w:ascii="標楷體" w:eastAsia="標楷體" w:hAnsi="Times New Roman" w:hint="eastAsia"/>
          <w:sz w:val="24"/>
        </w:rPr>
        <w:t>1</w:t>
      </w:r>
      <w:r>
        <w:rPr>
          <w:rFonts w:ascii="標楷體" w:eastAsia="標楷體" w:hAnsi="Times New Roman" w:hint="eastAsia"/>
          <w:sz w:val="24"/>
        </w:rPr>
        <w:t>月底止。最後取得</w:t>
      </w:r>
      <w:r w:rsidR="0086016A">
        <w:rPr>
          <w:rFonts w:ascii="Times New Roman" w:eastAsia="標楷體" w:hAnsi="Times New Roman"/>
          <w:sz w:val="24"/>
        </w:rPr>
        <w:t>50</w:t>
      </w:r>
      <w:r>
        <w:rPr>
          <w:rFonts w:ascii="標楷體" w:eastAsia="標楷體" w:hAnsi="Times New Roman" w:hint="eastAsia"/>
          <w:sz w:val="24"/>
        </w:rPr>
        <w:t>個有效樣本，其中男生人、女生人。</w:t>
      </w:r>
    </w:p>
    <w:p w14:paraId="67C6F854" w14:textId="77777777" w:rsidR="00BE1019" w:rsidRDefault="00BE1019">
      <w:pPr>
        <w:pStyle w:val="a1"/>
        <w:spacing w:line="360" w:lineRule="auto"/>
        <w:ind w:firstLine="0"/>
        <w:jc w:val="left"/>
        <w:rPr>
          <w:rFonts w:ascii="標楷體" w:eastAsia="標楷體"/>
          <w:b/>
          <w:sz w:val="24"/>
          <w:u w:val="single"/>
        </w:rPr>
      </w:pPr>
      <w:r>
        <w:rPr>
          <w:rFonts w:ascii="標楷體" w:eastAsia="標楷體" w:hint="eastAsia"/>
          <w:b/>
          <w:sz w:val="24"/>
          <w:u w:val="single"/>
        </w:rPr>
        <w:t>資料的編碼</w:t>
      </w:r>
    </w:p>
    <w:p w14:paraId="5731AEA4" w14:textId="77777777" w:rsidR="001B6BD1" w:rsidRDefault="00BE1019">
      <w:pPr>
        <w:pStyle w:val="a1"/>
        <w:spacing w:line="360" w:lineRule="auto"/>
        <w:ind w:firstLine="0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資料蒐集來之後，必須先編碼</w:t>
      </w:r>
      <w:r>
        <w:rPr>
          <w:rFonts w:ascii="Times New Roman" w:eastAsia="標楷體" w:hAnsi="Times New Roman"/>
          <w:sz w:val="24"/>
        </w:rPr>
        <w:t>(coding)</w:t>
      </w:r>
      <w:r w:rsidR="0064479B">
        <w:rPr>
          <w:rFonts w:ascii="標楷體" w:eastAsia="標楷體" w:hint="eastAsia"/>
          <w:sz w:val="24"/>
        </w:rPr>
        <w:t>才能輸入電腦做統計分析。在電腦中的資料</w:t>
      </w:r>
      <w:r>
        <w:rPr>
          <w:rFonts w:ascii="標楷體" w:eastAsia="標楷體" w:hint="eastAsia"/>
          <w:sz w:val="24"/>
        </w:rPr>
        <w:t>共有</w:t>
      </w:r>
      <w:r w:rsidR="00A6266F">
        <w:rPr>
          <w:rFonts w:ascii="Times New Roman" w:eastAsia="標楷體" w:hint="eastAsia"/>
          <w:sz w:val="24"/>
        </w:rPr>
        <w:t>6</w:t>
      </w:r>
      <w:r>
        <w:rPr>
          <w:rFonts w:ascii="標楷體" w:eastAsia="標楷體" w:hint="eastAsia"/>
          <w:sz w:val="24"/>
        </w:rPr>
        <w:t>個變數</w:t>
      </w:r>
      <w:r>
        <w:rPr>
          <w:rFonts w:ascii="Times New Roman" w:eastAsia="標楷體" w:hAnsi="Times New Roman"/>
          <w:sz w:val="24"/>
        </w:rPr>
        <w:t>(variables)</w:t>
      </w:r>
      <w:r>
        <w:rPr>
          <w:rFonts w:ascii="標楷體" w:eastAsia="標楷體" w:hint="eastAsia"/>
          <w:sz w:val="24"/>
        </w:rPr>
        <w:t>，</w:t>
      </w:r>
      <w:r>
        <w:rPr>
          <w:rFonts w:ascii="Times New Roman" w:eastAsia="標楷體" w:hAnsi="Times New Roman"/>
          <w:sz w:val="24"/>
        </w:rPr>
        <w:t>id</w:t>
      </w:r>
      <w:r>
        <w:rPr>
          <w:rFonts w:ascii="標楷體" w:eastAsia="標楷體" w:hint="eastAsia"/>
          <w:sz w:val="24"/>
        </w:rPr>
        <w:t>代表樣本編號，</w:t>
      </w:r>
      <w:r w:rsidRPr="003D335A">
        <w:rPr>
          <w:rFonts w:ascii="標楷體" w:eastAsia="標楷體"/>
          <w:position w:val="-10"/>
          <w:sz w:val="24"/>
        </w:rPr>
        <w:object w:dxaOrig="260" w:dyaOrig="320" w14:anchorId="3B77B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12" o:title=""/>
          </v:shape>
          <o:OLEObject Type="Embed" ProgID="Equation.2" ShapeID="_x0000_i1025" DrawAspect="Content" ObjectID="_1764573636" r:id="rId13"/>
        </w:object>
      </w:r>
      <w:r>
        <w:rPr>
          <w:rFonts w:ascii="標楷體" w:eastAsia="標楷體" w:hint="eastAsia"/>
          <w:sz w:val="24"/>
        </w:rPr>
        <w:t>代表性別，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2</m:t>
            </m:r>
          </m:sub>
        </m:sSub>
      </m:oMath>
      <w:r w:rsidR="00A6266F">
        <w:rPr>
          <w:rFonts w:ascii="標楷體" w:eastAsia="標楷體" w:hint="eastAsia"/>
          <w:sz w:val="24"/>
        </w:rPr>
        <w:t>代表性別，</w:t>
      </w:r>
      <m:oMath>
        <m:r>
          <m:rPr>
            <m:sty m:val="p"/>
          </m:rP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3</m:t>
            </m:r>
          </m:sub>
        </m:sSub>
      </m:oMath>
      <w:r>
        <w:rPr>
          <w:rFonts w:ascii="標楷體" w:eastAsia="標楷體" w:hint="eastAsia"/>
          <w:sz w:val="24"/>
        </w:rPr>
        <w:t>代表</w:t>
      </w:r>
      <w:r w:rsidR="001B6BD1">
        <w:rPr>
          <w:rFonts w:ascii="標楷體" w:eastAsia="標楷體" w:hint="eastAsia"/>
          <w:sz w:val="24"/>
        </w:rPr>
        <w:t>最常去哪家便利商店</w:t>
      </w:r>
      <w:r>
        <w:rPr>
          <w:rFonts w:ascii="標楷體" w:eastAsia="標楷體" w:hint="eastAsia"/>
          <w:sz w:val="24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4</m:t>
            </m:r>
          </m:sub>
        </m:sSub>
      </m:oMath>
      <w:r w:rsidR="001B6BD1">
        <w:rPr>
          <w:rFonts w:ascii="標楷體" w:eastAsia="標楷體" w:hint="eastAsia"/>
          <w:sz w:val="24"/>
        </w:rPr>
        <w:t>代表平均消費金額</w:t>
      </w:r>
      <w:r>
        <w:rPr>
          <w:rFonts w:ascii="標楷體" w:eastAsia="標楷體" w:hint="eastAsia"/>
          <w:sz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5</m:t>
            </m:r>
          </m:sub>
        </m:sSub>
      </m:oMath>
      <w:r>
        <w:rPr>
          <w:rFonts w:ascii="標楷體" w:eastAsia="標楷體" w:hint="eastAsia"/>
          <w:sz w:val="24"/>
        </w:rPr>
        <w:t>代表</w:t>
      </w:r>
      <w:r w:rsidR="00C34656">
        <w:rPr>
          <w:rFonts w:ascii="標楷體" w:eastAsia="標楷體" w:hint="eastAsia"/>
          <w:sz w:val="24"/>
        </w:rPr>
        <w:t>平均一週光顧次數</w:t>
      </w:r>
      <w:r w:rsidR="001B6BD1">
        <w:rPr>
          <w:rFonts w:ascii="標楷體" w:eastAsia="標楷體" w:hint="eastAsia"/>
          <w:sz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6</m:t>
            </m:r>
          </m:sub>
        </m:sSub>
      </m:oMath>
      <w:r w:rsidR="001B6BD1">
        <w:rPr>
          <w:rFonts w:ascii="標楷體" w:eastAsia="標楷體" w:hint="eastAsia"/>
          <w:sz w:val="24"/>
        </w:rPr>
        <w:t>代表集點活動是否會參加</w:t>
      </w:r>
      <w:r>
        <w:rPr>
          <w:rFonts w:ascii="標楷體" w:eastAsia="標楷體" w:hint="eastAsia"/>
          <w:sz w:val="24"/>
        </w:rPr>
        <w:t>。</w:t>
      </w:r>
      <w:r w:rsidRPr="003D335A">
        <w:rPr>
          <w:rFonts w:ascii="標楷體" w:eastAsia="標楷體"/>
          <w:position w:val="-10"/>
          <w:sz w:val="24"/>
        </w:rPr>
        <w:object w:dxaOrig="260" w:dyaOrig="320" w14:anchorId="7AF335E7">
          <v:shape id="_x0000_i1026" type="#_x0000_t75" style="width:12.75pt;height:15.75pt" o:ole="">
            <v:imagedata r:id="rId12" o:title=""/>
          </v:shape>
          <o:OLEObject Type="Embed" ProgID="Equation.2" ShapeID="_x0000_i1026" DrawAspect="Content" ObjectID="_1764573637" r:id="rId14"/>
        </w:object>
      </w:r>
      <w:r w:rsidR="00A6266F">
        <w:rPr>
          <w:rFonts w:ascii="新細明體" w:hAnsi="新細明體" w:hint="eastAsia"/>
          <w:sz w:val="24"/>
        </w:rPr>
        <w:t>、</w:t>
      </w:r>
      <w:r w:rsidRPr="003D335A">
        <w:rPr>
          <w:rFonts w:ascii="標楷體" w:eastAsia="標楷體"/>
          <w:position w:val="-10"/>
          <w:sz w:val="24"/>
        </w:rPr>
        <w:object w:dxaOrig="279" w:dyaOrig="320" w14:anchorId="5F67E650">
          <v:shape id="_x0000_i1027" type="#_x0000_t75" style="width:14.25pt;height:15.75pt" o:ole="">
            <v:imagedata r:id="rId15" o:title=""/>
          </v:shape>
          <o:OLEObject Type="Embed" ProgID="Equation.2" ShapeID="_x0000_i1027" DrawAspect="Content" ObjectID="_1764573638" r:id="rId16"/>
        </w:object>
      </w:r>
      <w:r w:rsidR="00A6266F">
        <w:rPr>
          <w:rFonts w:ascii="新細明體" w:hAnsi="新細明體" w:hint="eastAsia"/>
          <w:sz w:val="24"/>
        </w:rPr>
        <w:t>、</w:t>
      </w:r>
      <w:r w:rsidRPr="003D335A">
        <w:rPr>
          <w:rFonts w:ascii="標楷體" w:eastAsia="標楷體"/>
          <w:position w:val="-10"/>
          <w:sz w:val="24"/>
        </w:rPr>
        <w:object w:dxaOrig="260" w:dyaOrig="320" w14:anchorId="2FFB6D98">
          <v:shape id="_x0000_i1028" type="#_x0000_t75" style="width:12.75pt;height:15.75pt" o:ole="">
            <v:imagedata r:id="rId17" o:title=""/>
          </v:shape>
          <o:OLEObject Type="Embed" ProgID="Equation.2" ShapeID="_x0000_i1028" DrawAspect="Content" ObjectID="_1764573639" r:id="rId18"/>
        </w:object>
      </w:r>
      <w:r w:rsidR="00A6266F">
        <w:rPr>
          <w:rFonts w:ascii="新細明體" w:hAnsi="新細明體" w:hint="eastAsia"/>
          <w:sz w:val="24"/>
        </w:rPr>
        <w:t>、</w:t>
      </w:r>
      <w:r w:rsidR="00930A9F" w:rsidRPr="003D335A">
        <w:rPr>
          <w:rFonts w:ascii="標楷體" w:eastAsia="標楷體"/>
          <w:position w:val="-10"/>
          <w:sz w:val="24"/>
        </w:rPr>
        <w:object w:dxaOrig="279" w:dyaOrig="320" w14:anchorId="5BA83496">
          <v:shape id="_x0000_i1029" type="#_x0000_t75" style="width:14.25pt;height:15.75pt" o:ole="">
            <v:imagedata r:id="rId19" o:title=""/>
          </v:shape>
          <o:OLEObject Type="Embed" ProgID="Equation.2" ShapeID="_x0000_i1029" DrawAspect="Content" ObjectID="_1764573640" r:id="rId20"/>
        </w:object>
      </w:r>
      <w:r w:rsidR="00A6266F">
        <w:rPr>
          <w:rFonts w:ascii="新細明體" w:hAnsi="新細明體" w:hint="eastAsia"/>
          <w:sz w:val="24"/>
        </w:rPr>
        <w:t>、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6</m:t>
            </m:r>
          </m:sub>
        </m:sSub>
      </m:oMath>
      <w:r w:rsidR="00C34656">
        <w:rPr>
          <w:rFonts w:ascii="標楷體" w:eastAsia="標楷體" w:hint="eastAsia"/>
          <w:sz w:val="24"/>
        </w:rPr>
        <w:t>為定性</w:t>
      </w:r>
      <w:r>
        <w:rPr>
          <w:rFonts w:ascii="標楷體" w:eastAsia="標楷體" w:hint="eastAsia"/>
          <w:sz w:val="24"/>
        </w:rPr>
        <w:t>變數</w:t>
      </w:r>
      <w:r>
        <w:rPr>
          <w:rFonts w:ascii="Times New Roman" w:eastAsia="標楷體" w:hAnsi="Times New Roman"/>
          <w:sz w:val="24"/>
        </w:rPr>
        <w:t>(qualitative variables)</w:t>
      </w:r>
      <w:r w:rsidR="00C34656">
        <w:rPr>
          <w:rFonts w:ascii="標楷體" w:eastAsia="標楷體" w:hint="eastAsia"/>
          <w:sz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5</m:t>
            </m:r>
          </m:sub>
        </m:sSub>
      </m:oMath>
      <w:r w:rsidR="00C34656">
        <w:rPr>
          <w:rFonts w:ascii="標楷體" w:eastAsia="標楷體" w:hint="eastAsia"/>
          <w:sz w:val="24"/>
        </w:rPr>
        <w:t>為定量變數</w:t>
      </w:r>
      <w:r w:rsidR="00C34656">
        <w:rPr>
          <w:rFonts w:ascii="Times New Roman" w:eastAsia="標楷體" w:hAnsi="Times New Roman"/>
          <w:sz w:val="24"/>
        </w:rPr>
        <w:t>(quantitative variables)</w:t>
      </w:r>
      <w:r>
        <w:rPr>
          <w:rFonts w:ascii="標楷體" w:eastAsia="標楷體" w:hint="eastAsia"/>
          <w:sz w:val="24"/>
        </w:rPr>
        <w:t>。</w:t>
      </w:r>
    </w:p>
    <w:p w14:paraId="2805BAA6" w14:textId="77777777" w:rsidR="00BE1019" w:rsidRDefault="00BE1019">
      <w:pPr>
        <w:pStyle w:val="a1"/>
        <w:spacing w:after="0" w:line="360" w:lineRule="auto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編碼將按照下面的編碼冊</w:t>
      </w:r>
      <w:r>
        <w:rPr>
          <w:rFonts w:ascii="Times New Roman" w:eastAsia="標楷體" w:hAnsi="Times New Roman"/>
          <w:sz w:val="24"/>
        </w:rPr>
        <w:t>(code book)</w:t>
      </w:r>
      <w:r>
        <w:rPr>
          <w:rFonts w:ascii="標楷體" w:eastAsia="標楷體" w:hint="eastAsia"/>
          <w:sz w:val="24"/>
        </w:rPr>
        <w:t>進行：</w:t>
      </w:r>
    </w:p>
    <w:p w14:paraId="7ED62973" w14:textId="77777777" w:rsidR="00BE1019" w:rsidRDefault="000E6C1F">
      <w:pPr>
        <w:pStyle w:val="a1"/>
        <w:spacing w:after="0" w:line="360" w:lineRule="auto"/>
        <w:ind w:firstLine="0"/>
        <w:jc w:val="left"/>
        <w:rPr>
          <w:rFonts w:ascii="標楷體" w:eastAsia="標楷體"/>
          <w:sz w:val="24"/>
        </w:rPr>
      </w:pPr>
      <w:r>
        <w:rPr>
          <w:rFonts w:ascii="標楷體" w:eastAsia="標楷體"/>
          <w:noProof/>
          <w:sz w:val="24"/>
        </w:rPr>
        <w:drawing>
          <wp:inline distT="0" distB="0" distL="0" distR="0" wp14:anchorId="5EF64C8F" wp14:editId="29E403A2">
            <wp:extent cx="5067300" cy="114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14FD" w14:textId="77777777" w:rsidR="00BE1019" w:rsidRDefault="00BE1019" w:rsidP="0064479B">
      <w:pPr>
        <w:pStyle w:val="a1"/>
        <w:spacing w:after="0" w:line="140" w:lineRule="atLeast"/>
        <w:ind w:firstLine="0"/>
        <w:jc w:val="left"/>
        <w:rPr>
          <w:rFonts w:ascii="標楷體" w:eastAsia="標楷體"/>
          <w:b/>
          <w:sz w:val="24"/>
        </w:rPr>
      </w:pPr>
      <w:r w:rsidRPr="003D335A">
        <w:rPr>
          <w:rFonts w:ascii="標楷體" w:eastAsia="標楷體"/>
          <w:position w:val="-10"/>
          <w:sz w:val="24"/>
        </w:rPr>
        <w:object w:dxaOrig="260" w:dyaOrig="320" w14:anchorId="2B6C3718">
          <v:shape id="_x0000_i1030" type="#_x0000_t75" style="width:12.75pt;height:15.75pt" o:ole="">
            <v:imagedata r:id="rId12" o:title=""/>
          </v:shape>
          <o:OLEObject Type="Embed" ProgID="Equation.2" ShapeID="_x0000_i1030" DrawAspect="Content" ObjectID="_1764573641" r:id="rId22"/>
        </w:object>
      </w:r>
      <w:r>
        <w:rPr>
          <w:rFonts w:ascii="標楷體" w:eastAsia="標楷體" w:hint="eastAsia"/>
          <w:sz w:val="24"/>
        </w:rPr>
        <w:t>：</w:t>
      </w:r>
      <w:r>
        <w:rPr>
          <w:rFonts w:ascii="標楷體" w:eastAsia="標楷體" w:hint="eastAsia"/>
          <w:b/>
          <w:sz w:val="24"/>
        </w:rPr>
        <w:t>性別</w:t>
      </w:r>
    </w:p>
    <w:p w14:paraId="398F23A0" w14:textId="77777777" w:rsidR="00BE1019" w:rsidRDefault="00BE1019">
      <w:pPr>
        <w:pStyle w:val="a1"/>
        <w:spacing w:after="0" w:line="140" w:lineRule="atLeast"/>
        <w:ind w:firstLine="482"/>
        <w:jc w:val="left"/>
        <w:rPr>
          <w:rFonts w:ascii="標楷體" w:eastAsia="標楷體" w:hAnsi="Times New Roman"/>
          <w:sz w:val="24"/>
        </w:rPr>
      </w:pPr>
      <w:r>
        <w:rPr>
          <w:rFonts w:ascii="Times New Roman" w:eastAsia="標楷體"/>
          <w:sz w:val="24"/>
        </w:rPr>
        <w:t>1</w:t>
      </w:r>
      <w:r w:rsidR="00930A9F">
        <w:rPr>
          <w:rFonts w:ascii="Times New Roman" w:eastAsia="標楷體" w:hint="eastAsia"/>
          <w:sz w:val="24"/>
        </w:rPr>
        <w:t xml:space="preserve"> </w:t>
      </w:r>
      <w:r w:rsidR="006073C9">
        <w:rPr>
          <w:rFonts w:ascii="Times New Roman" w:eastAsia="標楷體" w:hint="eastAsia"/>
          <w:sz w:val="24"/>
        </w:rPr>
        <w:t xml:space="preserve">     </w:t>
      </w:r>
      <w:r>
        <w:rPr>
          <w:rFonts w:ascii="標楷體" w:eastAsia="標楷體" w:hAnsi="Times New Roman" w:hint="eastAsia"/>
          <w:sz w:val="24"/>
        </w:rPr>
        <w:t>男生</w:t>
      </w:r>
    </w:p>
    <w:p w14:paraId="43567263" w14:textId="77777777" w:rsidR="00BE1019" w:rsidRDefault="00735E7E">
      <w:pPr>
        <w:pStyle w:val="a1"/>
        <w:spacing w:after="0" w:line="140" w:lineRule="atLeast"/>
        <w:ind w:firstLine="482"/>
        <w:jc w:val="left"/>
        <w:rPr>
          <w:rFonts w:ascii="標楷體" w:eastAsia="標楷體"/>
          <w:sz w:val="24"/>
        </w:rPr>
      </w:pPr>
      <w:r>
        <w:rPr>
          <w:rFonts w:ascii="Times New Roman"/>
        </w:rPr>
        <w:t>2</w:t>
      </w:r>
      <w:r w:rsidR="00930A9F">
        <w:rPr>
          <w:rFonts w:ascii="Times New Roman" w:hint="eastAsia"/>
        </w:rPr>
        <w:t xml:space="preserve"> </w:t>
      </w:r>
      <w:r w:rsidR="006073C9">
        <w:rPr>
          <w:rFonts w:ascii="Times New Roman" w:hint="eastAsia"/>
        </w:rPr>
        <w:t xml:space="preserve">     </w:t>
      </w:r>
      <w:r w:rsidR="00EB166C">
        <w:rPr>
          <w:rFonts w:ascii="Times New Roman" w:hint="eastAsia"/>
        </w:rPr>
        <w:t xml:space="preserve"> </w:t>
      </w:r>
      <w:r w:rsidR="00BE1019">
        <w:rPr>
          <w:rFonts w:ascii="標楷體" w:eastAsia="標楷體" w:hint="eastAsia"/>
          <w:sz w:val="24"/>
        </w:rPr>
        <w:t>女生</w:t>
      </w:r>
    </w:p>
    <w:p w14:paraId="666F21D2" w14:textId="77777777" w:rsidR="00C34656" w:rsidRDefault="00C34656">
      <w:pPr>
        <w:pStyle w:val="a1"/>
        <w:spacing w:after="0" w:line="140" w:lineRule="atLeast"/>
        <w:ind w:firstLine="482"/>
        <w:jc w:val="left"/>
        <w:rPr>
          <w:rFonts w:ascii="標楷體" w:eastAsia="標楷體"/>
          <w:sz w:val="24"/>
        </w:rPr>
      </w:pPr>
    </w:p>
    <w:p w14:paraId="507157AB" w14:textId="77777777" w:rsidR="00BE1019" w:rsidRDefault="00AE6B90">
      <w:pPr>
        <w:pStyle w:val="a1"/>
        <w:spacing w:after="0" w:line="140" w:lineRule="atLeast"/>
        <w:ind w:firstLine="0"/>
        <w:jc w:val="left"/>
        <w:rPr>
          <w:rFonts w:ascii="標楷體" w:eastAsia="標楷體"/>
          <w:b/>
          <w:sz w:val="24"/>
        </w:rPr>
      </w:pP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2</m:t>
            </m:r>
          </m:sub>
        </m:sSub>
      </m:oMath>
      <w:r w:rsidR="00C34656">
        <w:rPr>
          <w:rFonts w:ascii="標楷體" w:eastAsia="標楷體" w:hint="eastAsia"/>
          <w:sz w:val="24"/>
        </w:rPr>
        <w:t>：</w:t>
      </w:r>
      <w:r w:rsidR="00C34656" w:rsidRPr="00C34656">
        <w:rPr>
          <w:rFonts w:ascii="標楷體" w:eastAsia="標楷體" w:hint="eastAsia"/>
          <w:b/>
          <w:sz w:val="24"/>
        </w:rPr>
        <w:t>身分</w:t>
      </w:r>
    </w:p>
    <w:p w14:paraId="273D27EB" w14:textId="77777777" w:rsidR="00C34656" w:rsidRDefault="00C34656" w:rsidP="00C34656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/>
          <w:sz w:val="24"/>
        </w:rPr>
      </w:pPr>
      <w:r>
        <w:rPr>
          <w:rFonts w:ascii="Times New Roman" w:eastAsia="標楷體"/>
          <w:sz w:val="24"/>
        </w:rPr>
        <w:t>1</w:t>
      </w:r>
      <w:r>
        <w:rPr>
          <w:rFonts w:ascii="Times New Roman" w:eastAsia="標楷體" w:hint="eastAsia"/>
          <w:sz w:val="24"/>
        </w:rPr>
        <w:t xml:space="preserve">         </w:t>
      </w:r>
      <w:r w:rsidRPr="00C34656">
        <w:rPr>
          <w:rFonts w:ascii="標楷體" w:eastAsia="標楷體" w:hint="eastAsia"/>
          <w:sz w:val="24"/>
        </w:rPr>
        <w:t>學生(大一大二)</w:t>
      </w:r>
    </w:p>
    <w:p w14:paraId="70313251" w14:textId="77777777" w:rsidR="00C34656" w:rsidRDefault="00C34656" w:rsidP="00C34656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2     學生(大三到大六及研究所)</w:t>
      </w:r>
    </w:p>
    <w:p w14:paraId="2A64465D" w14:textId="77777777" w:rsidR="00C34656" w:rsidRDefault="00C34656" w:rsidP="00C34656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3     非學生</w:t>
      </w:r>
    </w:p>
    <w:p w14:paraId="63EC17DA" w14:textId="77777777" w:rsidR="00C34656" w:rsidRPr="003654F1" w:rsidRDefault="00C34656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</w:p>
    <w:p w14:paraId="735BFDA1" w14:textId="22DF35D9" w:rsidR="00930A9F" w:rsidRPr="003654F1" w:rsidRDefault="00AE6B90" w:rsidP="00930A9F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3</m:t>
            </m:r>
          </m:sub>
        </m:sSub>
      </m:oMath>
      <w:r w:rsidR="00BE1019" w:rsidRPr="003654F1">
        <w:rPr>
          <w:rFonts w:ascii="標楷體" w:eastAsia="標楷體" w:hAnsi="標楷體" w:hint="eastAsia"/>
          <w:sz w:val="24"/>
        </w:rPr>
        <w:t>：</w:t>
      </w:r>
      <w:r w:rsidR="003654F1" w:rsidRPr="003654F1">
        <w:rPr>
          <w:rFonts w:ascii="標楷體" w:eastAsia="標楷體" w:hAnsi="標楷體" w:hint="eastAsia"/>
          <w:b/>
          <w:sz w:val="24"/>
        </w:rPr>
        <w:t>請問您最常去哪家酸菜魚？</w:t>
      </w:r>
    </w:p>
    <w:p w14:paraId="2B1DF7DC" w14:textId="01EB885D" w:rsidR="00930A9F" w:rsidRPr="003654F1" w:rsidRDefault="00BE1019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  <w:lang w:eastAsia="zh-CN"/>
        </w:rPr>
      </w:pPr>
      <w:r w:rsidRPr="003654F1">
        <w:rPr>
          <w:rFonts w:ascii="標楷體" w:eastAsia="標楷體" w:hAnsi="標楷體"/>
          <w:sz w:val="24"/>
          <w:lang w:eastAsia="zh-CN"/>
        </w:rPr>
        <w:t>1</w:t>
      </w:r>
      <w:r w:rsidR="00930A9F" w:rsidRPr="003654F1">
        <w:rPr>
          <w:rFonts w:ascii="標楷體" w:eastAsia="標楷體" w:hAnsi="標楷體" w:hint="eastAsia"/>
          <w:sz w:val="24"/>
          <w:lang w:eastAsia="zh-CN"/>
        </w:rPr>
        <w:t xml:space="preserve">  </w:t>
      </w:r>
      <w:r w:rsidR="006073C9" w:rsidRPr="003654F1">
        <w:rPr>
          <w:rFonts w:ascii="標楷體" w:eastAsia="標楷體" w:hAnsi="標楷體" w:hint="eastAsia"/>
          <w:sz w:val="24"/>
          <w:lang w:eastAsia="zh-CN"/>
        </w:rPr>
        <w:t xml:space="preserve">   </w:t>
      </w:r>
      <w:r w:rsidR="003654F1" w:rsidRPr="003654F1">
        <w:rPr>
          <w:rFonts w:ascii="標楷體" w:eastAsia="標楷體" w:hAnsi="標楷體" w:hint="eastAsia"/>
          <w:sz w:val="24"/>
          <w:lang w:eastAsia="zh-CN"/>
        </w:rPr>
        <w:t>刁民</w:t>
      </w:r>
      <w:r w:rsidR="006073C9" w:rsidRPr="003654F1">
        <w:rPr>
          <w:rFonts w:ascii="標楷體" w:eastAsia="標楷體" w:hAnsi="標楷體" w:hint="eastAsia"/>
          <w:sz w:val="24"/>
          <w:lang w:eastAsia="zh-CN"/>
        </w:rPr>
        <w:t xml:space="preserve"> </w:t>
      </w:r>
    </w:p>
    <w:p w14:paraId="37BA7BD4" w14:textId="1B1F607D" w:rsidR="00930A9F" w:rsidRPr="003654F1" w:rsidRDefault="00930A9F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  <w:lang w:eastAsia="zh-CN"/>
        </w:rPr>
      </w:pPr>
      <w:r w:rsidRPr="003654F1">
        <w:rPr>
          <w:rFonts w:ascii="標楷體" w:eastAsia="標楷體" w:hAnsi="標楷體" w:hint="eastAsia"/>
          <w:sz w:val="24"/>
          <w:lang w:eastAsia="zh-CN"/>
        </w:rPr>
        <w:t xml:space="preserve">2 </w:t>
      </w:r>
      <w:r w:rsidR="006073C9" w:rsidRPr="003654F1">
        <w:rPr>
          <w:rFonts w:ascii="標楷體" w:eastAsia="標楷體" w:hAnsi="標楷體" w:hint="eastAsia"/>
          <w:sz w:val="24"/>
          <w:lang w:eastAsia="zh-CN"/>
        </w:rPr>
        <w:t xml:space="preserve">   </w:t>
      </w:r>
      <w:r w:rsidR="003654F1" w:rsidRPr="003654F1">
        <w:rPr>
          <w:rFonts w:ascii="標楷體" w:eastAsia="標楷體" w:hAnsi="標楷體"/>
          <w:sz w:val="24"/>
          <w:lang w:eastAsia="zh-CN"/>
        </w:rPr>
        <w:t xml:space="preserve"> </w:t>
      </w:r>
      <w:r w:rsidR="003654F1" w:rsidRPr="003654F1">
        <w:rPr>
          <w:rFonts w:ascii="標楷體" w:eastAsia="標楷體" w:hAnsi="標楷體" w:hint="eastAsia"/>
          <w:sz w:val="24"/>
          <w:lang w:eastAsia="zh-CN"/>
        </w:rPr>
        <w:t>重庆水煮鱼</w:t>
      </w:r>
    </w:p>
    <w:p w14:paraId="082D43BE" w14:textId="413B02CE" w:rsidR="00930A9F" w:rsidRPr="003654F1" w:rsidRDefault="00930A9F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  <w:lang w:eastAsia="zh-CN"/>
        </w:rPr>
      </w:pPr>
      <w:r w:rsidRPr="003654F1">
        <w:rPr>
          <w:rFonts w:ascii="標楷體" w:eastAsia="標楷體" w:hAnsi="標楷體" w:hint="eastAsia"/>
          <w:sz w:val="24"/>
          <w:lang w:eastAsia="zh-CN"/>
        </w:rPr>
        <w:t xml:space="preserve">3 </w:t>
      </w:r>
      <w:r w:rsidR="006073C9" w:rsidRPr="003654F1">
        <w:rPr>
          <w:rFonts w:ascii="標楷體" w:eastAsia="標楷體" w:hAnsi="標楷體" w:hint="eastAsia"/>
          <w:sz w:val="24"/>
          <w:lang w:eastAsia="zh-CN"/>
        </w:rPr>
        <w:t xml:space="preserve">    </w:t>
      </w:r>
      <w:r w:rsidR="003654F1" w:rsidRPr="003654F1">
        <w:rPr>
          <w:rFonts w:ascii="標楷體" w:eastAsia="標楷體" w:hAnsi="標楷體" w:hint="eastAsia"/>
          <w:sz w:val="24"/>
          <w:lang w:eastAsia="zh-CN"/>
        </w:rPr>
        <w:t>开饭川食堂</w:t>
      </w:r>
    </w:p>
    <w:p w14:paraId="4B8C8DB0" w14:textId="095EA226" w:rsidR="00BE1019" w:rsidRPr="003654F1" w:rsidRDefault="00930A9F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 xml:space="preserve">4 </w:t>
      </w:r>
      <w:r w:rsidR="006073C9" w:rsidRPr="003654F1">
        <w:rPr>
          <w:rFonts w:ascii="標楷體" w:eastAsia="標楷體" w:hAnsi="標楷體" w:hint="eastAsia"/>
          <w:sz w:val="24"/>
        </w:rPr>
        <w:t xml:space="preserve">    </w:t>
      </w:r>
      <w:r w:rsidR="003654F1" w:rsidRPr="003654F1">
        <w:rPr>
          <w:rFonts w:ascii="標楷體" w:eastAsia="標楷體" w:hAnsi="標楷體" w:hint="eastAsia"/>
          <w:sz w:val="24"/>
        </w:rPr>
        <w:t>姥姥酸菜鱼</w:t>
      </w:r>
    </w:p>
    <w:p w14:paraId="0E7F40DB" w14:textId="47677498" w:rsidR="003654F1" w:rsidRPr="003654F1" w:rsidRDefault="003654F1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>5</w:t>
      </w:r>
      <w:r w:rsidRPr="003654F1">
        <w:rPr>
          <w:rFonts w:ascii="標楷體" w:eastAsia="標楷體" w:hAnsi="標楷體"/>
          <w:sz w:val="24"/>
        </w:rPr>
        <w:t xml:space="preserve">     </w:t>
      </w:r>
      <w:r w:rsidRPr="003654F1">
        <w:rPr>
          <w:rFonts w:ascii="標楷體" w:eastAsia="標楷體" w:hAnsi="標楷體" w:hint="eastAsia"/>
          <w:sz w:val="24"/>
        </w:rPr>
        <w:t>其他</w:t>
      </w:r>
    </w:p>
    <w:p w14:paraId="6A248595" w14:textId="77777777" w:rsidR="006073C9" w:rsidRPr="003654F1" w:rsidRDefault="006073C9" w:rsidP="00930A9F">
      <w:pPr>
        <w:pStyle w:val="a1"/>
        <w:spacing w:after="0" w:line="140" w:lineRule="atLeast"/>
        <w:ind w:firstLineChars="200" w:firstLine="480"/>
        <w:jc w:val="left"/>
        <w:rPr>
          <w:rFonts w:ascii="標楷體" w:eastAsia="標楷體" w:hAnsi="標楷體"/>
          <w:sz w:val="24"/>
        </w:rPr>
      </w:pPr>
    </w:p>
    <w:p w14:paraId="16258D82" w14:textId="77777777" w:rsidR="00930A9F" w:rsidRPr="003654F1" w:rsidRDefault="00AE6B90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</w:rPr>
              <m:t>4</m:t>
            </m:r>
          </m:sub>
        </m:sSub>
      </m:oMath>
      <w:r w:rsidR="00BE1019" w:rsidRPr="003654F1">
        <w:rPr>
          <w:rFonts w:ascii="標楷體" w:eastAsia="標楷體" w:hAnsi="標楷體" w:hint="eastAsia"/>
          <w:sz w:val="24"/>
        </w:rPr>
        <w:t>：</w:t>
      </w:r>
      <w:r w:rsidR="00930A9F" w:rsidRPr="003654F1">
        <w:rPr>
          <w:rFonts w:ascii="標楷體" w:eastAsia="標楷體" w:hAnsi="標楷體" w:hint="eastAsia"/>
          <w:b/>
          <w:sz w:val="24"/>
        </w:rPr>
        <w:t>平均消費金額</w:t>
      </w:r>
    </w:p>
    <w:p w14:paraId="39B268AD" w14:textId="2E406B67" w:rsidR="00930A9F" w:rsidRPr="003654F1" w:rsidRDefault="003654F1" w:rsidP="00930A9F">
      <w:pPr>
        <w:pStyle w:val="a1"/>
        <w:numPr>
          <w:ilvl w:val="0"/>
          <w:numId w:val="1"/>
        </w:numPr>
        <w:spacing w:after="0" w:line="140" w:lineRule="atLeast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/>
          <w:sz w:val="24"/>
        </w:rPr>
        <w:t>500</w:t>
      </w:r>
      <w:r w:rsidRPr="003654F1">
        <w:rPr>
          <w:rFonts w:ascii="標楷體" w:eastAsia="標楷體" w:hAnsi="標楷體" w:hint="eastAsia"/>
          <w:sz w:val="24"/>
        </w:rPr>
        <w:t>元以內</w:t>
      </w:r>
    </w:p>
    <w:p w14:paraId="0C669462" w14:textId="2F968E20" w:rsidR="00BE1019" w:rsidRPr="003654F1" w:rsidRDefault="00930A9F" w:rsidP="00930A9F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/>
          <w:sz w:val="24"/>
        </w:rPr>
        <w:tab/>
        <w:t xml:space="preserve">  </w:t>
      </w:r>
      <w:r w:rsidRPr="003654F1">
        <w:rPr>
          <w:rFonts w:ascii="標楷體" w:eastAsia="標楷體" w:hAnsi="標楷體" w:hint="eastAsia"/>
          <w:sz w:val="24"/>
        </w:rPr>
        <w:t>2</w:t>
      </w:r>
      <w:r w:rsidR="00BE1019" w:rsidRPr="003654F1">
        <w:rPr>
          <w:rFonts w:ascii="標楷體" w:eastAsia="標楷體" w:hAnsi="標楷體"/>
          <w:sz w:val="24"/>
        </w:rPr>
        <w:t xml:space="preserve">   </w:t>
      </w:r>
      <w:r w:rsidR="003654F1" w:rsidRPr="003654F1">
        <w:rPr>
          <w:rFonts w:ascii="標楷體" w:eastAsia="標楷體" w:hAnsi="標楷體"/>
          <w:sz w:val="24"/>
        </w:rPr>
        <w:t>5</w:t>
      </w:r>
      <w:r w:rsidR="003654F1" w:rsidRPr="003654F1">
        <w:rPr>
          <w:rFonts w:ascii="標楷體" w:eastAsia="標楷體" w:hAnsi="標楷體" w:hint="eastAsia"/>
          <w:sz w:val="24"/>
        </w:rPr>
        <w:t>00~</w:t>
      </w:r>
      <w:r w:rsidR="003654F1" w:rsidRPr="003654F1">
        <w:rPr>
          <w:rFonts w:ascii="標楷體" w:eastAsia="標楷體" w:hAnsi="標楷體"/>
          <w:sz w:val="24"/>
        </w:rPr>
        <w:t>80</w:t>
      </w:r>
      <w:r w:rsidR="003654F1" w:rsidRPr="003654F1">
        <w:rPr>
          <w:rFonts w:ascii="標楷體" w:eastAsia="標楷體" w:hAnsi="標楷體" w:hint="eastAsia"/>
          <w:sz w:val="24"/>
        </w:rPr>
        <w:t>0元以內</w:t>
      </w:r>
    </w:p>
    <w:p w14:paraId="56573DC8" w14:textId="3AEFD0EE" w:rsidR="00BE1019" w:rsidRPr="003654F1" w:rsidRDefault="00930A9F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lastRenderedPageBreak/>
        <w:t>3</w:t>
      </w:r>
      <w:r w:rsidRPr="003654F1">
        <w:rPr>
          <w:rFonts w:ascii="標楷體" w:eastAsia="標楷體" w:hAnsi="標楷體"/>
          <w:sz w:val="24"/>
        </w:rPr>
        <w:t xml:space="preserve">      </w:t>
      </w:r>
      <w:r w:rsidR="003654F1" w:rsidRPr="003654F1">
        <w:rPr>
          <w:rFonts w:ascii="標楷體" w:eastAsia="標楷體" w:hAnsi="標楷體"/>
          <w:sz w:val="24"/>
        </w:rPr>
        <w:t>80</w:t>
      </w:r>
      <w:r w:rsidR="003654F1" w:rsidRPr="003654F1">
        <w:rPr>
          <w:rFonts w:ascii="標楷體" w:eastAsia="標楷體" w:hAnsi="標楷體" w:hint="eastAsia"/>
          <w:sz w:val="24"/>
        </w:rPr>
        <w:t>0~</w:t>
      </w:r>
      <w:r w:rsidR="003654F1" w:rsidRPr="003654F1">
        <w:rPr>
          <w:rFonts w:ascii="標楷體" w:eastAsia="標楷體" w:hAnsi="標楷體"/>
          <w:sz w:val="24"/>
        </w:rPr>
        <w:t>10</w:t>
      </w:r>
      <w:r w:rsidR="003654F1" w:rsidRPr="003654F1">
        <w:rPr>
          <w:rFonts w:ascii="標楷體" w:eastAsia="標楷體" w:hAnsi="標楷體" w:hint="eastAsia"/>
          <w:sz w:val="24"/>
        </w:rPr>
        <w:t>00元以內</w:t>
      </w:r>
    </w:p>
    <w:p w14:paraId="6BE9F4C0" w14:textId="2FCC4D97" w:rsidR="00BE1019" w:rsidRPr="003654F1" w:rsidRDefault="00930A9F" w:rsidP="003654F1">
      <w:pPr>
        <w:pStyle w:val="a1"/>
        <w:ind w:firstLine="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>4</w:t>
      </w:r>
      <w:r w:rsidR="00BE1019" w:rsidRPr="003654F1">
        <w:rPr>
          <w:rFonts w:ascii="標楷體" w:eastAsia="標楷體" w:hAnsi="標楷體"/>
          <w:sz w:val="24"/>
        </w:rPr>
        <w:t xml:space="preserve">      </w:t>
      </w:r>
      <w:r w:rsidR="003654F1" w:rsidRPr="003654F1">
        <w:rPr>
          <w:rFonts w:ascii="標楷體" w:eastAsia="標楷體" w:hAnsi="標楷體"/>
          <w:sz w:val="24"/>
        </w:rPr>
        <w:t>10</w:t>
      </w:r>
      <w:r w:rsidR="003654F1" w:rsidRPr="003654F1">
        <w:rPr>
          <w:rFonts w:ascii="標楷體" w:eastAsia="標楷體" w:hAnsi="標楷體" w:hint="eastAsia"/>
          <w:sz w:val="24"/>
        </w:rPr>
        <w:t>00元以上</w:t>
      </w:r>
    </w:p>
    <w:p w14:paraId="095F5474" w14:textId="77777777" w:rsidR="006073C9" w:rsidRPr="006073C9" w:rsidRDefault="006073C9">
      <w:pPr>
        <w:pStyle w:val="a1"/>
        <w:spacing w:after="0" w:line="140" w:lineRule="atLeast"/>
        <w:ind w:firstLine="0"/>
        <w:jc w:val="left"/>
        <w:rPr>
          <w:rFonts w:ascii="Times New Roman" w:eastAsia="標楷體"/>
          <w:sz w:val="24"/>
        </w:rPr>
      </w:pPr>
    </w:p>
    <w:p w14:paraId="29378C6E" w14:textId="77777777" w:rsidR="00BE1019" w:rsidRPr="003654F1" w:rsidRDefault="00AE6B90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b/>
          <w:sz w:val="24"/>
        </w:rPr>
      </w:pPr>
      <m:oMath>
        <m:sSub>
          <m:sSubPr>
            <m:ctrlPr>
              <w:rPr>
                <w:rFonts w:ascii="Cambria Math" w:eastAsia="標楷體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4"/>
              </w:rPr>
              <m:t>5</m:t>
            </m:r>
          </m:sub>
        </m:sSub>
      </m:oMath>
      <w:r w:rsidR="00BE1019" w:rsidRPr="003654F1">
        <w:rPr>
          <w:rFonts w:ascii="標楷體" w:eastAsia="標楷體" w:hAnsi="標楷體" w:hint="eastAsia"/>
          <w:sz w:val="24"/>
        </w:rPr>
        <w:t>：</w:t>
      </w:r>
      <w:r w:rsidR="00C34656" w:rsidRPr="003654F1">
        <w:rPr>
          <w:rFonts w:ascii="標楷體" w:eastAsia="標楷體" w:hAnsi="標楷體" w:hint="eastAsia"/>
          <w:b/>
          <w:sz w:val="24"/>
        </w:rPr>
        <w:t>平均一週光顧次數</w:t>
      </w:r>
    </w:p>
    <w:p w14:paraId="53132AD5" w14:textId="1916442B" w:rsidR="00BE1019" w:rsidRPr="003654F1" w:rsidRDefault="008D3085" w:rsidP="00C34656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/>
          <w:sz w:val="24"/>
        </w:rPr>
        <w:t xml:space="preserve">    </w:t>
      </w:r>
      <w:r w:rsidR="00C34656" w:rsidRPr="003654F1">
        <w:rPr>
          <w:rFonts w:ascii="標楷體" w:eastAsia="標楷體" w:hAnsi="標楷體" w:hint="eastAsia"/>
          <w:sz w:val="24"/>
        </w:rPr>
        <w:t>定量變數, 不必編碼</w:t>
      </w:r>
    </w:p>
    <w:p w14:paraId="215F032D" w14:textId="77777777" w:rsidR="008D3085" w:rsidRPr="003654F1" w:rsidRDefault="008D3085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</w:p>
    <w:p w14:paraId="55098800" w14:textId="0F3221AA" w:rsidR="00930A9F" w:rsidRPr="003654F1" w:rsidRDefault="00AE6B90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m:oMath>
        <m:sSub>
          <m:sSubPr>
            <m:ctrlPr>
              <w:rPr>
                <w:rFonts w:ascii="Cambria Math" w:eastAsia="標楷體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 w:val="24"/>
                <w:szCs w:val="24"/>
              </w:rPr>
              <m:t>6</m:t>
            </m:r>
          </m:sub>
        </m:sSub>
      </m:oMath>
      <w:r w:rsidR="00930A9F" w:rsidRPr="003654F1">
        <w:rPr>
          <w:rFonts w:ascii="標楷體" w:eastAsia="標楷體" w:hAnsi="標楷體" w:hint="eastAsia"/>
          <w:sz w:val="24"/>
        </w:rPr>
        <w:t>：</w:t>
      </w:r>
      <w:r w:rsidR="003654F1" w:rsidRPr="003654F1">
        <w:rPr>
          <w:rFonts w:ascii="標楷體" w:eastAsia="標楷體" w:hAnsi="標楷體" w:hint="eastAsia"/>
          <w:b/>
          <w:sz w:val="24"/>
        </w:rPr>
        <w:t>吃酸菜魚喜歡冷鍋還是熱鍋？</w:t>
      </w:r>
    </w:p>
    <w:p w14:paraId="69B339BF" w14:textId="0337AB04" w:rsidR="008D3085" w:rsidRPr="003654F1" w:rsidRDefault="006073C9">
      <w:pPr>
        <w:pStyle w:val="a1"/>
        <w:spacing w:after="0" w:line="140" w:lineRule="atLeast"/>
        <w:ind w:firstLine="0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 xml:space="preserve">　　 1   </w:t>
      </w:r>
      <w:r w:rsidR="003654F1" w:rsidRPr="003654F1">
        <w:rPr>
          <w:rFonts w:ascii="標楷體" w:eastAsia="標楷體" w:hAnsi="標楷體" w:hint="eastAsia"/>
          <w:sz w:val="24"/>
        </w:rPr>
        <w:t>冷鍋</w:t>
      </w:r>
    </w:p>
    <w:p w14:paraId="1BBB34BF" w14:textId="34AA30AE" w:rsidR="006073C9" w:rsidRPr="003654F1" w:rsidRDefault="003654F1" w:rsidP="003654F1">
      <w:pPr>
        <w:pStyle w:val="a1"/>
        <w:numPr>
          <w:ilvl w:val="0"/>
          <w:numId w:val="1"/>
        </w:numPr>
        <w:spacing w:after="0" w:line="140" w:lineRule="atLeast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>熱鍋</w:t>
      </w:r>
    </w:p>
    <w:p w14:paraId="310C01B4" w14:textId="06877B7F" w:rsidR="003654F1" w:rsidRPr="003654F1" w:rsidRDefault="003654F1" w:rsidP="003654F1">
      <w:pPr>
        <w:pStyle w:val="a1"/>
        <w:numPr>
          <w:ilvl w:val="0"/>
          <w:numId w:val="1"/>
        </w:numPr>
        <w:spacing w:after="0" w:line="140" w:lineRule="atLeast"/>
        <w:jc w:val="left"/>
        <w:rPr>
          <w:rFonts w:ascii="標楷體" w:eastAsia="標楷體" w:hAnsi="標楷體"/>
          <w:sz w:val="24"/>
        </w:rPr>
      </w:pPr>
      <w:r w:rsidRPr="003654F1">
        <w:rPr>
          <w:rFonts w:ascii="標楷體" w:eastAsia="標楷體" w:hAnsi="標楷體" w:hint="eastAsia"/>
          <w:sz w:val="24"/>
        </w:rPr>
        <w:t>其他</w:t>
      </w:r>
    </w:p>
    <w:p w14:paraId="77E34D7D" w14:textId="77777777" w:rsidR="006073C9" w:rsidRPr="00930A9F" w:rsidRDefault="006073C9">
      <w:pPr>
        <w:pStyle w:val="a1"/>
        <w:spacing w:after="0" w:line="140" w:lineRule="atLeast"/>
        <w:ind w:firstLine="0"/>
        <w:jc w:val="left"/>
        <w:rPr>
          <w:rFonts w:ascii="Times New Roman" w:eastAsia="標楷體"/>
          <w:sz w:val="24"/>
        </w:rPr>
      </w:pPr>
    </w:p>
    <w:p w14:paraId="6620A6E6" w14:textId="77777777" w:rsidR="00BE1019" w:rsidRDefault="000E6C1F">
      <w:pPr>
        <w:pStyle w:val="a1"/>
        <w:spacing w:after="0" w:line="140" w:lineRule="atLeast"/>
        <w:ind w:firstLine="0"/>
        <w:jc w:val="left"/>
      </w:pPr>
      <w:r>
        <w:rPr>
          <w:noProof/>
        </w:rPr>
        <w:drawing>
          <wp:inline distT="0" distB="0" distL="0" distR="0" wp14:anchorId="718A5401" wp14:editId="62C5A4B8">
            <wp:extent cx="5067300" cy="114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B461" w14:textId="77777777" w:rsidR="00BE1019" w:rsidRDefault="00BE1019">
      <w:pPr>
        <w:pStyle w:val="a1"/>
        <w:spacing w:after="0" w:line="140" w:lineRule="atLeast"/>
        <w:ind w:firstLine="0"/>
        <w:jc w:val="left"/>
      </w:pPr>
    </w:p>
    <w:p w14:paraId="28A79327" w14:textId="77777777" w:rsidR="00BE1019" w:rsidRDefault="00BE1019">
      <w:pPr>
        <w:pStyle w:val="a1"/>
        <w:spacing w:after="0" w:line="140" w:lineRule="atLeast"/>
        <w:ind w:firstLine="0"/>
        <w:jc w:val="left"/>
        <w:rPr>
          <w:rFonts w:eastAsia="標楷體"/>
          <w:sz w:val="24"/>
        </w:rPr>
      </w:pPr>
      <w:r>
        <w:rPr>
          <w:rFonts w:eastAsia="標楷體" w:hint="eastAsia"/>
          <w:sz w:val="24"/>
        </w:rPr>
        <w:t>編碼後的資料：</w:t>
      </w:r>
    </w:p>
    <w:tbl>
      <w:tblPr>
        <w:tblStyle w:val="afff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8"/>
      </w:tblGrid>
      <w:tr w:rsidR="00AE4ADA" w:rsidRPr="00A51F81" w14:paraId="3A6BC4C0" w14:textId="77777777" w:rsidTr="002D3984">
        <w:trPr>
          <w:trHeight w:val="378"/>
          <w:jc w:val="center"/>
        </w:trPr>
        <w:tc>
          <w:tcPr>
            <w:tcW w:w="1267" w:type="dxa"/>
            <w:vAlign w:val="center"/>
            <w:hideMark/>
          </w:tcPr>
          <w:p w14:paraId="2CEB8E6E" w14:textId="77777777" w:rsidR="00AE4ADA" w:rsidRPr="00A51F81" w:rsidRDefault="00AE4ADA" w:rsidP="002D3984">
            <w:pPr>
              <w:pStyle w:val="a1"/>
              <w:snapToGrid w:val="0"/>
              <w:spacing w:after="0" w:line="240" w:lineRule="auto"/>
              <w:ind w:hanging="11"/>
              <w:jc w:val="center"/>
              <w:rPr>
                <w:rFonts w:eastAsia="標楷體"/>
                <w:sz w:val="28"/>
                <w:szCs w:val="28"/>
              </w:rPr>
            </w:pPr>
            <w:r w:rsidRPr="00A51F81">
              <w:rPr>
                <w:rFonts w:eastAsia="標楷體"/>
                <w:sz w:val="28"/>
                <w:szCs w:val="28"/>
              </w:rPr>
              <w:t>id</w:t>
            </w:r>
          </w:p>
        </w:tc>
        <w:tc>
          <w:tcPr>
            <w:tcW w:w="1267" w:type="dxa"/>
            <w:noWrap/>
            <w:vAlign w:val="center"/>
            <w:hideMark/>
          </w:tcPr>
          <w:p w14:paraId="63C3CF7A" w14:textId="77777777" w:rsidR="00AE4ADA" w:rsidRPr="00A51F81" w:rsidRDefault="00AE6B90" w:rsidP="002D3984">
            <w:pPr>
              <w:pStyle w:val="a1"/>
              <w:snapToGrid w:val="0"/>
              <w:spacing w:after="0" w:line="360" w:lineRule="auto"/>
              <w:ind w:firstLine="0"/>
              <w:jc w:val="center"/>
              <w:rPr>
                <w:rFonts w:eastAsia="標楷體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69FB5A07" w14:textId="77777777" w:rsidR="00AE4ADA" w:rsidRPr="0051438B" w:rsidRDefault="00AE6B90" w:rsidP="002D3984">
            <w:pPr>
              <w:pStyle w:val="a1"/>
              <w:snapToGrid w:val="0"/>
              <w:spacing w:after="0" w:line="360" w:lineRule="auto"/>
              <w:ind w:firstLine="0"/>
              <w:jc w:val="center"/>
              <w:rPr>
                <w:rFonts w:eastAsia="標楷體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  <w:noWrap/>
            <w:vAlign w:val="center"/>
          </w:tcPr>
          <w:p w14:paraId="6AB9AF28" w14:textId="77777777" w:rsidR="00AE4ADA" w:rsidRPr="0051438B" w:rsidRDefault="00AE6B90" w:rsidP="002D3984">
            <w:pPr>
              <w:pStyle w:val="a1"/>
              <w:snapToGrid w:val="0"/>
              <w:spacing w:after="0" w:line="360" w:lineRule="auto"/>
              <w:jc w:val="center"/>
              <w:rPr>
                <w:rFonts w:eastAsia="標楷體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7" w:type="dxa"/>
            <w:noWrap/>
            <w:vAlign w:val="center"/>
          </w:tcPr>
          <w:p w14:paraId="708191F5" w14:textId="77777777" w:rsidR="00AE4ADA" w:rsidRPr="00A51F81" w:rsidRDefault="00AE6B90" w:rsidP="002D3984">
            <w:pPr>
              <w:pStyle w:val="a1"/>
              <w:snapToGrid w:val="0"/>
              <w:spacing w:after="0" w:line="360" w:lineRule="auto"/>
              <w:ind w:firstLine="0"/>
              <w:jc w:val="center"/>
              <w:rPr>
                <w:rFonts w:eastAsia="標楷體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7" w:type="dxa"/>
            <w:vAlign w:val="center"/>
          </w:tcPr>
          <w:p w14:paraId="35C94A95" w14:textId="77777777" w:rsidR="00AE4ADA" w:rsidRPr="00A51F81" w:rsidRDefault="00AE6B90" w:rsidP="002D3984">
            <w:pPr>
              <w:pStyle w:val="a1"/>
              <w:snapToGrid w:val="0"/>
              <w:spacing w:after="0" w:line="360" w:lineRule="auto"/>
              <w:jc w:val="center"/>
              <w:rPr>
                <w:rFonts w:eastAsia="標楷體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68" w:type="dxa"/>
            <w:noWrap/>
            <w:vAlign w:val="center"/>
          </w:tcPr>
          <w:p w14:paraId="063F033C" w14:textId="77777777" w:rsidR="00AE4ADA" w:rsidRPr="00A51F81" w:rsidRDefault="00AE6B90" w:rsidP="002D3984">
            <w:pPr>
              <w:pStyle w:val="a1"/>
              <w:snapToGrid w:val="0"/>
              <w:spacing w:after="0" w:line="360" w:lineRule="auto"/>
              <w:jc w:val="center"/>
              <w:rPr>
                <w:rFonts w:eastAsia="標楷體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AE4ADA" w:rsidRPr="004C06BA" w14:paraId="3E1697F3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5367DD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529D08F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6D6E1B6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41F6F8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5057D3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EA12FD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78B475C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4B4C0938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03D0248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3158A4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4C65E98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7CBDD5C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9BF5AC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D099D1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54DD5D2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ABE8CF7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3F0A97F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1473AFE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3530D37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D2E4BB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41A5A4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206509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274EF29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41643B8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B3292F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7E3D8A4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9F004D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7F593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31C099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35A9342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10</w:t>
            </w:r>
          </w:p>
        </w:tc>
        <w:tc>
          <w:tcPr>
            <w:tcW w:w="1268" w:type="dxa"/>
            <w:noWrap/>
            <w:vAlign w:val="bottom"/>
            <w:hideMark/>
          </w:tcPr>
          <w:p w14:paraId="3741D85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9EE66CA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530E5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1267" w:type="dxa"/>
            <w:noWrap/>
            <w:vAlign w:val="bottom"/>
            <w:hideMark/>
          </w:tcPr>
          <w:p w14:paraId="0FD4C89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7120092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750BA46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5AB027F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2FB03E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10</w:t>
            </w:r>
          </w:p>
        </w:tc>
        <w:tc>
          <w:tcPr>
            <w:tcW w:w="1268" w:type="dxa"/>
            <w:noWrap/>
            <w:vAlign w:val="bottom"/>
            <w:hideMark/>
          </w:tcPr>
          <w:p w14:paraId="62D0A8F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CE903A1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49EA3E8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1267" w:type="dxa"/>
            <w:noWrap/>
            <w:vAlign w:val="bottom"/>
            <w:hideMark/>
          </w:tcPr>
          <w:p w14:paraId="3A6DB7A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E2B701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0378D85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4E101FE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BA3BCE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3392AC4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61C199A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323D026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1267" w:type="dxa"/>
            <w:noWrap/>
            <w:vAlign w:val="bottom"/>
            <w:hideMark/>
          </w:tcPr>
          <w:p w14:paraId="69928EE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3681DB9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ED1D9E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3A0D5D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0C38AD6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0.5</w:t>
            </w:r>
          </w:p>
        </w:tc>
        <w:tc>
          <w:tcPr>
            <w:tcW w:w="1268" w:type="dxa"/>
            <w:noWrap/>
            <w:vAlign w:val="bottom"/>
            <w:hideMark/>
          </w:tcPr>
          <w:p w14:paraId="75609AB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6E1903CE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4F0EE88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1267" w:type="dxa"/>
            <w:noWrap/>
            <w:vAlign w:val="bottom"/>
            <w:hideMark/>
          </w:tcPr>
          <w:p w14:paraId="09FC97F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3A5E5BF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50FAAA8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B6E00A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061BABD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6E9BE7D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A9354B5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50B3EFB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1267" w:type="dxa"/>
            <w:noWrap/>
            <w:vAlign w:val="bottom"/>
            <w:hideMark/>
          </w:tcPr>
          <w:p w14:paraId="22013A3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24243DC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D62F2A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7803D81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684F77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7617653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DD03150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0125A0A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10</w:t>
            </w:r>
          </w:p>
        </w:tc>
        <w:tc>
          <w:tcPr>
            <w:tcW w:w="1267" w:type="dxa"/>
            <w:noWrap/>
            <w:vAlign w:val="bottom"/>
            <w:hideMark/>
          </w:tcPr>
          <w:p w14:paraId="1B91457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2F21D5E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401883D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78744D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B68807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2315FE7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099ECA34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57009D3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11</w:t>
            </w:r>
          </w:p>
        </w:tc>
        <w:tc>
          <w:tcPr>
            <w:tcW w:w="1267" w:type="dxa"/>
            <w:noWrap/>
            <w:vAlign w:val="bottom"/>
            <w:hideMark/>
          </w:tcPr>
          <w:p w14:paraId="4D9CD21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434F7F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4F1A051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4412F7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3C6133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20DAEC0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0936CE17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2BBFDCB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12</w:t>
            </w:r>
          </w:p>
        </w:tc>
        <w:tc>
          <w:tcPr>
            <w:tcW w:w="1267" w:type="dxa"/>
            <w:noWrap/>
            <w:vAlign w:val="bottom"/>
            <w:hideMark/>
          </w:tcPr>
          <w:p w14:paraId="7A826E2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78C8D80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C14B38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5137146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917C57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2FFFF3C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60F6A97F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68D0AD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1267" w:type="dxa"/>
            <w:noWrap/>
            <w:vAlign w:val="bottom"/>
            <w:hideMark/>
          </w:tcPr>
          <w:p w14:paraId="3BE4D23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5460423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0BDA375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4D88DC6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167BCA7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10</w:t>
            </w:r>
          </w:p>
        </w:tc>
        <w:tc>
          <w:tcPr>
            <w:tcW w:w="1268" w:type="dxa"/>
            <w:noWrap/>
            <w:vAlign w:val="bottom"/>
            <w:hideMark/>
          </w:tcPr>
          <w:p w14:paraId="2613CEF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39346DD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71D164F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14</w:t>
            </w:r>
          </w:p>
        </w:tc>
        <w:tc>
          <w:tcPr>
            <w:tcW w:w="1267" w:type="dxa"/>
            <w:noWrap/>
            <w:vAlign w:val="bottom"/>
            <w:hideMark/>
          </w:tcPr>
          <w:p w14:paraId="091A82C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59174D9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E07FF5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43DB2E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A876D8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4880E30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BB14118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412374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15</w:t>
            </w:r>
          </w:p>
        </w:tc>
        <w:tc>
          <w:tcPr>
            <w:tcW w:w="1267" w:type="dxa"/>
            <w:noWrap/>
            <w:vAlign w:val="bottom"/>
            <w:hideMark/>
          </w:tcPr>
          <w:p w14:paraId="19E01C2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45A3D65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39626B7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FC2C13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D7AA81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258FE0D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E5773B6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7A1AF6E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16</w:t>
            </w:r>
          </w:p>
        </w:tc>
        <w:tc>
          <w:tcPr>
            <w:tcW w:w="1267" w:type="dxa"/>
            <w:noWrap/>
            <w:vAlign w:val="bottom"/>
            <w:hideMark/>
          </w:tcPr>
          <w:p w14:paraId="777EFD2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5DC3413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6A90EA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EA30CC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02F1E4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7AA8F1F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07072A95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3BFEE50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17</w:t>
            </w:r>
          </w:p>
        </w:tc>
        <w:tc>
          <w:tcPr>
            <w:tcW w:w="1267" w:type="dxa"/>
            <w:noWrap/>
            <w:vAlign w:val="bottom"/>
            <w:hideMark/>
          </w:tcPr>
          <w:p w14:paraId="3CA45A0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081F031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28C6011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4F25901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F16E64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5C8C222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66E812FA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38F945A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18</w:t>
            </w:r>
          </w:p>
        </w:tc>
        <w:tc>
          <w:tcPr>
            <w:tcW w:w="1267" w:type="dxa"/>
            <w:noWrap/>
            <w:vAlign w:val="bottom"/>
            <w:hideMark/>
          </w:tcPr>
          <w:p w14:paraId="4DF137D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39F7DA5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748128E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1A0A2CB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1361139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0E3A1FF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9A5F690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702CE40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19</w:t>
            </w:r>
          </w:p>
        </w:tc>
        <w:tc>
          <w:tcPr>
            <w:tcW w:w="1267" w:type="dxa"/>
            <w:noWrap/>
            <w:vAlign w:val="bottom"/>
            <w:hideMark/>
          </w:tcPr>
          <w:p w14:paraId="0534A6E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4FF3B4F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5372921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6D5C64A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C8F7AF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776D5D6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D076BC3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2EF0D5B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20</w:t>
            </w:r>
          </w:p>
        </w:tc>
        <w:tc>
          <w:tcPr>
            <w:tcW w:w="1267" w:type="dxa"/>
            <w:noWrap/>
            <w:vAlign w:val="bottom"/>
            <w:hideMark/>
          </w:tcPr>
          <w:p w14:paraId="6844B54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2EEB948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1EACCA5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65DA5AC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4D90D2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15D9BBD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104D502F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00BDF71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21</w:t>
            </w:r>
          </w:p>
        </w:tc>
        <w:tc>
          <w:tcPr>
            <w:tcW w:w="1267" w:type="dxa"/>
            <w:noWrap/>
            <w:vAlign w:val="bottom"/>
            <w:hideMark/>
          </w:tcPr>
          <w:p w14:paraId="12BC689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61048C9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6937E1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3596E6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78EE5AA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6B17EF8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534E340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0109E6D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22</w:t>
            </w:r>
          </w:p>
        </w:tc>
        <w:tc>
          <w:tcPr>
            <w:tcW w:w="1267" w:type="dxa"/>
            <w:noWrap/>
            <w:vAlign w:val="bottom"/>
            <w:hideMark/>
          </w:tcPr>
          <w:p w14:paraId="73E91EF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5156D72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0B88F9A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20DECA5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1E04844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8" w:type="dxa"/>
            <w:noWrap/>
            <w:vAlign w:val="bottom"/>
            <w:hideMark/>
          </w:tcPr>
          <w:p w14:paraId="2E53857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2451AAC3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68FEFC1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23</w:t>
            </w:r>
          </w:p>
        </w:tc>
        <w:tc>
          <w:tcPr>
            <w:tcW w:w="1267" w:type="dxa"/>
            <w:noWrap/>
            <w:vAlign w:val="bottom"/>
            <w:hideMark/>
          </w:tcPr>
          <w:p w14:paraId="191A098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6EB32B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806623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7F1AA0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5D137E5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4FE1CBB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52A29182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6C10CEE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24</w:t>
            </w:r>
          </w:p>
        </w:tc>
        <w:tc>
          <w:tcPr>
            <w:tcW w:w="1267" w:type="dxa"/>
            <w:noWrap/>
            <w:vAlign w:val="bottom"/>
            <w:hideMark/>
          </w:tcPr>
          <w:p w14:paraId="5BDE92D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04B425F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0E22134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4C49953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3DEED27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0E0E38B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4E5A0691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41B4F79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25</w:t>
            </w:r>
          </w:p>
        </w:tc>
        <w:tc>
          <w:tcPr>
            <w:tcW w:w="1267" w:type="dxa"/>
            <w:noWrap/>
            <w:vAlign w:val="bottom"/>
            <w:hideMark/>
          </w:tcPr>
          <w:p w14:paraId="568AA9F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20A6D08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A9AB18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5B9A0DE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014C3D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18</w:t>
            </w:r>
          </w:p>
        </w:tc>
        <w:tc>
          <w:tcPr>
            <w:tcW w:w="1268" w:type="dxa"/>
            <w:noWrap/>
            <w:vAlign w:val="bottom"/>
            <w:hideMark/>
          </w:tcPr>
          <w:p w14:paraId="77A9F64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7EB7547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6EBABD6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26</w:t>
            </w:r>
          </w:p>
        </w:tc>
        <w:tc>
          <w:tcPr>
            <w:tcW w:w="1267" w:type="dxa"/>
            <w:noWrap/>
            <w:vAlign w:val="bottom"/>
            <w:hideMark/>
          </w:tcPr>
          <w:p w14:paraId="0D019C6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1DA9A1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0A569A2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763D72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0C41D3F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546DEB5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E109C3A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3EFEEF7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27</w:t>
            </w:r>
          </w:p>
        </w:tc>
        <w:tc>
          <w:tcPr>
            <w:tcW w:w="1267" w:type="dxa"/>
            <w:noWrap/>
            <w:vAlign w:val="bottom"/>
            <w:hideMark/>
          </w:tcPr>
          <w:p w14:paraId="5536B8A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2F56862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5657BC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14B6E6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5D7DDE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4567E6D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7BC6ECE8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E46452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28</w:t>
            </w:r>
          </w:p>
        </w:tc>
        <w:tc>
          <w:tcPr>
            <w:tcW w:w="1267" w:type="dxa"/>
            <w:noWrap/>
            <w:vAlign w:val="bottom"/>
            <w:hideMark/>
          </w:tcPr>
          <w:p w14:paraId="08D781C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4E99460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920DCA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CBEBA0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2BF38EF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39BF525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969180A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197B728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lastRenderedPageBreak/>
              <w:t>29</w:t>
            </w:r>
          </w:p>
        </w:tc>
        <w:tc>
          <w:tcPr>
            <w:tcW w:w="1267" w:type="dxa"/>
            <w:noWrap/>
            <w:vAlign w:val="bottom"/>
            <w:hideMark/>
          </w:tcPr>
          <w:p w14:paraId="2FE63ED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2F05EA7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10FFC23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EC9ED8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3A9329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6D05FA8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EEE8E09" w14:textId="77777777" w:rsidTr="002D3984">
        <w:trPr>
          <w:trHeight w:val="245"/>
          <w:jc w:val="center"/>
        </w:trPr>
        <w:tc>
          <w:tcPr>
            <w:tcW w:w="1267" w:type="dxa"/>
            <w:vAlign w:val="center"/>
            <w:hideMark/>
          </w:tcPr>
          <w:p w14:paraId="6FCBE90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 w:rsidRPr="004C06BA">
              <w:rPr>
                <w:rFonts w:eastAsia="標楷體"/>
                <w:sz w:val="24"/>
                <w:szCs w:val="24"/>
              </w:rPr>
              <w:t>30</w:t>
            </w:r>
          </w:p>
        </w:tc>
        <w:tc>
          <w:tcPr>
            <w:tcW w:w="1267" w:type="dxa"/>
            <w:noWrap/>
            <w:vAlign w:val="bottom"/>
            <w:hideMark/>
          </w:tcPr>
          <w:p w14:paraId="7CB6E67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0FB43D1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097AD4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25DFA9E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1084E6D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8" w:type="dxa"/>
            <w:noWrap/>
            <w:vAlign w:val="bottom"/>
            <w:hideMark/>
          </w:tcPr>
          <w:p w14:paraId="5598B89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2749D472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00CBE1E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8A67E0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63E09A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6505C7C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29CD75D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A2EB42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7CC1864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968030F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5667F42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D0E54B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59D57E9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E66866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E3E060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5C7B70F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06A8EBB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F792BD7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64A0AA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2188597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06DD73D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78B2B74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7B2D2DD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F45CE8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0411F1E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70B88175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2693AE8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A9C09B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F2DE86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3F38B9D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E3E367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33BC200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5325EB1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CFE7BE8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714B56D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1267" w:type="dxa"/>
            <w:noWrap/>
            <w:vAlign w:val="bottom"/>
            <w:hideMark/>
          </w:tcPr>
          <w:p w14:paraId="72507C1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4B6029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58DE1D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F1D315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DFBDB8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3222D2D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858B00F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9E4674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1267" w:type="dxa"/>
            <w:noWrap/>
            <w:vAlign w:val="bottom"/>
            <w:hideMark/>
          </w:tcPr>
          <w:p w14:paraId="5A5AA2C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6224590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27794BF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736459C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BD5550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8" w:type="dxa"/>
            <w:noWrap/>
            <w:vAlign w:val="bottom"/>
            <w:hideMark/>
          </w:tcPr>
          <w:p w14:paraId="722CB64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4931CDDB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3D66FE3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1267" w:type="dxa"/>
            <w:noWrap/>
            <w:vAlign w:val="bottom"/>
            <w:hideMark/>
          </w:tcPr>
          <w:p w14:paraId="3332C0B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3D17422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051DC0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1F73278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1FBF385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05E1F99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584114D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16B331E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1267" w:type="dxa"/>
            <w:noWrap/>
            <w:vAlign w:val="bottom"/>
            <w:hideMark/>
          </w:tcPr>
          <w:p w14:paraId="738D977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19F7E34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55D7062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5145E4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6971047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2FC5E23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32BBB563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6988F1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3</w:t>
            </w:r>
            <w:r w:rsidRPr="004C06BA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1267" w:type="dxa"/>
            <w:noWrap/>
            <w:vAlign w:val="bottom"/>
            <w:hideMark/>
          </w:tcPr>
          <w:p w14:paraId="65B6303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9644CB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7DF5B0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EB2DF0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F22C2B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7394E90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3DF71B75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662A71B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0</w:t>
            </w:r>
          </w:p>
        </w:tc>
        <w:tc>
          <w:tcPr>
            <w:tcW w:w="1267" w:type="dxa"/>
            <w:noWrap/>
            <w:vAlign w:val="bottom"/>
            <w:hideMark/>
          </w:tcPr>
          <w:p w14:paraId="0558DEF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3D6E2B4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680220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CA7614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7C4CCE9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299E6E3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682104D9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BE52B6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41</w:t>
            </w:r>
          </w:p>
        </w:tc>
        <w:tc>
          <w:tcPr>
            <w:tcW w:w="1267" w:type="dxa"/>
            <w:noWrap/>
            <w:vAlign w:val="bottom"/>
            <w:hideMark/>
          </w:tcPr>
          <w:p w14:paraId="31BFB8D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2323959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272F324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58A9896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B089DD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149D0DA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6D7BE412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55C3E27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42</w:t>
            </w:r>
          </w:p>
        </w:tc>
        <w:tc>
          <w:tcPr>
            <w:tcW w:w="1267" w:type="dxa"/>
            <w:noWrap/>
            <w:vAlign w:val="bottom"/>
            <w:hideMark/>
          </w:tcPr>
          <w:p w14:paraId="56D466D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2D7B38D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B40D3B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10803F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1B8D73A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1C9A7B6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3E77DB23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4E96A5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9A189B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552CD97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4A0907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ED2E8F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4C402D5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5519164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2028725C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171E9C8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0C68374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51D237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19E5639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1029906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2594F03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5DD06E6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1BB2924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AB8007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5</w:t>
            </w:r>
          </w:p>
        </w:tc>
        <w:tc>
          <w:tcPr>
            <w:tcW w:w="1267" w:type="dxa"/>
            <w:noWrap/>
            <w:vAlign w:val="bottom"/>
            <w:hideMark/>
          </w:tcPr>
          <w:p w14:paraId="0FF60B2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6D15B22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7461433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25D3B5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DBB9EF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01CEB32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4521826D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34264BB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6</w:t>
            </w:r>
          </w:p>
        </w:tc>
        <w:tc>
          <w:tcPr>
            <w:tcW w:w="1267" w:type="dxa"/>
            <w:noWrap/>
            <w:vAlign w:val="bottom"/>
            <w:hideMark/>
          </w:tcPr>
          <w:p w14:paraId="3C33327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3233B8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49AE492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3E3A65F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6165AE8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14E58B6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401AA3A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319556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7</w:t>
            </w:r>
          </w:p>
        </w:tc>
        <w:tc>
          <w:tcPr>
            <w:tcW w:w="1267" w:type="dxa"/>
            <w:noWrap/>
            <w:vAlign w:val="bottom"/>
            <w:hideMark/>
          </w:tcPr>
          <w:p w14:paraId="4918009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38DBB7E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02B46A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7433D4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993A6BC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60706C9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239394C0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5EEC4BB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8</w:t>
            </w:r>
          </w:p>
        </w:tc>
        <w:tc>
          <w:tcPr>
            <w:tcW w:w="1267" w:type="dxa"/>
            <w:noWrap/>
            <w:vAlign w:val="bottom"/>
            <w:hideMark/>
          </w:tcPr>
          <w:p w14:paraId="2A215A6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5C95569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826C0E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1C3620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F94163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5F24D88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</w:tr>
      <w:tr w:rsidR="00AE4ADA" w:rsidRPr="004C06BA" w14:paraId="175B804C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6FBE5E3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4</w:t>
            </w:r>
            <w:r w:rsidRPr="004C06BA">
              <w:rPr>
                <w:rFonts w:eastAsia="標楷體"/>
                <w:sz w:val="24"/>
                <w:szCs w:val="24"/>
              </w:rPr>
              <w:t>9</w:t>
            </w:r>
          </w:p>
        </w:tc>
        <w:tc>
          <w:tcPr>
            <w:tcW w:w="1267" w:type="dxa"/>
            <w:noWrap/>
            <w:vAlign w:val="bottom"/>
            <w:hideMark/>
          </w:tcPr>
          <w:p w14:paraId="753072D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5EB2717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EB756C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5A887F0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17F44F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4A86258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2CD3638F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2C55909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5</w:t>
            </w:r>
            <w:r w:rsidRPr="004C06BA">
              <w:rPr>
                <w:rFonts w:eastAsia="標楷體"/>
                <w:sz w:val="24"/>
                <w:szCs w:val="24"/>
              </w:rPr>
              <w:t>0</w:t>
            </w:r>
          </w:p>
        </w:tc>
        <w:tc>
          <w:tcPr>
            <w:tcW w:w="1267" w:type="dxa"/>
            <w:noWrap/>
            <w:vAlign w:val="bottom"/>
            <w:hideMark/>
          </w:tcPr>
          <w:p w14:paraId="6997E3E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030F6EA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2151D6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F15508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6FC0568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1268" w:type="dxa"/>
            <w:noWrap/>
            <w:vAlign w:val="bottom"/>
            <w:hideMark/>
          </w:tcPr>
          <w:p w14:paraId="40C3A66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104B346F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449F29E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5</w:t>
            </w:r>
            <w:r w:rsidRPr="004C06BA">
              <w:rPr>
                <w:rFonts w:eastAsia="標楷體"/>
                <w:sz w:val="24"/>
                <w:szCs w:val="24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2916A12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643093F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6A9DCF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2D8F1FA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66BE831D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0</w:t>
            </w:r>
          </w:p>
        </w:tc>
        <w:tc>
          <w:tcPr>
            <w:tcW w:w="1268" w:type="dxa"/>
            <w:noWrap/>
            <w:vAlign w:val="bottom"/>
            <w:hideMark/>
          </w:tcPr>
          <w:p w14:paraId="35B8DEE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70B593BB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30273FD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5</w:t>
            </w:r>
            <w:r w:rsidRPr="004C06BA">
              <w:rPr>
                <w:rFonts w:eastAsia="標楷體"/>
                <w:sz w:val="24"/>
                <w:szCs w:val="24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6CCA14A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1F87C8FA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3735E52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29A5DEB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5B5D02F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8" w:type="dxa"/>
            <w:noWrap/>
            <w:vAlign w:val="bottom"/>
            <w:hideMark/>
          </w:tcPr>
          <w:p w14:paraId="1A48AA2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01DC991D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00F151CB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5</w:t>
            </w:r>
            <w:r w:rsidRPr="004C06BA">
              <w:rPr>
                <w:rFonts w:eastAsia="標楷體"/>
                <w:sz w:val="24"/>
                <w:szCs w:val="24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4DB78BE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vAlign w:val="bottom"/>
          </w:tcPr>
          <w:p w14:paraId="32B3DA02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38BF3A85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1B34D836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noWrap/>
            <w:vAlign w:val="bottom"/>
            <w:hideMark/>
          </w:tcPr>
          <w:p w14:paraId="55574591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8" w:type="dxa"/>
            <w:noWrap/>
            <w:vAlign w:val="bottom"/>
            <w:hideMark/>
          </w:tcPr>
          <w:p w14:paraId="10149D2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  <w:tr w:rsidR="00AE4ADA" w:rsidRPr="004C06BA" w14:paraId="55A3330C" w14:textId="77777777" w:rsidTr="002D3984">
        <w:tblPrEx>
          <w:jc w:val="left"/>
        </w:tblPrEx>
        <w:trPr>
          <w:trHeight w:val="245"/>
        </w:trPr>
        <w:tc>
          <w:tcPr>
            <w:tcW w:w="1267" w:type="dxa"/>
            <w:hideMark/>
          </w:tcPr>
          <w:p w14:paraId="06EAA1C4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rPr>
                <w:rFonts w:eastAsia="標楷體"/>
                <w:sz w:val="24"/>
                <w:szCs w:val="24"/>
              </w:rPr>
            </w:pPr>
            <w:r>
              <w:rPr>
                <w:rFonts w:eastAsia="標楷體"/>
                <w:sz w:val="24"/>
                <w:szCs w:val="24"/>
              </w:rPr>
              <w:t>5</w:t>
            </w:r>
            <w:r w:rsidRPr="004C06BA">
              <w:rPr>
                <w:rFonts w:eastAsia="標楷體"/>
                <w:sz w:val="24"/>
                <w:szCs w:val="24"/>
              </w:rPr>
              <w:t>4</w:t>
            </w:r>
          </w:p>
        </w:tc>
        <w:tc>
          <w:tcPr>
            <w:tcW w:w="1267" w:type="dxa"/>
            <w:noWrap/>
            <w:vAlign w:val="bottom"/>
            <w:hideMark/>
          </w:tcPr>
          <w:p w14:paraId="724C8078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2</w:t>
            </w:r>
          </w:p>
        </w:tc>
        <w:tc>
          <w:tcPr>
            <w:tcW w:w="1267" w:type="dxa"/>
            <w:vAlign w:val="bottom"/>
          </w:tcPr>
          <w:p w14:paraId="7BE96920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3</w:t>
            </w:r>
          </w:p>
        </w:tc>
        <w:tc>
          <w:tcPr>
            <w:tcW w:w="1267" w:type="dxa"/>
            <w:noWrap/>
            <w:vAlign w:val="bottom"/>
            <w:hideMark/>
          </w:tcPr>
          <w:p w14:paraId="4472F71F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097F3BE7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1267" w:type="dxa"/>
            <w:noWrap/>
            <w:vAlign w:val="bottom"/>
            <w:hideMark/>
          </w:tcPr>
          <w:p w14:paraId="7129C603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5</w:t>
            </w:r>
          </w:p>
        </w:tc>
        <w:tc>
          <w:tcPr>
            <w:tcW w:w="1268" w:type="dxa"/>
            <w:noWrap/>
            <w:vAlign w:val="bottom"/>
            <w:hideMark/>
          </w:tcPr>
          <w:p w14:paraId="6A9E4AA9" w14:textId="77777777" w:rsidR="00AE4ADA" w:rsidRPr="004C06BA" w:rsidRDefault="00AE4ADA" w:rsidP="002D3984">
            <w:pPr>
              <w:pStyle w:val="a1"/>
              <w:adjustRightInd/>
              <w:spacing w:after="0" w:line="240" w:lineRule="auto"/>
              <w:ind w:firstLine="357"/>
              <w:jc w:val="left"/>
              <w:rPr>
                <w:rFonts w:eastAsia="標楷體"/>
                <w:sz w:val="24"/>
                <w:szCs w:val="24"/>
              </w:rPr>
            </w:pPr>
            <w:r>
              <w:rPr>
                <w:rFonts w:hint="eastAsia"/>
                <w:szCs w:val="22"/>
              </w:rPr>
              <w:t>1</w:t>
            </w:r>
          </w:p>
        </w:tc>
      </w:tr>
    </w:tbl>
    <w:p w14:paraId="49C44229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EBDAB2D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C679605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53136E65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12DD170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C0E6A81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3061E27E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07B4D5A5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003963E0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3E208F90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151D2611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27F49195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BD717FB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7DA6624B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26AF7745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1402DB7F" w14:textId="77777777" w:rsidR="00AE4ADA" w:rsidRDefault="00AE4ADA" w:rsidP="00C34656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</w:p>
    <w:p w14:paraId="48BDAC67" w14:textId="347F5594" w:rsidR="00BE1019" w:rsidRDefault="00BE1019" w:rsidP="00C34656">
      <w:pPr>
        <w:overflowPunct/>
        <w:autoSpaceDE/>
        <w:autoSpaceDN/>
        <w:adjustRightInd/>
        <w:textAlignment w:val="auto"/>
        <w:rPr>
          <w:rFonts w:eastAsia="標楷體"/>
          <w:sz w:val="28"/>
        </w:rPr>
      </w:pPr>
      <w:r>
        <w:rPr>
          <w:rFonts w:eastAsia="標楷體" w:hint="eastAsia"/>
          <w:b/>
          <w:sz w:val="28"/>
        </w:rPr>
        <w:lastRenderedPageBreak/>
        <w:t>三﹑資料的分析與分析結果的解釋</w:t>
      </w:r>
    </w:p>
    <w:p w14:paraId="2F8BC568" w14:textId="77777777" w:rsidR="00BE1019" w:rsidRDefault="00BE1019">
      <w:pPr>
        <w:pStyle w:val="a1"/>
        <w:spacing w:after="0" w:line="140" w:lineRule="atLeast"/>
        <w:ind w:firstLine="0"/>
        <w:jc w:val="left"/>
        <w:rPr>
          <w:rFonts w:eastAsia="標楷體"/>
          <w:sz w:val="24"/>
        </w:rPr>
      </w:pPr>
    </w:p>
    <w:p w14:paraId="20210664" w14:textId="77777777" w:rsidR="00735CAF" w:rsidRDefault="00BE1019" w:rsidP="00735CAF">
      <w:pPr>
        <w:pStyle w:val="a1"/>
        <w:spacing w:line="360" w:lineRule="auto"/>
        <w:ind w:firstLine="390"/>
        <w:jc w:val="left"/>
        <w:rPr>
          <w:rFonts w:eastAsia="標楷體"/>
          <w:sz w:val="24"/>
        </w:rPr>
      </w:pPr>
      <w:r>
        <w:rPr>
          <w:rFonts w:eastAsia="標楷體" w:hint="eastAsia"/>
          <w:sz w:val="24"/>
        </w:rPr>
        <w:t>資料編碼後，將其輸入統計套裝軟體</w:t>
      </w:r>
      <w:r>
        <w:rPr>
          <w:rFonts w:ascii="Times New Roman" w:eastAsia="標楷體" w:hAnsi="Times New Roman"/>
          <w:sz w:val="24"/>
        </w:rPr>
        <w:t>SPSS</w:t>
      </w:r>
      <w:r w:rsidR="00C46434">
        <w:rPr>
          <w:rFonts w:eastAsia="標楷體" w:hint="eastAsia"/>
          <w:sz w:val="24"/>
        </w:rPr>
        <w:t>之中，再</w:t>
      </w:r>
      <w:r>
        <w:rPr>
          <w:rFonts w:eastAsia="標楷體" w:hint="eastAsia"/>
          <w:sz w:val="24"/>
        </w:rPr>
        <w:t>用此套裝軟體</w:t>
      </w:r>
      <w:r w:rsidR="003657E9">
        <w:rPr>
          <w:rFonts w:eastAsia="標楷體" w:hint="eastAsia"/>
          <w:sz w:val="24"/>
        </w:rPr>
        <w:t>SPSS</w:t>
      </w:r>
      <w:r>
        <w:rPr>
          <w:rFonts w:eastAsia="標楷體" w:hint="eastAsia"/>
          <w:sz w:val="24"/>
        </w:rPr>
        <w:t>做資料分析得到下面的圖表，現將分析的結果加以解釋。</w:t>
      </w:r>
    </w:p>
    <w:p w14:paraId="2DFEFB7A" w14:textId="77777777" w:rsidR="00BE1019" w:rsidRPr="00735CAF" w:rsidRDefault="00BE1019" w:rsidP="00F468FF">
      <w:pPr>
        <w:overflowPunct/>
        <w:autoSpaceDE/>
        <w:autoSpaceDN/>
        <w:adjustRightInd/>
        <w:textAlignment w:val="auto"/>
        <w:rPr>
          <w:rFonts w:eastAsia="標楷體"/>
          <w:sz w:val="24"/>
        </w:rPr>
      </w:pPr>
      <w:r>
        <w:rPr>
          <w:rFonts w:eastAsia="標楷體" w:hint="eastAsia"/>
          <w:b/>
          <w:sz w:val="24"/>
          <w:u w:val="single"/>
        </w:rPr>
        <w:t>分析結果與解釋</w:t>
      </w:r>
    </w:p>
    <w:p w14:paraId="283A3B8E" w14:textId="73287683" w:rsidR="005353C4" w:rsidRPr="005353C4" w:rsidRDefault="005353C4" w:rsidP="005353C4">
      <w:pPr>
        <w:pStyle w:val="a1"/>
        <w:spacing w:line="360" w:lineRule="auto"/>
        <w:ind w:firstLine="0"/>
        <w:jc w:val="center"/>
      </w:pPr>
      <w:r w:rsidRPr="005353C4">
        <w:rPr>
          <w:noProof/>
        </w:rPr>
        <w:drawing>
          <wp:inline distT="0" distB="0" distL="0" distR="0" wp14:anchorId="3EBF0469" wp14:editId="521B0F58">
            <wp:extent cx="4314825" cy="345720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87" cy="34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80" w:type="dxa"/>
        <w:tblInd w:w="1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3"/>
        <w:gridCol w:w="728"/>
        <w:gridCol w:w="1010"/>
        <w:gridCol w:w="1009"/>
        <w:gridCol w:w="1200"/>
        <w:gridCol w:w="1200"/>
      </w:tblGrid>
      <w:tr w:rsidR="005353C4" w:rsidRPr="005353C4" w14:paraId="1BB4052F" w14:textId="77777777" w:rsidTr="005353C4">
        <w:trPr>
          <w:cantSplit/>
          <w:tblHeader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B75D3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</w:p>
        </w:tc>
      </w:tr>
      <w:tr w:rsidR="005353C4" w:rsidRPr="005353C4" w14:paraId="5444A67C" w14:textId="77777777" w:rsidTr="005353C4">
        <w:trPr>
          <w:cantSplit/>
          <w:tblHeader/>
        </w:trPr>
        <w:tc>
          <w:tcPr>
            <w:tcW w:w="8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379445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3FFDBF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8F66AB2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次數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067EE20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E273C0E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37DDC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累積百分比</w:t>
            </w:r>
          </w:p>
        </w:tc>
      </w:tr>
      <w:tr w:rsidR="005353C4" w:rsidRPr="005353C4" w14:paraId="451B8420" w14:textId="77777777" w:rsidTr="005353C4">
        <w:trPr>
          <w:cantSplit/>
          <w:tblHeader/>
        </w:trPr>
        <w:tc>
          <w:tcPr>
            <w:tcW w:w="8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B3D8E8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9531C5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A32537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D76FDE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B7D0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28463E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53.7</w:t>
            </w:r>
          </w:p>
        </w:tc>
      </w:tr>
      <w:tr w:rsidR="005353C4" w:rsidRPr="005353C4" w14:paraId="653B8AB8" w14:textId="77777777" w:rsidTr="005353C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8A407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A989AB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1338E4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7A5F83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F18E0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A45F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</w:tr>
      <w:tr w:rsidR="005353C4" w:rsidRPr="005353C4" w14:paraId="0E008135" w14:textId="77777777" w:rsidTr="005353C4">
        <w:trPr>
          <w:cantSplit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459B32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5FABA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8DB05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070EE1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2B330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313665" w14:textId="77777777" w:rsidR="005353C4" w:rsidRPr="005353C4" w:rsidRDefault="005353C4" w:rsidP="005353C4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0CF775" w14:textId="77777777" w:rsidR="001A5672" w:rsidRPr="001A5672" w:rsidRDefault="001A5672" w:rsidP="001A5672">
      <w:pPr>
        <w:widowControl w:val="0"/>
        <w:overflowPunct/>
        <w:spacing w:line="400" w:lineRule="atLeast"/>
        <w:textAlignment w:val="auto"/>
        <w:rPr>
          <w:rFonts w:ascii="Times New Roman" w:hAnsi="Times New Roman"/>
          <w:sz w:val="24"/>
          <w:szCs w:val="24"/>
        </w:rPr>
      </w:pPr>
    </w:p>
    <w:p w14:paraId="127E2C08" w14:textId="0003C085" w:rsidR="00E250A3" w:rsidRDefault="00BE1019" w:rsidP="003657E9">
      <w:pPr>
        <w:pStyle w:val="a1"/>
        <w:spacing w:after="0" w:line="360" w:lineRule="auto"/>
        <w:ind w:firstLine="0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由上面的圖表可知在樣本</w:t>
      </w:r>
      <w:r w:rsidR="005353C4">
        <w:rPr>
          <w:rFonts w:ascii="Times New Roman" w:eastAsia="標楷體" w:hAnsi="Times New Roman"/>
          <w:sz w:val="24"/>
        </w:rPr>
        <w:t>54</w:t>
      </w:r>
      <w:r>
        <w:rPr>
          <w:rFonts w:ascii="標楷體" w:eastAsia="標楷體" w:hint="eastAsia"/>
          <w:sz w:val="24"/>
        </w:rPr>
        <w:t>人中，男生</w:t>
      </w:r>
      <w:r w:rsidR="005353C4">
        <w:rPr>
          <w:rFonts w:ascii="Times New Roman" w:eastAsia="標楷體"/>
          <w:sz w:val="24"/>
        </w:rPr>
        <w:t>29</w:t>
      </w:r>
      <w:r>
        <w:rPr>
          <w:rFonts w:ascii="標楷體" w:eastAsia="標楷體" w:hint="eastAsia"/>
          <w:sz w:val="24"/>
        </w:rPr>
        <w:t>人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標楷體" w:eastAsia="標楷體" w:hint="eastAsia"/>
          <w:sz w:val="24"/>
        </w:rPr>
        <w:t>佔</w:t>
      </w:r>
      <w:r w:rsidR="005353C4">
        <w:rPr>
          <w:rFonts w:ascii="Times New Roman" w:eastAsia="標楷體" w:hAnsi="Times New Roman"/>
          <w:sz w:val="24"/>
        </w:rPr>
        <w:t>53.7</w:t>
      </w:r>
      <w:r>
        <w:rPr>
          <w:rFonts w:ascii="Times New Roman" w:eastAsia="標楷體" w:hAnsi="Times New Roman"/>
          <w:sz w:val="24"/>
        </w:rPr>
        <w:t>%)</w:t>
      </w:r>
      <w:r>
        <w:rPr>
          <w:rFonts w:ascii="標楷體" w:eastAsia="標楷體" w:hint="eastAsia"/>
          <w:sz w:val="24"/>
        </w:rPr>
        <w:t>，女生</w:t>
      </w:r>
      <w:r w:rsidR="005353C4">
        <w:rPr>
          <w:rFonts w:ascii="Times New Roman" w:eastAsia="標楷體" w:hAnsi="Times New Roman"/>
          <w:sz w:val="24"/>
        </w:rPr>
        <w:t>25</w:t>
      </w:r>
      <w:r>
        <w:rPr>
          <w:rFonts w:ascii="標楷體" w:eastAsia="標楷體" w:hint="eastAsia"/>
          <w:sz w:val="24"/>
        </w:rPr>
        <w:t>人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標楷體" w:eastAsia="標楷體" w:hint="eastAsia"/>
          <w:sz w:val="24"/>
        </w:rPr>
        <w:t>佔</w:t>
      </w:r>
      <w:r w:rsidR="005353C4">
        <w:rPr>
          <w:rFonts w:ascii="Times New Roman" w:eastAsia="標楷體" w:hAnsi="Times New Roman"/>
          <w:sz w:val="24"/>
        </w:rPr>
        <w:t>46.3</w:t>
      </w:r>
      <w:r>
        <w:rPr>
          <w:rFonts w:ascii="Times New Roman" w:eastAsia="標楷體" w:hAnsi="Times New Roman"/>
          <w:sz w:val="24"/>
        </w:rPr>
        <w:t>%)</w:t>
      </w:r>
      <w:r w:rsidR="003657E9">
        <w:rPr>
          <w:rFonts w:ascii="標楷體" w:eastAsia="標楷體" w:hint="eastAsia"/>
          <w:sz w:val="24"/>
        </w:rPr>
        <w:t>，樣本中</w:t>
      </w:r>
      <w:r w:rsidR="005353C4">
        <w:rPr>
          <w:rFonts w:ascii="標楷體" w:eastAsia="標楷體" w:hint="eastAsia"/>
          <w:sz w:val="24"/>
        </w:rPr>
        <w:t>男</w:t>
      </w:r>
      <w:r w:rsidR="003657E9">
        <w:rPr>
          <w:rFonts w:ascii="標楷體" w:eastAsia="標楷體" w:hint="eastAsia"/>
          <w:sz w:val="24"/>
        </w:rPr>
        <w:t>生較多</w:t>
      </w:r>
      <w:r>
        <w:rPr>
          <w:rFonts w:ascii="標楷體" w:eastAsia="標楷體" w:hint="eastAsia"/>
          <w:sz w:val="24"/>
        </w:rPr>
        <w:t>。</w:t>
      </w:r>
    </w:p>
    <w:p w14:paraId="2CEC4AF1" w14:textId="52A3BCB1" w:rsidR="000F33DE" w:rsidRDefault="00E250A3" w:rsidP="00E250A3">
      <w:pPr>
        <w:overflowPunct/>
        <w:autoSpaceDE/>
        <w:autoSpaceDN/>
        <w:adjustRightInd/>
        <w:textAlignment w:val="auto"/>
        <w:rPr>
          <w:rFonts w:ascii="標楷體" w:eastAsia="標楷體"/>
          <w:sz w:val="24"/>
        </w:rPr>
      </w:pPr>
      <w:r>
        <w:rPr>
          <w:rFonts w:ascii="標楷體" w:eastAsia="標楷體"/>
          <w:sz w:val="24"/>
        </w:rPr>
        <w:br w:type="page"/>
      </w:r>
    </w:p>
    <w:p w14:paraId="6E94D303" w14:textId="3AEAFDCB" w:rsidR="005353C4" w:rsidRPr="000571A6" w:rsidRDefault="005353C4" w:rsidP="000571A6">
      <w:pPr>
        <w:pStyle w:val="a1"/>
        <w:spacing w:after="0" w:line="360" w:lineRule="auto"/>
        <w:ind w:firstLine="0"/>
        <w:jc w:val="center"/>
        <w:rPr>
          <w:rFonts w:ascii="標楷體" w:eastAsia="標楷體" w:hint="eastAsia"/>
          <w:sz w:val="24"/>
        </w:rPr>
      </w:pPr>
      <w:r w:rsidRPr="005353C4">
        <w:rPr>
          <w:rFonts w:ascii="標楷體" w:eastAsia="標楷體"/>
          <w:noProof/>
          <w:sz w:val="24"/>
        </w:rPr>
        <w:lastRenderedPageBreak/>
        <w:drawing>
          <wp:inline distT="0" distB="0" distL="0" distR="0" wp14:anchorId="03BB44CC" wp14:editId="0C81652C">
            <wp:extent cx="5200650" cy="4166962"/>
            <wp:effectExtent l="0" t="0" r="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3491" cy="41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662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3"/>
        <w:gridCol w:w="2410"/>
        <w:gridCol w:w="1010"/>
        <w:gridCol w:w="1009"/>
        <w:gridCol w:w="1200"/>
        <w:gridCol w:w="1200"/>
      </w:tblGrid>
      <w:tr w:rsidR="005353C4" w:rsidRPr="005353C4" w14:paraId="0A8CF50D" w14:textId="77777777" w:rsidTr="005353C4">
        <w:trPr>
          <w:cantSplit/>
          <w:tblHeader/>
        </w:trPr>
        <w:tc>
          <w:tcPr>
            <w:tcW w:w="76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70056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身份</w:t>
            </w:r>
          </w:p>
        </w:tc>
      </w:tr>
      <w:tr w:rsidR="005353C4" w:rsidRPr="005353C4" w14:paraId="51551A5B" w14:textId="77777777" w:rsidTr="005353C4">
        <w:trPr>
          <w:cantSplit/>
          <w:tblHeader/>
        </w:trPr>
        <w:tc>
          <w:tcPr>
            <w:tcW w:w="8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A1AE04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9DB56E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A461EF7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次數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F1EDA0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D9FE2E9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9D0FBB5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累積百分比</w:t>
            </w:r>
          </w:p>
        </w:tc>
      </w:tr>
      <w:tr w:rsidR="005353C4" w:rsidRPr="005353C4" w14:paraId="426F72A2" w14:textId="77777777" w:rsidTr="005353C4">
        <w:trPr>
          <w:cantSplit/>
          <w:tblHeader/>
        </w:trPr>
        <w:tc>
          <w:tcPr>
            <w:tcW w:w="8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E0F97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2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F0CFD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學生</w:t>
            </w: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大一大二</w:t>
            </w: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2400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CFC2D4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72413E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3DB5AD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31.5</w:t>
            </w:r>
          </w:p>
        </w:tc>
      </w:tr>
      <w:tr w:rsidR="005353C4" w:rsidRPr="005353C4" w14:paraId="5F0D1FA7" w14:textId="77777777" w:rsidTr="005353C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8D80F3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98CAC8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學生</w:t>
            </w: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大三到大六及研究所</w:t>
            </w: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85910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D7EC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A5421B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E5C6EC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66.7</w:t>
            </w:r>
          </w:p>
        </w:tc>
      </w:tr>
      <w:tr w:rsidR="005353C4" w:rsidRPr="005353C4" w14:paraId="5F46428A" w14:textId="77777777" w:rsidTr="005353C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84344B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6E6EF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非學生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660F74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6BAA8F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7B0C7D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AD76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</w:tr>
      <w:tr w:rsidR="005353C4" w:rsidRPr="005353C4" w14:paraId="2518CD6D" w14:textId="77777777" w:rsidTr="005353C4">
        <w:trPr>
          <w:cantSplit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383D9" w14:textId="77777777" w:rsidR="005353C4" w:rsidRPr="005353C4" w:rsidRDefault="005353C4" w:rsidP="005353C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95DBE5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1C5A6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82288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1A235" w14:textId="77777777" w:rsidR="005353C4" w:rsidRPr="005353C4" w:rsidRDefault="005353C4" w:rsidP="005353C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5353C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F8AD2F" w14:textId="77777777" w:rsidR="005353C4" w:rsidRPr="005353C4" w:rsidRDefault="005353C4" w:rsidP="005353C4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8D910F" w14:textId="77777777" w:rsidR="005353C4" w:rsidRPr="005353C4" w:rsidRDefault="005353C4" w:rsidP="005353C4">
      <w:pPr>
        <w:widowControl w:val="0"/>
        <w:overflowPunct/>
        <w:spacing w:line="400" w:lineRule="atLeast"/>
        <w:textAlignment w:val="auto"/>
        <w:rPr>
          <w:rFonts w:ascii="Times New Roman" w:hAnsi="Times New Roman"/>
          <w:sz w:val="24"/>
          <w:szCs w:val="24"/>
        </w:rPr>
      </w:pPr>
    </w:p>
    <w:p w14:paraId="1481EB10" w14:textId="77777777" w:rsidR="000F33DE" w:rsidRDefault="000F33DE" w:rsidP="000F33DE">
      <w:pPr>
        <w:pStyle w:val="a1"/>
        <w:spacing w:after="0" w:line="360" w:lineRule="auto"/>
        <w:ind w:firstLine="0"/>
        <w:rPr>
          <w:rFonts w:ascii="標楷體" w:eastAsia="標楷體"/>
          <w:sz w:val="24"/>
        </w:rPr>
      </w:pPr>
    </w:p>
    <w:p w14:paraId="68B81684" w14:textId="5DBE2B3F" w:rsidR="00E250A3" w:rsidRDefault="000F33DE" w:rsidP="00E250A3">
      <w:pPr>
        <w:pStyle w:val="a1"/>
        <w:spacing w:after="0" w:line="360" w:lineRule="auto"/>
        <w:ind w:firstLine="0"/>
        <w:rPr>
          <w:rFonts w:ascii="Times New Roman" w:eastAsia="標楷體" w:hAnsi="Times New Roman"/>
          <w:sz w:val="24"/>
        </w:rPr>
      </w:pPr>
      <w:r>
        <w:rPr>
          <w:rFonts w:ascii="標楷體" w:eastAsia="標楷體" w:hint="eastAsia"/>
          <w:sz w:val="24"/>
        </w:rPr>
        <w:t>由上面的圖表可知在樣本</w:t>
      </w:r>
      <w:r w:rsidR="005353C4">
        <w:rPr>
          <w:rFonts w:ascii="Times New Roman" w:eastAsia="標楷體" w:hAnsi="Times New Roman"/>
          <w:sz w:val="24"/>
        </w:rPr>
        <w:t>54</w:t>
      </w:r>
      <w:r>
        <w:rPr>
          <w:rFonts w:ascii="標楷體" w:eastAsia="標楷體" w:hint="eastAsia"/>
          <w:sz w:val="24"/>
        </w:rPr>
        <w:t>人中，</w:t>
      </w:r>
      <w:r w:rsidR="005353C4">
        <w:rPr>
          <w:rFonts w:ascii="標楷體" w:eastAsia="標楷體" w:hint="eastAsia"/>
          <w:sz w:val="24"/>
        </w:rPr>
        <w:t>大一大二學生</w:t>
      </w:r>
      <w:r w:rsidR="005353C4">
        <w:rPr>
          <w:rFonts w:ascii="Times New Roman" w:eastAsia="標楷體"/>
          <w:sz w:val="24"/>
        </w:rPr>
        <w:t>17</w:t>
      </w:r>
      <w:r>
        <w:rPr>
          <w:rFonts w:ascii="標楷體" w:eastAsia="標楷體" w:hint="eastAsia"/>
          <w:sz w:val="24"/>
        </w:rPr>
        <w:t>人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標楷體" w:eastAsia="標楷體" w:hint="eastAsia"/>
          <w:sz w:val="24"/>
        </w:rPr>
        <w:t>佔</w:t>
      </w:r>
      <w:r w:rsidR="005353C4">
        <w:rPr>
          <w:rFonts w:ascii="Times New Roman" w:eastAsia="標楷體" w:hAnsi="Times New Roman"/>
          <w:sz w:val="24"/>
        </w:rPr>
        <w:t>31.5</w:t>
      </w:r>
      <w:r>
        <w:rPr>
          <w:rFonts w:ascii="Times New Roman" w:eastAsia="標楷體" w:hAnsi="Times New Roman"/>
          <w:sz w:val="24"/>
        </w:rPr>
        <w:t>%)</w:t>
      </w:r>
      <w:r>
        <w:rPr>
          <w:rFonts w:ascii="標楷體" w:eastAsia="標楷體" w:hint="eastAsia"/>
          <w:sz w:val="24"/>
        </w:rPr>
        <w:t>，</w:t>
      </w:r>
      <w:r w:rsidR="005353C4" w:rsidRPr="005353C4">
        <w:rPr>
          <w:rFonts w:ascii="標楷體" w:eastAsia="標楷體" w:hint="eastAsia"/>
          <w:sz w:val="24"/>
        </w:rPr>
        <w:t>大三到大六及研究所</w:t>
      </w:r>
      <w:r w:rsidR="005353C4">
        <w:rPr>
          <w:rFonts w:ascii="標楷體" w:eastAsia="標楷體" w:hint="eastAsia"/>
          <w:sz w:val="24"/>
        </w:rPr>
        <w:t>學生1</w:t>
      </w:r>
      <w:r w:rsidR="005353C4">
        <w:rPr>
          <w:rFonts w:ascii="標楷體" w:eastAsia="標楷體"/>
          <w:sz w:val="24"/>
        </w:rPr>
        <w:t>9</w:t>
      </w:r>
      <w:r w:rsidR="005353C4">
        <w:rPr>
          <w:rFonts w:ascii="標楷體" w:eastAsia="標楷體" w:hint="eastAsia"/>
          <w:sz w:val="24"/>
        </w:rPr>
        <w:t>人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標楷體" w:eastAsia="標楷體" w:hint="eastAsia"/>
          <w:sz w:val="24"/>
        </w:rPr>
        <w:t>佔</w:t>
      </w:r>
      <w:r w:rsidR="005353C4">
        <w:rPr>
          <w:rFonts w:ascii="Times New Roman" w:eastAsia="標楷體" w:hAnsi="Times New Roman"/>
          <w:sz w:val="24"/>
        </w:rPr>
        <w:t>35.2</w:t>
      </w:r>
      <w:r>
        <w:rPr>
          <w:rFonts w:ascii="Times New Roman" w:eastAsia="標楷體" w:hAnsi="Times New Roman"/>
          <w:sz w:val="24"/>
        </w:rPr>
        <w:t>%)</w:t>
      </w:r>
      <w:r>
        <w:rPr>
          <w:rFonts w:ascii="標楷體" w:eastAsia="標楷體" w:hint="eastAsia"/>
          <w:sz w:val="24"/>
        </w:rPr>
        <w:t>，</w:t>
      </w:r>
      <w:r w:rsidR="005353C4" w:rsidRPr="005353C4">
        <w:rPr>
          <w:rFonts w:ascii="標楷體" w:eastAsia="標楷體" w:hint="eastAsia"/>
          <w:sz w:val="24"/>
        </w:rPr>
        <w:t>非學生</w:t>
      </w:r>
      <w:r w:rsidR="005353C4">
        <w:rPr>
          <w:rFonts w:ascii="標楷體" w:eastAsia="標楷體" w:hint="eastAsia"/>
          <w:sz w:val="24"/>
        </w:rPr>
        <w:t>1</w:t>
      </w:r>
      <w:r w:rsidR="005353C4">
        <w:rPr>
          <w:rFonts w:ascii="標楷體" w:eastAsia="標楷體"/>
          <w:sz w:val="24"/>
        </w:rPr>
        <w:t>8</w:t>
      </w:r>
      <w:r w:rsidR="005353C4">
        <w:rPr>
          <w:rFonts w:ascii="標楷體" w:eastAsia="標楷體" w:hint="eastAsia"/>
          <w:sz w:val="24"/>
        </w:rPr>
        <w:t>人</w:t>
      </w:r>
      <w:r w:rsidR="005353C4">
        <w:rPr>
          <w:rFonts w:ascii="Times New Roman" w:eastAsia="標楷體" w:hAnsi="Times New Roman"/>
          <w:sz w:val="24"/>
        </w:rPr>
        <w:t>(</w:t>
      </w:r>
      <w:r w:rsidR="005353C4">
        <w:rPr>
          <w:rFonts w:ascii="標楷體" w:eastAsia="標楷體" w:hint="eastAsia"/>
          <w:sz w:val="24"/>
        </w:rPr>
        <w:t>佔</w:t>
      </w:r>
      <w:r w:rsidR="005353C4">
        <w:rPr>
          <w:rFonts w:ascii="Times New Roman" w:eastAsia="標楷體" w:hAnsi="Times New Roman"/>
          <w:sz w:val="24"/>
        </w:rPr>
        <w:t>33.3%)</w:t>
      </w:r>
      <w:r w:rsidR="005353C4">
        <w:rPr>
          <w:rFonts w:ascii="Times New Roman" w:eastAsia="標楷體" w:hAnsi="Times New Roman" w:hint="eastAsia"/>
          <w:sz w:val="24"/>
        </w:rPr>
        <w:t>，</w:t>
      </w:r>
      <w:r>
        <w:rPr>
          <w:rFonts w:ascii="標楷體" w:eastAsia="標楷體" w:hint="eastAsia"/>
          <w:sz w:val="24"/>
        </w:rPr>
        <w:t>樣本中</w:t>
      </w:r>
      <w:r w:rsidR="005353C4" w:rsidRPr="005353C4">
        <w:rPr>
          <w:rFonts w:ascii="標楷體" w:eastAsia="標楷體" w:hint="eastAsia"/>
          <w:sz w:val="24"/>
        </w:rPr>
        <w:t>大三到大六及研究所</w:t>
      </w:r>
      <w:r w:rsidR="005353C4">
        <w:rPr>
          <w:rFonts w:ascii="標楷體" w:eastAsia="標楷體" w:hint="eastAsia"/>
          <w:sz w:val="24"/>
        </w:rPr>
        <w:t>學生</w:t>
      </w:r>
      <w:r>
        <w:rPr>
          <w:rFonts w:ascii="標楷體" w:eastAsia="標楷體" w:hint="eastAsia"/>
          <w:sz w:val="24"/>
        </w:rPr>
        <w:t>較多。</w:t>
      </w:r>
    </w:p>
    <w:p w14:paraId="78367F4A" w14:textId="5B095FAA" w:rsidR="000F33DE" w:rsidRPr="00E250A3" w:rsidRDefault="00E250A3" w:rsidP="00E250A3">
      <w:pPr>
        <w:overflowPunct/>
        <w:autoSpaceDE/>
        <w:autoSpaceDN/>
        <w:adjustRightInd/>
        <w:textAlignment w:val="auto"/>
        <w:rPr>
          <w:rFonts w:ascii="Times New Roman" w:eastAsia="標楷體" w:hAnsi="Times New Roman"/>
          <w:sz w:val="24"/>
        </w:rPr>
      </w:pPr>
      <w:r>
        <w:rPr>
          <w:rFonts w:ascii="Times New Roman" w:eastAsia="標楷體" w:hAnsi="Times New Roman"/>
          <w:sz w:val="24"/>
        </w:rPr>
        <w:br w:type="page"/>
      </w:r>
    </w:p>
    <w:p w14:paraId="6F53A079" w14:textId="51B201C9" w:rsidR="00BD1324" w:rsidRPr="00BD1324" w:rsidRDefault="00BD1324" w:rsidP="00BD1324">
      <w:pPr>
        <w:pStyle w:val="a1"/>
        <w:spacing w:after="120"/>
        <w:ind w:firstLine="0"/>
        <w:rPr>
          <w:sz w:val="28"/>
        </w:rPr>
      </w:pPr>
      <w:r w:rsidRPr="00BD1324">
        <w:rPr>
          <w:noProof/>
          <w:sz w:val="28"/>
        </w:rPr>
        <w:lastRenderedPageBreak/>
        <w:drawing>
          <wp:inline distT="0" distB="0" distL="0" distR="0" wp14:anchorId="1CBF3118" wp14:editId="65ADE3F9">
            <wp:extent cx="5561924" cy="405765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3068" cy="4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49" w:type="dxa"/>
        <w:tblInd w:w="1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3"/>
        <w:gridCol w:w="1197"/>
        <w:gridCol w:w="1010"/>
        <w:gridCol w:w="1009"/>
        <w:gridCol w:w="1200"/>
        <w:gridCol w:w="1200"/>
      </w:tblGrid>
      <w:tr w:rsidR="00BD1324" w:rsidRPr="00BD1324" w14:paraId="166E3C4D" w14:textId="77777777" w:rsidTr="00BD1324">
        <w:trPr>
          <w:cantSplit/>
          <w:tblHeader/>
        </w:trPr>
        <w:tc>
          <w:tcPr>
            <w:tcW w:w="6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4028E8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常去哪家酸菜魚</w:t>
            </w:r>
          </w:p>
        </w:tc>
      </w:tr>
      <w:tr w:rsidR="00BD1324" w:rsidRPr="00BD1324" w14:paraId="7A719057" w14:textId="77777777" w:rsidTr="00BD1324">
        <w:trPr>
          <w:cantSplit/>
          <w:tblHeader/>
        </w:trPr>
        <w:tc>
          <w:tcPr>
            <w:tcW w:w="8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0C1EBB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03ADB8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22C581D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次數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A3D3C6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A44376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0D61E5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累積百分比</w:t>
            </w:r>
          </w:p>
        </w:tc>
      </w:tr>
      <w:tr w:rsidR="00BD1324" w:rsidRPr="00BD1324" w14:paraId="3965711F" w14:textId="77777777" w:rsidTr="00BD1324">
        <w:trPr>
          <w:cantSplit/>
          <w:tblHeader/>
        </w:trPr>
        <w:tc>
          <w:tcPr>
            <w:tcW w:w="8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BB4713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11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28C47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刁民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EC5AAE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FABB6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4B518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83EE9B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29.6</w:t>
            </w:r>
          </w:p>
        </w:tc>
      </w:tr>
      <w:tr w:rsidR="00BD1324" w:rsidRPr="00BD1324" w14:paraId="1F72A035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B190AD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07EB3A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重慶水煮魚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D7FA9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B6647B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39776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A7B25E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40.7</w:t>
            </w:r>
          </w:p>
        </w:tc>
      </w:tr>
      <w:tr w:rsidR="00BD1324" w:rsidRPr="00BD1324" w14:paraId="2570F2C7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8E5DA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16927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開飯川食堂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FCE65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EA4E1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A80177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4CEEC5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57.4</w:t>
            </w:r>
          </w:p>
        </w:tc>
      </w:tr>
      <w:tr w:rsidR="00BD1324" w:rsidRPr="00BD1324" w14:paraId="10AE682A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1E95C1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6408AC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姥姥酸菜魚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AD763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9C091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16C381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56EC27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</w:tr>
      <w:tr w:rsidR="00BD1324" w:rsidRPr="00BD1324" w14:paraId="006B2192" w14:textId="77777777" w:rsidTr="00BD1324">
        <w:trPr>
          <w:cantSplit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EDE7D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0A22F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EC81D3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3D4D8C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D4E228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F4DA65" w14:textId="77777777" w:rsidR="00BD1324" w:rsidRPr="00BD1324" w:rsidRDefault="00BD1324" w:rsidP="00BD1324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4B6D87" w14:textId="77777777" w:rsidR="00BD1324" w:rsidRPr="00256691" w:rsidRDefault="00BD1324" w:rsidP="00256691">
      <w:pPr>
        <w:pStyle w:val="a1"/>
        <w:spacing w:after="120"/>
        <w:ind w:firstLine="0"/>
        <w:rPr>
          <w:sz w:val="28"/>
        </w:rPr>
      </w:pPr>
    </w:p>
    <w:p w14:paraId="03BF7A5C" w14:textId="64D6720E" w:rsidR="00E250A3" w:rsidRDefault="00EF5F82" w:rsidP="00527857">
      <w:pPr>
        <w:pStyle w:val="a1"/>
        <w:spacing w:after="0" w:line="360" w:lineRule="auto"/>
        <w:ind w:firstLine="0"/>
        <w:rPr>
          <w:rFonts w:eastAsia="標楷體"/>
          <w:sz w:val="24"/>
        </w:rPr>
      </w:pPr>
      <w:r>
        <w:rPr>
          <w:rFonts w:ascii="標楷體" w:eastAsia="標楷體" w:hint="eastAsia"/>
          <w:sz w:val="24"/>
        </w:rPr>
        <w:t>接著</w:t>
      </w:r>
      <w:r w:rsidR="00BE1019">
        <w:rPr>
          <w:rFonts w:ascii="標楷體" w:eastAsia="標楷體" w:hint="eastAsia"/>
          <w:sz w:val="24"/>
        </w:rPr>
        <w:t>由上面圖表知，在</w:t>
      </w:r>
      <w:r w:rsidR="003657E9">
        <w:rPr>
          <w:rFonts w:ascii="標楷體" w:eastAsia="標楷體" w:hint="eastAsia"/>
          <w:sz w:val="24"/>
        </w:rPr>
        <w:t>樣本</w:t>
      </w:r>
      <w:r w:rsidR="00BD1324">
        <w:rPr>
          <w:rFonts w:ascii="Times New Roman" w:eastAsia="標楷體" w:hAnsi="Times New Roman"/>
          <w:sz w:val="24"/>
        </w:rPr>
        <w:t>54</w:t>
      </w:r>
      <w:r w:rsidR="00BE1019">
        <w:rPr>
          <w:rFonts w:ascii="標楷體" w:eastAsia="標楷體" w:hint="eastAsia"/>
          <w:sz w:val="24"/>
        </w:rPr>
        <w:t>人中</w:t>
      </w:r>
      <w:r w:rsidR="003657E9">
        <w:rPr>
          <w:rFonts w:ascii="標楷體" w:eastAsia="標楷體" w:hint="eastAsia"/>
          <w:sz w:val="24"/>
        </w:rPr>
        <w:t>，</w:t>
      </w:r>
      <w:r w:rsidR="00256691">
        <w:rPr>
          <w:rFonts w:ascii="標楷體" w:eastAsia="標楷體" w:hint="eastAsia"/>
          <w:sz w:val="24"/>
        </w:rPr>
        <w:t>最常去的</w:t>
      </w:r>
      <w:r w:rsidR="00BD1324">
        <w:rPr>
          <w:rFonts w:ascii="標楷體" w:eastAsia="標楷體" w:hint="eastAsia"/>
          <w:sz w:val="24"/>
        </w:rPr>
        <w:t>酸菜魚</w:t>
      </w:r>
      <w:r w:rsidR="00256691">
        <w:rPr>
          <w:rFonts w:ascii="標楷體" w:eastAsia="標楷體" w:hint="eastAsia"/>
          <w:sz w:val="24"/>
        </w:rPr>
        <w:t>，去</w:t>
      </w:r>
      <w:r w:rsidR="00BD1324" w:rsidRPr="00BD1324">
        <w:rPr>
          <w:rFonts w:ascii="標楷體" w:eastAsia="標楷體" w:hAnsi="標楷體" w:cs="細明體" w:hint="eastAsia"/>
          <w:color w:val="000000"/>
          <w:sz w:val="24"/>
          <w:szCs w:val="24"/>
        </w:rPr>
        <w:t>刁民</w:t>
      </w:r>
      <w:r w:rsidR="00256691">
        <w:rPr>
          <w:rFonts w:ascii="標楷體" w:eastAsia="標楷體" w:hint="eastAsia"/>
          <w:sz w:val="24"/>
        </w:rPr>
        <w:t>的</w:t>
      </w:r>
      <w:r w:rsidR="00BE1019">
        <w:rPr>
          <w:rFonts w:ascii="標楷體" w:eastAsia="標楷體" w:hint="eastAsia"/>
          <w:sz w:val="24"/>
        </w:rPr>
        <w:t>有</w:t>
      </w:r>
      <w:r w:rsidR="00BD1324">
        <w:rPr>
          <w:rFonts w:ascii="Times New Roman" w:eastAsia="標楷體" w:hAnsi="Times New Roman"/>
          <w:sz w:val="24"/>
        </w:rPr>
        <w:t>16</w:t>
      </w:r>
      <w:r w:rsidR="00BE1019">
        <w:rPr>
          <w:rFonts w:ascii="標楷體" w:eastAsia="標楷體" w:hint="eastAsia"/>
          <w:sz w:val="24"/>
        </w:rPr>
        <w:t>人</w:t>
      </w:r>
      <w:r w:rsidR="00BE1019">
        <w:rPr>
          <w:rFonts w:ascii="Times New Roman" w:eastAsia="標楷體" w:hAnsi="Times New Roman"/>
          <w:sz w:val="24"/>
        </w:rPr>
        <w:t>(</w:t>
      </w:r>
      <w:r w:rsidR="00BE1019">
        <w:rPr>
          <w:rFonts w:ascii="標楷體" w:eastAsia="標楷體" w:hint="eastAsia"/>
          <w:sz w:val="24"/>
        </w:rPr>
        <w:t>佔</w:t>
      </w:r>
      <w:r w:rsidR="00BD1324">
        <w:rPr>
          <w:rFonts w:ascii="Times New Roman" w:eastAsia="標楷體" w:hAnsi="Times New Roman"/>
          <w:sz w:val="24"/>
        </w:rPr>
        <w:t>29.6</w:t>
      </w:r>
      <w:r w:rsidR="00BE1019">
        <w:rPr>
          <w:rFonts w:ascii="Times New Roman" w:eastAsia="標楷體" w:hAnsi="Times New Roman"/>
          <w:sz w:val="24"/>
        </w:rPr>
        <w:t>%)</w:t>
      </w:r>
      <w:r w:rsidR="00BE1019">
        <w:rPr>
          <w:rFonts w:ascii="標楷體" w:eastAsia="標楷體" w:hint="eastAsia"/>
          <w:sz w:val="24"/>
        </w:rPr>
        <w:t>，</w:t>
      </w:r>
      <w:r w:rsidR="00256691">
        <w:rPr>
          <w:rFonts w:ascii="標楷體" w:eastAsia="標楷體" w:hint="eastAsia"/>
          <w:sz w:val="24"/>
        </w:rPr>
        <w:t>去</w:t>
      </w:r>
      <w:r w:rsidR="00BD1324" w:rsidRPr="00BD1324">
        <w:rPr>
          <w:rFonts w:ascii="標楷體" w:eastAsia="標楷體" w:hint="eastAsia"/>
          <w:sz w:val="24"/>
        </w:rPr>
        <w:t>重慶水煮魚</w:t>
      </w:r>
      <w:r w:rsidR="00BE1019">
        <w:rPr>
          <w:rFonts w:ascii="標楷體" w:eastAsia="標楷體" w:hint="eastAsia"/>
          <w:sz w:val="24"/>
        </w:rPr>
        <w:t>的有</w:t>
      </w:r>
      <w:r w:rsidR="00BD1324">
        <w:rPr>
          <w:rFonts w:ascii="Times New Roman" w:eastAsia="標楷體"/>
          <w:sz w:val="24"/>
        </w:rPr>
        <w:t>6</w:t>
      </w:r>
      <w:r w:rsidR="00BE1019">
        <w:rPr>
          <w:rFonts w:ascii="標楷體" w:eastAsia="標楷體" w:hint="eastAsia"/>
          <w:sz w:val="24"/>
        </w:rPr>
        <w:t>人</w:t>
      </w:r>
      <w:r w:rsidR="00BE1019">
        <w:rPr>
          <w:rFonts w:ascii="Times New Roman" w:eastAsia="標楷體" w:hAnsi="Times New Roman"/>
          <w:sz w:val="24"/>
        </w:rPr>
        <w:t>(</w:t>
      </w:r>
      <w:r w:rsidR="00BE1019">
        <w:rPr>
          <w:rFonts w:ascii="標楷體" w:eastAsia="標楷體" w:hint="eastAsia"/>
          <w:sz w:val="24"/>
        </w:rPr>
        <w:t>佔</w:t>
      </w:r>
      <w:r w:rsidR="00BD1324">
        <w:rPr>
          <w:rFonts w:ascii="Times New Roman" w:eastAsia="標楷體" w:hAnsi="Times New Roman"/>
          <w:sz w:val="24"/>
        </w:rPr>
        <w:t>11.1</w:t>
      </w:r>
      <w:r w:rsidR="00BE1019">
        <w:rPr>
          <w:rFonts w:ascii="Times New Roman" w:eastAsia="標楷體" w:hAnsi="Times New Roman"/>
          <w:sz w:val="24"/>
        </w:rPr>
        <w:t>%)</w:t>
      </w:r>
      <w:r w:rsidR="00BD1324">
        <w:rPr>
          <w:rFonts w:ascii="Times New Roman" w:eastAsia="標楷體" w:hAnsi="Times New Roman" w:hint="eastAsia"/>
          <w:sz w:val="24"/>
        </w:rPr>
        <w:t>，</w:t>
      </w:r>
      <w:r w:rsidR="00BD1324">
        <w:rPr>
          <w:rFonts w:ascii="標楷體" w:eastAsia="標楷體" w:hint="eastAsia"/>
          <w:sz w:val="24"/>
        </w:rPr>
        <w:t>去</w:t>
      </w:r>
      <w:r w:rsidR="00BD1324" w:rsidRPr="00BD1324">
        <w:rPr>
          <w:rFonts w:ascii="標楷體" w:eastAsia="標楷體" w:hint="eastAsia"/>
          <w:sz w:val="24"/>
        </w:rPr>
        <w:t>開飯川食堂</w:t>
      </w:r>
      <w:r w:rsidR="00BD1324">
        <w:rPr>
          <w:rFonts w:ascii="標楷體" w:eastAsia="標楷體" w:hint="eastAsia"/>
          <w:sz w:val="24"/>
        </w:rPr>
        <w:t>的有</w:t>
      </w:r>
      <w:r w:rsidR="00BD1324">
        <w:rPr>
          <w:rFonts w:ascii="Times New Roman" w:eastAsia="標楷體"/>
          <w:sz w:val="24"/>
        </w:rPr>
        <w:t>9</w:t>
      </w:r>
      <w:r w:rsidR="00BD1324">
        <w:rPr>
          <w:rFonts w:ascii="標楷體" w:eastAsia="標楷體" w:hint="eastAsia"/>
          <w:sz w:val="24"/>
        </w:rPr>
        <w:t>人</w:t>
      </w:r>
      <w:r w:rsidR="00BD1324">
        <w:rPr>
          <w:rFonts w:ascii="Times New Roman" w:eastAsia="標楷體" w:hAnsi="Times New Roman"/>
          <w:sz w:val="24"/>
        </w:rPr>
        <w:t>(</w:t>
      </w:r>
      <w:r w:rsidR="00BD1324">
        <w:rPr>
          <w:rFonts w:ascii="標楷體" w:eastAsia="標楷體" w:hint="eastAsia"/>
          <w:sz w:val="24"/>
        </w:rPr>
        <w:t>佔</w:t>
      </w:r>
      <w:r w:rsidR="00BD1324">
        <w:rPr>
          <w:rFonts w:ascii="Times New Roman" w:eastAsia="標楷體" w:hAnsi="Times New Roman"/>
          <w:sz w:val="24"/>
        </w:rPr>
        <w:t>16.7%)</w:t>
      </w:r>
      <w:r w:rsidR="00BD1324">
        <w:rPr>
          <w:rFonts w:ascii="Times New Roman" w:eastAsia="標楷體" w:hAnsi="Times New Roman" w:hint="eastAsia"/>
          <w:sz w:val="24"/>
        </w:rPr>
        <w:t>，</w:t>
      </w:r>
      <w:r w:rsidR="00BD1324">
        <w:rPr>
          <w:rFonts w:ascii="標楷體" w:eastAsia="標楷體" w:hint="eastAsia"/>
          <w:sz w:val="24"/>
        </w:rPr>
        <w:t>去</w:t>
      </w:r>
      <w:r w:rsidR="00BD1324" w:rsidRPr="00BD1324">
        <w:rPr>
          <w:rFonts w:ascii="標楷體" w:eastAsia="標楷體" w:hint="eastAsia"/>
          <w:sz w:val="24"/>
        </w:rPr>
        <w:t>姥姥酸菜魚</w:t>
      </w:r>
      <w:r w:rsidR="00BD1324">
        <w:rPr>
          <w:rFonts w:ascii="標楷體" w:eastAsia="標楷體" w:hint="eastAsia"/>
          <w:sz w:val="24"/>
        </w:rPr>
        <w:t>的有</w:t>
      </w:r>
      <w:r w:rsidR="00BD1324">
        <w:rPr>
          <w:rFonts w:ascii="Times New Roman" w:eastAsia="標楷體"/>
          <w:sz w:val="24"/>
        </w:rPr>
        <w:t>23</w:t>
      </w:r>
      <w:r w:rsidR="00BD1324">
        <w:rPr>
          <w:rFonts w:ascii="標楷體" w:eastAsia="標楷體" w:hint="eastAsia"/>
          <w:sz w:val="24"/>
        </w:rPr>
        <w:t>人</w:t>
      </w:r>
      <w:r w:rsidR="00BD1324">
        <w:rPr>
          <w:rFonts w:ascii="Times New Roman" w:eastAsia="標楷體" w:hAnsi="Times New Roman"/>
          <w:sz w:val="24"/>
        </w:rPr>
        <w:t>(</w:t>
      </w:r>
      <w:r w:rsidR="00BD1324">
        <w:rPr>
          <w:rFonts w:ascii="標楷體" w:eastAsia="標楷體" w:hint="eastAsia"/>
          <w:sz w:val="24"/>
        </w:rPr>
        <w:t>佔</w:t>
      </w:r>
      <w:r w:rsidR="00BD1324">
        <w:rPr>
          <w:rFonts w:ascii="Times New Roman" w:eastAsia="標楷體" w:hAnsi="Times New Roman"/>
          <w:sz w:val="24"/>
        </w:rPr>
        <w:t>42.6%)</w:t>
      </w:r>
      <w:r w:rsidR="00256691">
        <w:rPr>
          <w:rFonts w:eastAsia="標楷體" w:hint="eastAsia"/>
          <w:sz w:val="24"/>
        </w:rPr>
        <w:t>。</w:t>
      </w:r>
    </w:p>
    <w:p w14:paraId="7BB83501" w14:textId="3555B349" w:rsidR="00E250A3" w:rsidRPr="00527857" w:rsidRDefault="00E250A3" w:rsidP="00E250A3">
      <w:pPr>
        <w:overflowPunct/>
        <w:autoSpaceDE/>
        <w:autoSpaceDN/>
        <w:adjustRightInd/>
        <w:textAlignment w:val="auto"/>
        <w:rPr>
          <w:rFonts w:eastAsia="標楷體"/>
          <w:sz w:val="24"/>
        </w:rPr>
      </w:pPr>
      <w:r>
        <w:rPr>
          <w:rFonts w:eastAsia="標楷體"/>
          <w:sz w:val="24"/>
        </w:rPr>
        <w:br w:type="page"/>
      </w:r>
    </w:p>
    <w:p w14:paraId="401B54A8" w14:textId="7CFC36DC" w:rsidR="00BD1324" w:rsidRPr="00BD1324" w:rsidRDefault="00BD1324" w:rsidP="00E250A3">
      <w:pPr>
        <w:pStyle w:val="a1"/>
        <w:spacing w:line="360" w:lineRule="auto"/>
        <w:ind w:firstLine="0"/>
        <w:jc w:val="center"/>
      </w:pPr>
      <w:r w:rsidRPr="00BD1324">
        <w:rPr>
          <w:noProof/>
        </w:rPr>
        <w:lastRenderedPageBreak/>
        <w:drawing>
          <wp:inline distT="0" distB="0" distL="0" distR="0" wp14:anchorId="4F4C7469" wp14:editId="33D187C1">
            <wp:extent cx="5638800" cy="4114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34" w:type="dxa"/>
        <w:tblInd w:w="8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3"/>
        <w:gridCol w:w="1682"/>
        <w:gridCol w:w="1010"/>
        <w:gridCol w:w="1009"/>
        <w:gridCol w:w="1200"/>
        <w:gridCol w:w="1200"/>
      </w:tblGrid>
      <w:tr w:rsidR="00BD1324" w:rsidRPr="00BD1324" w14:paraId="49365762" w14:textId="77777777" w:rsidTr="00BD1324">
        <w:trPr>
          <w:cantSplit/>
          <w:tblHeader/>
        </w:trPr>
        <w:tc>
          <w:tcPr>
            <w:tcW w:w="69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8B7C8E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平均消費</w:t>
            </w:r>
          </w:p>
        </w:tc>
      </w:tr>
      <w:tr w:rsidR="00BD1324" w:rsidRPr="00BD1324" w14:paraId="6C458F70" w14:textId="77777777" w:rsidTr="00BD1324">
        <w:trPr>
          <w:cantSplit/>
          <w:tblHeader/>
        </w:trPr>
        <w:tc>
          <w:tcPr>
            <w:tcW w:w="8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C337EC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45331A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C6222B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次數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119AE87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14941E4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71A14B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累積百分比</w:t>
            </w:r>
          </w:p>
        </w:tc>
      </w:tr>
      <w:tr w:rsidR="00BD1324" w:rsidRPr="00BD1324" w14:paraId="1E24DC63" w14:textId="77777777" w:rsidTr="00BD1324">
        <w:trPr>
          <w:cantSplit/>
          <w:tblHeader/>
        </w:trPr>
        <w:tc>
          <w:tcPr>
            <w:tcW w:w="8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9CA9A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168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266AEC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E0E376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82E5E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BC0E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E4A89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24.1</w:t>
            </w:r>
          </w:p>
        </w:tc>
      </w:tr>
      <w:tr w:rsidR="00BD1324" w:rsidRPr="00BD1324" w14:paraId="6A8F60F6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277D89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07B3C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87DBC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07A4B5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4682CE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14E484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61.1</w:t>
            </w:r>
          </w:p>
        </w:tc>
      </w:tr>
      <w:tr w:rsidR="00BD1324" w:rsidRPr="00BD1324" w14:paraId="4288B370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87A260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6CEAA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730833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E45D9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9A6DF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78CE21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92.6</w:t>
            </w:r>
          </w:p>
        </w:tc>
      </w:tr>
      <w:tr w:rsidR="00BD1324" w:rsidRPr="00BD1324" w14:paraId="34A31D09" w14:textId="77777777" w:rsidTr="00BD1324">
        <w:trPr>
          <w:cantSplit/>
          <w:tblHeader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589573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6A1461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元以上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9C782D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BB0CE6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EA9006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4000F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</w:tr>
      <w:tr w:rsidR="00BD1324" w:rsidRPr="00BD1324" w14:paraId="321C0447" w14:textId="77777777" w:rsidTr="00BD1324">
        <w:trPr>
          <w:cantSplit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9DB716" w14:textId="77777777" w:rsidR="00BD1324" w:rsidRPr="00BD1324" w:rsidRDefault="00BD1324" w:rsidP="00BD1324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85B88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04344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5AA82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B1198" w14:textId="77777777" w:rsidR="00BD1324" w:rsidRPr="00BD1324" w:rsidRDefault="00BD1324" w:rsidP="00BD1324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BD1324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5EE249" w14:textId="77777777" w:rsidR="00BD1324" w:rsidRPr="00BD1324" w:rsidRDefault="00BD1324" w:rsidP="00BD1324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DCF813" w14:textId="77777777" w:rsidR="00BD1324" w:rsidRPr="00BD1324" w:rsidRDefault="00BD1324" w:rsidP="00BD1324">
      <w:pPr>
        <w:widowControl w:val="0"/>
        <w:overflowPunct/>
        <w:spacing w:line="400" w:lineRule="atLeast"/>
        <w:textAlignment w:val="auto"/>
        <w:rPr>
          <w:rFonts w:ascii="Times New Roman" w:hAnsi="Times New Roman"/>
          <w:sz w:val="24"/>
          <w:szCs w:val="24"/>
        </w:rPr>
      </w:pPr>
    </w:p>
    <w:p w14:paraId="4177441A" w14:textId="3E9AF7EA" w:rsidR="00E250A3" w:rsidRDefault="00545E3B" w:rsidP="00E250A3">
      <w:pPr>
        <w:pStyle w:val="a1"/>
        <w:spacing w:after="120" w:line="360" w:lineRule="auto"/>
        <w:ind w:firstLine="0"/>
        <w:rPr>
          <w:rFonts w:ascii="標楷體" w:eastAsia="標楷體"/>
          <w:sz w:val="24"/>
        </w:rPr>
      </w:pPr>
      <w:r>
        <w:rPr>
          <w:rFonts w:ascii="標楷體" w:eastAsia="標楷體" w:hint="eastAsia"/>
          <w:sz w:val="24"/>
        </w:rPr>
        <w:t>由上面的圖表，我們可知道在</w:t>
      </w:r>
      <w:r w:rsidR="00BD1324">
        <w:rPr>
          <w:rFonts w:ascii="標楷體" w:eastAsia="標楷體" w:hint="eastAsia"/>
          <w:sz w:val="24"/>
        </w:rPr>
        <w:t>5</w:t>
      </w:r>
      <w:r w:rsidR="00BD1324">
        <w:rPr>
          <w:rFonts w:ascii="標楷體" w:eastAsia="標楷體"/>
          <w:sz w:val="24"/>
        </w:rPr>
        <w:t>4</w:t>
      </w:r>
      <w:r w:rsidR="00D935B6">
        <w:rPr>
          <w:rFonts w:ascii="標楷體" w:eastAsia="標楷體" w:hint="eastAsia"/>
          <w:sz w:val="24"/>
        </w:rPr>
        <w:t>人中，去</w:t>
      </w:r>
      <w:r w:rsidR="00BD1324">
        <w:rPr>
          <w:rFonts w:ascii="標楷體" w:eastAsia="標楷體" w:hint="eastAsia"/>
          <w:sz w:val="24"/>
        </w:rPr>
        <w:t>酸菜魚</w:t>
      </w:r>
      <w:r w:rsidR="00D935B6">
        <w:rPr>
          <w:rFonts w:ascii="標楷體" w:eastAsia="標楷體" w:hint="eastAsia"/>
          <w:sz w:val="24"/>
        </w:rPr>
        <w:t>的平均消費金額，在</w:t>
      </w:r>
      <w:r w:rsidR="00BD1324">
        <w:rPr>
          <w:rFonts w:ascii="標楷體" w:eastAsia="標楷體"/>
          <w:sz w:val="24"/>
        </w:rPr>
        <w:t>5</w:t>
      </w:r>
      <w:r w:rsidR="00D935B6">
        <w:rPr>
          <w:rFonts w:ascii="標楷體" w:eastAsia="標楷體" w:hint="eastAsia"/>
          <w:sz w:val="24"/>
        </w:rPr>
        <w:t>00元以內佔</w:t>
      </w:r>
      <w:r w:rsidR="00BD1324">
        <w:rPr>
          <w:rFonts w:ascii="標楷體" w:eastAsia="標楷體" w:hint="eastAsia"/>
          <w:sz w:val="24"/>
        </w:rPr>
        <w:t>2</w:t>
      </w:r>
      <w:r w:rsidR="00BD1324">
        <w:rPr>
          <w:rFonts w:ascii="標楷體" w:eastAsia="標楷體"/>
          <w:sz w:val="24"/>
        </w:rPr>
        <w:t>4.1</w:t>
      </w:r>
      <w:r w:rsidR="00D935B6">
        <w:rPr>
          <w:rFonts w:ascii="標楷體" w:eastAsia="標楷體" w:hint="eastAsia"/>
          <w:sz w:val="24"/>
        </w:rPr>
        <w:t>%，</w:t>
      </w:r>
      <w:r w:rsidR="00BD1324">
        <w:rPr>
          <w:rFonts w:ascii="標楷體" w:eastAsia="標楷體"/>
          <w:sz w:val="24"/>
        </w:rPr>
        <w:t>500~800</w:t>
      </w:r>
      <w:r w:rsidR="00D935B6">
        <w:rPr>
          <w:rFonts w:ascii="標楷體" w:eastAsia="標楷體" w:hint="eastAsia"/>
          <w:sz w:val="24"/>
        </w:rPr>
        <w:t>元佔</w:t>
      </w:r>
      <w:r w:rsidR="00BD1324">
        <w:rPr>
          <w:rFonts w:ascii="標楷體" w:eastAsia="標楷體"/>
          <w:sz w:val="24"/>
        </w:rPr>
        <w:t>37.0</w:t>
      </w:r>
      <w:r w:rsidR="00D935B6">
        <w:rPr>
          <w:rFonts w:ascii="標楷體" w:eastAsia="標楷體" w:hint="eastAsia"/>
          <w:sz w:val="24"/>
        </w:rPr>
        <w:t>%，</w:t>
      </w:r>
      <w:r w:rsidR="00BD1324">
        <w:rPr>
          <w:rFonts w:ascii="標楷體" w:eastAsia="標楷體" w:hint="eastAsia"/>
          <w:sz w:val="24"/>
        </w:rPr>
        <w:t>8</w:t>
      </w:r>
      <w:r w:rsidR="00BD1324">
        <w:rPr>
          <w:rFonts w:ascii="標楷體" w:eastAsia="標楷體"/>
          <w:sz w:val="24"/>
        </w:rPr>
        <w:t>00~1000</w:t>
      </w:r>
      <w:r w:rsidR="00D935B6">
        <w:rPr>
          <w:rFonts w:ascii="標楷體" w:eastAsia="標楷體" w:hint="eastAsia"/>
          <w:sz w:val="24"/>
        </w:rPr>
        <w:t>元佔3</w:t>
      </w:r>
      <w:r w:rsidR="00BD1324">
        <w:rPr>
          <w:rFonts w:ascii="標楷體" w:eastAsia="標楷體"/>
          <w:sz w:val="24"/>
        </w:rPr>
        <w:t>1.5</w:t>
      </w:r>
      <w:r w:rsidR="00D935B6">
        <w:rPr>
          <w:rFonts w:ascii="標楷體" w:eastAsia="標楷體" w:hint="eastAsia"/>
          <w:sz w:val="24"/>
        </w:rPr>
        <w:t>%，</w:t>
      </w:r>
      <w:r w:rsidR="00BD1324">
        <w:rPr>
          <w:rFonts w:ascii="標楷體" w:eastAsia="標楷體" w:hint="eastAsia"/>
          <w:sz w:val="24"/>
        </w:rPr>
        <w:t>1</w:t>
      </w:r>
      <w:r w:rsidR="00BD1324">
        <w:rPr>
          <w:rFonts w:ascii="標楷體" w:eastAsia="標楷體"/>
          <w:sz w:val="24"/>
        </w:rPr>
        <w:t>0</w:t>
      </w:r>
      <w:r w:rsidR="00D935B6">
        <w:rPr>
          <w:rFonts w:ascii="標楷體" w:eastAsia="標楷體" w:hint="eastAsia"/>
          <w:sz w:val="24"/>
        </w:rPr>
        <w:t>00元以上佔</w:t>
      </w:r>
      <w:r w:rsidR="00BD1324">
        <w:rPr>
          <w:rFonts w:ascii="標楷體" w:eastAsia="標楷體" w:hint="eastAsia"/>
          <w:sz w:val="24"/>
        </w:rPr>
        <w:t>7</w:t>
      </w:r>
      <w:r w:rsidR="00BD1324">
        <w:rPr>
          <w:rFonts w:ascii="標楷體" w:eastAsia="標楷體"/>
          <w:sz w:val="24"/>
        </w:rPr>
        <w:t>.4</w:t>
      </w:r>
      <w:r w:rsidR="00D935B6">
        <w:rPr>
          <w:rFonts w:ascii="標楷體" w:eastAsia="標楷體" w:hint="eastAsia"/>
          <w:sz w:val="24"/>
        </w:rPr>
        <w:t>%，由此可知大部份的消費金額是在</w:t>
      </w:r>
      <w:r w:rsidR="00BD1324">
        <w:rPr>
          <w:rFonts w:ascii="標楷體" w:eastAsia="標楷體"/>
          <w:sz w:val="24"/>
        </w:rPr>
        <w:t>500~800</w:t>
      </w:r>
      <w:r w:rsidR="00D935B6">
        <w:rPr>
          <w:rFonts w:ascii="標楷體" w:eastAsia="標楷體" w:hint="eastAsia"/>
          <w:sz w:val="24"/>
        </w:rPr>
        <w:t>元以內。</w:t>
      </w:r>
    </w:p>
    <w:p w14:paraId="56CE2CD6" w14:textId="738E8E06" w:rsidR="00E250A3" w:rsidRPr="00E250A3" w:rsidRDefault="00E250A3" w:rsidP="00E250A3">
      <w:pPr>
        <w:overflowPunct/>
        <w:autoSpaceDE/>
        <w:autoSpaceDN/>
        <w:adjustRightInd/>
        <w:textAlignment w:val="auto"/>
        <w:rPr>
          <w:rFonts w:ascii="標楷體" w:eastAsia="標楷體"/>
          <w:sz w:val="24"/>
        </w:rPr>
      </w:pPr>
      <w:r>
        <w:rPr>
          <w:rFonts w:ascii="標楷體" w:eastAsia="標楷體"/>
          <w:sz w:val="24"/>
        </w:rPr>
        <w:br w:type="page"/>
      </w:r>
    </w:p>
    <w:p w14:paraId="70E59E27" w14:textId="6D582191" w:rsidR="00A05CB2" w:rsidRPr="00FC105A" w:rsidRDefault="00F65722" w:rsidP="00FC105A">
      <w:pPr>
        <w:pStyle w:val="a1"/>
        <w:spacing w:after="120"/>
        <w:ind w:firstLine="0"/>
        <w:jc w:val="center"/>
        <w:rPr>
          <w:rFonts w:hint="eastAsia"/>
        </w:rPr>
      </w:pPr>
      <w:r w:rsidRPr="00F65722">
        <w:rPr>
          <w:noProof/>
        </w:rPr>
        <w:lastRenderedPageBreak/>
        <w:drawing>
          <wp:inline distT="0" distB="0" distL="0" distR="0" wp14:anchorId="56EEF512" wp14:editId="24138F7E">
            <wp:extent cx="5638800" cy="4876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252E" w14:textId="77777777" w:rsidR="00F65722" w:rsidRPr="00F65722" w:rsidRDefault="00F65722" w:rsidP="00F65722">
      <w:pPr>
        <w:widowControl w:val="0"/>
        <w:overflowPunct/>
        <w:textAlignment w:val="auto"/>
        <w:rPr>
          <w:rFonts w:ascii="Times New Roman" w:hAnsi="Times New Roman"/>
          <w:sz w:val="24"/>
          <w:szCs w:val="24"/>
        </w:rPr>
      </w:pPr>
    </w:p>
    <w:tbl>
      <w:tblPr>
        <w:tblW w:w="79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09"/>
        <w:gridCol w:w="1010"/>
        <w:gridCol w:w="1009"/>
        <w:gridCol w:w="1011"/>
        <w:gridCol w:w="1011"/>
        <w:gridCol w:w="1011"/>
        <w:gridCol w:w="1011"/>
      </w:tblGrid>
      <w:tr w:rsidR="00F65722" w:rsidRPr="00F65722" w14:paraId="1B54CBF6" w14:textId="77777777" w:rsidTr="00FC105A">
        <w:trPr>
          <w:cantSplit/>
          <w:tblHeader/>
          <w:jc w:val="center"/>
        </w:trPr>
        <w:tc>
          <w:tcPr>
            <w:tcW w:w="79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A0511E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敘述統計</w:t>
            </w:r>
          </w:p>
        </w:tc>
      </w:tr>
      <w:tr w:rsidR="00F65722" w:rsidRPr="00F65722" w14:paraId="6347944B" w14:textId="77777777" w:rsidTr="00FC105A">
        <w:trPr>
          <w:cantSplit/>
          <w:tblHeader/>
          <w:jc w:val="center"/>
        </w:trPr>
        <w:tc>
          <w:tcPr>
            <w:tcW w:w="19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14A9A" w14:textId="77777777" w:rsidR="00F65722" w:rsidRPr="00F65722" w:rsidRDefault="00F65722" w:rsidP="00F65722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B37AC31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1D5C120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05E9CA1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8AB8237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AF4B84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標準差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DF10B34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變異數</w:t>
            </w:r>
          </w:p>
        </w:tc>
      </w:tr>
      <w:tr w:rsidR="00F65722" w:rsidRPr="00F65722" w14:paraId="46809AAD" w14:textId="77777777" w:rsidTr="00FC105A">
        <w:trPr>
          <w:cantSplit/>
          <w:tblHeader/>
          <w:jc w:val="center"/>
        </w:trPr>
        <w:tc>
          <w:tcPr>
            <w:tcW w:w="19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0E93F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平均一週光顧次數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D0F439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5FC7B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3E95B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BC0666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4E55B1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3.066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3A2A97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9.400</w:t>
            </w:r>
          </w:p>
        </w:tc>
      </w:tr>
      <w:tr w:rsidR="00F65722" w:rsidRPr="00F65722" w14:paraId="649BC6E4" w14:textId="77777777" w:rsidTr="00FC105A">
        <w:trPr>
          <w:cantSplit/>
          <w:jc w:val="center"/>
        </w:trPr>
        <w:tc>
          <w:tcPr>
            <w:tcW w:w="19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BAC50D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N (</w:t>
            </w: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完全排除</w:t>
            </w: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265445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7BBF05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5C08A5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47603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F0234A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868B54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879ECD" w14:textId="77777777" w:rsidR="00A05CB2" w:rsidRDefault="00A05CB2" w:rsidP="00052D0D">
      <w:pPr>
        <w:widowControl w:val="0"/>
        <w:overflowPunct/>
        <w:textAlignment w:val="auto"/>
        <w:rPr>
          <w:rFonts w:ascii="標楷體" w:eastAsia="標楷體" w:hAnsi="標楷體"/>
          <w:sz w:val="24"/>
          <w:szCs w:val="24"/>
        </w:rPr>
      </w:pPr>
    </w:p>
    <w:p w14:paraId="2F9F59DC" w14:textId="02766BD2" w:rsidR="00E250A3" w:rsidRDefault="00C857EF" w:rsidP="00E250A3">
      <w:pPr>
        <w:widowControl w:val="0"/>
        <w:overflowPunct/>
        <w:textAlignment w:val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至於</w:t>
      </w:r>
      <w:r w:rsidR="00A05CB2" w:rsidRPr="00A05CB2">
        <w:rPr>
          <w:rFonts w:ascii="標楷體" w:eastAsia="標楷體" w:hAnsi="標楷體" w:hint="eastAsia"/>
          <w:sz w:val="24"/>
          <w:szCs w:val="24"/>
        </w:rPr>
        <w:t>平均一週光顧</w:t>
      </w:r>
      <w:r w:rsidR="00F65722">
        <w:rPr>
          <w:rFonts w:ascii="標楷體" w:eastAsia="標楷體" w:hAnsi="標楷體" w:hint="eastAsia"/>
          <w:sz w:val="24"/>
          <w:szCs w:val="24"/>
        </w:rPr>
        <w:t>酸菜魚</w:t>
      </w:r>
      <w:r w:rsidR="00A05CB2">
        <w:rPr>
          <w:rFonts w:ascii="標楷體" w:eastAsia="標楷體" w:hAnsi="標楷體" w:hint="eastAsia"/>
          <w:sz w:val="24"/>
          <w:szCs w:val="24"/>
        </w:rPr>
        <w:t>的</w:t>
      </w:r>
      <w:r w:rsidR="00A05CB2" w:rsidRPr="00A05CB2">
        <w:rPr>
          <w:rFonts w:ascii="標楷體" w:eastAsia="標楷體" w:hAnsi="標楷體" w:hint="eastAsia"/>
          <w:sz w:val="24"/>
          <w:szCs w:val="24"/>
        </w:rPr>
        <w:t>次數</w:t>
      </w:r>
      <w:r w:rsidR="00A05CB2">
        <w:rPr>
          <w:rFonts w:ascii="標楷體" w:eastAsia="標楷體" w:hAnsi="標楷體" w:hint="eastAsia"/>
          <w:sz w:val="24"/>
          <w:szCs w:val="24"/>
        </w:rPr>
        <w:t>，最多平均</w:t>
      </w:r>
      <w:r w:rsidR="00F65722">
        <w:rPr>
          <w:rFonts w:ascii="標楷體" w:eastAsia="標楷體" w:hAnsi="標楷體"/>
          <w:sz w:val="24"/>
          <w:szCs w:val="24"/>
        </w:rPr>
        <w:t>18</w:t>
      </w:r>
      <w:r w:rsidR="00A05CB2">
        <w:rPr>
          <w:rFonts w:ascii="標楷體" w:eastAsia="標楷體" w:hAnsi="標楷體" w:hint="eastAsia"/>
          <w:sz w:val="24"/>
          <w:szCs w:val="24"/>
        </w:rPr>
        <w:t>次</w:t>
      </w:r>
      <w:r>
        <w:rPr>
          <w:rFonts w:ascii="標楷體" w:eastAsia="標楷體" w:hAnsi="標楷體" w:hint="eastAsia"/>
          <w:sz w:val="24"/>
          <w:szCs w:val="24"/>
        </w:rPr>
        <w:t>，</w:t>
      </w:r>
      <w:r w:rsidR="00A05CB2">
        <w:rPr>
          <w:rFonts w:ascii="標楷體" w:eastAsia="標楷體" w:hAnsi="標楷體" w:hint="eastAsia"/>
          <w:sz w:val="24"/>
          <w:szCs w:val="24"/>
        </w:rPr>
        <w:t>最少平均0次</w:t>
      </w:r>
      <w:r>
        <w:rPr>
          <w:rFonts w:ascii="標楷體" w:eastAsia="標楷體" w:hAnsi="標楷體" w:hint="eastAsia"/>
          <w:sz w:val="24"/>
          <w:szCs w:val="24"/>
        </w:rPr>
        <w:t>，</w:t>
      </w:r>
      <w:r w:rsidR="00A05CB2">
        <w:rPr>
          <w:rFonts w:ascii="標楷體" w:eastAsia="標楷體" w:hAnsi="標楷體" w:hint="eastAsia"/>
          <w:sz w:val="24"/>
          <w:szCs w:val="24"/>
        </w:rPr>
        <w:t>平均</w:t>
      </w:r>
      <w:r w:rsidR="00076285">
        <w:rPr>
          <w:rFonts w:ascii="標楷體" w:eastAsia="標楷體" w:hAnsi="標楷體" w:hint="eastAsia"/>
          <w:sz w:val="24"/>
          <w:szCs w:val="24"/>
        </w:rPr>
        <w:t>約</w:t>
      </w:r>
      <w:r w:rsidR="00A05CB2" w:rsidRPr="00A05CB2">
        <w:rPr>
          <w:rFonts w:ascii="標楷體" w:eastAsia="標楷體" w:hAnsi="標楷體" w:hint="eastAsia"/>
          <w:sz w:val="24"/>
          <w:szCs w:val="24"/>
        </w:rPr>
        <w:t>一週光顧</w:t>
      </w:r>
      <w:r w:rsidR="00A05CB2">
        <w:rPr>
          <w:rFonts w:ascii="標楷體" w:eastAsia="標楷體" w:hAnsi="標楷體" w:hint="eastAsia"/>
          <w:sz w:val="24"/>
          <w:szCs w:val="24"/>
        </w:rPr>
        <w:t>便利商店的平均</w:t>
      </w:r>
      <w:r w:rsidR="00A05CB2" w:rsidRPr="00A05CB2">
        <w:rPr>
          <w:rFonts w:ascii="標楷體" w:eastAsia="標楷體" w:hAnsi="標楷體" w:hint="eastAsia"/>
          <w:sz w:val="24"/>
          <w:szCs w:val="24"/>
        </w:rPr>
        <w:t>次數</w:t>
      </w:r>
      <w:r w:rsidR="00A05CB2">
        <w:rPr>
          <w:rFonts w:ascii="標楷體" w:eastAsia="標楷體" w:hAnsi="標楷體" w:hint="eastAsia"/>
          <w:sz w:val="24"/>
          <w:szCs w:val="24"/>
        </w:rPr>
        <w:t>為</w:t>
      </w:r>
      <w:r w:rsidR="00F65722">
        <w:rPr>
          <w:rFonts w:ascii="標楷體" w:eastAsia="標楷體" w:hAnsi="標楷體"/>
          <w:sz w:val="24"/>
          <w:szCs w:val="24"/>
        </w:rPr>
        <w:t>3.03</w:t>
      </w:r>
      <w:r w:rsidR="00A05CB2">
        <w:rPr>
          <w:rFonts w:ascii="標楷體" w:eastAsia="標楷體" w:hAnsi="標楷體" w:hint="eastAsia"/>
          <w:sz w:val="24"/>
          <w:szCs w:val="24"/>
        </w:rPr>
        <w:t>次，標準差為</w:t>
      </w:r>
      <w:r w:rsidR="00F65722">
        <w:rPr>
          <w:rFonts w:ascii="標楷體" w:eastAsia="標楷體" w:hAnsi="標楷體"/>
          <w:sz w:val="24"/>
          <w:szCs w:val="24"/>
        </w:rPr>
        <w:t>3.066</w:t>
      </w:r>
      <w:r w:rsidR="00A05CB2">
        <w:rPr>
          <w:rFonts w:ascii="標楷體" w:eastAsia="標楷體" w:hAnsi="標楷體" w:hint="eastAsia"/>
          <w:sz w:val="24"/>
          <w:szCs w:val="24"/>
        </w:rPr>
        <w:t>次，中位數為</w:t>
      </w:r>
      <w:r w:rsidR="00F65722">
        <w:rPr>
          <w:rFonts w:ascii="標楷體" w:eastAsia="標楷體" w:hAnsi="標楷體"/>
          <w:sz w:val="24"/>
          <w:szCs w:val="24"/>
        </w:rPr>
        <w:t>2</w:t>
      </w:r>
      <w:r w:rsidR="00A05CB2">
        <w:rPr>
          <w:rFonts w:ascii="標楷體" w:eastAsia="標楷體" w:hAnsi="標楷體" w:hint="eastAsia"/>
          <w:sz w:val="24"/>
          <w:szCs w:val="24"/>
        </w:rPr>
        <w:t>次</w:t>
      </w:r>
      <w:r w:rsidR="0005223A">
        <w:rPr>
          <w:rFonts w:ascii="標楷體" w:eastAsia="標楷體" w:hAnsi="標楷體" w:hint="eastAsia"/>
          <w:sz w:val="24"/>
          <w:szCs w:val="24"/>
        </w:rPr>
        <w:t>。</w:t>
      </w:r>
    </w:p>
    <w:p w14:paraId="133F679B" w14:textId="3920B7EC" w:rsidR="00CC1D2C" w:rsidRPr="00E250A3" w:rsidRDefault="00E250A3" w:rsidP="00E250A3">
      <w:pPr>
        <w:overflowPunct/>
        <w:autoSpaceDE/>
        <w:autoSpaceDN/>
        <w:adjustRightInd/>
        <w:textAlignment w:val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0F471BC0" w14:textId="718EEE40" w:rsidR="00CC1D2C" w:rsidRDefault="00F65722" w:rsidP="008B5D38">
      <w:pPr>
        <w:pStyle w:val="a1"/>
        <w:spacing w:after="120" w:line="360" w:lineRule="auto"/>
        <w:ind w:firstLine="0"/>
        <w:jc w:val="center"/>
        <w:rPr>
          <w:rFonts w:eastAsia="標楷體"/>
          <w:sz w:val="24"/>
        </w:rPr>
      </w:pPr>
      <w:r w:rsidRPr="00F65722">
        <w:rPr>
          <w:rFonts w:eastAsia="標楷體"/>
          <w:noProof/>
          <w:sz w:val="24"/>
        </w:rPr>
        <w:lastRenderedPageBreak/>
        <w:drawing>
          <wp:inline distT="0" distB="0" distL="0" distR="0" wp14:anchorId="1356FB19" wp14:editId="67FA7967">
            <wp:extent cx="5638800" cy="45180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B04" w14:textId="77777777" w:rsidR="00F65722" w:rsidRPr="00F65722" w:rsidRDefault="00F65722" w:rsidP="00F65722">
      <w:pPr>
        <w:widowControl w:val="0"/>
        <w:overflowPunct/>
        <w:textAlignment w:val="auto"/>
        <w:rPr>
          <w:rFonts w:ascii="Times New Roman" w:hAnsi="Times New Roman"/>
          <w:sz w:val="24"/>
          <w:szCs w:val="24"/>
        </w:rPr>
      </w:pPr>
    </w:p>
    <w:tbl>
      <w:tblPr>
        <w:tblW w:w="5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3"/>
        <w:gridCol w:w="728"/>
        <w:gridCol w:w="1010"/>
        <w:gridCol w:w="1009"/>
        <w:gridCol w:w="1200"/>
        <w:gridCol w:w="1200"/>
      </w:tblGrid>
      <w:tr w:rsidR="00F65722" w:rsidRPr="00F65722" w14:paraId="11528068" w14:textId="77777777" w:rsidTr="008B5D38">
        <w:trPr>
          <w:cantSplit/>
          <w:tblHeader/>
          <w:jc w:val="center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CFA750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喜歡冷鍋還是熱鍋</w:t>
            </w:r>
          </w:p>
        </w:tc>
      </w:tr>
      <w:tr w:rsidR="00F65722" w:rsidRPr="00F65722" w14:paraId="51119BE4" w14:textId="77777777" w:rsidTr="008B5D38">
        <w:trPr>
          <w:cantSplit/>
          <w:tblHeader/>
          <w:jc w:val="center"/>
        </w:trPr>
        <w:tc>
          <w:tcPr>
            <w:tcW w:w="8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14CF2E" w14:textId="77777777" w:rsidR="00F65722" w:rsidRPr="00F65722" w:rsidRDefault="00F65722" w:rsidP="00F65722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5CD06F" w14:textId="77777777" w:rsidR="00F65722" w:rsidRPr="00F65722" w:rsidRDefault="00F65722" w:rsidP="00F65722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5B4F90E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次數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AC379E8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828A1BB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有效百分比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9D164B7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累積百分比</w:t>
            </w:r>
          </w:p>
        </w:tc>
      </w:tr>
      <w:tr w:rsidR="00F65722" w:rsidRPr="00F65722" w14:paraId="624A53AA" w14:textId="77777777" w:rsidTr="008B5D38">
        <w:trPr>
          <w:cantSplit/>
          <w:tblHeader/>
          <w:jc w:val="center"/>
        </w:trPr>
        <w:tc>
          <w:tcPr>
            <w:tcW w:w="8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966ABF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9F0F6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冷鍋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DE375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3BF465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1B87F3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3B7D80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74.1</w:t>
            </w:r>
          </w:p>
        </w:tc>
      </w:tr>
      <w:tr w:rsidR="00F65722" w:rsidRPr="00F65722" w14:paraId="2666B18D" w14:textId="77777777" w:rsidTr="008B5D38">
        <w:trPr>
          <w:cantSplit/>
          <w:tblHeader/>
          <w:jc w:val="center"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789B7E" w14:textId="77777777" w:rsidR="00F65722" w:rsidRPr="00F65722" w:rsidRDefault="00F65722" w:rsidP="00F65722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F203F2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熱鍋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8E2637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5CFADF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11369F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12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69441D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</w:tr>
      <w:tr w:rsidR="00F65722" w:rsidRPr="00F65722" w14:paraId="1B4D7C7F" w14:textId="77777777" w:rsidTr="008B5D38">
        <w:trPr>
          <w:cantSplit/>
          <w:jc w:val="center"/>
        </w:trPr>
        <w:tc>
          <w:tcPr>
            <w:tcW w:w="8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B63DB9" w14:textId="77777777" w:rsidR="00F65722" w:rsidRPr="00F65722" w:rsidRDefault="00F65722" w:rsidP="00F65722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6AB156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21DC86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15E7EF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6F7AD8" w14:textId="77777777" w:rsidR="00F65722" w:rsidRPr="00F65722" w:rsidRDefault="00F65722" w:rsidP="00F65722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6572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C85ABA" w14:textId="77777777" w:rsidR="00F65722" w:rsidRPr="00F65722" w:rsidRDefault="00F65722" w:rsidP="00F65722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043BD3" w14:textId="77777777" w:rsidR="00CC1D2C" w:rsidRDefault="00CC1D2C">
      <w:pPr>
        <w:pStyle w:val="a1"/>
        <w:spacing w:after="120" w:line="360" w:lineRule="auto"/>
        <w:ind w:firstLine="0"/>
        <w:rPr>
          <w:rFonts w:eastAsia="標楷體" w:hint="eastAsia"/>
          <w:sz w:val="24"/>
        </w:rPr>
      </w:pPr>
    </w:p>
    <w:p w14:paraId="21F6EF26" w14:textId="72777B6A" w:rsidR="00CE68DC" w:rsidRPr="00F65722" w:rsidRDefault="00CE68DC">
      <w:pPr>
        <w:pStyle w:val="a1"/>
        <w:spacing w:after="120"/>
        <w:ind w:firstLine="0"/>
        <w:jc w:val="left"/>
        <w:rPr>
          <w:rFonts w:ascii="標楷體" w:eastAsia="標楷體" w:hAnsi="標楷體"/>
          <w:sz w:val="24"/>
        </w:rPr>
      </w:pPr>
      <w:r w:rsidRPr="00F65722">
        <w:rPr>
          <w:rFonts w:ascii="標楷體" w:eastAsia="標楷體" w:hAnsi="標楷體" w:hint="eastAsia"/>
          <w:sz w:val="24"/>
        </w:rPr>
        <w:t>在</w:t>
      </w:r>
      <w:r w:rsidR="00F65722" w:rsidRPr="00F65722">
        <w:rPr>
          <w:rFonts w:ascii="標楷體" w:eastAsia="標楷體" w:hAnsi="標楷體"/>
          <w:sz w:val="24"/>
        </w:rPr>
        <w:t>54</w:t>
      </w:r>
      <w:r w:rsidRPr="00F65722">
        <w:rPr>
          <w:rFonts w:ascii="標楷體" w:eastAsia="標楷體" w:hAnsi="標楷體" w:hint="eastAsia"/>
          <w:sz w:val="24"/>
        </w:rPr>
        <w:t>人中，</w:t>
      </w:r>
      <w:r w:rsidR="00F65722" w:rsidRPr="00F65722">
        <w:rPr>
          <w:rFonts w:ascii="標楷體" w:eastAsia="標楷體" w:hAnsi="標楷體" w:hint="eastAsia"/>
          <w:sz w:val="24"/>
        </w:rPr>
        <w:t>喜歡冷鍋</w:t>
      </w:r>
      <w:r w:rsidRPr="00F65722">
        <w:rPr>
          <w:rFonts w:ascii="標楷體" w:eastAsia="標楷體" w:hAnsi="標楷體" w:hint="eastAsia"/>
          <w:sz w:val="24"/>
        </w:rPr>
        <w:t>的有</w:t>
      </w:r>
      <w:r w:rsidR="00F65722" w:rsidRPr="00F65722">
        <w:rPr>
          <w:rFonts w:ascii="標楷體" w:eastAsia="標楷體" w:hAnsi="標楷體"/>
          <w:sz w:val="24"/>
        </w:rPr>
        <w:t>40</w:t>
      </w:r>
      <w:r w:rsidRPr="00F65722">
        <w:rPr>
          <w:rFonts w:ascii="標楷體" w:eastAsia="標楷體" w:hAnsi="標楷體" w:hint="eastAsia"/>
          <w:sz w:val="24"/>
        </w:rPr>
        <w:t>人，佔</w:t>
      </w:r>
      <w:r w:rsidR="00F65722" w:rsidRPr="00F65722">
        <w:rPr>
          <w:rFonts w:ascii="標楷體" w:eastAsia="標楷體" w:hAnsi="標楷體"/>
          <w:sz w:val="24"/>
        </w:rPr>
        <w:t>74.1</w:t>
      </w:r>
      <w:r w:rsidRPr="00F65722">
        <w:rPr>
          <w:rFonts w:ascii="標楷體" w:eastAsia="標楷體" w:hAnsi="標楷體" w:hint="eastAsia"/>
          <w:sz w:val="24"/>
        </w:rPr>
        <w:t>%，</w:t>
      </w:r>
      <w:r w:rsidR="00F65722" w:rsidRPr="00F65722">
        <w:rPr>
          <w:rFonts w:ascii="標楷體" w:eastAsia="標楷體" w:hAnsi="標楷體" w:hint="eastAsia"/>
          <w:sz w:val="24"/>
        </w:rPr>
        <w:t>喜歡熱鍋</w:t>
      </w:r>
      <w:r w:rsidRPr="00F65722">
        <w:rPr>
          <w:rFonts w:ascii="標楷體" w:eastAsia="標楷體" w:hAnsi="標楷體" w:hint="eastAsia"/>
          <w:sz w:val="24"/>
        </w:rPr>
        <w:t>的有</w:t>
      </w:r>
      <w:r w:rsidR="00F65722" w:rsidRPr="00F65722">
        <w:rPr>
          <w:rFonts w:ascii="標楷體" w:eastAsia="標楷體" w:hAnsi="標楷體"/>
          <w:sz w:val="24"/>
        </w:rPr>
        <w:t>14</w:t>
      </w:r>
      <w:r w:rsidRPr="00F65722">
        <w:rPr>
          <w:rFonts w:ascii="標楷體" w:eastAsia="標楷體" w:hAnsi="標楷體" w:hint="eastAsia"/>
          <w:sz w:val="24"/>
        </w:rPr>
        <w:t>人，佔</w:t>
      </w:r>
      <w:r w:rsidR="00F65722" w:rsidRPr="00F65722">
        <w:rPr>
          <w:rFonts w:ascii="標楷體" w:eastAsia="標楷體" w:hAnsi="標楷體"/>
          <w:sz w:val="24"/>
        </w:rPr>
        <w:t>25.9</w:t>
      </w:r>
      <w:r w:rsidRPr="00F65722">
        <w:rPr>
          <w:rFonts w:ascii="標楷體" w:eastAsia="標楷體" w:hAnsi="標楷體" w:hint="eastAsia"/>
          <w:sz w:val="24"/>
        </w:rPr>
        <w:t>%。</w:t>
      </w:r>
    </w:p>
    <w:p w14:paraId="6A6202E4" w14:textId="639C12F1" w:rsidR="00CE68DC" w:rsidRPr="00CE68DC" w:rsidRDefault="00E250A3" w:rsidP="00FC105A">
      <w:pPr>
        <w:overflowPunct/>
        <w:autoSpaceDE/>
        <w:autoSpaceDN/>
        <w:adjustRightInd/>
        <w:textAlignment w:val="auto"/>
        <w:rPr>
          <w:rFonts w:hint="eastAsia"/>
        </w:rPr>
      </w:pPr>
      <w:r>
        <w:br w:type="page"/>
      </w:r>
    </w:p>
    <w:p w14:paraId="106FD907" w14:textId="77777777" w:rsidR="00BE1019" w:rsidRDefault="00BE1019">
      <w:pPr>
        <w:pStyle w:val="a1"/>
        <w:spacing w:line="360" w:lineRule="auto"/>
        <w:ind w:firstLine="0"/>
        <w:jc w:val="left"/>
        <w:rPr>
          <w:rFonts w:eastAsia="標楷體"/>
          <w:b/>
          <w:sz w:val="24"/>
          <w:u w:val="single"/>
        </w:rPr>
      </w:pPr>
      <w:r>
        <w:rPr>
          <w:rFonts w:eastAsia="標楷體" w:hint="eastAsia"/>
          <w:b/>
          <w:sz w:val="24"/>
          <w:u w:val="single"/>
        </w:rPr>
        <w:lastRenderedPageBreak/>
        <w:t>男女的比較</w:t>
      </w:r>
    </w:p>
    <w:p w14:paraId="7D404572" w14:textId="397A20EC" w:rsidR="00AA2687" w:rsidRDefault="00BE1019" w:rsidP="00AA2687">
      <w:pPr>
        <w:pStyle w:val="a1"/>
        <w:spacing w:line="360" w:lineRule="auto"/>
        <w:ind w:firstLine="0"/>
        <w:jc w:val="left"/>
        <w:rPr>
          <w:rFonts w:eastAsia="標楷體"/>
          <w:sz w:val="24"/>
        </w:rPr>
      </w:pPr>
      <w:r>
        <w:rPr>
          <w:rFonts w:eastAsia="標楷體" w:hint="eastAsia"/>
          <w:sz w:val="24"/>
        </w:rPr>
        <w:t>接下來的圖與表，主要在比較男女間</w:t>
      </w:r>
      <w:r w:rsidR="004E14FB">
        <w:rPr>
          <w:rFonts w:eastAsia="標楷體" w:hint="eastAsia"/>
          <w:sz w:val="24"/>
        </w:rPr>
        <w:t>常去哪家</w:t>
      </w:r>
      <w:r w:rsidR="00AA2687">
        <w:rPr>
          <w:rFonts w:eastAsia="標楷體" w:hint="eastAsia"/>
          <w:sz w:val="24"/>
        </w:rPr>
        <w:t>酸菜魚比例、平均消費金額、一週光顧酸菜魚的平均次數及喜歡冷鍋與熱鍋的差異。</w:t>
      </w:r>
    </w:p>
    <w:p w14:paraId="7056B1D8" w14:textId="09BD6D8C" w:rsidR="00E250A3" w:rsidRPr="00E250A3" w:rsidRDefault="00F65722" w:rsidP="00FC105A">
      <w:pPr>
        <w:jc w:val="center"/>
        <w:rPr>
          <w:rFonts w:ascii="Times New Roman" w:hAnsi="Times New Roman"/>
          <w:sz w:val="24"/>
          <w:szCs w:val="24"/>
        </w:rPr>
      </w:pPr>
      <w:r w:rsidRPr="00F6572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534F0C" wp14:editId="1094F641">
            <wp:extent cx="4905375" cy="293921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7027"/>
                    <a:stretch/>
                  </pic:blipFill>
                  <pic:spPr bwMode="auto">
                    <a:xfrm>
                      <a:off x="0" y="0"/>
                      <a:ext cx="4921513" cy="294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721"/>
        <w:gridCol w:w="1458"/>
        <w:gridCol w:w="1002"/>
        <w:gridCol w:w="1190"/>
        <w:gridCol w:w="1192"/>
        <w:gridCol w:w="1194"/>
        <w:gridCol w:w="1002"/>
        <w:gridCol w:w="6"/>
      </w:tblGrid>
      <w:tr w:rsidR="00E250A3" w:rsidRPr="00E250A3" w14:paraId="78F50701" w14:textId="77777777" w:rsidTr="00FC105A">
        <w:trPr>
          <w:cantSplit/>
          <w:trHeight w:val="306"/>
          <w:tblHeader/>
        </w:trPr>
        <w:tc>
          <w:tcPr>
            <w:tcW w:w="84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1A28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E250A3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E250A3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常去哪家酸菜魚</w:t>
            </w:r>
            <w:r w:rsidRPr="00E250A3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E250A3" w:rsidRPr="00E250A3" w14:paraId="72EC6824" w14:textId="77777777" w:rsidTr="00FC105A">
        <w:trPr>
          <w:gridAfter w:val="1"/>
          <w:wAfter w:w="4" w:type="dxa"/>
          <w:cantSplit/>
          <w:trHeight w:val="306"/>
          <w:tblHeader/>
        </w:trPr>
        <w:tc>
          <w:tcPr>
            <w:tcW w:w="721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1ABC21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B0271C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95762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FFA07F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常去哪家酸菜魚</w:t>
            </w:r>
          </w:p>
        </w:tc>
        <w:tc>
          <w:tcPr>
            <w:tcW w:w="1002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1085D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E250A3" w:rsidRPr="00E250A3" w14:paraId="0F3F0900" w14:textId="77777777" w:rsidTr="00FC105A">
        <w:trPr>
          <w:gridAfter w:val="1"/>
          <w:wAfter w:w="6" w:type="dxa"/>
          <w:cantSplit/>
          <w:trHeight w:val="306"/>
          <w:tblHeader/>
        </w:trPr>
        <w:tc>
          <w:tcPr>
            <w:tcW w:w="721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642CD4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18B5AF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FEA702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259C68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刁民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922EC5C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重慶水煮魚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BD256CB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開飯川食堂</w:t>
            </w:r>
          </w:p>
        </w:tc>
        <w:tc>
          <w:tcPr>
            <w:tcW w:w="1192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F588DA1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姥姥酸菜魚</w:t>
            </w:r>
          </w:p>
        </w:tc>
        <w:tc>
          <w:tcPr>
            <w:tcW w:w="1002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33E11D5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E250A3" w:rsidRPr="00E250A3" w14:paraId="26E096D3" w14:textId="77777777" w:rsidTr="00FC105A">
        <w:trPr>
          <w:gridAfter w:val="1"/>
          <w:wAfter w:w="6" w:type="dxa"/>
          <w:cantSplit/>
          <w:trHeight w:val="335"/>
          <w:tblHeader/>
        </w:trPr>
        <w:tc>
          <w:tcPr>
            <w:tcW w:w="72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8F8B4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72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79D19C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6AF455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C64F7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A51A4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8AC85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2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354BB6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A65A3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</w:t>
            </w:r>
          </w:p>
        </w:tc>
      </w:tr>
      <w:tr w:rsidR="00E250A3" w:rsidRPr="00E250A3" w14:paraId="00212EB4" w14:textId="77777777" w:rsidTr="00FC105A">
        <w:trPr>
          <w:gridAfter w:val="1"/>
          <w:wAfter w:w="6" w:type="dxa"/>
          <w:cantSplit/>
          <w:trHeight w:val="20"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06ED21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C3C19C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7677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02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7952B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34.5%</w:t>
            </w:r>
          </w:p>
        </w:tc>
        <w:tc>
          <w:tcPr>
            <w:tcW w:w="1190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671470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3.4%</w:t>
            </w:r>
          </w:p>
        </w:tc>
        <w:tc>
          <w:tcPr>
            <w:tcW w:w="1192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88045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20.7%</w:t>
            </w:r>
          </w:p>
        </w:tc>
        <w:tc>
          <w:tcPr>
            <w:tcW w:w="1192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1BA751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41.4%</w:t>
            </w:r>
          </w:p>
        </w:tc>
        <w:tc>
          <w:tcPr>
            <w:tcW w:w="1002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EEB84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E250A3" w:rsidRPr="00E250A3" w14:paraId="25B62A47" w14:textId="77777777" w:rsidTr="00FC105A">
        <w:trPr>
          <w:gridAfter w:val="1"/>
          <w:wAfter w:w="6" w:type="dxa"/>
          <w:cantSplit/>
          <w:trHeight w:val="408"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962DF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22B052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45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D3218C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2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BAC927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C3E070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8631E1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34750E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02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7B7EA4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</w:t>
            </w:r>
          </w:p>
        </w:tc>
      </w:tr>
      <w:tr w:rsidR="00E250A3" w:rsidRPr="00E250A3" w14:paraId="48B685EC" w14:textId="77777777" w:rsidTr="00FC105A">
        <w:trPr>
          <w:gridAfter w:val="1"/>
          <w:wAfter w:w="6" w:type="dxa"/>
          <w:cantSplit/>
          <w:trHeight w:val="20"/>
          <w:tblHeader/>
        </w:trPr>
        <w:tc>
          <w:tcPr>
            <w:tcW w:w="72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80B152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1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1F7439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A9BF4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02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FDB309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24.0%</w:t>
            </w:r>
          </w:p>
        </w:tc>
        <w:tc>
          <w:tcPr>
            <w:tcW w:w="1190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CA407B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192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86ADA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12.0%</w:t>
            </w:r>
          </w:p>
        </w:tc>
        <w:tc>
          <w:tcPr>
            <w:tcW w:w="1192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C80191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44.0%</w:t>
            </w:r>
          </w:p>
        </w:tc>
        <w:tc>
          <w:tcPr>
            <w:tcW w:w="1002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F0DF63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E250A3" w:rsidRPr="00E250A3" w14:paraId="6A0F5714" w14:textId="77777777" w:rsidTr="00FC105A">
        <w:trPr>
          <w:gridAfter w:val="1"/>
          <w:wAfter w:w="5" w:type="dxa"/>
          <w:cantSplit/>
          <w:trHeight w:val="349"/>
          <w:tblHeader/>
        </w:trPr>
        <w:tc>
          <w:tcPr>
            <w:tcW w:w="1443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3C87FA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45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9421C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2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A002A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53CDA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8C38C2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6A41D8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2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6CCD5D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54</w:t>
            </w:r>
          </w:p>
        </w:tc>
      </w:tr>
      <w:tr w:rsidR="00E250A3" w:rsidRPr="00E250A3" w14:paraId="068BB9DC" w14:textId="77777777" w:rsidTr="00FC105A">
        <w:trPr>
          <w:gridAfter w:val="1"/>
          <w:wAfter w:w="5" w:type="dxa"/>
          <w:cantSplit/>
          <w:trHeight w:val="30"/>
        </w:trPr>
        <w:tc>
          <w:tcPr>
            <w:tcW w:w="1443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8C827D" w14:textId="77777777" w:rsidR="00E250A3" w:rsidRPr="00E250A3" w:rsidRDefault="00E250A3" w:rsidP="00E250A3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76E8A6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E250A3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0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C81015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29.6%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1DBF10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11.1%</w:t>
            </w:r>
          </w:p>
        </w:tc>
        <w:tc>
          <w:tcPr>
            <w:tcW w:w="1192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377C96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192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B37409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42.6%</w:t>
            </w:r>
          </w:p>
        </w:tc>
        <w:tc>
          <w:tcPr>
            <w:tcW w:w="100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776C8A" w14:textId="77777777" w:rsidR="00E250A3" w:rsidRPr="00E250A3" w:rsidRDefault="00E250A3" w:rsidP="00E250A3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E250A3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23FD9203" w14:textId="77777777" w:rsidR="00591131" w:rsidRDefault="00591131">
      <w:pPr>
        <w:pStyle w:val="a1"/>
        <w:spacing w:after="0"/>
        <w:ind w:firstLine="0"/>
        <w:jc w:val="left"/>
        <w:rPr>
          <w:rFonts w:hint="eastAsia"/>
        </w:rPr>
      </w:pPr>
    </w:p>
    <w:p w14:paraId="2BD0F0CC" w14:textId="6F349A44" w:rsidR="00AA2687" w:rsidRPr="00AA2687" w:rsidRDefault="00BE1019">
      <w:pPr>
        <w:pStyle w:val="a1"/>
        <w:spacing w:after="120" w:line="360" w:lineRule="auto"/>
        <w:ind w:firstLine="0"/>
        <w:jc w:val="left"/>
        <w:rPr>
          <w:rFonts w:ascii="標楷體" w:eastAsia="標楷體" w:hAnsi="標楷體"/>
          <w:sz w:val="24"/>
        </w:rPr>
      </w:pPr>
      <w:r w:rsidRPr="00AA2687">
        <w:rPr>
          <w:rFonts w:ascii="標楷體" w:eastAsia="標楷體" w:hAnsi="標楷體" w:hint="eastAsia"/>
          <w:sz w:val="24"/>
        </w:rPr>
        <w:t>由上面的圖表可知，男生</w:t>
      </w:r>
      <w:r w:rsidR="00E250A3" w:rsidRPr="00AA2687">
        <w:rPr>
          <w:rFonts w:ascii="標楷體" w:eastAsia="標楷體" w:hAnsi="標楷體"/>
          <w:sz w:val="24"/>
        </w:rPr>
        <w:t>29</w:t>
      </w:r>
      <w:r w:rsidRPr="00AA2687">
        <w:rPr>
          <w:rFonts w:ascii="標楷體" w:eastAsia="標楷體" w:hAnsi="標楷體" w:hint="eastAsia"/>
          <w:sz w:val="24"/>
        </w:rPr>
        <w:t>人中，</w:t>
      </w:r>
      <w:r w:rsidR="00E250A3" w:rsidRPr="00AA2687">
        <w:rPr>
          <w:rFonts w:ascii="標楷體" w:eastAsia="標楷體" w:hAnsi="標楷體"/>
          <w:sz w:val="24"/>
        </w:rPr>
        <w:t>10</w:t>
      </w:r>
      <w:r w:rsidR="000529CF" w:rsidRPr="00AA2687">
        <w:rPr>
          <w:rFonts w:ascii="標楷體" w:eastAsia="標楷體" w:hAnsi="標楷體" w:hint="eastAsia"/>
          <w:sz w:val="24"/>
        </w:rPr>
        <w:t>人去</w:t>
      </w:r>
      <w:r w:rsidR="00E250A3" w:rsidRPr="00AA2687">
        <w:rPr>
          <w:rFonts w:ascii="標楷體" w:eastAsia="標楷體" w:hAnsi="標楷體" w:hint="eastAsia"/>
          <w:sz w:val="24"/>
        </w:rPr>
        <w:t>刁民</w:t>
      </w:r>
      <w:r w:rsidR="00076285" w:rsidRPr="00AA2687">
        <w:rPr>
          <w:rFonts w:ascii="標楷體" w:eastAsia="標楷體" w:hAnsi="標楷體"/>
          <w:sz w:val="24"/>
        </w:rPr>
        <w:t>(</w:t>
      </w:r>
      <w:r w:rsidR="00076285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34.5</w:t>
      </w:r>
      <w:r w:rsidR="00076285" w:rsidRPr="00AA2687">
        <w:rPr>
          <w:rFonts w:ascii="標楷體" w:eastAsia="標楷體" w:hAnsi="標楷體" w:hint="eastAsia"/>
          <w:sz w:val="24"/>
        </w:rPr>
        <w:t>%</w:t>
      </w:r>
      <w:r w:rsidR="00076285" w:rsidRPr="00AA2687">
        <w:rPr>
          <w:rFonts w:ascii="標楷體" w:eastAsia="標楷體" w:hAnsi="標楷體"/>
          <w:sz w:val="24"/>
        </w:rPr>
        <w:t>)</w:t>
      </w:r>
      <w:r w:rsidR="000529CF" w:rsidRPr="00AA2687">
        <w:rPr>
          <w:rFonts w:ascii="標楷體" w:eastAsia="標楷體" w:hAnsi="標楷體" w:hint="eastAsia"/>
          <w:sz w:val="24"/>
        </w:rPr>
        <w:t>，</w:t>
      </w:r>
      <w:r w:rsidR="00E250A3" w:rsidRPr="00AA2687">
        <w:rPr>
          <w:rFonts w:ascii="標楷體" w:eastAsia="標楷體" w:hAnsi="標楷體" w:hint="eastAsia"/>
          <w:sz w:val="24"/>
        </w:rPr>
        <w:t>1</w:t>
      </w:r>
      <w:r w:rsidR="000529CF" w:rsidRPr="00AA2687">
        <w:rPr>
          <w:rFonts w:ascii="標楷體" w:eastAsia="標楷體" w:hAnsi="標楷體" w:hint="eastAsia"/>
          <w:sz w:val="24"/>
        </w:rPr>
        <w:t>人</w:t>
      </w:r>
      <w:r w:rsidR="00076285" w:rsidRPr="00AA2687">
        <w:rPr>
          <w:rFonts w:ascii="標楷體" w:eastAsia="標楷體" w:hAnsi="標楷體"/>
          <w:sz w:val="24"/>
        </w:rPr>
        <w:t>(</w:t>
      </w:r>
      <w:r w:rsidR="00076285" w:rsidRPr="00AA2687">
        <w:rPr>
          <w:rFonts w:ascii="標楷體" w:eastAsia="標楷體" w:hAnsi="標楷體" w:hint="eastAsia"/>
          <w:sz w:val="24"/>
        </w:rPr>
        <w:t>佔3</w:t>
      </w:r>
      <w:r w:rsidR="00E250A3" w:rsidRPr="00AA2687">
        <w:rPr>
          <w:rFonts w:ascii="標楷體" w:eastAsia="標楷體" w:hAnsi="標楷體"/>
          <w:sz w:val="24"/>
        </w:rPr>
        <w:t>.4</w:t>
      </w:r>
      <w:r w:rsidR="00076285" w:rsidRPr="00AA2687">
        <w:rPr>
          <w:rFonts w:ascii="標楷體" w:eastAsia="標楷體" w:hAnsi="標楷體" w:hint="eastAsia"/>
          <w:sz w:val="24"/>
        </w:rPr>
        <w:t>%</w:t>
      </w:r>
      <w:r w:rsidR="00076285" w:rsidRPr="00AA2687">
        <w:rPr>
          <w:rFonts w:ascii="標楷體" w:eastAsia="標楷體" w:hAnsi="標楷體"/>
          <w:sz w:val="24"/>
        </w:rPr>
        <w:t>)</w:t>
      </w:r>
      <w:r w:rsidR="000529CF" w:rsidRPr="00AA2687">
        <w:rPr>
          <w:rFonts w:ascii="標楷體" w:eastAsia="標楷體" w:hAnsi="標楷體" w:hint="eastAsia"/>
          <w:sz w:val="24"/>
        </w:rPr>
        <w:t>去</w:t>
      </w:r>
      <w:r w:rsidR="00E250A3" w:rsidRPr="00AA2687">
        <w:rPr>
          <w:rFonts w:ascii="標楷體" w:eastAsia="標楷體" w:hAnsi="標楷體" w:hint="eastAsia"/>
          <w:sz w:val="24"/>
        </w:rPr>
        <w:t>重慶水煮魚，</w:t>
      </w:r>
      <w:r w:rsidR="00E250A3" w:rsidRPr="00AA2687">
        <w:rPr>
          <w:rFonts w:ascii="標楷體" w:eastAsia="標楷體" w:hAnsi="標楷體"/>
          <w:sz w:val="24"/>
        </w:rPr>
        <w:t>6</w:t>
      </w:r>
      <w:r w:rsidR="00E250A3" w:rsidRPr="00AA2687">
        <w:rPr>
          <w:rFonts w:ascii="標楷體" w:eastAsia="標楷體" w:hAnsi="標楷體" w:hint="eastAsia"/>
          <w:sz w:val="24"/>
        </w:rPr>
        <w:t>人去開飯川食堂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20.7</w:t>
      </w:r>
      <w:r w:rsidR="00E250A3" w:rsidRPr="00AA2687">
        <w:rPr>
          <w:rFonts w:ascii="標楷體" w:eastAsia="標楷體" w:hAnsi="標楷體" w:hint="eastAsia"/>
          <w:sz w:val="24"/>
        </w:rPr>
        <w:t>%</w:t>
      </w:r>
      <w:r w:rsidR="00E250A3" w:rsidRPr="00AA2687">
        <w:rPr>
          <w:rFonts w:ascii="標楷體" w:eastAsia="標楷體" w:hAnsi="標楷體"/>
          <w:sz w:val="24"/>
        </w:rPr>
        <w:t>)</w:t>
      </w:r>
      <w:r w:rsidRPr="00AA2687">
        <w:rPr>
          <w:rFonts w:ascii="標楷體" w:eastAsia="標楷體" w:hAnsi="標楷體" w:hint="eastAsia"/>
          <w:sz w:val="24"/>
        </w:rPr>
        <w:t>，</w:t>
      </w:r>
      <w:r w:rsidR="00E250A3" w:rsidRPr="00AA2687">
        <w:rPr>
          <w:rFonts w:ascii="標楷體" w:eastAsia="標楷體" w:hAnsi="標楷體"/>
          <w:sz w:val="24"/>
        </w:rPr>
        <w:t>12</w:t>
      </w:r>
      <w:r w:rsidR="00E250A3" w:rsidRPr="00AA2687">
        <w:rPr>
          <w:rFonts w:ascii="標楷體" w:eastAsia="標楷體" w:hAnsi="標楷體" w:hint="eastAsia"/>
          <w:sz w:val="24"/>
        </w:rPr>
        <w:t>人去姥姥酸菜魚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41.4</w:t>
      </w:r>
      <w:r w:rsidR="00E250A3" w:rsidRPr="00AA2687">
        <w:rPr>
          <w:rFonts w:ascii="標楷體" w:eastAsia="標楷體" w:hAnsi="標楷體" w:hint="eastAsia"/>
          <w:sz w:val="24"/>
        </w:rPr>
        <w:t>%</w:t>
      </w:r>
      <w:r w:rsidR="00E250A3" w:rsidRPr="00AA2687">
        <w:rPr>
          <w:rFonts w:ascii="標楷體" w:eastAsia="標楷體" w:hAnsi="標楷體"/>
          <w:sz w:val="24"/>
        </w:rPr>
        <w:t>)</w:t>
      </w:r>
      <w:r w:rsidR="00E250A3" w:rsidRPr="00AA2687">
        <w:rPr>
          <w:rFonts w:ascii="標楷體" w:eastAsia="標楷體" w:hAnsi="標楷體" w:hint="eastAsia"/>
          <w:sz w:val="24"/>
        </w:rPr>
        <w:t>，</w:t>
      </w:r>
      <w:r w:rsidRPr="00AA2687">
        <w:rPr>
          <w:rFonts w:ascii="標楷體" w:eastAsia="標楷體" w:hAnsi="標楷體" w:hint="eastAsia"/>
          <w:sz w:val="24"/>
        </w:rPr>
        <w:t>而女生</w:t>
      </w:r>
      <w:r w:rsidR="00E250A3" w:rsidRPr="00AA2687">
        <w:rPr>
          <w:rFonts w:ascii="標楷體" w:eastAsia="標楷體" w:hAnsi="標楷體" w:hint="eastAsia"/>
          <w:sz w:val="24"/>
        </w:rPr>
        <w:t>2</w:t>
      </w:r>
      <w:r w:rsidR="00E250A3" w:rsidRPr="00AA2687">
        <w:rPr>
          <w:rFonts w:ascii="標楷體" w:eastAsia="標楷體" w:hAnsi="標楷體"/>
          <w:sz w:val="24"/>
        </w:rPr>
        <w:t>5</w:t>
      </w:r>
      <w:r w:rsidRPr="00AA2687">
        <w:rPr>
          <w:rFonts w:ascii="標楷體" w:eastAsia="標楷體" w:hAnsi="標楷體" w:hint="eastAsia"/>
          <w:sz w:val="24"/>
        </w:rPr>
        <w:t>人中，</w:t>
      </w:r>
      <w:r w:rsidR="00E250A3" w:rsidRPr="00AA2687">
        <w:rPr>
          <w:rFonts w:ascii="標楷體" w:eastAsia="標楷體" w:hAnsi="標楷體"/>
          <w:sz w:val="24"/>
        </w:rPr>
        <w:t>6</w:t>
      </w:r>
      <w:r w:rsidR="00E250A3" w:rsidRPr="00AA2687">
        <w:rPr>
          <w:rFonts w:ascii="標楷體" w:eastAsia="標楷體" w:hAnsi="標楷體" w:hint="eastAsia"/>
          <w:sz w:val="24"/>
        </w:rPr>
        <w:t>人去刁民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24.0</w:t>
      </w:r>
      <w:r w:rsidR="00E250A3" w:rsidRPr="00AA2687">
        <w:rPr>
          <w:rFonts w:ascii="標楷體" w:eastAsia="標楷體" w:hAnsi="標楷體" w:hint="eastAsia"/>
          <w:sz w:val="24"/>
        </w:rPr>
        <w:t>%</w:t>
      </w:r>
      <w:r w:rsidR="00E250A3" w:rsidRPr="00AA2687">
        <w:rPr>
          <w:rFonts w:ascii="標楷體" w:eastAsia="標楷體" w:hAnsi="標楷體"/>
          <w:sz w:val="24"/>
        </w:rPr>
        <w:t>)</w:t>
      </w:r>
      <w:r w:rsidR="00E250A3" w:rsidRPr="00AA2687">
        <w:rPr>
          <w:rFonts w:ascii="標楷體" w:eastAsia="標楷體" w:hAnsi="標楷體" w:hint="eastAsia"/>
          <w:sz w:val="24"/>
        </w:rPr>
        <w:t>，5人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20.0</w:t>
      </w:r>
      <w:r w:rsidR="00E250A3" w:rsidRPr="00AA2687">
        <w:rPr>
          <w:rFonts w:ascii="標楷體" w:eastAsia="標楷體" w:hAnsi="標楷體" w:hint="eastAsia"/>
          <w:sz w:val="24"/>
        </w:rPr>
        <w:t>%</w:t>
      </w:r>
      <w:r w:rsidR="00E250A3" w:rsidRPr="00AA2687">
        <w:rPr>
          <w:rFonts w:ascii="標楷體" w:eastAsia="標楷體" w:hAnsi="標楷體"/>
          <w:sz w:val="24"/>
        </w:rPr>
        <w:t>)</w:t>
      </w:r>
      <w:r w:rsidR="00E250A3" w:rsidRPr="00AA2687">
        <w:rPr>
          <w:rFonts w:ascii="標楷體" w:eastAsia="標楷體" w:hAnsi="標楷體" w:hint="eastAsia"/>
          <w:sz w:val="24"/>
        </w:rPr>
        <w:t>去重慶水煮魚，</w:t>
      </w:r>
      <w:r w:rsidR="00E250A3" w:rsidRPr="00AA2687">
        <w:rPr>
          <w:rFonts w:ascii="標楷體" w:eastAsia="標楷體" w:hAnsi="標楷體"/>
          <w:sz w:val="24"/>
        </w:rPr>
        <w:t>6</w:t>
      </w:r>
      <w:r w:rsidR="00AA2687">
        <w:rPr>
          <w:rFonts w:ascii="標楷體" w:eastAsia="標楷體" w:hAnsi="標楷體"/>
          <w:sz w:val="24"/>
        </w:rPr>
        <w:t>人去</w:t>
      </w:r>
      <w:r w:rsidR="00E250A3" w:rsidRPr="00AA2687">
        <w:rPr>
          <w:rFonts w:ascii="標楷體" w:eastAsia="標楷體" w:hAnsi="標楷體" w:hint="eastAsia"/>
          <w:sz w:val="24"/>
        </w:rPr>
        <w:t>飯川食堂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12.0)，</w:t>
      </w:r>
      <w:r w:rsidR="00E250A3" w:rsidRPr="00AA2687">
        <w:rPr>
          <w:rFonts w:ascii="標楷體" w:eastAsia="標楷體" w:hAnsi="標楷體" w:hint="eastAsia"/>
          <w:sz w:val="24"/>
        </w:rPr>
        <w:t>1</w:t>
      </w:r>
      <w:r w:rsidR="00E250A3" w:rsidRPr="00AA2687">
        <w:rPr>
          <w:rFonts w:ascii="標楷體" w:eastAsia="標楷體" w:hAnsi="標楷體"/>
          <w:sz w:val="24"/>
        </w:rPr>
        <w:t>1</w:t>
      </w:r>
      <w:r w:rsidR="00AA2687" w:rsidRPr="00AA2687">
        <w:rPr>
          <w:rFonts w:ascii="標楷體" w:eastAsia="標楷體" w:hAnsi="標楷體" w:hint="eastAsia"/>
          <w:sz w:val="24"/>
        </w:rPr>
        <w:t>人去姥姥酸菜魚</w:t>
      </w:r>
      <w:r w:rsidR="00E250A3" w:rsidRPr="00AA2687">
        <w:rPr>
          <w:rFonts w:ascii="標楷體" w:eastAsia="標楷體" w:hAnsi="標楷體"/>
          <w:sz w:val="24"/>
        </w:rPr>
        <w:t>(</w:t>
      </w:r>
      <w:r w:rsidR="00E250A3" w:rsidRPr="00AA2687">
        <w:rPr>
          <w:rFonts w:ascii="標楷體" w:eastAsia="標楷體" w:hAnsi="標楷體" w:hint="eastAsia"/>
          <w:sz w:val="24"/>
        </w:rPr>
        <w:t>佔</w:t>
      </w:r>
      <w:r w:rsidR="00E250A3" w:rsidRPr="00AA2687">
        <w:rPr>
          <w:rFonts w:ascii="標楷體" w:eastAsia="標楷體" w:hAnsi="標楷體"/>
          <w:sz w:val="24"/>
        </w:rPr>
        <w:t>44.0%)，男女去</w:t>
      </w:r>
      <w:r w:rsidR="00E250A3" w:rsidRPr="00AA2687">
        <w:rPr>
          <w:rFonts w:ascii="標楷體" w:eastAsia="標楷體" w:hAnsi="標楷體" w:hint="eastAsia"/>
          <w:sz w:val="24"/>
        </w:rPr>
        <w:t>4間的酸菜魚的</w:t>
      </w:r>
      <w:r w:rsidR="00E250A3" w:rsidRPr="00AA2687">
        <w:rPr>
          <w:rFonts w:ascii="標楷體" w:eastAsia="標楷體" w:hAnsi="標楷體"/>
          <w:sz w:val="24"/>
        </w:rPr>
        <w:t>比例差不多</w:t>
      </w:r>
      <w:r w:rsidR="00E250A3" w:rsidRPr="00AA2687">
        <w:rPr>
          <w:rFonts w:ascii="標楷體" w:eastAsia="標楷體" w:hAnsi="標楷體" w:hint="eastAsia"/>
          <w:sz w:val="24"/>
        </w:rPr>
        <w:t>。</w:t>
      </w:r>
    </w:p>
    <w:p w14:paraId="4F006C50" w14:textId="702FECD9" w:rsidR="00E250A3" w:rsidRPr="000529CF" w:rsidRDefault="00AA2687" w:rsidP="00AA2687">
      <w:pPr>
        <w:overflowPunct/>
        <w:autoSpaceDE/>
        <w:autoSpaceDN/>
        <w:adjustRightInd/>
        <w:textAlignment w:val="auto"/>
        <w:rPr>
          <w:rFonts w:ascii="標楷體" w:eastAsia="標楷體"/>
          <w:sz w:val="24"/>
        </w:rPr>
      </w:pPr>
      <w:r>
        <w:rPr>
          <w:rFonts w:ascii="標楷體" w:eastAsia="標楷體"/>
          <w:sz w:val="24"/>
        </w:rPr>
        <w:br w:type="page"/>
      </w:r>
    </w:p>
    <w:p w14:paraId="4CD2BE45" w14:textId="5F5684EF" w:rsidR="00076285" w:rsidRPr="00076285" w:rsidRDefault="001119A8" w:rsidP="00076285">
      <w:pPr>
        <w:rPr>
          <w:rFonts w:ascii="Times New Roman" w:hAnsi="Times New Roman"/>
          <w:sz w:val="24"/>
          <w:szCs w:val="24"/>
        </w:rPr>
      </w:pPr>
      <w:r w:rsidRPr="001119A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369BF8" wp14:editId="381C12F3">
            <wp:extent cx="5581531" cy="322897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781" cy="32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80A" w14:textId="77777777" w:rsidR="001119A8" w:rsidRPr="001119A8" w:rsidRDefault="001119A8" w:rsidP="001119A8">
      <w:pPr>
        <w:widowControl w:val="0"/>
        <w:overflowPunct/>
        <w:textAlignment w:val="auto"/>
        <w:rPr>
          <w:rFonts w:ascii="Times New Roman" w:hAnsi="Times New Roman"/>
          <w:sz w:val="24"/>
          <w:szCs w:val="24"/>
        </w:rP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3"/>
        <w:gridCol w:w="724"/>
        <w:gridCol w:w="1464"/>
        <w:gridCol w:w="1151"/>
        <w:gridCol w:w="1449"/>
        <w:gridCol w:w="1450"/>
        <w:gridCol w:w="1257"/>
        <w:gridCol w:w="1007"/>
      </w:tblGrid>
      <w:tr w:rsidR="001119A8" w:rsidRPr="001119A8" w14:paraId="5E0D9A66" w14:textId="77777777">
        <w:trPr>
          <w:cantSplit/>
          <w:tblHeader/>
        </w:trPr>
        <w:tc>
          <w:tcPr>
            <w:tcW w:w="9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FFA946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1119A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1119A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平均消費</w:t>
            </w:r>
            <w:r w:rsidRPr="001119A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1119A8" w:rsidRPr="001119A8" w14:paraId="7F5B1509" w14:textId="77777777">
        <w:trPr>
          <w:cantSplit/>
          <w:tblHeader/>
        </w:trPr>
        <w:tc>
          <w:tcPr>
            <w:tcW w:w="72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E92F31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45978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A9354B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0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F6E833E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平均消費</w:t>
            </w:r>
          </w:p>
        </w:tc>
        <w:tc>
          <w:tcPr>
            <w:tcW w:w="1006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ADCB40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1119A8" w:rsidRPr="001119A8" w14:paraId="7D8BCD34" w14:textId="77777777">
        <w:trPr>
          <w:cantSplit/>
          <w:tblHeader/>
        </w:trPr>
        <w:tc>
          <w:tcPr>
            <w:tcW w:w="72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302B6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BF77A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E1EAB9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5F6882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448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D2554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449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91E4A1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0DA1F6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元以上</w:t>
            </w:r>
          </w:p>
        </w:tc>
        <w:tc>
          <w:tcPr>
            <w:tcW w:w="1006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0B1E08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1119A8" w:rsidRPr="001119A8" w14:paraId="6F788344" w14:textId="77777777">
        <w:trPr>
          <w:cantSplit/>
          <w:tblHeader/>
        </w:trPr>
        <w:tc>
          <w:tcPr>
            <w:tcW w:w="72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4C3BD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724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A0ECB1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4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51BB1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42388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73BDCC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45071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6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2DCEE1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665932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</w:tr>
      <w:tr w:rsidR="001119A8" w:rsidRPr="001119A8" w14:paraId="4903C238" w14:textId="77777777">
        <w:trPr>
          <w:cantSplit/>
          <w:tblHeader/>
        </w:trPr>
        <w:tc>
          <w:tcPr>
            <w:tcW w:w="72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0B911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D8BAA3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7CC3A0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5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69A4BE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4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E20222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43.8%</w:t>
            </w:r>
          </w:p>
        </w:tc>
        <w:tc>
          <w:tcPr>
            <w:tcW w:w="144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78CEE3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37.5%</w:t>
            </w:r>
          </w:p>
        </w:tc>
        <w:tc>
          <w:tcPr>
            <w:tcW w:w="1256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A589BE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1006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A22F7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1119A8" w:rsidRPr="001119A8" w14:paraId="4EF8E63A" w14:textId="77777777">
        <w:trPr>
          <w:cantSplit/>
          <w:tblHeader/>
        </w:trPr>
        <w:tc>
          <w:tcPr>
            <w:tcW w:w="72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3EBDF4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4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0A0AC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46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4CB65C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5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FCAC48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6A1D3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EFF018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6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DAA123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6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647C13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</w:tr>
      <w:tr w:rsidR="001119A8" w:rsidRPr="001119A8" w14:paraId="4EF835FD" w14:textId="77777777">
        <w:trPr>
          <w:cantSplit/>
          <w:tblHeader/>
        </w:trPr>
        <w:tc>
          <w:tcPr>
            <w:tcW w:w="72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A52C8A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AA9270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0802C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5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01D546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4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FCE9A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44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859A33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41.7%</w:t>
            </w:r>
          </w:p>
        </w:tc>
        <w:tc>
          <w:tcPr>
            <w:tcW w:w="1256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796F7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06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6195F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1119A8" w:rsidRPr="001119A8" w14:paraId="4A2BBCA5" w14:textId="77777777">
        <w:trPr>
          <w:cantSplit/>
          <w:tblHeader/>
        </w:trPr>
        <w:tc>
          <w:tcPr>
            <w:tcW w:w="1448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3C1B14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46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7A4E2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5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AD4B0A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24AFC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78238F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6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F8FC9D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6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0000CD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</w:tr>
      <w:tr w:rsidR="001119A8" w:rsidRPr="001119A8" w14:paraId="29BC7483" w14:textId="77777777">
        <w:trPr>
          <w:cantSplit/>
        </w:trPr>
        <w:tc>
          <w:tcPr>
            <w:tcW w:w="1448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0EFAB" w14:textId="77777777" w:rsidR="001119A8" w:rsidRPr="001119A8" w:rsidRDefault="001119A8" w:rsidP="001119A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731E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1119A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299B9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44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C0457E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44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36D336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256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16954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7.1%</w:t>
            </w:r>
          </w:p>
        </w:tc>
        <w:tc>
          <w:tcPr>
            <w:tcW w:w="10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428387" w14:textId="77777777" w:rsidR="001119A8" w:rsidRPr="001119A8" w:rsidRDefault="001119A8" w:rsidP="001119A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1119A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3DCE8E59" w14:textId="77777777" w:rsidR="001119A8" w:rsidRPr="001119A8" w:rsidRDefault="001119A8" w:rsidP="001119A8">
      <w:pPr>
        <w:widowControl w:val="0"/>
        <w:overflowPunct/>
        <w:spacing w:line="400" w:lineRule="atLeast"/>
        <w:textAlignment w:val="auto"/>
        <w:rPr>
          <w:rFonts w:ascii="Times New Roman" w:hAnsi="Times New Roman"/>
          <w:sz w:val="24"/>
          <w:szCs w:val="24"/>
        </w:rPr>
      </w:pPr>
    </w:p>
    <w:p w14:paraId="08664AC4" w14:textId="0788EEDE" w:rsidR="008B5D38" w:rsidRPr="000571A6" w:rsidRDefault="001119A8" w:rsidP="00B2143A">
      <w:pPr>
        <w:widowControl w:val="0"/>
        <w:overflowPunct/>
        <w:spacing w:line="400" w:lineRule="atLeast"/>
        <w:textAlignment w:val="auto"/>
        <w:rPr>
          <w:rFonts w:ascii="標楷體" w:eastAsia="標楷體" w:hAnsi="標楷體"/>
          <w:sz w:val="24"/>
          <w:szCs w:val="24"/>
          <w:lang w:eastAsia="zh-CN"/>
        </w:rPr>
      </w:pPr>
      <w:r w:rsidRPr="000571A6">
        <w:rPr>
          <w:rFonts w:ascii="標楷體" w:eastAsia="標楷體" w:hAnsi="標楷體" w:hint="eastAsia"/>
          <w:sz w:val="24"/>
          <w:szCs w:val="24"/>
        </w:rPr>
        <w:t>由上圖表可知，女生平均消費</w:t>
      </w:r>
      <w:r w:rsidR="00B2143A" w:rsidRPr="000571A6">
        <w:rPr>
          <w:rFonts w:ascii="標楷體" w:eastAsia="標楷體" w:hAnsi="標楷體" w:hint="eastAsia"/>
          <w:sz w:val="24"/>
          <w:szCs w:val="24"/>
        </w:rPr>
        <w:t>比較極端最高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在8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00-1000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以内佔4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1.7%</w:t>
      </w:r>
      <w:r w:rsidR="00B2143A" w:rsidRPr="000571A6">
        <w:rPr>
          <w:rFonts w:ascii="標楷體" w:eastAsia="標楷體" w:hAnsi="標楷體" w:hint="eastAsia"/>
          <w:sz w:val="24"/>
          <w:szCs w:val="24"/>
        </w:rPr>
        <w:t>，但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5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00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元以内只佔8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.3%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。男生平均消費最高在5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00-800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以内佔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43.8%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，平均消費在金額8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000-1000</w:t>
      </w:r>
      <w:r w:rsidR="00B2143A" w:rsidRPr="000571A6">
        <w:rPr>
          <w:rFonts w:ascii="標楷體" w:eastAsia="標楷體" w:hAnsi="標楷體" w:hint="eastAsia"/>
          <w:sz w:val="24"/>
          <w:szCs w:val="24"/>
          <w:lang w:eastAsia="zh-CN"/>
        </w:rPr>
        <w:t>以内佔3</w:t>
      </w:r>
      <w:r w:rsidR="00B2143A" w:rsidRPr="000571A6">
        <w:rPr>
          <w:rFonts w:ascii="標楷體" w:eastAsia="標楷體" w:hAnsi="標楷體"/>
          <w:sz w:val="24"/>
          <w:szCs w:val="24"/>
          <w:lang w:eastAsia="zh-CN"/>
        </w:rPr>
        <w:t>7.5%</w:t>
      </w:r>
    </w:p>
    <w:p w14:paraId="3421961F" w14:textId="6362E10F" w:rsidR="001D0D7D" w:rsidRPr="008B5D38" w:rsidRDefault="008B5D38" w:rsidP="008B5D38">
      <w:pPr>
        <w:overflowPunct/>
        <w:autoSpaceDE/>
        <w:autoSpaceDN/>
        <w:adjustRightInd/>
        <w:textAlignment w:val="auto"/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/>
          <w:sz w:val="24"/>
          <w:szCs w:val="24"/>
          <w:lang w:eastAsia="zh-CN"/>
        </w:rPr>
        <w:br w:type="page"/>
      </w:r>
    </w:p>
    <w:p w14:paraId="095B7C6A" w14:textId="57B54B44" w:rsidR="00F21792" w:rsidRDefault="00FC105A" w:rsidP="00F21792">
      <w:pPr>
        <w:widowControl w:val="0"/>
        <w:overflowPunct/>
        <w:jc w:val="center"/>
        <w:textAlignment w:val="auto"/>
        <w:rPr>
          <w:rFonts w:ascii="Times New Roman" w:hAnsi="Times New Roman" w:hint="eastAsia"/>
          <w:sz w:val="24"/>
          <w:szCs w:val="24"/>
        </w:rPr>
      </w:pPr>
      <w:r w:rsidRPr="00FC105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63D6DC" wp14:editId="08524888">
            <wp:extent cx="5638800" cy="45180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23B" w14:textId="77777777" w:rsidR="00FC105A" w:rsidRPr="00FC105A" w:rsidRDefault="00FC105A" w:rsidP="00FC105A">
      <w:pPr>
        <w:widowControl w:val="0"/>
        <w:overflowPunct/>
        <w:textAlignment w:val="auto"/>
        <w:rPr>
          <w:rFonts w:ascii="Times New Roman" w:hAnsi="Times New Roman" w:hint="eastAsia"/>
          <w:sz w:val="24"/>
          <w:szCs w:val="24"/>
        </w:rPr>
      </w:pPr>
    </w:p>
    <w:tbl>
      <w:tblPr>
        <w:tblW w:w="69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4"/>
        <w:gridCol w:w="727"/>
        <w:gridCol w:w="1010"/>
        <w:gridCol w:w="1009"/>
        <w:gridCol w:w="1010"/>
        <w:gridCol w:w="1456"/>
      </w:tblGrid>
      <w:tr w:rsidR="00FC105A" w:rsidRPr="00FC105A" w14:paraId="54652DD3" w14:textId="77777777" w:rsidTr="00FC105A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69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AC7083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組別統計量</w:t>
            </w:r>
          </w:p>
        </w:tc>
      </w:tr>
      <w:tr w:rsidR="00FC105A" w:rsidRPr="00FC105A" w14:paraId="35994CF8" w14:textId="77777777" w:rsidTr="00FC105A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9BE87F" w14:textId="77777777" w:rsidR="00FC105A" w:rsidRPr="00FC105A" w:rsidRDefault="00FC105A" w:rsidP="00FC105A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03318BF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3490B3C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40F150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A764ED9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標準差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7BBAAEE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平均數的標準誤</w:t>
            </w:r>
          </w:p>
        </w:tc>
      </w:tr>
      <w:tr w:rsidR="00FC105A" w:rsidRPr="00FC105A" w14:paraId="2027D2E1" w14:textId="77777777" w:rsidTr="00FC105A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A9E22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平均一週光顧次數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016899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16A526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CA8E68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C5D8F7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2.223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214384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.556</w:t>
            </w:r>
          </w:p>
        </w:tc>
      </w:tr>
      <w:tr w:rsidR="00FC105A" w:rsidRPr="00FC105A" w14:paraId="5E826FF7" w14:textId="77777777" w:rsidTr="00FC105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4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D1D6DC" w14:textId="77777777" w:rsidR="00FC105A" w:rsidRPr="00FC105A" w:rsidRDefault="00FC105A" w:rsidP="00FC105A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C7696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CE28F7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0668B7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EC1E48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5.065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5275EB" w14:textId="77777777" w:rsidR="00FC105A" w:rsidRPr="00FC105A" w:rsidRDefault="00FC105A" w:rsidP="00FC105A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C105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1.462</w:t>
            </w:r>
          </w:p>
        </w:tc>
      </w:tr>
    </w:tbl>
    <w:p w14:paraId="5F16E4B7" w14:textId="77777777" w:rsidR="00F21792" w:rsidRDefault="00F21792" w:rsidP="00F21792">
      <w:pPr>
        <w:rPr>
          <w:rFonts w:ascii="Times New Roman" w:hint="eastAsia"/>
          <w:sz w:val="24"/>
          <w:szCs w:val="24"/>
        </w:rPr>
      </w:pPr>
    </w:p>
    <w:p w14:paraId="1E62EDDA" w14:textId="02E346C5" w:rsidR="00F21792" w:rsidRPr="008B5D38" w:rsidRDefault="00F21792" w:rsidP="008B5D38">
      <w:pPr>
        <w:pStyle w:val="a1"/>
        <w:spacing w:line="360" w:lineRule="auto"/>
        <w:ind w:firstLine="0"/>
        <w:rPr>
          <w:rFonts w:eastAsia="標楷體" w:hint="eastAsia"/>
          <w:sz w:val="24"/>
        </w:rPr>
      </w:pPr>
      <w:r>
        <w:rPr>
          <w:rFonts w:eastAsia="標楷體" w:hint="eastAsia"/>
          <w:sz w:val="24"/>
        </w:rPr>
        <w:t>由上面的圖表可知，男生一星期平均光顧</w:t>
      </w:r>
      <w:r w:rsidR="00FC105A">
        <w:rPr>
          <w:rFonts w:eastAsia="標楷體" w:hint="eastAsia"/>
          <w:sz w:val="24"/>
        </w:rPr>
        <w:t>酸菜魚</w:t>
      </w:r>
      <w:r>
        <w:rPr>
          <w:rFonts w:eastAsia="標楷體" w:hint="eastAsia"/>
          <w:sz w:val="24"/>
        </w:rPr>
        <w:t>的次數為</w:t>
      </w:r>
      <w:r w:rsidR="00FC105A">
        <w:rPr>
          <w:rFonts w:eastAsia="標楷體" w:hint="eastAsia"/>
          <w:sz w:val="24"/>
        </w:rPr>
        <w:t>1</w:t>
      </w:r>
      <w:r w:rsidR="00FC105A">
        <w:rPr>
          <w:rFonts w:eastAsia="標楷體"/>
          <w:sz w:val="24"/>
        </w:rPr>
        <w:t>.91</w:t>
      </w:r>
      <w:r>
        <w:rPr>
          <w:rFonts w:eastAsia="標楷體" w:hint="eastAsia"/>
          <w:sz w:val="24"/>
        </w:rPr>
        <w:t>次，標準差為</w:t>
      </w:r>
      <w:r w:rsidR="00FC105A">
        <w:rPr>
          <w:rFonts w:eastAsia="標楷體"/>
          <w:sz w:val="24"/>
        </w:rPr>
        <w:t>2.223</w:t>
      </w:r>
      <w:r>
        <w:rPr>
          <w:rFonts w:eastAsia="標楷體" w:hint="eastAsia"/>
          <w:sz w:val="24"/>
        </w:rPr>
        <w:t>次</w:t>
      </w:r>
      <w:r>
        <w:rPr>
          <w:rFonts w:ascii="新細明體" w:hAnsi="新細明體" w:hint="eastAsia"/>
          <w:sz w:val="24"/>
        </w:rPr>
        <w:t>，</w:t>
      </w:r>
      <w:r>
        <w:rPr>
          <w:rFonts w:eastAsia="標楷體" w:hint="eastAsia"/>
          <w:sz w:val="24"/>
        </w:rPr>
        <w:t>而女生一星期平均光顧</w:t>
      </w:r>
      <w:r w:rsidR="00FC105A">
        <w:rPr>
          <w:rFonts w:eastAsia="標楷體" w:hint="eastAsia"/>
          <w:sz w:val="24"/>
        </w:rPr>
        <w:t>酸菜魚</w:t>
      </w:r>
      <w:r>
        <w:rPr>
          <w:rFonts w:eastAsia="標楷體" w:hint="eastAsia"/>
          <w:sz w:val="24"/>
        </w:rPr>
        <w:t>的次數為</w:t>
      </w:r>
      <w:r>
        <w:rPr>
          <w:rFonts w:eastAsia="標楷體" w:hint="eastAsia"/>
          <w:sz w:val="24"/>
        </w:rPr>
        <w:t>5.</w:t>
      </w:r>
      <w:r w:rsidR="00FC105A">
        <w:rPr>
          <w:rFonts w:eastAsia="標楷體"/>
          <w:sz w:val="24"/>
        </w:rPr>
        <w:t>25</w:t>
      </w:r>
      <w:r>
        <w:rPr>
          <w:rFonts w:eastAsia="標楷體" w:hint="eastAsia"/>
          <w:sz w:val="24"/>
        </w:rPr>
        <w:t>次，標準差為</w:t>
      </w:r>
      <w:r w:rsidR="00FC105A">
        <w:rPr>
          <w:rFonts w:eastAsia="標楷體"/>
          <w:sz w:val="24"/>
        </w:rPr>
        <w:t>5.065</w:t>
      </w:r>
      <w:r>
        <w:rPr>
          <w:rFonts w:eastAsia="標楷體" w:hint="eastAsia"/>
          <w:sz w:val="24"/>
        </w:rPr>
        <w:t>次。</w:t>
      </w:r>
    </w:p>
    <w:p w14:paraId="7003DE97" w14:textId="3378D2F9" w:rsidR="00F21792" w:rsidRPr="008B5D38" w:rsidRDefault="00F21792" w:rsidP="008B5D38">
      <w:pPr>
        <w:overflowPunct/>
        <w:autoSpaceDE/>
        <w:autoSpaceDN/>
        <w:adjustRightInd/>
        <w:textAlignment w:val="auto"/>
        <w:rPr>
          <w:rFonts w:ascii="Times New Roman" w:hint="eastAsia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14:paraId="41FFF5E2" w14:textId="55232EC2" w:rsidR="00690048" w:rsidRPr="00690048" w:rsidRDefault="008B5D38" w:rsidP="00690048">
      <w:pPr>
        <w:pStyle w:val="a1"/>
        <w:spacing w:line="360" w:lineRule="auto"/>
        <w:ind w:firstLine="0"/>
        <w:jc w:val="center"/>
        <w:rPr>
          <w:rFonts w:eastAsia="標楷體" w:hint="eastAsia"/>
          <w:sz w:val="24"/>
        </w:rPr>
      </w:pPr>
      <w:r w:rsidRPr="008B5D38">
        <w:rPr>
          <w:rFonts w:eastAsia="標楷體"/>
          <w:sz w:val="24"/>
        </w:rPr>
        <w:lastRenderedPageBreak/>
        <w:drawing>
          <wp:inline distT="0" distB="0" distL="0" distR="0" wp14:anchorId="6BAE4974" wp14:editId="3C779AF1">
            <wp:extent cx="4580414" cy="39719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7601"/>
                    <a:stretch/>
                  </pic:blipFill>
                  <pic:spPr bwMode="auto">
                    <a:xfrm>
                      <a:off x="0" y="0"/>
                      <a:ext cx="4596860" cy="398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727"/>
        <w:gridCol w:w="1470"/>
        <w:gridCol w:w="1011"/>
        <w:gridCol w:w="1010"/>
        <w:gridCol w:w="1011"/>
      </w:tblGrid>
      <w:tr w:rsidR="00690048" w:rsidRPr="00690048" w14:paraId="7EB30CA7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9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88B5CC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69004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69004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喜歡冷鍋還是熱鍋</w:t>
            </w:r>
            <w:r w:rsidRPr="0069004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690048" w:rsidRPr="00690048" w14:paraId="6CC830C6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F94FB1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72F7DE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BCCD3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D0D97F0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喜歡冷鍋還是熱鍋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D8AB180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690048" w:rsidRPr="00690048" w14:paraId="2E1FE9E2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03FB63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CFEEB0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04BB18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8A4370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冷鍋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D49F09C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熱鍋</w:t>
            </w:r>
          </w:p>
        </w:tc>
        <w:tc>
          <w:tcPr>
            <w:tcW w:w="101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8A0711B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690048" w:rsidRPr="00690048" w14:paraId="75D31ACD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5C4B1C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BA3A02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50011E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7C40C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38ECC9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E08821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</w:tr>
      <w:tr w:rsidR="00690048" w:rsidRPr="00690048" w14:paraId="0316EFCF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B81FE3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C1338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6A1752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0D85AC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81.3%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CDEC02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E3B801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690048" w:rsidRPr="00690048" w14:paraId="52FA83B3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FA8BD4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2FD44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4ADB7D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D336B0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E59D2E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BE41A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</w:tr>
      <w:tr w:rsidR="00690048" w:rsidRPr="00690048" w14:paraId="5B5620E8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9B4417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900CEF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4CF9ED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CCF6B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83.3%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4DF8EF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53EA74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690048" w:rsidRPr="00690048" w14:paraId="558EC9D4" w14:textId="77777777" w:rsidTr="0069004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454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394A09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A085F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FFAD4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67A73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5442AD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</w:tr>
      <w:tr w:rsidR="00690048" w:rsidRPr="00690048" w14:paraId="06A66C48" w14:textId="77777777" w:rsidTr="0069004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54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E1A1D4" w14:textId="77777777" w:rsidR="00690048" w:rsidRPr="00690048" w:rsidRDefault="00690048" w:rsidP="0069004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0A3DB9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69004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EEB7C7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82.1%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0D1168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17.9%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617A88" w14:textId="77777777" w:rsidR="00690048" w:rsidRPr="00690048" w:rsidRDefault="00690048" w:rsidP="0069004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69004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3B8625B8" w14:textId="77777777" w:rsidR="00690048" w:rsidRDefault="00690048" w:rsidP="00690048">
      <w:pPr>
        <w:pStyle w:val="a1"/>
        <w:spacing w:line="360" w:lineRule="auto"/>
        <w:ind w:firstLine="0"/>
        <w:rPr>
          <w:rFonts w:eastAsia="標楷體" w:hint="eastAsia"/>
          <w:sz w:val="24"/>
        </w:rPr>
      </w:pPr>
    </w:p>
    <w:p w14:paraId="3797F4FB" w14:textId="089357F7" w:rsidR="001A01CE" w:rsidRPr="001A01CE" w:rsidRDefault="007E02C1" w:rsidP="00664F59">
      <w:pPr>
        <w:pStyle w:val="a1"/>
        <w:spacing w:line="360" w:lineRule="auto"/>
        <w:ind w:firstLine="0"/>
        <w:rPr>
          <w:rFonts w:eastAsia="標楷體"/>
          <w:sz w:val="24"/>
        </w:rPr>
      </w:pPr>
      <w:r>
        <w:rPr>
          <w:rFonts w:eastAsia="標楷體" w:hint="eastAsia"/>
          <w:sz w:val="24"/>
        </w:rPr>
        <w:t>由上圖可知，</w:t>
      </w:r>
      <w:r w:rsidR="003F39AF">
        <w:rPr>
          <w:rFonts w:eastAsia="標楷體" w:hint="eastAsia"/>
          <w:sz w:val="24"/>
        </w:rPr>
        <w:t>男女生都</w:t>
      </w:r>
      <w:r w:rsidR="00690048">
        <w:rPr>
          <w:rFonts w:eastAsia="標楷體" w:hint="eastAsia"/>
          <w:sz w:val="24"/>
        </w:rPr>
        <w:t>喜歡冷鍋</w:t>
      </w:r>
      <w:r w:rsidR="003F39AF">
        <w:rPr>
          <w:rFonts w:eastAsia="標楷體" w:hint="eastAsia"/>
          <w:sz w:val="24"/>
        </w:rPr>
        <w:t>的比例高於</w:t>
      </w:r>
      <w:r w:rsidR="00690048">
        <w:rPr>
          <w:rFonts w:eastAsia="標楷體" w:hint="eastAsia"/>
          <w:sz w:val="24"/>
        </w:rPr>
        <w:t>喜歡熱鍋</w:t>
      </w:r>
      <w:r w:rsidR="001A01CE">
        <w:rPr>
          <w:rFonts w:eastAsia="標楷體" w:hint="eastAsia"/>
          <w:sz w:val="24"/>
        </w:rPr>
        <w:t>的比例</w:t>
      </w:r>
      <w:r w:rsidR="003F39AF">
        <w:rPr>
          <w:rFonts w:eastAsia="標楷體" w:hint="eastAsia"/>
          <w:sz w:val="24"/>
        </w:rPr>
        <w:t>，</w:t>
      </w:r>
      <w:r w:rsidR="003912C8">
        <w:rPr>
          <w:rFonts w:eastAsia="標楷體" w:hint="eastAsia"/>
          <w:sz w:val="24"/>
        </w:rPr>
        <w:t>且</w:t>
      </w:r>
      <w:r w:rsidR="00690048">
        <w:rPr>
          <w:rFonts w:eastAsia="標楷體" w:hint="eastAsia"/>
          <w:sz w:val="24"/>
        </w:rPr>
        <w:t>女</w:t>
      </w:r>
      <w:r w:rsidR="003F39AF">
        <w:rPr>
          <w:rFonts w:eastAsia="標楷體" w:hint="eastAsia"/>
          <w:sz w:val="24"/>
        </w:rPr>
        <w:t>生</w:t>
      </w:r>
      <w:r w:rsidR="00690048">
        <w:rPr>
          <w:rFonts w:eastAsia="標楷體" w:hint="eastAsia"/>
          <w:sz w:val="24"/>
        </w:rPr>
        <w:t>喜歡冷鍋</w:t>
      </w:r>
      <w:r w:rsidR="003F39AF">
        <w:rPr>
          <w:rFonts w:eastAsia="標楷體" w:hint="eastAsia"/>
          <w:sz w:val="24"/>
        </w:rPr>
        <w:t>的比例佔</w:t>
      </w:r>
      <w:r w:rsidR="00F21792">
        <w:rPr>
          <w:rFonts w:eastAsia="標楷體" w:hint="eastAsia"/>
          <w:sz w:val="24"/>
        </w:rPr>
        <w:t>8</w:t>
      </w:r>
      <w:r w:rsidR="00690048">
        <w:rPr>
          <w:rFonts w:eastAsia="標楷體"/>
          <w:sz w:val="24"/>
        </w:rPr>
        <w:t>3.3</w:t>
      </w:r>
      <w:r w:rsidR="003F39AF">
        <w:rPr>
          <w:rFonts w:eastAsia="標楷體" w:hint="eastAsia"/>
          <w:sz w:val="24"/>
        </w:rPr>
        <w:t>%</w:t>
      </w:r>
      <w:r w:rsidR="003912C8">
        <w:rPr>
          <w:rFonts w:eastAsia="標楷體" w:hint="eastAsia"/>
          <w:sz w:val="24"/>
        </w:rPr>
        <w:t>比</w:t>
      </w:r>
      <w:r w:rsidR="00690048">
        <w:rPr>
          <w:rFonts w:eastAsia="標楷體" w:hint="eastAsia"/>
          <w:sz w:val="24"/>
        </w:rPr>
        <w:t>男</w:t>
      </w:r>
      <w:r w:rsidR="003F39AF">
        <w:rPr>
          <w:rFonts w:eastAsia="標楷體" w:hint="eastAsia"/>
          <w:sz w:val="24"/>
        </w:rPr>
        <w:t>生</w:t>
      </w:r>
      <w:r w:rsidR="00690048">
        <w:rPr>
          <w:rFonts w:eastAsia="標楷體" w:hint="eastAsia"/>
          <w:sz w:val="24"/>
        </w:rPr>
        <w:t>喜歡冷鍋</w:t>
      </w:r>
      <w:r w:rsidR="003912C8">
        <w:rPr>
          <w:rFonts w:eastAsia="標楷體" w:hint="eastAsia"/>
          <w:sz w:val="24"/>
        </w:rPr>
        <w:t>的比例</w:t>
      </w:r>
      <w:r w:rsidR="00690048">
        <w:rPr>
          <w:rFonts w:eastAsia="標楷體"/>
          <w:sz w:val="24"/>
        </w:rPr>
        <w:t>81.3</w:t>
      </w:r>
      <w:r w:rsidR="001A01CE">
        <w:rPr>
          <w:rFonts w:eastAsia="標楷體" w:hint="eastAsia"/>
          <w:sz w:val="24"/>
        </w:rPr>
        <w:t>%</w:t>
      </w:r>
      <w:r w:rsidR="003912C8">
        <w:rPr>
          <w:rFonts w:eastAsia="標楷體" w:hint="eastAsia"/>
          <w:sz w:val="24"/>
        </w:rPr>
        <w:t>高</w:t>
      </w:r>
      <w:r w:rsidR="00690048">
        <w:rPr>
          <w:rFonts w:eastAsia="標楷體" w:hint="eastAsia"/>
          <w:sz w:val="24"/>
        </w:rPr>
        <w:t>一點</w:t>
      </w:r>
      <w:r w:rsidR="001A01CE">
        <w:rPr>
          <w:rFonts w:eastAsia="標楷體" w:hint="eastAsia"/>
          <w:sz w:val="24"/>
        </w:rPr>
        <w:t>。</w:t>
      </w:r>
    </w:p>
    <w:p w14:paraId="5B9E16D3" w14:textId="77777777" w:rsidR="00961FE7" w:rsidRDefault="00961FE7">
      <w:pPr>
        <w:overflowPunct/>
        <w:autoSpaceDE/>
        <w:autoSpaceDN/>
        <w:adjustRightInd/>
        <w:textAlignment w:val="auto"/>
        <w:rPr>
          <w:rFonts w:eastAsia="標楷體"/>
          <w:b/>
          <w:sz w:val="24"/>
          <w:u w:val="single"/>
        </w:rPr>
      </w:pPr>
      <w:r>
        <w:rPr>
          <w:rFonts w:eastAsia="標楷體"/>
          <w:b/>
          <w:sz w:val="24"/>
          <w:u w:val="single"/>
        </w:rPr>
        <w:br w:type="page"/>
      </w:r>
    </w:p>
    <w:p w14:paraId="5ADE8E18" w14:textId="77777777" w:rsidR="00156CAD" w:rsidRDefault="00156CAD" w:rsidP="00156CAD">
      <w:pPr>
        <w:pStyle w:val="a1"/>
        <w:spacing w:line="360" w:lineRule="auto"/>
        <w:ind w:firstLine="0"/>
        <w:jc w:val="left"/>
        <w:rPr>
          <w:rFonts w:eastAsia="標楷體"/>
          <w:b/>
          <w:sz w:val="24"/>
          <w:u w:val="single"/>
        </w:rPr>
      </w:pPr>
      <w:r>
        <w:rPr>
          <w:rFonts w:eastAsia="標楷體" w:hint="eastAsia"/>
          <w:b/>
          <w:sz w:val="24"/>
          <w:u w:val="single"/>
        </w:rPr>
        <w:lastRenderedPageBreak/>
        <w:t>交叉分析</w:t>
      </w:r>
    </w:p>
    <w:p w14:paraId="699052D7" w14:textId="05E3C17A" w:rsidR="00D74A08" w:rsidRPr="00D74A08" w:rsidRDefault="00850323" w:rsidP="00D74A08">
      <w:pPr>
        <w:pStyle w:val="a1"/>
        <w:spacing w:line="360" w:lineRule="auto"/>
        <w:ind w:firstLine="0"/>
        <w:rPr>
          <w:rFonts w:eastAsia="標楷體" w:hint="eastAsia"/>
          <w:sz w:val="24"/>
        </w:rPr>
      </w:pPr>
      <w:r>
        <w:rPr>
          <w:rFonts w:ascii="Times New Roman" w:eastAsia="標楷體" w:hAnsi="Times New Roman" w:hint="eastAsia"/>
          <w:sz w:val="24"/>
          <w:szCs w:val="24"/>
        </w:rPr>
        <w:t>接著</w:t>
      </w:r>
      <w:r w:rsidRPr="00850323">
        <w:rPr>
          <w:rFonts w:ascii="Times New Roman" w:eastAsia="標楷體" w:hAnsi="Times New Roman"/>
          <w:sz w:val="24"/>
          <w:szCs w:val="24"/>
        </w:rPr>
        <w:t>以</w:t>
      </w:r>
      <w:r>
        <w:rPr>
          <w:rFonts w:ascii="Times New Roman" w:eastAsia="標楷體" w:hAnsi="Times New Roman" w:hint="eastAsia"/>
          <w:sz w:val="24"/>
          <w:szCs w:val="24"/>
        </w:rPr>
        <w:t>顯著水準</w:t>
      </w:r>
      <w:r w:rsidRPr="00850323">
        <w:rPr>
          <w:rFonts w:ascii="Arial" w:eastAsia="標楷體" w:hAnsi="Arial" w:cs="Arial"/>
          <w:sz w:val="24"/>
          <w:szCs w:val="24"/>
        </w:rPr>
        <w:t>α</w:t>
      </w:r>
      <w:r w:rsidRPr="00850323">
        <w:rPr>
          <w:rFonts w:ascii="Times New Roman" w:eastAsia="標楷體" w:hAnsi="Times New Roman"/>
          <w:sz w:val="24"/>
          <w:szCs w:val="24"/>
        </w:rPr>
        <w:t>=0.05</w:t>
      </w:r>
      <w:r w:rsidRPr="00850323">
        <w:rPr>
          <w:rFonts w:ascii="Times New Roman" w:eastAsia="標楷體" w:hAnsi="Times New Roman"/>
          <w:sz w:val="24"/>
          <w:szCs w:val="24"/>
        </w:rPr>
        <w:t>檢定男女生最常</w:t>
      </w:r>
      <w:r w:rsidR="005B4F0E">
        <w:rPr>
          <w:rFonts w:ascii="Times New Roman" w:eastAsia="標楷體" w:hAnsi="Times New Roman" w:hint="eastAsia"/>
          <w:sz w:val="24"/>
          <w:szCs w:val="24"/>
        </w:rPr>
        <w:t>去的</w:t>
      </w:r>
      <w:r w:rsidR="00690048">
        <w:rPr>
          <w:rFonts w:ascii="Times New Roman" w:eastAsia="標楷體" w:hAnsi="Times New Roman" w:hint="eastAsia"/>
          <w:sz w:val="24"/>
          <w:szCs w:val="24"/>
        </w:rPr>
        <w:t>酸菜魚</w:t>
      </w:r>
      <w:r w:rsidRPr="00850323">
        <w:rPr>
          <w:rFonts w:ascii="Times New Roman" w:eastAsia="標楷體" w:hAnsi="Times New Roman"/>
          <w:sz w:val="24"/>
          <w:szCs w:val="24"/>
        </w:rPr>
        <w:t>分布是否相同</w:t>
      </w:r>
      <w:r>
        <w:rPr>
          <w:rFonts w:eastAsia="標楷體" w:hint="eastAsia"/>
          <w:sz w:val="24"/>
        </w:rPr>
        <w:t>，下面是</w:t>
      </w:r>
      <w:r w:rsidR="00690048" w:rsidRPr="00850323">
        <w:rPr>
          <w:rFonts w:ascii="Times New Roman" w:eastAsia="標楷體" w:hAnsi="Times New Roman"/>
          <w:sz w:val="24"/>
          <w:szCs w:val="24"/>
        </w:rPr>
        <w:t>最常</w:t>
      </w:r>
      <w:r w:rsidR="00690048">
        <w:rPr>
          <w:rFonts w:ascii="Times New Roman" w:eastAsia="標楷體" w:hAnsi="Times New Roman" w:hint="eastAsia"/>
          <w:sz w:val="24"/>
          <w:szCs w:val="24"/>
        </w:rPr>
        <w:t>去的酸菜魚</w:t>
      </w:r>
      <w:r>
        <w:rPr>
          <w:rFonts w:eastAsia="標楷體" w:hint="eastAsia"/>
          <w:sz w:val="24"/>
        </w:rPr>
        <w:t>與性別的交叉表與卡方檢定的結果</w:t>
      </w:r>
      <w:r w:rsidRPr="00850323">
        <w:rPr>
          <w:rFonts w:eastAsia="標楷體" w:hint="eastAsia"/>
          <w:sz w:val="24"/>
        </w:rPr>
        <w:t>。</w:t>
      </w:r>
    </w:p>
    <w:tbl>
      <w:tblPr>
        <w:tblW w:w="75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0"/>
        <w:gridCol w:w="1245"/>
        <w:gridCol w:w="1526"/>
        <w:gridCol w:w="1048"/>
        <w:gridCol w:w="1048"/>
        <w:gridCol w:w="1051"/>
      </w:tblGrid>
      <w:tr w:rsidR="00D74A08" w:rsidRPr="00D74A08" w14:paraId="4CB64D9F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24"/>
          <w:tblHeader/>
          <w:jc w:val="center"/>
        </w:trPr>
        <w:tc>
          <w:tcPr>
            <w:tcW w:w="75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C6FBC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常去哪家酸菜魚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D74A08" w:rsidRPr="00D74A08" w14:paraId="0025FA95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24"/>
          <w:tblHeader/>
          <w:jc w:val="center"/>
        </w:trPr>
        <w:tc>
          <w:tcPr>
            <w:tcW w:w="1620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CCB36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BBD81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71C917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13C5F4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105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420248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4A5931" w:rsidRPr="00D74A08" w14:paraId="79BFC434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13"/>
          <w:tblHeader/>
          <w:jc w:val="center"/>
        </w:trPr>
        <w:tc>
          <w:tcPr>
            <w:tcW w:w="1620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AC7B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9BDFE4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90916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90E9A5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043AD2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05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F55CDA9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4A5931" w:rsidRPr="00D74A08" w14:paraId="031F15AF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  <w:jc w:val="center"/>
        </w:trPr>
        <w:tc>
          <w:tcPr>
            <w:tcW w:w="1620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D6E9B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常去哪家酸菜魚</w:t>
            </w:r>
          </w:p>
        </w:tc>
        <w:tc>
          <w:tcPr>
            <w:tcW w:w="1244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D1D26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刁民</w:t>
            </w:r>
          </w:p>
        </w:tc>
        <w:tc>
          <w:tcPr>
            <w:tcW w:w="15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816B9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4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0A813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8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0BD55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4A44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9</w:t>
            </w:r>
          </w:p>
        </w:tc>
      </w:tr>
      <w:tr w:rsidR="004A5931" w:rsidRPr="00D74A08" w14:paraId="3D1E5DD3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13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8F7E8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F6552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E25B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4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69C82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37.5%</w:t>
            </w:r>
          </w:p>
        </w:tc>
        <w:tc>
          <w:tcPr>
            <w:tcW w:w="10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31595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3E17A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32.1%</w:t>
            </w:r>
          </w:p>
        </w:tc>
      </w:tr>
      <w:tr w:rsidR="004A5931" w:rsidRPr="00D74A08" w14:paraId="0ED38BDB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99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0240A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77B1D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重慶水煮魚</w:t>
            </w:r>
          </w:p>
        </w:tc>
        <w:tc>
          <w:tcPr>
            <w:tcW w:w="1526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EF720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4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580D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5C378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CA3EA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</w:tr>
      <w:tr w:rsidR="004A5931" w:rsidRPr="00D74A08" w14:paraId="7A8E4467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99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A90096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864E4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9355F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4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5EE7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10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A9861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8947A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7.1%</w:t>
            </w:r>
          </w:p>
        </w:tc>
      </w:tr>
      <w:tr w:rsidR="004A5931" w:rsidRPr="00D74A08" w14:paraId="0C62D696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99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E31DD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FD068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開飯川食堂</w:t>
            </w:r>
          </w:p>
        </w:tc>
        <w:tc>
          <w:tcPr>
            <w:tcW w:w="1526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F0CDD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4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6D9E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B1359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61220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</w:tr>
      <w:tr w:rsidR="004A5931" w:rsidRPr="00D74A08" w14:paraId="5F7CEC05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99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CEF7E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86635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45AF3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4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5F67B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12.5%</w:t>
            </w:r>
          </w:p>
        </w:tc>
        <w:tc>
          <w:tcPr>
            <w:tcW w:w="10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97FD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4A17B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14.3%</w:t>
            </w:r>
          </w:p>
        </w:tc>
      </w:tr>
      <w:tr w:rsidR="004A5931" w:rsidRPr="00D74A08" w14:paraId="43FE2B77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99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777786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31254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姥姥酸菜魚</w:t>
            </w:r>
          </w:p>
        </w:tc>
        <w:tc>
          <w:tcPr>
            <w:tcW w:w="1526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6ECC5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4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A2C38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417A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7BC33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</w:t>
            </w:r>
          </w:p>
        </w:tc>
      </w:tr>
      <w:tr w:rsidR="004A5931" w:rsidRPr="00D74A08" w14:paraId="1F2727AB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78"/>
          <w:tblHeader/>
          <w:jc w:val="center"/>
        </w:trPr>
        <w:tc>
          <w:tcPr>
            <w:tcW w:w="1620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D65D6F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CB1FB4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8BEE9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48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4D0B8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50.0%</w:t>
            </w:r>
          </w:p>
        </w:tc>
        <w:tc>
          <w:tcPr>
            <w:tcW w:w="1048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BFC00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41.7%</w:t>
            </w:r>
          </w:p>
        </w:tc>
        <w:tc>
          <w:tcPr>
            <w:tcW w:w="105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37077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46.4%</w:t>
            </w:r>
          </w:p>
        </w:tc>
      </w:tr>
      <w:tr w:rsidR="00D74A08" w:rsidRPr="00D74A08" w14:paraId="5B1F7DC9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57"/>
          <w:tblHeader/>
          <w:jc w:val="center"/>
        </w:trPr>
        <w:tc>
          <w:tcPr>
            <w:tcW w:w="2865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299C1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526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57124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48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5E0E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8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72AC7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5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4FAFF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</w:tr>
      <w:tr w:rsidR="00D74A08" w:rsidRPr="00D74A08" w14:paraId="059FFB5D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rHeight w:val="257"/>
          <w:jc w:val="center"/>
        </w:trPr>
        <w:tc>
          <w:tcPr>
            <w:tcW w:w="286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29720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08EAA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1F26F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48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7B0C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5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B54EE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46D4DBAC" w14:textId="77777777" w:rsidR="00D74A08" w:rsidRPr="00D74A08" w:rsidRDefault="00D74A08" w:rsidP="00D74A08">
      <w:pPr>
        <w:widowControl w:val="0"/>
        <w:overflowPunct/>
        <w:textAlignment w:val="auto"/>
        <w:rPr>
          <w:rFonts w:ascii="Times New Roman" w:hAnsi="Times New Roman" w:hint="eastAsia"/>
          <w:sz w:val="24"/>
          <w:szCs w:val="24"/>
        </w:rPr>
      </w:pPr>
    </w:p>
    <w:tbl>
      <w:tblPr>
        <w:tblW w:w="52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3"/>
        <w:gridCol w:w="1010"/>
        <w:gridCol w:w="1009"/>
        <w:gridCol w:w="1455"/>
      </w:tblGrid>
      <w:tr w:rsidR="00D74A08" w:rsidRPr="00D74A08" w14:paraId="5AB64013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FC28C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卡方檢定</w:t>
            </w:r>
          </w:p>
        </w:tc>
      </w:tr>
      <w:tr w:rsidR="00D74A08" w:rsidRPr="00D74A08" w14:paraId="5599A148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C4FFA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C8F9E7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CBE8F4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58A4C2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D74A08" w:rsidRPr="00D74A08" w14:paraId="16D45CE3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CD2AE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Pearson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F3173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3.186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CF51A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8981D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7C8A5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0.36</w:t>
            </w:r>
          </w:p>
        </w:tc>
      </w:tr>
      <w:tr w:rsidR="00D74A08" w:rsidRPr="00D74A08" w14:paraId="4D1A39E1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FC414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62738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3.917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F6D76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1C68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.271</w:t>
            </w:r>
          </w:p>
        </w:tc>
      </w:tr>
      <w:tr w:rsidR="00D74A08" w:rsidRPr="00D74A08" w14:paraId="48D0E5DB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2B4AD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線性對線性的關連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E3461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03CED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32F0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1.000</w:t>
            </w:r>
          </w:p>
        </w:tc>
      </w:tr>
      <w:tr w:rsidR="00D74A08" w:rsidRPr="00D74A08" w14:paraId="7056B873" w14:textId="77777777" w:rsidTr="00D74A08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0EDE2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6C23C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A46A73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946E43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71DCE10A" w14:textId="77777777" w:rsidTr="00D74A0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F069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a. 5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(62.5%)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的預期個數少於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5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最小的預期個數為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.86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</w:tbl>
    <w:p w14:paraId="4A3B2B40" w14:textId="7187C6BD" w:rsidR="00850323" w:rsidRPr="00850323" w:rsidRDefault="00850323" w:rsidP="00850323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0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：男女生最常</w:t>
      </w:r>
      <w:r w:rsidR="00E77AA8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去</w:t>
      </w:r>
      <w:r w:rsidR="000571A6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的分布相同</w:t>
      </w:r>
    </w:p>
    <w:p w14:paraId="4B36AEC2" w14:textId="77777777" w:rsidR="000571A6" w:rsidRDefault="00850323" w:rsidP="004A5931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1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：男女生最常</w:t>
      </w:r>
      <w:r w:rsidR="00E77AA8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去</w:t>
      </w:r>
      <w:r w:rsidR="000571A6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的分布不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相同</w:t>
      </w:r>
    </w:p>
    <w:p w14:paraId="5E5D384F" w14:textId="102814AD" w:rsidR="004A5931" w:rsidRDefault="00850323" w:rsidP="004A5931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由上表可知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卡方統計量為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X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17"/>
          <w:vertAlign w:val="superscript"/>
        </w:rPr>
        <w:t>2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3.186</w:t>
      </w:r>
      <w:r>
        <w:rPr>
          <w:rFonts w:eastAsia="標楷體" w:hint="eastAsia"/>
        </w:rPr>
        <w:t>，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自由度為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3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p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值</w:t>
      </w:r>
      <w:r w:rsidR="00E77AA8">
        <w:rPr>
          <w:rFonts w:ascii="Times New Roman" w:eastAsia="標楷體" w:hAnsi="Times New Roman" w:cs="Times New Roman"/>
          <w:bCs/>
          <w:color w:val="000000" w:themeColor="text1"/>
          <w:kern w:val="24"/>
        </w:rPr>
        <w:t xml:space="preserve"> 0.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36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大於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臨界值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lang w:val="el-GR"/>
        </w:rPr>
        <w:t>α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=0.05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因此，我們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不拒絶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虛無假設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-14"/>
          <w:vertAlign w:val="subscript"/>
        </w:rPr>
        <w:t>0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，男女生最常</w:t>
      </w:r>
      <w:r w:rsidR="00E77AA8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去</w:t>
      </w:r>
      <w:r w:rsidR="004A5931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的分布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沒有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顯著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不相同。</w:t>
      </w:r>
    </w:p>
    <w:p w14:paraId="466E4A60" w14:textId="68AF5835" w:rsidR="00D74A08" w:rsidRPr="00D74A08" w:rsidRDefault="004A5931" w:rsidP="004A5931">
      <w:pPr>
        <w:overflowPunct/>
        <w:autoSpaceDE/>
        <w:autoSpaceDN/>
        <w:adjustRightInd/>
        <w:textAlignment w:val="auto"/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="標楷體" w:hAnsi="Times New Roman"/>
          <w:bCs/>
          <w:color w:val="000000" w:themeColor="text1"/>
          <w:kern w:val="24"/>
        </w:rPr>
        <w:br w:type="page"/>
      </w:r>
    </w:p>
    <w:tbl>
      <w:tblPr>
        <w:tblW w:w="71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5"/>
        <w:gridCol w:w="1682"/>
        <w:gridCol w:w="1470"/>
        <w:gridCol w:w="1010"/>
        <w:gridCol w:w="1009"/>
        <w:gridCol w:w="1010"/>
      </w:tblGrid>
      <w:tr w:rsidR="00D74A08" w:rsidRPr="00D74A08" w14:paraId="53CA2DDE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1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9462A1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lastRenderedPageBreak/>
              <w:t>平均消費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D74A08" w:rsidRPr="00D74A08" w14:paraId="52095E09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4E723F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81912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A9B2A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C384AE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9F22D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D74A08" w:rsidRPr="00D74A08" w14:paraId="39F1B11D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6972E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692C5C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D77A3F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799EE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ED1B97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01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EC5EBBD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D74A08" w:rsidRPr="00D74A08" w14:paraId="13EB46AA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47E5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平均消費</w:t>
            </w:r>
          </w:p>
        </w:tc>
        <w:tc>
          <w:tcPr>
            <w:tcW w:w="1681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0F195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4CA4C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5A55B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9704C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9F221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</w:tr>
      <w:tr w:rsidR="00D74A08" w:rsidRPr="00D74A08" w14:paraId="787C00B3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02A2B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9918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1180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C4780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E4F9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7FDE3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14.3%</w:t>
            </w:r>
          </w:p>
        </w:tc>
      </w:tr>
      <w:tr w:rsidR="00D74A08" w:rsidRPr="00D74A08" w14:paraId="3645936D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3B961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5B9CE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9E00A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8C319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56E10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043A8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</w:t>
            </w:r>
          </w:p>
        </w:tc>
      </w:tr>
      <w:tr w:rsidR="00D74A08" w:rsidRPr="00D74A08" w14:paraId="7C762D2A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357C4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1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DE57E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9FEF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07550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43.8%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55946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2C243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</w:tr>
      <w:tr w:rsidR="00D74A08" w:rsidRPr="00D74A08" w14:paraId="5941BC3F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AFA6A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9870C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~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元以內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BCA5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FEB7C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DD72B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87728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</w:t>
            </w:r>
          </w:p>
        </w:tc>
      </w:tr>
      <w:tr w:rsidR="00D74A08" w:rsidRPr="00D74A08" w14:paraId="052A5FC0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DFABDB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1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D0CAC6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FFDC1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AD66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37.5%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F070C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41.7%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228A8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</w:tr>
      <w:tr w:rsidR="00D74A08" w:rsidRPr="00D74A08" w14:paraId="55510572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80D6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16512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1000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元以上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33216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4372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15378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00FF5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</w:tr>
      <w:tr w:rsidR="00D74A08" w:rsidRPr="00D74A08" w14:paraId="2E1EA39F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01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AD9E1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1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95630E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05F38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5BEA4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3802D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D1791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7.1%</w:t>
            </w:r>
          </w:p>
        </w:tc>
      </w:tr>
      <w:tr w:rsidR="00D74A08" w:rsidRPr="00D74A08" w14:paraId="315C814E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695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77DCC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5EC71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07B72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0A6D8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18680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</w:tr>
      <w:tr w:rsidR="00D74A08" w:rsidRPr="00D74A08" w14:paraId="158DA29E" w14:textId="77777777" w:rsidTr="000571A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9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D96B39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F3340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201E4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37526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62135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376B00F2" w14:textId="77777777" w:rsidR="00D74A08" w:rsidRPr="00D74A08" w:rsidRDefault="00D74A08" w:rsidP="00D74A08">
      <w:pPr>
        <w:widowControl w:val="0"/>
        <w:overflowPunct/>
        <w:spacing w:line="400" w:lineRule="atLeast"/>
        <w:textAlignment w:val="auto"/>
        <w:rPr>
          <w:rFonts w:ascii="Times New Roman" w:hAnsi="Times New Roman" w:hint="eastAsia"/>
          <w:sz w:val="24"/>
          <w:szCs w:val="24"/>
        </w:rPr>
      </w:pPr>
    </w:p>
    <w:tbl>
      <w:tblPr>
        <w:tblW w:w="521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3"/>
        <w:gridCol w:w="1010"/>
        <w:gridCol w:w="1009"/>
        <w:gridCol w:w="1455"/>
      </w:tblGrid>
      <w:tr w:rsidR="00D74A08" w:rsidRPr="00D74A08" w14:paraId="479A4F10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1018F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卡方檢定</w:t>
            </w:r>
          </w:p>
        </w:tc>
      </w:tr>
      <w:tr w:rsidR="00D74A08" w:rsidRPr="00D74A08" w14:paraId="48A7B635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D7ED69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7BB8B6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0DF68A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5BE82A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D74A08" w:rsidRPr="00D74A08" w14:paraId="43C109FB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05FDA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Pearson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E11BD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3.407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F663C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8981D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5E53C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0.33</w:t>
            </w:r>
          </w:p>
        </w:tc>
      </w:tr>
      <w:tr w:rsidR="00D74A08" w:rsidRPr="00D74A08" w14:paraId="596FB2FF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A8B25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F348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4.165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F3FB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DB2D9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.244</w:t>
            </w:r>
          </w:p>
        </w:tc>
      </w:tr>
      <w:tr w:rsidR="00D74A08" w:rsidRPr="00D74A08" w14:paraId="7025AA6D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32B7A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線性對線性的關連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BB70E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2.276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E750D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14484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.131</w:t>
            </w:r>
          </w:p>
        </w:tc>
      </w:tr>
      <w:tr w:rsidR="00D74A08" w:rsidRPr="00D74A08" w14:paraId="1A67E82A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8013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4AC3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EFD48E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BA414D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4CC8AA28" w14:textId="77777777" w:rsidTr="000571A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2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4247C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a. 6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(75.0%)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的預期個數少於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5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最小的預期個數為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.86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</w:tbl>
    <w:p w14:paraId="10A3F726" w14:textId="77777777" w:rsidR="00DD1230" w:rsidRDefault="00DD1230" w:rsidP="00DD1230">
      <w:pPr>
        <w:pStyle w:val="a1"/>
        <w:spacing w:after="0" w:line="360" w:lineRule="auto"/>
        <w:ind w:firstLine="0"/>
        <w:rPr>
          <w:rFonts w:ascii="Times New Roman" w:eastAsia="標楷體" w:hAnsi="Times New Roman" w:hint="eastAsia"/>
          <w:sz w:val="24"/>
          <w:szCs w:val="24"/>
        </w:rPr>
      </w:pPr>
    </w:p>
    <w:p w14:paraId="16C614A0" w14:textId="0097ADAC" w:rsidR="00564DAF" w:rsidRPr="00850323" w:rsidRDefault="00564DAF" w:rsidP="00564DAF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由上表可知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卡方統計量為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X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17"/>
          <w:vertAlign w:val="superscript"/>
        </w:rPr>
        <w:t>2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3.407</w:t>
      </w:r>
      <w:r>
        <w:rPr>
          <w:rFonts w:eastAsia="標楷體" w:hint="eastAsia"/>
        </w:rPr>
        <w:t>，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自由度為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3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p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值</w:t>
      </w:r>
      <w:r>
        <w:rPr>
          <w:rFonts w:ascii="Times New Roman" w:eastAsia="標楷體" w:hAnsi="Times New Roman" w:cs="Times New Roman"/>
          <w:bCs/>
          <w:color w:val="000000" w:themeColor="text1"/>
          <w:kern w:val="24"/>
        </w:rPr>
        <w:t xml:space="preserve"> 0.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33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 xml:space="preserve"> 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大於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臨界值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lang w:val="el-GR"/>
        </w:rPr>
        <w:t>α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=0.05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因此，我們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不拒絶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虛無假設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-14"/>
          <w:vertAlign w:val="subscript"/>
        </w:rPr>
        <w:t>0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，男女生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平均消費金額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的分布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沒有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顯著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不相同。</w:t>
      </w:r>
    </w:p>
    <w:p w14:paraId="1BED6169" w14:textId="5C0ED5EB" w:rsidR="00D74A08" w:rsidRPr="00D74A08" w:rsidRDefault="00961FE7" w:rsidP="00D74A08">
      <w:pPr>
        <w:overflowPunct/>
        <w:autoSpaceDE/>
        <w:autoSpaceDN/>
        <w:adjustRightInd/>
        <w:textAlignment w:val="auto"/>
        <w:rPr>
          <w:rFonts w:ascii="Times New Roman" w:eastAsia="標楷體" w:hAnsi="Times New Roman" w:hint="eastAsia"/>
          <w:sz w:val="24"/>
          <w:szCs w:val="24"/>
        </w:rPr>
      </w:pPr>
      <w:r>
        <w:rPr>
          <w:rFonts w:ascii="Times New Roman" w:eastAsia="標楷體" w:hAnsi="Times New Roman"/>
          <w:sz w:val="24"/>
          <w:szCs w:val="24"/>
        </w:rPr>
        <w:br w:type="page"/>
      </w:r>
    </w:p>
    <w:tbl>
      <w:tblPr>
        <w:tblW w:w="6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4"/>
        <w:gridCol w:w="727"/>
        <w:gridCol w:w="1470"/>
        <w:gridCol w:w="1010"/>
        <w:gridCol w:w="1009"/>
        <w:gridCol w:w="1010"/>
      </w:tblGrid>
      <w:tr w:rsidR="00D74A08" w:rsidRPr="00D74A08" w14:paraId="3CA30265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69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BEBE9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lastRenderedPageBreak/>
              <w:t>喜歡冷鍋還是熱鍋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*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D74A08" w:rsidRPr="00D74A08" w14:paraId="22D80AE2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9FBE9F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60C31D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9F1D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2FE22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03E79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D74A08" w:rsidRPr="00D74A08" w14:paraId="79DBDB35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64C14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417C26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49253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1AE4FC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38103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</w:t>
            </w:r>
          </w:p>
        </w:tc>
        <w:tc>
          <w:tcPr>
            <w:tcW w:w="101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CD1DB6D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D74A08" w:rsidRPr="00D74A08" w14:paraId="70DBC354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756EB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喜歡冷鍋還是熱鍋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2498F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冷鍋</w:t>
            </w:r>
          </w:p>
        </w:tc>
        <w:tc>
          <w:tcPr>
            <w:tcW w:w="14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D816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29D0B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37D75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4CF18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</w:t>
            </w:r>
          </w:p>
        </w:tc>
      </w:tr>
      <w:tr w:rsidR="00D74A08" w:rsidRPr="00D74A08" w14:paraId="28C4D7CD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E15930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276107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C2142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8CB28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81.3%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A9B70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83.3%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DEE35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82.1%</w:t>
            </w:r>
          </w:p>
        </w:tc>
      </w:tr>
      <w:tr w:rsidR="00D74A08" w:rsidRPr="00D74A08" w14:paraId="4E68BAFB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97A0BA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FDBD7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熱鍋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5A330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57C18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56A70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523FD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</w:tr>
      <w:tr w:rsidR="00D74A08" w:rsidRPr="00D74A08" w14:paraId="0AE43F06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DA03C8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CFC5E8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81C3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902A8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18.8%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BC32C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F46C1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17.9%</w:t>
            </w:r>
          </w:p>
        </w:tc>
      </w:tr>
      <w:tr w:rsidR="00D74A08" w:rsidRPr="00D74A08" w14:paraId="55C1BE35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469" w:type="dxa"/>
            <w:gridSpan w:val="2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527C4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469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76AB5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1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98636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2A39B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F5E0E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</w:tr>
      <w:tr w:rsidR="00D74A08" w:rsidRPr="00D74A08" w14:paraId="483A8543" w14:textId="77777777" w:rsidTr="000E2C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69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AACB41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44217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C52D3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5A14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E80CAA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14:paraId="7E4BACC6" w14:textId="77777777" w:rsidR="00D74A08" w:rsidRPr="00D74A08" w:rsidRDefault="00D74A08" w:rsidP="00D74A08">
      <w:pPr>
        <w:widowControl w:val="0"/>
        <w:overflowPunct/>
        <w:spacing w:line="400" w:lineRule="atLeast"/>
        <w:textAlignment w:val="auto"/>
        <w:rPr>
          <w:rFonts w:ascii="Times New Roman" w:hAnsi="Times New Roman" w:hint="eastAsia"/>
          <w:sz w:val="24"/>
          <w:szCs w:val="24"/>
        </w:rPr>
      </w:pPr>
    </w:p>
    <w:tbl>
      <w:tblPr>
        <w:tblW w:w="81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43"/>
        <w:gridCol w:w="1011"/>
        <w:gridCol w:w="1009"/>
        <w:gridCol w:w="1455"/>
        <w:gridCol w:w="1455"/>
        <w:gridCol w:w="1455"/>
      </w:tblGrid>
      <w:tr w:rsidR="00D74A08" w:rsidRPr="00D74A08" w14:paraId="2B88E634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302F0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卡方檢定</w:t>
            </w:r>
          </w:p>
        </w:tc>
      </w:tr>
      <w:tr w:rsidR="00D74A08" w:rsidRPr="00D74A08" w14:paraId="0474F422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F41762" w14:textId="77777777" w:rsidR="00D74A08" w:rsidRPr="00D74A08" w:rsidRDefault="00D74A08" w:rsidP="00D74A08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831D0C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A24769C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3E6F73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A7E4A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FCDB4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單尾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D74A08" w:rsidRPr="00D74A08" w14:paraId="3BB6A30B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C67ED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Pearson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FBCFD2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.020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609876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8981D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5B35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7F0872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73DB74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182DAD79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99B5C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連續性校正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DFC33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514E6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3A9B05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59C61D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123951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31C78DE8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64B4A7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733F4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EC9F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65C99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.886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3B33F3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44A701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563527BD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9BCE21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Fisher's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精確檢定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3FA174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21B455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100EDF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1773B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BF83E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.643</w:t>
            </w:r>
          </w:p>
        </w:tc>
      </w:tr>
      <w:tr w:rsidR="00D74A08" w:rsidRPr="00D74A08" w14:paraId="77624EF4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2552D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線性對線性的關連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CA7F2F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7DEDC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73AD0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.889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3829C2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A6DC68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00D4DD6E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7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7BEA4B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D7F844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5C2B4F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F65109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8FB037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68280A" w14:textId="77777777" w:rsidR="00D74A08" w:rsidRPr="00D74A08" w:rsidRDefault="00D74A08" w:rsidP="00D74A08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A08" w:rsidRPr="00D74A08" w14:paraId="7ADC93C8" w14:textId="77777777" w:rsidTr="000E2C53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3F779E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a. 2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(50.0%)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的預期個數少於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5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最小的預期個數為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2.14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  <w:tr w:rsidR="00D74A08" w:rsidRPr="00D74A08" w14:paraId="5443C8D0" w14:textId="77777777" w:rsidTr="000E2C5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1E4B83" w14:textId="77777777" w:rsidR="00D74A08" w:rsidRPr="00D74A08" w:rsidRDefault="00D74A08" w:rsidP="00D74A08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b.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只能計算</w:t>
            </w:r>
            <w:r w:rsidRPr="00D74A08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2x2 </w:t>
            </w:r>
            <w:r w:rsidRPr="00D74A08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</w:t>
            </w:r>
          </w:p>
        </w:tc>
      </w:tr>
    </w:tbl>
    <w:p w14:paraId="6B6FD864" w14:textId="77777777" w:rsidR="00D74A08" w:rsidRDefault="00D74A08" w:rsidP="00DD1230">
      <w:pPr>
        <w:pStyle w:val="a1"/>
        <w:spacing w:after="0" w:line="360" w:lineRule="auto"/>
        <w:ind w:firstLine="0"/>
        <w:rPr>
          <w:rFonts w:ascii="Times New Roman" w:eastAsia="標楷體" w:hAnsi="Times New Roman" w:hint="eastAsia"/>
          <w:sz w:val="24"/>
          <w:szCs w:val="24"/>
        </w:rPr>
      </w:pPr>
    </w:p>
    <w:p w14:paraId="38A2B284" w14:textId="26AB7C95" w:rsidR="00D74A08" w:rsidRPr="00850323" w:rsidRDefault="00D74A08" w:rsidP="00D74A08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0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 w:rsidR="004A5931" w:rsidRPr="004A5931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喜歡冷鍋還是熱鍋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的分布相同</w:t>
      </w:r>
    </w:p>
    <w:p w14:paraId="16223046" w14:textId="22607380" w:rsidR="00D74A08" w:rsidRDefault="00D74A08" w:rsidP="00D74A08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1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 w:rsidR="004A5931" w:rsidRPr="004A5931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喜歡冷鍋還是熱鍋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的分布不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相同</w:t>
      </w:r>
    </w:p>
    <w:p w14:paraId="0A2BEA5A" w14:textId="5AA8831F" w:rsidR="00925C54" w:rsidRPr="00850323" w:rsidRDefault="00925C54" w:rsidP="00925C54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由上表可知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卡方統計量為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X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17"/>
          <w:vertAlign w:val="superscript"/>
        </w:rPr>
        <w:t>2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0.20</w:t>
      </w:r>
      <w:r>
        <w:rPr>
          <w:rFonts w:eastAsia="標楷體" w:hint="eastAsia"/>
        </w:rPr>
        <w:t>，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自由度為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1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p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值</w:t>
      </w:r>
      <w:r>
        <w:rPr>
          <w:rFonts w:ascii="Times New Roman" w:eastAsia="標楷體" w:hAnsi="Times New Roman" w:cs="Times New Roman"/>
          <w:bCs/>
          <w:color w:val="000000" w:themeColor="text1"/>
          <w:kern w:val="24"/>
        </w:rPr>
        <w:t xml:space="preserve"> 0.</w:t>
      </w:r>
      <w:r w:rsidR="004A5931">
        <w:rPr>
          <w:rFonts w:ascii="Times New Roman" w:eastAsia="標楷體" w:hAnsi="Times New Roman" w:cs="Times New Roman"/>
          <w:bCs/>
          <w:color w:val="000000" w:themeColor="text1"/>
          <w:kern w:val="24"/>
        </w:rPr>
        <w:t>89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大於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臨界值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lang w:val="el-GR"/>
        </w:rPr>
        <w:t>α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=0.05</w:t>
      </w:r>
      <w:r>
        <w:rPr>
          <w:rFonts w:eastAsia="標楷體" w:hint="eastAsia"/>
        </w:rPr>
        <w:t>，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因此，我們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不拒絶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虛無假設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  <w:position w:val="-14"/>
          <w:vertAlign w:val="subscript"/>
        </w:rPr>
        <w:t>0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，男女生</w:t>
      </w:r>
      <w:r w:rsidR="00D245D8" w:rsidRPr="00925C54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集點活動是否會參加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的分布</w:t>
      </w:r>
      <w:r w:rsidRPr="00D245D8">
        <w:rPr>
          <w:rFonts w:ascii="Times New Roman" w:eastAsia="標楷體" w:hAnsi="Times New Roman" w:cs="Times New Roman"/>
          <w:bCs/>
          <w:color w:val="0070C0"/>
          <w:kern w:val="24"/>
        </w:rPr>
        <w:t>沒有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顯著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的</w:t>
      </w:r>
      <w:r w:rsidRPr="00850323">
        <w:rPr>
          <w:rFonts w:ascii="Times New Roman" w:eastAsia="標楷體" w:hAnsi="Times New Roman" w:cs="Times New Roman"/>
          <w:bCs/>
          <w:color w:val="000000" w:themeColor="text1"/>
          <w:kern w:val="24"/>
        </w:rPr>
        <w:t>不相同。</w:t>
      </w:r>
    </w:p>
    <w:p w14:paraId="51CA35D7" w14:textId="77777777" w:rsidR="00F21792" w:rsidRDefault="00F21792">
      <w:pPr>
        <w:overflowPunct/>
        <w:autoSpaceDE/>
        <w:autoSpaceDN/>
        <w:adjustRightInd/>
        <w:textAlignment w:val="auto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/>
          <w:sz w:val="24"/>
          <w:szCs w:val="24"/>
        </w:rPr>
        <w:br w:type="page"/>
      </w:r>
    </w:p>
    <w:p w14:paraId="55806D51" w14:textId="77777777" w:rsidR="00F21792" w:rsidRDefault="00B731BD" w:rsidP="00F21792">
      <w:pPr>
        <w:pStyle w:val="a1"/>
        <w:spacing w:line="360" w:lineRule="auto"/>
        <w:ind w:firstLine="0"/>
        <w:jc w:val="left"/>
        <w:rPr>
          <w:rFonts w:eastAsia="標楷體"/>
          <w:b/>
          <w:sz w:val="24"/>
          <w:u w:val="single"/>
        </w:rPr>
      </w:pPr>
      <w:r>
        <w:rPr>
          <w:rFonts w:eastAsia="標楷體" w:hint="eastAsia"/>
          <w:b/>
          <w:sz w:val="24"/>
          <w:u w:val="single"/>
        </w:rPr>
        <w:lastRenderedPageBreak/>
        <w:t>獨立樣本</w:t>
      </w:r>
      <w:r>
        <w:rPr>
          <w:rFonts w:eastAsia="標楷體" w:hint="eastAsia"/>
          <w:b/>
          <w:sz w:val="24"/>
          <w:u w:val="single"/>
        </w:rPr>
        <w:t>t</w:t>
      </w:r>
      <w:r>
        <w:rPr>
          <w:rFonts w:eastAsia="標楷體" w:hint="eastAsia"/>
          <w:b/>
          <w:sz w:val="24"/>
          <w:u w:val="single"/>
        </w:rPr>
        <w:t>檢定</w:t>
      </w:r>
    </w:p>
    <w:tbl>
      <w:tblPr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1022"/>
        <w:gridCol w:w="112"/>
        <w:gridCol w:w="615"/>
        <w:gridCol w:w="378"/>
        <w:gridCol w:w="622"/>
        <w:gridCol w:w="228"/>
        <w:gridCol w:w="709"/>
        <w:gridCol w:w="63"/>
        <w:gridCol w:w="787"/>
        <w:gridCol w:w="213"/>
        <w:gridCol w:w="638"/>
        <w:gridCol w:w="818"/>
        <w:gridCol w:w="174"/>
        <w:gridCol w:w="851"/>
        <w:gridCol w:w="850"/>
        <w:gridCol w:w="851"/>
      </w:tblGrid>
      <w:tr w:rsidR="00F21792" w:rsidRPr="00F21792" w14:paraId="7231F064" w14:textId="77777777" w:rsidTr="00F21792">
        <w:trPr>
          <w:cantSplit/>
        </w:trPr>
        <w:tc>
          <w:tcPr>
            <w:tcW w:w="963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EB210" w14:textId="77777777" w:rsidR="00F21792" w:rsidRPr="00F21792" w:rsidRDefault="00F21792" w:rsidP="00F21792">
            <w:pPr>
              <w:spacing w:line="320" w:lineRule="atLeast"/>
              <w:ind w:right="60"/>
              <w:jc w:val="center"/>
              <w:rPr>
                <w:rFonts w:ascii="細明體" w:eastAsia="細明體" w:cs="細明體"/>
                <w:b/>
                <w:bCs/>
                <w:sz w:val="18"/>
                <w:szCs w:val="18"/>
              </w:rPr>
            </w:pPr>
            <w:r w:rsidRPr="00F21792">
              <w:rPr>
                <w:rFonts w:ascii="細明體" w:eastAsia="細明體" w:cs="細明體" w:hint="eastAsia"/>
                <w:b/>
                <w:bCs/>
                <w:sz w:val="18"/>
                <w:szCs w:val="18"/>
              </w:rPr>
              <w:t>組別統計量</w:t>
            </w:r>
          </w:p>
        </w:tc>
      </w:tr>
      <w:tr w:rsidR="00F21792" w:rsidRPr="00F21792" w14:paraId="4F69333E" w14:textId="77777777" w:rsidTr="00F21792">
        <w:tblPrEx>
          <w:jc w:val="center"/>
        </w:tblPrEx>
        <w:trPr>
          <w:gridAfter w:val="4"/>
          <w:wAfter w:w="2726" w:type="dxa"/>
          <w:cantSplit/>
          <w:jc w:val="center"/>
        </w:trPr>
        <w:tc>
          <w:tcPr>
            <w:tcW w:w="1730" w:type="dxa"/>
            <w:gridSpan w:val="2"/>
            <w:vAlign w:val="center"/>
          </w:tcPr>
          <w:p w14:paraId="00E031B4" w14:textId="77777777" w:rsidR="00F21792" w:rsidRPr="00F21792" w:rsidRDefault="00F21792" w:rsidP="0078102D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3DF8628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性別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2A761D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00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50203BF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56AA56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標準差</w:t>
            </w:r>
          </w:p>
        </w:tc>
        <w:tc>
          <w:tcPr>
            <w:tcW w:w="1456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D195B6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平均數的標準誤</w:t>
            </w:r>
          </w:p>
        </w:tc>
      </w:tr>
      <w:tr w:rsidR="00F21792" w:rsidRPr="00F21792" w14:paraId="67E97F93" w14:textId="77777777" w:rsidTr="00F21792">
        <w:tblPrEx>
          <w:jc w:val="center"/>
        </w:tblPrEx>
        <w:trPr>
          <w:gridAfter w:val="4"/>
          <w:wAfter w:w="2726" w:type="dxa"/>
          <w:cantSplit/>
          <w:jc w:val="center"/>
        </w:trPr>
        <w:tc>
          <w:tcPr>
            <w:tcW w:w="173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1DFC058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平均一週光顧次數</w:t>
            </w:r>
          </w:p>
        </w:tc>
        <w:tc>
          <w:tcPr>
            <w:tcW w:w="727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E2BC3F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男生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85C9347" w14:textId="4E9CBB01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  <w:r w:rsidR="000D439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28AF531" w14:textId="11741BFC" w:rsidR="00F21792" w:rsidRPr="00F21792" w:rsidRDefault="000D439A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7ED2FF1" w14:textId="64B9DEA6" w:rsidR="00F21792" w:rsidRPr="00F21792" w:rsidRDefault="000D439A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2.223</w:t>
            </w:r>
          </w:p>
        </w:tc>
        <w:tc>
          <w:tcPr>
            <w:tcW w:w="1456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5513E7" w14:textId="110C189C" w:rsidR="00F21792" w:rsidRPr="00F21792" w:rsidRDefault="000D439A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.556</w:t>
            </w:r>
          </w:p>
        </w:tc>
      </w:tr>
      <w:tr w:rsidR="00F21792" w:rsidRPr="00F21792" w14:paraId="1BC64194" w14:textId="77777777" w:rsidTr="00F21792">
        <w:tblPrEx>
          <w:jc w:val="center"/>
        </w:tblPrEx>
        <w:trPr>
          <w:gridAfter w:val="4"/>
          <w:wAfter w:w="2726" w:type="dxa"/>
          <w:cantSplit/>
          <w:jc w:val="center"/>
        </w:trPr>
        <w:tc>
          <w:tcPr>
            <w:tcW w:w="173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D01195" w14:textId="77777777" w:rsidR="00F21792" w:rsidRPr="00F21792" w:rsidRDefault="00F21792" w:rsidP="0078102D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03F392C" w14:textId="77777777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女生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4814817" w14:textId="542A2A30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  <w:r w:rsidR="000D439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EB784E8" w14:textId="67C5E6F3" w:rsidR="00F21792" w:rsidRPr="00F21792" w:rsidRDefault="00F21792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F21792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5.</w:t>
            </w:r>
            <w:r w:rsidR="000D439A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1727726" w14:textId="54C201A6" w:rsidR="00F21792" w:rsidRPr="00F21792" w:rsidRDefault="000D439A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5.065</w:t>
            </w:r>
          </w:p>
        </w:tc>
        <w:tc>
          <w:tcPr>
            <w:tcW w:w="1456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51AF7E" w14:textId="689F98CC" w:rsidR="00F21792" w:rsidRPr="00F21792" w:rsidRDefault="000D439A" w:rsidP="0078102D">
            <w:pPr>
              <w:widowControl w:val="0"/>
              <w:overflowPunct/>
              <w:spacing w:line="320" w:lineRule="atLeast"/>
              <w:ind w:left="60" w:right="60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1.462</w:t>
            </w:r>
          </w:p>
        </w:tc>
      </w:tr>
      <w:tr w:rsidR="00F21792" w14:paraId="52927251" w14:textId="77777777" w:rsidTr="00F21792">
        <w:trPr>
          <w:cantSplit/>
        </w:trPr>
        <w:tc>
          <w:tcPr>
            <w:tcW w:w="963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E90B7" w14:textId="77777777" w:rsidR="00F21792" w:rsidRDefault="00F21792" w:rsidP="0078102D">
            <w:pPr>
              <w:spacing w:line="320" w:lineRule="atLeast"/>
              <w:ind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b/>
                <w:bCs/>
                <w:sz w:val="18"/>
                <w:szCs w:val="18"/>
              </w:rPr>
              <w:t>獨立樣本檢定</w:t>
            </w:r>
          </w:p>
        </w:tc>
      </w:tr>
      <w:tr w:rsidR="00F21792" w14:paraId="7FB493E4" w14:textId="77777777" w:rsidTr="00F21792">
        <w:trPr>
          <w:cantSplit/>
        </w:trPr>
        <w:tc>
          <w:tcPr>
            <w:tcW w:w="184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38679A" w14:textId="77777777" w:rsidR="00F21792" w:rsidRDefault="00F21792" w:rsidP="0078102D">
            <w:pPr>
              <w:ind w:leftChars="-257" w:left="-565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9EB5CC2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變異數相等的</w:t>
            </w:r>
            <w:r>
              <w:rPr>
                <w:rFonts w:ascii="細明體" w:eastAsia="細明體" w:cs="細明體"/>
                <w:sz w:val="18"/>
                <w:szCs w:val="18"/>
              </w:rPr>
              <w:t xml:space="preserve"> Levene </w:t>
            </w:r>
            <w:r>
              <w:rPr>
                <w:rFonts w:ascii="細明體" w:eastAsia="細明體" w:cs="細明體" w:hint="eastAsia"/>
                <w:sz w:val="18"/>
                <w:szCs w:val="18"/>
              </w:rPr>
              <w:t>檢定</w:t>
            </w:r>
          </w:p>
        </w:tc>
        <w:tc>
          <w:tcPr>
            <w:tcW w:w="5954" w:type="dxa"/>
            <w:gridSpan w:val="10"/>
            <w:tcBorders>
              <w:top w:val="single" w:sz="16" w:space="0" w:color="000000"/>
            </w:tcBorders>
            <w:shd w:val="clear" w:color="auto" w:fill="FFFFFF"/>
          </w:tcPr>
          <w:p w14:paraId="455241D6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平均數相等的</w:t>
            </w:r>
            <w:r>
              <w:rPr>
                <w:rFonts w:ascii="細明體" w:eastAsia="細明體" w:cs="細明體"/>
                <w:sz w:val="18"/>
                <w:szCs w:val="18"/>
              </w:rPr>
              <w:t xml:space="preserve"> t </w:t>
            </w:r>
            <w:r>
              <w:rPr>
                <w:rFonts w:ascii="細明體" w:eastAsia="細明體" w:cs="細明體" w:hint="eastAsia"/>
                <w:sz w:val="18"/>
                <w:szCs w:val="18"/>
              </w:rPr>
              <w:t>檢定</w:t>
            </w:r>
          </w:p>
        </w:tc>
      </w:tr>
      <w:tr w:rsidR="00F21792" w14:paraId="6E7324D3" w14:textId="77777777" w:rsidTr="00F21792">
        <w:trPr>
          <w:cantSplit/>
        </w:trPr>
        <w:tc>
          <w:tcPr>
            <w:tcW w:w="1842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9A9A46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 w:val="restart"/>
            <w:tcBorders>
              <w:left w:val="single" w:sz="16" w:space="0" w:color="000000"/>
            </w:tcBorders>
            <w:shd w:val="clear" w:color="auto" w:fill="FFFFFF"/>
          </w:tcPr>
          <w:p w14:paraId="3F1D406D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 xml:space="preserve">F </w:t>
            </w:r>
            <w:r>
              <w:rPr>
                <w:rFonts w:ascii="細明體" w:eastAsia="細明體" w:cs="細明體" w:hint="eastAsia"/>
                <w:sz w:val="18"/>
                <w:szCs w:val="18"/>
              </w:rPr>
              <w:t>檢定</w:t>
            </w:r>
          </w:p>
        </w:tc>
        <w:tc>
          <w:tcPr>
            <w:tcW w:w="850" w:type="dxa"/>
            <w:gridSpan w:val="2"/>
            <w:vMerge w:val="restart"/>
            <w:shd w:val="clear" w:color="auto" w:fill="FFFFFF"/>
          </w:tcPr>
          <w:p w14:paraId="603D7CFF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顯著性</w:t>
            </w:r>
          </w:p>
        </w:tc>
        <w:tc>
          <w:tcPr>
            <w:tcW w:w="709" w:type="dxa"/>
            <w:vMerge w:val="restart"/>
            <w:shd w:val="clear" w:color="auto" w:fill="FFFFFF"/>
          </w:tcPr>
          <w:p w14:paraId="31F135F4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t</w:t>
            </w:r>
          </w:p>
        </w:tc>
        <w:tc>
          <w:tcPr>
            <w:tcW w:w="850" w:type="dxa"/>
            <w:gridSpan w:val="2"/>
            <w:vMerge w:val="restart"/>
            <w:shd w:val="clear" w:color="auto" w:fill="FFFFFF"/>
          </w:tcPr>
          <w:p w14:paraId="0DAF9A06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自由度</w:t>
            </w:r>
          </w:p>
        </w:tc>
        <w:tc>
          <w:tcPr>
            <w:tcW w:w="851" w:type="dxa"/>
            <w:gridSpan w:val="2"/>
            <w:vMerge w:val="restart"/>
            <w:shd w:val="clear" w:color="auto" w:fill="FFFFFF"/>
          </w:tcPr>
          <w:p w14:paraId="24B49D7E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顯著性</w:t>
            </w:r>
            <w:r>
              <w:rPr>
                <w:rFonts w:ascii="細明體" w:eastAsia="細明體" w:cs="細明體"/>
                <w:sz w:val="18"/>
                <w:szCs w:val="18"/>
              </w:rPr>
              <w:t xml:space="preserve"> (</w:t>
            </w:r>
            <w:r>
              <w:rPr>
                <w:rFonts w:ascii="細明體" w:eastAsia="細明體" w:cs="細明體" w:hint="eastAsia"/>
                <w:sz w:val="18"/>
                <w:szCs w:val="18"/>
              </w:rPr>
              <w:t>雙尾</w:t>
            </w:r>
            <w:r>
              <w:rPr>
                <w:rFonts w:ascii="細明體" w:eastAsia="細明體" w:cs="細明體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2"/>
            <w:vMerge w:val="restart"/>
            <w:shd w:val="clear" w:color="auto" w:fill="FFFFFF"/>
          </w:tcPr>
          <w:p w14:paraId="400A9EED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平均差異</w:t>
            </w:r>
          </w:p>
        </w:tc>
        <w:tc>
          <w:tcPr>
            <w:tcW w:w="851" w:type="dxa"/>
            <w:vMerge w:val="restart"/>
            <w:shd w:val="clear" w:color="auto" w:fill="FFFFFF"/>
          </w:tcPr>
          <w:p w14:paraId="727FADC1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標準誤差異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2739C624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差異的</w:t>
            </w:r>
            <w:r>
              <w:rPr>
                <w:rFonts w:ascii="細明體" w:eastAsia="細明體" w:cs="細明體"/>
                <w:sz w:val="18"/>
                <w:szCs w:val="18"/>
              </w:rPr>
              <w:t xml:space="preserve"> 95% </w:t>
            </w:r>
            <w:r>
              <w:rPr>
                <w:rFonts w:ascii="細明體" w:eastAsia="細明體" w:cs="細明體" w:hint="eastAsia"/>
                <w:sz w:val="18"/>
                <w:szCs w:val="18"/>
              </w:rPr>
              <w:t>信賴區間</w:t>
            </w:r>
          </w:p>
        </w:tc>
      </w:tr>
      <w:tr w:rsidR="00F21792" w14:paraId="3591C6E5" w14:textId="77777777" w:rsidTr="00F21792">
        <w:trPr>
          <w:cantSplit/>
        </w:trPr>
        <w:tc>
          <w:tcPr>
            <w:tcW w:w="1842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589302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16" w:space="0" w:color="000000"/>
            </w:tcBorders>
            <w:shd w:val="clear" w:color="auto" w:fill="FFFFFF"/>
          </w:tcPr>
          <w:p w14:paraId="2B0CA458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/>
          </w:tcPr>
          <w:p w14:paraId="1F099E09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FFFFFF"/>
          </w:tcPr>
          <w:p w14:paraId="4F007F7C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/>
          </w:tcPr>
          <w:p w14:paraId="61278512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vMerge/>
            <w:shd w:val="clear" w:color="auto" w:fill="FFFFFF"/>
          </w:tcPr>
          <w:p w14:paraId="4428F940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/>
          </w:tcPr>
          <w:p w14:paraId="72EEF3CC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FFFFFF"/>
          </w:tcPr>
          <w:p w14:paraId="540BDA5C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6" w:space="0" w:color="000000"/>
            </w:tcBorders>
            <w:shd w:val="clear" w:color="auto" w:fill="FFFFFF"/>
          </w:tcPr>
          <w:p w14:paraId="65C4E1FF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下界</w:t>
            </w:r>
          </w:p>
        </w:tc>
        <w:tc>
          <w:tcPr>
            <w:tcW w:w="85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D1EE707" w14:textId="77777777" w:rsidR="00F21792" w:rsidRDefault="00F21792" w:rsidP="0078102D">
            <w:pPr>
              <w:spacing w:line="320" w:lineRule="atLeast"/>
              <w:ind w:left="60" w:right="60"/>
              <w:jc w:val="center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上界</w:t>
            </w:r>
          </w:p>
        </w:tc>
      </w:tr>
      <w:tr w:rsidR="00F21792" w14:paraId="71ACF72B" w14:textId="77777777" w:rsidTr="00F21792">
        <w:trPr>
          <w:cantSplit/>
        </w:trPr>
        <w:tc>
          <w:tcPr>
            <w:tcW w:w="70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4880061" w14:textId="77777777" w:rsidR="00F21792" w:rsidRDefault="00F21792" w:rsidP="0078102D">
            <w:pPr>
              <w:spacing w:line="320" w:lineRule="atLeast"/>
              <w:ind w:left="60" w:right="60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平均一週光顧次數</w:t>
            </w:r>
          </w:p>
        </w:tc>
        <w:tc>
          <w:tcPr>
            <w:tcW w:w="1134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836420" w14:textId="77777777" w:rsidR="00F21792" w:rsidRDefault="00F21792" w:rsidP="0078102D">
            <w:pPr>
              <w:spacing w:line="320" w:lineRule="atLeast"/>
              <w:ind w:left="60" w:right="60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假設變異數相等</w:t>
            </w:r>
          </w:p>
        </w:tc>
        <w:tc>
          <w:tcPr>
            <w:tcW w:w="993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2BA50621" w14:textId="6971BF53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7.124</w:t>
            </w:r>
          </w:p>
        </w:tc>
        <w:tc>
          <w:tcPr>
            <w:tcW w:w="85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00"/>
          </w:tcPr>
          <w:p w14:paraId="74E8E60B" w14:textId="173BE0E5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.013</w:t>
            </w: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5CE2DD5" w14:textId="448B4E94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-2.365</w:t>
            </w:r>
          </w:p>
        </w:tc>
        <w:tc>
          <w:tcPr>
            <w:tcW w:w="85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1C10557" w14:textId="1B669397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2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4F6C6F4" w14:textId="64E44762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.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026</w:t>
            </w:r>
          </w:p>
        </w:tc>
        <w:tc>
          <w:tcPr>
            <w:tcW w:w="992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A3B4B4A" w14:textId="0F51698F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-3.344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FC44F1E" w14:textId="7F80A1A6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1.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414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91C07B2" w14:textId="12485EC8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6.250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5FEA50" w14:textId="3EF9A4D9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-.438</w:t>
            </w:r>
          </w:p>
        </w:tc>
      </w:tr>
      <w:tr w:rsidR="00F21792" w14:paraId="2AFC2BAA" w14:textId="77777777" w:rsidTr="00F21792">
        <w:trPr>
          <w:cantSplit/>
        </w:trPr>
        <w:tc>
          <w:tcPr>
            <w:tcW w:w="70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933358" w14:textId="77777777" w:rsidR="00F21792" w:rsidRDefault="00F21792" w:rsidP="0078102D">
            <w:pPr>
              <w:rPr>
                <w:rFonts w:ascii="細明體" w:eastAsia="細明體" w:cs="細明體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25813A" w14:textId="77777777" w:rsidR="00F21792" w:rsidRDefault="00F21792" w:rsidP="0078102D">
            <w:pPr>
              <w:spacing w:line="320" w:lineRule="atLeast"/>
              <w:ind w:left="60" w:right="60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 w:hint="eastAsia"/>
                <w:sz w:val="18"/>
                <w:szCs w:val="18"/>
              </w:rPr>
              <w:t>不假設變異數相等</w:t>
            </w:r>
          </w:p>
        </w:tc>
        <w:tc>
          <w:tcPr>
            <w:tcW w:w="99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6DB41C5" w14:textId="77777777" w:rsidR="00F21792" w:rsidRDefault="00F21792" w:rsidP="0078102D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4770926" w14:textId="77777777" w:rsidR="00F21792" w:rsidRDefault="00F21792" w:rsidP="0078102D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5A69D77" w14:textId="3CDAEA7C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-2.138</w:t>
            </w:r>
          </w:p>
        </w:tc>
        <w:tc>
          <w:tcPr>
            <w:tcW w:w="85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3F3D3F1" w14:textId="6A00FCC3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14.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189</w:t>
            </w:r>
          </w:p>
        </w:tc>
        <w:tc>
          <w:tcPr>
            <w:tcW w:w="85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00"/>
          </w:tcPr>
          <w:p w14:paraId="7C16AC19" w14:textId="356F743B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.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020</w:t>
            </w:r>
          </w:p>
        </w:tc>
        <w:tc>
          <w:tcPr>
            <w:tcW w:w="992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CD53C56" w14:textId="1EFE2140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-3.344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B786F74" w14:textId="1A2D1578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1.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564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658A889" w14:textId="72D0E368" w:rsidR="00F21792" w:rsidRDefault="00F21792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-</w:t>
            </w:r>
            <w:r w:rsidR="000D439A">
              <w:rPr>
                <w:rFonts w:ascii="細明體" w:eastAsia="細明體" w:cs="細明體"/>
                <w:sz w:val="18"/>
                <w:szCs w:val="18"/>
              </w:rPr>
              <w:t>6.695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24638C2" w14:textId="51D0B8A8" w:rsidR="00F21792" w:rsidRDefault="000D439A" w:rsidP="0078102D">
            <w:pPr>
              <w:spacing w:line="320" w:lineRule="atLeast"/>
              <w:ind w:left="60" w:right="60"/>
              <w:jc w:val="right"/>
              <w:rPr>
                <w:rFonts w:ascii="細明體" w:eastAsia="細明體" w:cs="細明體"/>
                <w:sz w:val="18"/>
                <w:szCs w:val="18"/>
              </w:rPr>
            </w:pPr>
            <w:r>
              <w:rPr>
                <w:rFonts w:ascii="細明體" w:eastAsia="細明體" w:cs="細明體"/>
                <w:sz w:val="18"/>
                <w:szCs w:val="18"/>
              </w:rPr>
              <w:t>.007</w:t>
            </w:r>
          </w:p>
        </w:tc>
      </w:tr>
    </w:tbl>
    <w:p w14:paraId="5DFC1CBA" w14:textId="442792AA" w:rsidR="000D439A" w:rsidRDefault="000D439A" w:rsidP="00F21792">
      <w:pPr>
        <w:pStyle w:val="a1"/>
        <w:spacing w:line="360" w:lineRule="auto"/>
        <w:ind w:firstLine="0"/>
        <w:rPr>
          <w:rFonts w:eastAsia="標楷體" w:hint="eastAsia"/>
          <w:sz w:val="24"/>
        </w:rPr>
      </w:pPr>
    </w:p>
    <w:p w14:paraId="2946E772" w14:textId="5DC3F5B7" w:rsidR="00F21792" w:rsidRPr="00850323" w:rsidRDefault="00F21792" w:rsidP="00F21792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0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>
        <w:rPr>
          <w:rFonts w:eastAsia="標楷體" w:hint="eastAsia"/>
        </w:rPr>
        <w:t>平均一星期就光顧</w:t>
      </w:r>
      <w:r w:rsidR="00F00244" w:rsidRPr="00F00244">
        <w:rPr>
          <w:rFonts w:eastAsia="標楷體" w:hint="eastAsia"/>
        </w:rPr>
        <w:t>酸菜魚</w:t>
      </w:r>
      <w:r>
        <w:rPr>
          <w:rFonts w:eastAsia="標楷體" w:hint="eastAsia"/>
        </w:rPr>
        <w:t>的變異數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相等</w:t>
      </w:r>
    </w:p>
    <w:p w14:paraId="2029C679" w14:textId="08370DD6" w:rsidR="00F21792" w:rsidRDefault="00F21792" w:rsidP="00F21792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1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>
        <w:rPr>
          <w:rFonts w:eastAsia="標楷體" w:hint="eastAsia"/>
        </w:rPr>
        <w:t>平均一星期就光顧</w:t>
      </w:r>
      <w:r w:rsidR="00F00244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>
        <w:rPr>
          <w:rFonts w:eastAsia="標楷體" w:hint="eastAsia"/>
        </w:rPr>
        <w:t>的變異數不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相等</w:t>
      </w:r>
    </w:p>
    <w:p w14:paraId="7DAFE36C" w14:textId="123E6491" w:rsidR="00F21792" w:rsidRDefault="00F21792" w:rsidP="00F21792">
      <w:pPr>
        <w:pStyle w:val="a1"/>
        <w:spacing w:after="0" w:line="360" w:lineRule="auto"/>
        <w:ind w:firstLine="0"/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</w:pPr>
      <w:r w:rsidRPr="00F21792">
        <w:rPr>
          <w:rFonts w:eastAsia="標楷體" w:hint="eastAsia"/>
          <w:sz w:val="24"/>
          <w:szCs w:val="24"/>
        </w:rPr>
        <w:t>由上面的變異數相等的</w:t>
      </w:r>
      <w:r w:rsidRPr="00F21792">
        <w:rPr>
          <w:rFonts w:eastAsia="標楷體" w:hint="eastAsia"/>
          <w:sz w:val="24"/>
          <w:szCs w:val="24"/>
        </w:rPr>
        <w:t xml:space="preserve"> </w:t>
      </w:r>
      <w:proofErr w:type="spellStart"/>
      <w:r w:rsidRPr="00F21792">
        <w:rPr>
          <w:rFonts w:eastAsia="標楷體" w:hint="eastAsia"/>
          <w:sz w:val="24"/>
          <w:szCs w:val="24"/>
        </w:rPr>
        <w:t>Levene</w:t>
      </w:r>
      <w:proofErr w:type="spellEnd"/>
      <w:r w:rsidRPr="00F21792">
        <w:rPr>
          <w:rFonts w:eastAsia="標楷體" w:hint="eastAsia"/>
          <w:sz w:val="24"/>
          <w:szCs w:val="24"/>
        </w:rPr>
        <w:t xml:space="preserve"> </w:t>
      </w:r>
      <w:r w:rsidRPr="00F21792">
        <w:rPr>
          <w:rFonts w:eastAsia="標楷體" w:hint="eastAsia"/>
          <w:sz w:val="24"/>
          <w:szCs w:val="24"/>
        </w:rPr>
        <w:t>檢定可知，男女生平均一星期就光顧</w:t>
      </w:r>
      <w:r w:rsidR="004A5931">
        <w:rPr>
          <w:rFonts w:eastAsia="標楷體" w:hint="eastAsia"/>
          <w:sz w:val="24"/>
          <w:szCs w:val="24"/>
        </w:rPr>
        <w:t>酸菜魚</w:t>
      </w:r>
      <w:r w:rsidRPr="00F21792">
        <w:rPr>
          <w:rFonts w:eastAsia="標楷體" w:hint="eastAsia"/>
          <w:sz w:val="24"/>
          <w:szCs w:val="24"/>
        </w:rPr>
        <w:t>的變異數的檢定，</w:t>
      </w:r>
      <w:r w:rsidRPr="00F21792">
        <w:rPr>
          <w:rFonts w:eastAsia="標楷體" w:hint="eastAsia"/>
          <w:sz w:val="24"/>
          <w:szCs w:val="24"/>
        </w:rPr>
        <w:t xml:space="preserve">F </w:t>
      </w:r>
      <w:r w:rsidRPr="00F21792">
        <w:rPr>
          <w:rFonts w:eastAsia="標楷體" w:hint="eastAsia"/>
          <w:sz w:val="24"/>
          <w:szCs w:val="24"/>
        </w:rPr>
        <w:t>值為</w:t>
      </w:r>
      <w:r w:rsidR="004A5931">
        <w:rPr>
          <w:rFonts w:eastAsia="標楷體"/>
          <w:sz w:val="24"/>
          <w:szCs w:val="24"/>
        </w:rPr>
        <w:t>7.124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eastAsia="標楷體" w:hint="eastAsia"/>
          <w:sz w:val="24"/>
          <w:szCs w:val="24"/>
        </w:rPr>
        <w:t>p</w:t>
      </w:r>
      <w:r w:rsidRPr="00F21792">
        <w:rPr>
          <w:rFonts w:eastAsia="標楷體" w:hint="eastAsia"/>
          <w:sz w:val="24"/>
          <w:szCs w:val="24"/>
        </w:rPr>
        <w:t>值</w:t>
      </w:r>
      <w:r w:rsidRPr="00F21792">
        <w:rPr>
          <w:rFonts w:eastAsia="標楷體" w:hint="eastAsia"/>
          <w:sz w:val="24"/>
          <w:szCs w:val="24"/>
        </w:rPr>
        <w:t>0.0</w:t>
      </w:r>
      <w:r w:rsidR="004A5931">
        <w:rPr>
          <w:rFonts w:eastAsia="標楷體"/>
          <w:sz w:val="24"/>
          <w:szCs w:val="24"/>
        </w:rPr>
        <w:t>13</w:t>
      </w:r>
      <w:r w:rsidRPr="00F21792">
        <w:rPr>
          <w:rFonts w:ascii="Times New Roman" w:eastAsia="標楷體" w:hAnsi="Times New Roman" w:hint="eastAsia"/>
          <w:bCs/>
          <w:color w:val="FF0000"/>
          <w:kern w:val="24"/>
          <w:sz w:val="24"/>
          <w:szCs w:val="24"/>
        </w:rPr>
        <w:t>小</w:t>
      </w:r>
      <w:r w:rsidRPr="00F21792">
        <w:rPr>
          <w:rFonts w:ascii="Times New Roman" w:eastAsia="標楷體" w:hAnsi="Times New Roman"/>
          <w:bCs/>
          <w:color w:val="FF0000"/>
          <w:kern w:val="24"/>
          <w:sz w:val="24"/>
          <w:szCs w:val="24"/>
        </w:rPr>
        <w:t>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臨界值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  <w:lang w:val="el-GR"/>
        </w:rPr>
        <w:t>α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=0.05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因此，我們</w:t>
      </w:r>
      <w:r w:rsidRPr="00F21792">
        <w:rPr>
          <w:rFonts w:ascii="Times New Roman" w:eastAsia="標楷體" w:hAnsi="Times New Roman"/>
          <w:bCs/>
          <w:color w:val="FF0000"/>
          <w:kern w:val="24"/>
          <w:sz w:val="24"/>
          <w:szCs w:val="24"/>
        </w:rPr>
        <w:t>拒絶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虛無假設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H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  <w:vertAlign w:val="subscript"/>
        </w:rPr>
        <w:t>0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，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結論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男女生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平均一星期就光顧</w:t>
      </w:r>
      <w:r w:rsidR="00F00244">
        <w:rPr>
          <w:rFonts w:ascii="Times New Roman" w:eastAsia="標楷體" w:hAnsi="Times New Roman" w:hint="eastAsia"/>
          <w:bCs/>
          <w:color w:val="000000" w:themeColor="text1"/>
          <w:kern w:val="24"/>
        </w:rPr>
        <w:t>酸菜魚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的</w:t>
      </w:r>
      <w:r w:rsidRPr="00F21792">
        <w:rPr>
          <w:rFonts w:ascii="Times New Roman" w:eastAsia="標楷體" w:hAnsi="Times New Roman" w:hint="eastAsia"/>
          <w:bCs/>
          <w:color w:val="FF0000"/>
          <w:kern w:val="24"/>
          <w:sz w:val="24"/>
          <w:szCs w:val="24"/>
        </w:rPr>
        <w:t>變異數不相等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。</w:t>
      </w:r>
    </w:p>
    <w:p w14:paraId="5FB4B3C6" w14:textId="77777777" w:rsidR="00F21792" w:rsidRDefault="00F21792" w:rsidP="00F21792">
      <w:pPr>
        <w:pStyle w:val="a1"/>
        <w:spacing w:after="0" w:line="360" w:lineRule="auto"/>
        <w:ind w:firstLine="0"/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</w:pPr>
    </w:p>
    <w:p w14:paraId="3261916A" w14:textId="77777777" w:rsidR="00F21792" w:rsidRPr="00850323" w:rsidRDefault="00F21792" w:rsidP="00F21792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0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>
        <w:rPr>
          <w:rFonts w:eastAsia="標楷體" w:hint="eastAsia"/>
        </w:rPr>
        <w:t>平均一星期就光顧便利商店的平均數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相等</w:t>
      </w:r>
    </w:p>
    <w:p w14:paraId="64146B38" w14:textId="77777777" w:rsidR="00F21792" w:rsidRDefault="00F21792" w:rsidP="00F21792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1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：男女生</w:t>
      </w:r>
      <w:r>
        <w:rPr>
          <w:rFonts w:eastAsia="標楷體" w:hint="eastAsia"/>
        </w:rPr>
        <w:t>平均一星期就光顧便利商店的平均數不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相等</w:t>
      </w:r>
    </w:p>
    <w:p w14:paraId="7E6229C4" w14:textId="7565C247" w:rsidR="00F21792" w:rsidRPr="00F21792" w:rsidRDefault="00F21792" w:rsidP="00CB4F19">
      <w:pPr>
        <w:pStyle w:val="a1"/>
        <w:spacing w:after="0" w:line="360" w:lineRule="auto"/>
        <w:ind w:left="1" w:hanging="1"/>
        <w:rPr>
          <w:rFonts w:eastAsia="標楷體"/>
          <w:sz w:val="24"/>
          <w:szCs w:val="24"/>
        </w:rPr>
      </w:pPr>
      <w:r w:rsidRPr="00F21792">
        <w:rPr>
          <w:rFonts w:eastAsia="標楷體" w:hint="eastAsia"/>
          <w:sz w:val="24"/>
          <w:szCs w:val="24"/>
        </w:rPr>
        <w:t>由上面的獨立樣本</w:t>
      </w:r>
      <w:r w:rsidRPr="00F21792">
        <w:rPr>
          <w:rFonts w:eastAsia="標楷體" w:hint="eastAsia"/>
          <w:sz w:val="24"/>
          <w:szCs w:val="24"/>
        </w:rPr>
        <w:t xml:space="preserve"> t </w:t>
      </w:r>
      <w:r w:rsidRPr="00F21792">
        <w:rPr>
          <w:rFonts w:eastAsia="標楷體" w:hint="eastAsia"/>
          <w:sz w:val="24"/>
          <w:szCs w:val="24"/>
        </w:rPr>
        <w:t>檢定可知，男女生平均一星期就光顧</w:t>
      </w:r>
      <w:r w:rsidR="00F00244">
        <w:rPr>
          <w:rFonts w:ascii="Times New Roman" w:eastAsia="標楷體" w:hAnsi="Times New Roman" w:hint="eastAsia"/>
          <w:bCs/>
          <w:color w:val="000000" w:themeColor="text1"/>
          <w:kern w:val="24"/>
        </w:rPr>
        <w:t>酸菜魚</w:t>
      </w:r>
      <w:r w:rsidRPr="00F21792">
        <w:rPr>
          <w:rFonts w:eastAsia="標楷體" w:hint="eastAsia"/>
          <w:sz w:val="24"/>
          <w:szCs w:val="24"/>
        </w:rPr>
        <w:t>的平均數的檢定，</w:t>
      </w:r>
    </w:p>
    <w:p w14:paraId="16E95006" w14:textId="3C734E67" w:rsidR="00F21792" w:rsidRPr="00F21792" w:rsidRDefault="00F21792" w:rsidP="00CB4F19">
      <w:pPr>
        <w:pStyle w:val="a1"/>
        <w:spacing w:after="0" w:line="360" w:lineRule="auto"/>
        <w:ind w:left="1" w:hanging="1"/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</w:pPr>
      <w:r w:rsidRPr="00F21792">
        <w:rPr>
          <w:rFonts w:eastAsia="標楷體"/>
          <w:sz w:val="24"/>
          <w:szCs w:val="24"/>
        </w:rPr>
        <w:t xml:space="preserve">t </w:t>
      </w:r>
      <w:r w:rsidRPr="00F21792">
        <w:rPr>
          <w:rFonts w:eastAsia="標楷體" w:hint="eastAsia"/>
          <w:sz w:val="24"/>
          <w:szCs w:val="24"/>
        </w:rPr>
        <w:t>值為</w:t>
      </w:r>
      <w:r w:rsidR="004A5931">
        <w:rPr>
          <w:rFonts w:eastAsia="標楷體"/>
          <w:sz w:val="24"/>
          <w:szCs w:val="24"/>
        </w:rPr>
        <w:t>-2.138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eastAsia="標楷體" w:hint="eastAsia"/>
          <w:sz w:val="24"/>
          <w:szCs w:val="24"/>
        </w:rPr>
        <w:t>p</w:t>
      </w:r>
      <w:r w:rsidRPr="00F21792">
        <w:rPr>
          <w:rFonts w:eastAsia="標楷體" w:hint="eastAsia"/>
          <w:sz w:val="24"/>
          <w:szCs w:val="24"/>
        </w:rPr>
        <w:t>值</w:t>
      </w:r>
      <w:r w:rsidRPr="00F21792">
        <w:rPr>
          <w:rFonts w:eastAsia="標楷體" w:hint="eastAsia"/>
          <w:sz w:val="24"/>
          <w:szCs w:val="24"/>
        </w:rPr>
        <w:t>0.</w:t>
      </w:r>
      <w:r w:rsidR="004A5931">
        <w:rPr>
          <w:rFonts w:eastAsia="標楷體"/>
          <w:sz w:val="24"/>
          <w:szCs w:val="24"/>
        </w:rPr>
        <w:t>020</w:t>
      </w:r>
      <w:r>
        <w:rPr>
          <w:rFonts w:eastAsia="標楷體"/>
          <w:sz w:val="24"/>
          <w:szCs w:val="24"/>
        </w:rPr>
        <w:t xml:space="preserve"> </w:t>
      </w:r>
      <w:r w:rsidR="00F00244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小</w:t>
      </w:r>
      <w:r w:rsidRPr="00F21792">
        <w:rPr>
          <w:rFonts w:ascii="Times New Roman" w:eastAsia="標楷體" w:hAnsi="Times New Roman"/>
          <w:bCs/>
          <w:color w:val="0070C0"/>
          <w:kern w:val="24"/>
          <w:sz w:val="24"/>
          <w:szCs w:val="24"/>
        </w:rPr>
        <w:t>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臨界值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  <w:lang w:val="el-GR"/>
        </w:rPr>
        <w:t>α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=0.05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因此，我們</w:t>
      </w:r>
      <w:r w:rsidRPr="00F21792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不</w:t>
      </w:r>
      <w:r w:rsidRPr="00F21792">
        <w:rPr>
          <w:rFonts w:ascii="Times New Roman" w:eastAsia="標楷體" w:hAnsi="Times New Roman"/>
          <w:bCs/>
          <w:color w:val="0070C0"/>
          <w:kern w:val="24"/>
          <w:sz w:val="24"/>
          <w:szCs w:val="24"/>
        </w:rPr>
        <w:t>拒絶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虛無假設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H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  <w:vertAlign w:val="subscript"/>
        </w:rPr>
        <w:t>0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，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結論</w:t>
      </w:r>
      <w:r w:rsidR="00CB4F19" w:rsidRP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有足夠證據顯示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男女生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平均一星期就光顧</w:t>
      </w:r>
      <w:r w:rsidR="00F00244">
        <w:rPr>
          <w:rFonts w:ascii="Times New Roman" w:eastAsia="標楷體" w:hAnsi="Times New Roman" w:hint="eastAsia"/>
          <w:bCs/>
          <w:color w:val="000000" w:themeColor="text1"/>
          <w:kern w:val="24"/>
        </w:rPr>
        <w:t>酸菜魚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的</w:t>
      </w:r>
      <w:r w:rsidRPr="00F21792">
        <w:rPr>
          <w:rFonts w:eastAsia="標楷體" w:hint="eastAsia"/>
          <w:color w:val="0070C0"/>
          <w:sz w:val="24"/>
          <w:szCs w:val="24"/>
        </w:rPr>
        <w:t>平均數</w:t>
      </w:r>
      <w:r w:rsidR="00CB4F19">
        <w:rPr>
          <w:rFonts w:eastAsia="標楷體" w:hint="eastAsia"/>
          <w:color w:val="0070C0"/>
          <w:sz w:val="24"/>
          <w:szCs w:val="24"/>
        </w:rPr>
        <w:t>有</w:t>
      </w:r>
      <w:r w:rsidR="00CB4F19" w:rsidRP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不相</w:t>
      </w:r>
      <w:r w:rsid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等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。</w:t>
      </w:r>
    </w:p>
    <w:p w14:paraId="60BBE753" w14:textId="77777777" w:rsidR="008568EE" w:rsidRPr="00F21792" w:rsidRDefault="008568EE">
      <w:pPr>
        <w:pStyle w:val="a1"/>
        <w:spacing w:line="360" w:lineRule="auto"/>
        <w:ind w:firstLine="0"/>
        <w:jc w:val="left"/>
        <w:rPr>
          <w:rFonts w:ascii="Times New Roman" w:eastAsia="標楷體" w:hAnsi="Times New Roman" w:hint="eastAsia"/>
          <w:sz w:val="24"/>
          <w:szCs w:val="24"/>
        </w:rPr>
      </w:pPr>
    </w:p>
    <w:p w14:paraId="23A634D8" w14:textId="77777777" w:rsidR="005F3BC7" w:rsidRDefault="005F3BC7">
      <w:pPr>
        <w:overflowPunct/>
        <w:autoSpaceDE/>
        <w:autoSpaceDN/>
        <w:adjustRightInd/>
        <w:textAlignment w:val="auto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14:paraId="391DEE1F" w14:textId="1CAEDA5A" w:rsidR="000D439A" w:rsidRPr="000D439A" w:rsidRDefault="005F3BC7" w:rsidP="000D439A">
      <w:pPr>
        <w:pStyle w:val="a1"/>
        <w:spacing w:line="360" w:lineRule="auto"/>
        <w:ind w:firstLine="0"/>
        <w:jc w:val="left"/>
        <w:rPr>
          <w:rFonts w:eastAsia="標楷體" w:hint="eastAsia"/>
          <w:b/>
          <w:sz w:val="24"/>
          <w:u w:val="single"/>
        </w:rPr>
      </w:pPr>
      <w:r>
        <w:rPr>
          <w:rFonts w:eastAsia="標楷體" w:hint="eastAsia"/>
          <w:b/>
          <w:sz w:val="24"/>
          <w:u w:val="single"/>
        </w:rPr>
        <w:lastRenderedPageBreak/>
        <w:t>單因子變異數分析</w:t>
      </w:r>
    </w:p>
    <w:p w14:paraId="433BA24A" w14:textId="67C8AEEE" w:rsidR="000571A6" w:rsidRPr="000571A6" w:rsidRDefault="000D439A" w:rsidP="000571A6">
      <w:pPr>
        <w:widowControl w:val="0"/>
        <w:overflowPunct/>
        <w:textAlignment w:val="auto"/>
        <w:rPr>
          <w:rFonts w:ascii="Times New Roman" w:hAnsi="Times New Roman" w:hint="eastAsia"/>
          <w:sz w:val="24"/>
          <w:szCs w:val="24"/>
        </w:rPr>
      </w:pPr>
      <w:r w:rsidRPr="000D439A">
        <w:rPr>
          <w:rFonts w:ascii="Times New Roman" w:hAnsi="Times New Roman"/>
          <w:sz w:val="24"/>
          <w:szCs w:val="24"/>
        </w:rPr>
        <w:drawing>
          <wp:inline distT="0" distB="0" distL="0" distR="0" wp14:anchorId="02787A7D" wp14:editId="32F14777">
            <wp:extent cx="5638800" cy="451802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993"/>
        <w:gridCol w:w="992"/>
        <w:gridCol w:w="992"/>
        <w:gridCol w:w="992"/>
        <w:gridCol w:w="851"/>
        <w:gridCol w:w="850"/>
      </w:tblGrid>
      <w:tr w:rsidR="000571A6" w:rsidRPr="000571A6" w14:paraId="3162304D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6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CDDB4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ind w:leftChars="-9" w:left="-20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描述性統計量</w:t>
            </w:r>
          </w:p>
        </w:tc>
      </w:tr>
      <w:tr w:rsidR="000571A6" w:rsidRPr="000571A6" w14:paraId="20EEF607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6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EE3B6F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平均一週光顧次數</w:t>
            </w:r>
          </w:p>
        </w:tc>
      </w:tr>
      <w:tr w:rsidR="000571A6" w:rsidRPr="000571A6" w14:paraId="500B9727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612B49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CC6409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85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CA90672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</w:t>
            </w:r>
          </w:p>
        </w:tc>
        <w:tc>
          <w:tcPr>
            <w:tcW w:w="993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B692D9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標準差</w:t>
            </w:r>
          </w:p>
        </w:tc>
        <w:tc>
          <w:tcPr>
            <w:tcW w:w="992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D06BC2A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標準誤</w:t>
            </w:r>
          </w:p>
        </w:tc>
        <w:tc>
          <w:tcPr>
            <w:tcW w:w="1984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6D8DF3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平均數的</w:t>
            </w: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95% </w:t>
            </w: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信賴區間</w:t>
            </w:r>
          </w:p>
        </w:tc>
        <w:tc>
          <w:tcPr>
            <w:tcW w:w="851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3EB4BF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850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4CE0E68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最大值</w:t>
            </w:r>
          </w:p>
        </w:tc>
      </w:tr>
      <w:tr w:rsidR="000571A6" w:rsidRPr="000571A6" w14:paraId="0D2E8084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B2982B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84A421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0995F28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6E43ADB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CB29550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16F46A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下界</w:t>
            </w:r>
          </w:p>
        </w:tc>
        <w:tc>
          <w:tcPr>
            <w:tcW w:w="992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DAB80A4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上界</w:t>
            </w:r>
          </w:p>
        </w:tc>
        <w:tc>
          <w:tcPr>
            <w:tcW w:w="851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72F06B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F7DEE5F" w14:textId="77777777" w:rsidR="000571A6" w:rsidRPr="000571A6" w:rsidRDefault="000571A6" w:rsidP="000571A6">
            <w:pPr>
              <w:widowControl w:val="0"/>
              <w:overflowPunct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0571A6" w:rsidRPr="000571A6" w14:paraId="63DCDB16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4FECD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學生</w:t>
            </w: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大一大二</w:t>
            </w: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AFD6CF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D0C952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99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C82E06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3.068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A70D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1.085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E8186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.06</w:t>
            </w:r>
          </w:p>
        </w:tc>
        <w:tc>
          <w:tcPr>
            <w:tcW w:w="992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FD5D5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5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F2D3B5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B09F53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</w:t>
            </w:r>
          </w:p>
        </w:tc>
      </w:tr>
      <w:tr w:rsidR="000571A6" w:rsidRPr="000571A6" w14:paraId="4F69FEB5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CDD414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學生</w:t>
            </w: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大三到大六及研究所</w:t>
            </w: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4DCB1F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764586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55D050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1.287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5747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.372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F1C62E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CC175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A66AF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6247D1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</w:t>
            </w:r>
          </w:p>
        </w:tc>
      </w:tr>
      <w:tr w:rsidR="000571A6" w:rsidRPr="000571A6" w14:paraId="5FFB47BF" w14:textId="77777777" w:rsidTr="000571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5D412B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非學生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99D92E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2D62ED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38CDD3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6.188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3D0C8B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2.188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16F1C2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.83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58155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11.17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F7C42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EDCDA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</w:t>
            </w:r>
          </w:p>
        </w:tc>
      </w:tr>
      <w:tr w:rsidR="000571A6" w:rsidRPr="000571A6" w14:paraId="0EF8604D" w14:textId="77777777" w:rsidTr="000571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FC5F33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85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DD082E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8FD90E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3.34</w:t>
            </w:r>
          </w:p>
        </w:tc>
        <w:tc>
          <w:tcPr>
            <w:tcW w:w="99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86A9CD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4.005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2D14C3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.757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8236E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992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159B8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85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5BAFD9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760707" w14:textId="77777777" w:rsidR="000571A6" w:rsidRPr="000571A6" w:rsidRDefault="000571A6" w:rsidP="000571A6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0571A6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18</w:t>
            </w:r>
          </w:p>
        </w:tc>
      </w:tr>
    </w:tbl>
    <w:p w14:paraId="3F8FEE21" w14:textId="77777777" w:rsidR="000571A6" w:rsidRDefault="000571A6" w:rsidP="005F3BC7">
      <w:pPr>
        <w:pStyle w:val="a1"/>
        <w:spacing w:line="360" w:lineRule="auto"/>
        <w:ind w:firstLine="0"/>
        <w:rPr>
          <w:rFonts w:eastAsia="標楷體" w:hint="eastAsia"/>
          <w:sz w:val="24"/>
        </w:rPr>
      </w:pPr>
    </w:p>
    <w:p w14:paraId="36804D17" w14:textId="155EB4C6" w:rsidR="004A5931" w:rsidRPr="004A5931" w:rsidRDefault="005F3BC7" w:rsidP="00F00244">
      <w:pPr>
        <w:pStyle w:val="a1"/>
        <w:spacing w:line="360" w:lineRule="auto"/>
        <w:ind w:firstLine="0"/>
        <w:rPr>
          <w:rFonts w:eastAsia="標楷體" w:hint="eastAsia"/>
          <w:sz w:val="24"/>
        </w:rPr>
      </w:pPr>
      <w:r>
        <w:rPr>
          <w:rFonts w:eastAsia="標楷體" w:hint="eastAsia"/>
          <w:sz w:val="24"/>
        </w:rPr>
        <w:t>由上面的圖表可知，</w:t>
      </w:r>
      <w:r w:rsidRPr="005F3BC7">
        <w:rPr>
          <w:rFonts w:eastAsia="標楷體" w:hint="eastAsia"/>
          <w:sz w:val="24"/>
        </w:rPr>
        <w:t>學生</w:t>
      </w:r>
      <w:r w:rsidRPr="005F3BC7">
        <w:rPr>
          <w:rFonts w:eastAsia="標楷體" w:hint="eastAsia"/>
          <w:sz w:val="24"/>
        </w:rPr>
        <w:t>(</w:t>
      </w:r>
      <w:r w:rsidRPr="005F3BC7">
        <w:rPr>
          <w:rFonts w:eastAsia="標楷體" w:hint="eastAsia"/>
          <w:sz w:val="24"/>
        </w:rPr>
        <w:t>大一大二</w:t>
      </w:r>
      <w:r w:rsidRPr="005F3BC7">
        <w:rPr>
          <w:rFonts w:eastAsia="標楷體" w:hint="eastAsia"/>
          <w:sz w:val="24"/>
        </w:rPr>
        <w:t>)</w:t>
      </w:r>
      <w:r>
        <w:rPr>
          <w:rFonts w:eastAsia="標楷體" w:hint="eastAsia"/>
          <w:sz w:val="24"/>
        </w:rPr>
        <w:t>一星期平均光顧</w:t>
      </w:r>
      <w:r w:rsidR="004A5931">
        <w:rPr>
          <w:rFonts w:eastAsia="標楷體" w:hint="eastAsia"/>
          <w:sz w:val="24"/>
        </w:rPr>
        <w:t>酸菜魚</w:t>
      </w:r>
      <w:r>
        <w:rPr>
          <w:rFonts w:eastAsia="標楷體" w:hint="eastAsia"/>
          <w:sz w:val="24"/>
        </w:rPr>
        <w:t>的次數為</w:t>
      </w:r>
      <w:r w:rsidR="004A5931">
        <w:rPr>
          <w:rFonts w:eastAsia="標楷體"/>
          <w:sz w:val="24"/>
        </w:rPr>
        <w:t>2.63</w:t>
      </w:r>
      <w:r>
        <w:rPr>
          <w:rFonts w:eastAsia="標楷體" w:hint="eastAsia"/>
          <w:sz w:val="24"/>
        </w:rPr>
        <w:t>次，標準差為</w:t>
      </w:r>
      <w:r>
        <w:rPr>
          <w:rFonts w:eastAsia="標楷體" w:hint="eastAsia"/>
          <w:sz w:val="24"/>
        </w:rPr>
        <w:t>3.</w:t>
      </w:r>
      <w:r w:rsidR="004A5931">
        <w:rPr>
          <w:rFonts w:eastAsia="標楷體"/>
          <w:sz w:val="24"/>
        </w:rPr>
        <w:t>068</w:t>
      </w:r>
      <w:r>
        <w:rPr>
          <w:rFonts w:eastAsia="標楷體" w:hint="eastAsia"/>
          <w:sz w:val="24"/>
        </w:rPr>
        <w:t>次</w:t>
      </w:r>
      <w:r>
        <w:rPr>
          <w:rFonts w:ascii="新細明體" w:hAnsi="新細明體" w:hint="eastAsia"/>
          <w:sz w:val="24"/>
        </w:rPr>
        <w:t>，</w:t>
      </w:r>
      <w:r w:rsidRPr="005F3BC7">
        <w:rPr>
          <w:rFonts w:eastAsia="標楷體" w:hint="eastAsia"/>
          <w:sz w:val="24"/>
        </w:rPr>
        <w:t>學生</w:t>
      </w:r>
      <w:r w:rsidRPr="005F3BC7">
        <w:rPr>
          <w:rFonts w:eastAsia="標楷體" w:hint="eastAsia"/>
          <w:sz w:val="24"/>
        </w:rPr>
        <w:t>(</w:t>
      </w:r>
      <w:r w:rsidRPr="005F3BC7">
        <w:rPr>
          <w:rFonts w:eastAsia="標楷體" w:hint="eastAsia"/>
          <w:sz w:val="24"/>
        </w:rPr>
        <w:t>大三到大六及研究所</w:t>
      </w:r>
      <w:r w:rsidRPr="005F3BC7">
        <w:rPr>
          <w:rFonts w:eastAsia="標楷體" w:hint="eastAsia"/>
          <w:sz w:val="24"/>
        </w:rPr>
        <w:t>)</w:t>
      </w:r>
      <w:r>
        <w:rPr>
          <w:rFonts w:eastAsia="標楷體" w:hint="eastAsia"/>
          <w:sz w:val="24"/>
        </w:rPr>
        <w:t>一星期平均光</w:t>
      </w:r>
      <w:r w:rsidR="004A5931">
        <w:rPr>
          <w:rFonts w:eastAsia="標楷體" w:hint="eastAsia"/>
          <w:sz w:val="24"/>
        </w:rPr>
        <w:t>酸菜魚</w:t>
      </w:r>
      <w:r>
        <w:rPr>
          <w:rFonts w:eastAsia="標楷體" w:hint="eastAsia"/>
          <w:sz w:val="24"/>
        </w:rPr>
        <w:t>的次數為</w:t>
      </w:r>
      <w:r w:rsidR="004A5931">
        <w:rPr>
          <w:rFonts w:eastAsia="標楷體"/>
          <w:sz w:val="24"/>
        </w:rPr>
        <w:t>2.04</w:t>
      </w:r>
      <w:r>
        <w:rPr>
          <w:rFonts w:eastAsia="標楷體" w:hint="eastAsia"/>
          <w:sz w:val="24"/>
        </w:rPr>
        <w:t>次，標準差為</w:t>
      </w:r>
      <w:r w:rsidR="004A5931">
        <w:rPr>
          <w:rFonts w:eastAsia="標楷體"/>
          <w:sz w:val="24"/>
        </w:rPr>
        <w:t>1.287</w:t>
      </w:r>
      <w:r>
        <w:rPr>
          <w:rFonts w:eastAsia="標楷體" w:hint="eastAsia"/>
          <w:sz w:val="24"/>
        </w:rPr>
        <w:t>次</w:t>
      </w:r>
      <w:r>
        <w:rPr>
          <w:rFonts w:ascii="新細明體" w:hAnsi="新細明體" w:hint="eastAsia"/>
          <w:sz w:val="24"/>
        </w:rPr>
        <w:t>，</w:t>
      </w:r>
      <w:r w:rsidRPr="005F3BC7">
        <w:rPr>
          <w:rFonts w:ascii="標楷體" w:eastAsia="標楷體" w:hAnsi="標楷體" w:hint="eastAsia"/>
          <w:sz w:val="24"/>
        </w:rPr>
        <w:t>而</w:t>
      </w:r>
      <w:r>
        <w:rPr>
          <w:rFonts w:ascii="標楷體" w:eastAsia="標楷體" w:hAnsi="標楷體" w:hint="eastAsia"/>
          <w:sz w:val="24"/>
        </w:rPr>
        <w:t>非</w:t>
      </w:r>
      <w:r w:rsidRPr="005F3BC7">
        <w:rPr>
          <w:rFonts w:eastAsia="標楷體" w:hint="eastAsia"/>
          <w:sz w:val="24"/>
        </w:rPr>
        <w:t>學生</w:t>
      </w:r>
      <w:r>
        <w:rPr>
          <w:rFonts w:eastAsia="標楷體" w:hint="eastAsia"/>
          <w:sz w:val="24"/>
        </w:rPr>
        <w:t>一星期平均光顧</w:t>
      </w:r>
      <w:r w:rsidR="004A5931">
        <w:rPr>
          <w:rFonts w:eastAsia="標楷體" w:hint="eastAsia"/>
          <w:sz w:val="24"/>
        </w:rPr>
        <w:t>酸菜魚</w:t>
      </w:r>
      <w:r>
        <w:rPr>
          <w:rFonts w:eastAsia="標楷體" w:hint="eastAsia"/>
          <w:sz w:val="24"/>
        </w:rPr>
        <w:t>的次數為</w:t>
      </w:r>
      <w:r w:rsidR="004A5931">
        <w:rPr>
          <w:rFonts w:eastAsia="標楷體"/>
          <w:sz w:val="24"/>
        </w:rPr>
        <w:t>6.00</w:t>
      </w:r>
      <w:r>
        <w:rPr>
          <w:rFonts w:eastAsia="標楷體" w:hint="eastAsia"/>
          <w:sz w:val="24"/>
        </w:rPr>
        <w:t>次，標準差為</w:t>
      </w:r>
      <w:r w:rsidR="004A5931">
        <w:rPr>
          <w:rFonts w:eastAsia="標楷體"/>
          <w:sz w:val="24"/>
        </w:rPr>
        <w:t>6.188</w:t>
      </w:r>
      <w:r>
        <w:rPr>
          <w:rFonts w:eastAsia="標楷體" w:hint="eastAsia"/>
          <w:sz w:val="24"/>
        </w:rPr>
        <w:t>次。</w:t>
      </w:r>
    </w:p>
    <w:tbl>
      <w:tblPr>
        <w:tblW w:w="59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1010"/>
        <w:gridCol w:w="1010"/>
        <w:gridCol w:w="1201"/>
        <w:gridCol w:w="1011"/>
        <w:gridCol w:w="1011"/>
      </w:tblGrid>
      <w:tr w:rsidR="004A5931" w:rsidRPr="004A5931" w14:paraId="529278B0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1A49EA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lastRenderedPageBreak/>
              <w:t>單因子變異數分析</w:t>
            </w:r>
          </w:p>
        </w:tc>
      </w:tr>
      <w:tr w:rsidR="004A5931" w:rsidRPr="004A5931" w14:paraId="4BC04239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82CDA51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平均一週光顧次數</w:t>
            </w:r>
          </w:p>
        </w:tc>
      </w:tr>
      <w:tr w:rsidR="004A5931" w:rsidRPr="004A5931" w14:paraId="13C7EF88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954A8" w14:textId="77777777" w:rsidR="004A5931" w:rsidRPr="004A5931" w:rsidRDefault="004A5931" w:rsidP="004A5931">
            <w:pPr>
              <w:widowControl w:val="0"/>
              <w:overflowPunct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5F1839A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平方和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D528B3A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2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B41992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平均平方和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245C64A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9D4CCF7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center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顯著性</w:t>
            </w:r>
          </w:p>
        </w:tc>
      </w:tr>
      <w:tr w:rsidR="004A5931" w:rsidRPr="004A5931" w14:paraId="16CAE7EE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3CF90A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組間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ADD28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80.923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73305B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12F151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40.461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C09D99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2.873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8981D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6AC316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0.08</w:t>
            </w:r>
          </w:p>
        </w:tc>
      </w:tr>
      <w:tr w:rsidR="004A5931" w:rsidRPr="004A5931" w14:paraId="50494775" w14:textId="77777777" w:rsidTr="004A5931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304D23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組內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0BE99E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352.104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E2B31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9BBF25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14.084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00C373" w14:textId="77777777" w:rsidR="004A5931" w:rsidRPr="004A5931" w:rsidRDefault="004A5931" w:rsidP="004A5931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56DC2B" w14:textId="77777777" w:rsidR="004A5931" w:rsidRPr="004A5931" w:rsidRDefault="004A5931" w:rsidP="004A5931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931" w:rsidRPr="004A5931" w14:paraId="402C3B3F" w14:textId="77777777" w:rsidTr="004A593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472FF8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7F61E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433.027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799925" w14:textId="77777777" w:rsidR="004A5931" w:rsidRPr="004A5931" w:rsidRDefault="004A5931" w:rsidP="004A5931">
            <w:pPr>
              <w:widowControl w:val="0"/>
              <w:overflowPunct/>
              <w:spacing w:line="320" w:lineRule="atLeast"/>
              <w:jc w:val="right"/>
              <w:textAlignment w:val="auto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4A5931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0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F4D56B" w14:textId="77777777" w:rsidR="004A5931" w:rsidRPr="004A5931" w:rsidRDefault="004A5931" w:rsidP="004A5931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C2D76" w14:textId="77777777" w:rsidR="004A5931" w:rsidRPr="004A5931" w:rsidRDefault="004A5931" w:rsidP="004A5931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58B533" w14:textId="77777777" w:rsidR="004A5931" w:rsidRPr="004A5931" w:rsidRDefault="004A5931" w:rsidP="004A5931">
            <w:pPr>
              <w:widowControl w:val="0"/>
              <w:overflowPunct/>
              <w:jc w:val="center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E9C8EF" w14:textId="77777777" w:rsidR="004A5931" w:rsidRPr="004A5931" w:rsidRDefault="004A5931" w:rsidP="004A5931">
      <w:pPr>
        <w:widowControl w:val="0"/>
        <w:overflowPunct/>
        <w:spacing w:line="400" w:lineRule="atLeast"/>
        <w:textAlignment w:val="auto"/>
        <w:rPr>
          <w:rFonts w:ascii="Times New Roman" w:hAnsi="Times New Roman"/>
          <w:sz w:val="24"/>
          <w:szCs w:val="24"/>
        </w:rPr>
      </w:pPr>
    </w:p>
    <w:p w14:paraId="5ECB778F" w14:textId="77777777" w:rsidR="000571A6" w:rsidRPr="005F3BC7" w:rsidRDefault="000571A6" w:rsidP="000571A6">
      <w:pPr>
        <w:widowControl w:val="0"/>
        <w:overflowPunct/>
        <w:spacing w:line="400" w:lineRule="atLeast"/>
        <w:textAlignment w:val="auto"/>
        <w:rPr>
          <w:rFonts w:ascii="Times New Roman" w:hAnsi="Times New Roman" w:hint="eastAsia"/>
          <w:sz w:val="24"/>
          <w:szCs w:val="24"/>
        </w:rPr>
      </w:pPr>
    </w:p>
    <w:p w14:paraId="188CEACD" w14:textId="5135AC55" w:rsidR="00CB4F19" w:rsidRPr="00850323" w:rsidRDefault="00CB4F19" w:rsidP="00CB4F19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0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三種身分的民眾</w:t>
      </w:r>
      <w:r>
        <w:rPr>
          <w:rFonts w:eastAsia="標楷體" w:hint="eastAsia"/>
        </w:rPr>
        <w:t>平均一星期就光顧</w:t>
      </w:r>
      <w:r w:rsidR="00F00244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>
        <w:rPr>
          <w:rFonts w:eastAsia="標楷體" w:hint="eastAsia"/>
        </w:rPr>
        <w:t>的平均數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全等</w:t>
      </w:r>
    </w:p>
    <w:p w14:paraId="7118852C" w14:textId="52A0ABF6" w:rsidR="00CB4F19" w:rsidRDefault="00CB4F19" w:rsidP="00CB4F19">
      <w:pPr>
        <w:pStyle w:val="Web"/>
        <w:spacing w:before="0" w:beforeAutospacing="0" w:after="0" w:afterAutospacing="0" w:line="360" w:lineRule="auto"/>
        <w:rPr>
          <w:rFonts w:ascii="Times New Roman" w:eastAsia="標楷體" w:hAnsi="Times New Roman" w:cs="Times New Roman"/>
          <w:bCs/>
          <w:color w:val="000000" w:themeColor="text1"/>
          <w:kern w:val="24"/>
        </w:rPr>
      </w:pP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H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  <w:vertAlign w:val="subscript"/>
        </w:rPr>
        <w:t>1</w:t>
      </w:r>
      <w:r w:rsidRPr="00850323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：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三種身分的民眾</w:t>
      </w:r>
      <w:r>
        <w:rPr>
          <w:rFonts w:eastAsia="標楷體" w:hint="eastAsia"/>
        </w:rPr>
        <w:t>平均一星期就光顧</w:t>
      </w:r>
      <w:r w:rsidR="00F00244"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酸菜魚</w:t>
      </w:r>
      <w:r>
        <w:rPr>
          <w:rFonts w:eastAsia="標楷體" w:hint="eastAsia"/>
        </w:rPr>
        <w:t>的平均數不全</w:t>
      </w:r>
      <w:r>
        <w:rPr>
          <w:rFonts w:ascii="Times New Roman" w:eastAsia="標楷體" w:hAnsi="Times New Roman" w:cs="Times New Roman" w:hint="eastAsia"/>
          <w:bCs/>
          <w:color w:val="000000" w:themeColor="text1"/>
          <w:kern w:val="24"/>
        </w:rPr>
        <w:t>相等</w:t>
      </w:r>
    </w:p>
    <w:p w14:paraId="54B9ECDB" w14:textId="3040FC34" w:rsidR="00CB4F19" w:rsidRPr="00CB4F19" w:rsidRDefault="00CB4F19" w:rsidP="00CB4F19">
      <w:pPr>
        <w:pStyle w:val="a1"/>
        <w:spacing w:after="0" w:line="360" w:lineRule="auto"/>
        <w:ind w:left="1" w:hanging="1"/>
        <w:rPr>
          <w:rFonts w:eastAsia="標楷體"/>
          <w:sz w:val="24"/>
          <w:szCs w:val="24"/>
        </w:rPr>
      </w:pPr>
      <w:r w:rsidRPr="00F21792">
        <w:rPr>
          <w:rFonts w:eastAsia="標楷體" w:hint="eastAsia"/>
          <w:sz w:val="24"/>
          <w:szCs w:val="24"/>
        </w:rPr>
        <w:t>由上面的</w:t>
      </w:r>
      <w:r w:rsidRPr="00CB4F19">
        <w:rPr>
          <w:rFonts w:eastAsia="標楷體" w:hint="eastAsia"/>
          <w:sz w:val="24"/>
          <w:szCs w:val="24"/>
        </w:rPr>
        <w:t>單因子變異數分析</w:t>
      </w:r>
      <w:r>
        <w:rPr>
          <w:rFonts w:eastAsia="標楷體" w:hint="eastAsia"/>
          <w:sz w:val="24"/>
          <w:szCs w:val="24"/>
        </w:rPr>
        <w:t>可知</w:t>
      </w:r>
      <w:r w:rsidRPr="00F21792">
        <w:rPr>
          <w:rFonts w:eastAsia="標楷體" w:hint="eastAsia"/>
          <w:sz w:val="24"/>
          <w:szCs w:val="24"/>
        </w:rPr>
        <w:t>，</w:t>
      </w:r>
      <w:r>
        <w:rPr>
          <w:rFonts w:eastAsia="標楷體"/>
          <w:sz w:val="24"/>
          <w:szCs w:val="24"/>
        </w:rPr>
        <w:t>F</w:t>
      </w:r>
      <w:r w:rsidRPr="00F21792">
        <w:rPr>
          <w:rFonts w:eastAsia="標楷體"/>
          <w:sz w:val="24"/>
          <w:szCs w:val="24"/>
        </w:rPr>
        <w:t xml:space="preserve"> </w:t>
      </w:r>
      <w:r w:rsidRPr="00F21792">
        <w:rPr>
          <w:rFonts w:eastAsia="標楷體" w:hint="eastAsia"/>
          <w:sz w:val="24"/>
          <w:szCs w:val="24"/>
        </w:rPr>
        <w:t>值為</w:t>
      </w:r>
      <w:r w:rsidR="004A5931">
        <w:rPr>
          <w:rFonts w:eastAsia="標楷體"/>
          <w:sz w:val="24"/>
          <w:szCs w:val="24"/>
        </w:rPr>
        <w:t>2.873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eastAsia="標楷體" w:hint="eastAsia"/>
          <w:sz w:val="24"/>
          <w:szCs w:val="24"/>
        </w:rPr>
        <w:t>p</w:t>
      </w:r>
      <w:r w:rsidRPr="00F21792">
        <w:rPr>
          <w:rFonts w:eastAsia="標楷體" w:hint="eastAsia"/>
          <w:sz w:val="24"/>
          <w:szCs w:val="24"/>
        </w:rPr>
        <w:t>值</w:t>
      </w:r>
      <w:r w:rsidRPr="00F21792">
        <w:rPr>
          <w:rFonts w:eastAsia="標楷體" w:hint="eastAsia"/>
          <w:sz w:val="24"/>
          <w:szCs w:val="24"/>
        </w:rPr>
        <w:t>0.</w:t>
      </w:r>
      <w:r w:rsidR="00F00244">
        <w:rPr>
          <w:rFonts w:eastAsia="標楷體"/>
          <w:sz w:val="24"/>
          <w:szCs w:val="24"/>
        </w:rPr>
        <w:t>08</w:t>
      </w:r>
      <w:r w:rsidRPr="00F21792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大</w:t>
      </w:r>
      <w:r w:rsidRPr="00F21792">
        <w:rPr>
          <w:rFonts w:ascii="Times New Roman" w:eastAsia="標楷體" w:hAnsi="Times New Roman"/>
          <w:bCs/>
          <w:color w:val="0070C0"/>
          <w:kern w:val="24"/>
          <w:sz w:val="24"/>
          <w:szCs w:val="24"/>
        </w:rPr>
        <w:t>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臨界值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  <w:lang w:val="el-GR"/>
        </w:rPr>
        <w:t>α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=0.05</w:t>
      </w:r>
      <w:r w:rsidRPr="00F21792">
        <w:rPr>
          <w:rFonts w:eastAsia="標楷體" w:hint="eastAsia"/>
          <w:sz w:val="24"/>
          <w:szCs w:val="24"/>
        </w:rPr>
        <w:t>，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因此，我們</w:t>
      </w:r>
      <w:r w:rsidRPr="00F21792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不</w:t>
      </w:r>
      <w:r w:rsidRPr="00F21792">
        <w:rPr>
          <w:rFonts w:ascii="Times New Roman" w:eastAsia="標楷體" w:hAnsi="Times New Roman"/>
          <w:bCs/>
          <w:color w:val="0070C0"/>
          <w:kern w:val="24"/>
          <w:sz w:val="24"/>
          <w:szCs w:val="24"/>
        </w:rPr>
        <w:t>拒絶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虛無假設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H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  <w:vertAlign w:val="subscript"/>
        </w:rPr>
        <w:t>0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，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結論</w:t>
      </w:r>
      <w:r w:rsidRP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沒有足夠證據顯示</w:t>
      </w:r>
      <w:r w:rsidRPr="00CB4F19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三種身分的民眾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平均一星期就光顧</w:t>
      </w:r>
      <w:r w:rsidR="00F00244">
        <w:rPr>
          <w:rFonts w:ascii="Times New Roman" w:eastAsia="標楷體" w:hAnsi="Times New Roman" w:hint="eastAsia"/>
          <w:bCs/>
          <w:color w:val="000000" w:themeColor="text1"/>
          <w:kern w:val="24"/>
        </w:rPr>
        <w:t>酸菜魚</w:t>
      </w:r>
      <w:r w:rsidRPr="00F21792">
        <w:rPr>
          <w:rFonts w:ascii="Times New Roman" w:eastAsia="標楷體" w:hAnsi="Times New Roman" w:hint="eastAsia"/>
          <w:bCs/>
          <w:color w:val="000000" w:themeColor="text1"/>
          <w:kern w:val="24"/>
          <w:sz w:val="24"/>
          <w:szCs w:val="24"/>
        </w:rPr>
        <w:t>的</w:t>
      </w:r>
      <w:r w:rsidRPr="00F21792">
        <w:rPr>
          <w:rFonts w:eastAsia="標楷體" w:hint="eastAsia"/>
          <w:color w:val="0070C0"/>
          <w:sz w:val="24"/>
          <w:szCs w:val="24"/>
        </w:rPr>
        <w:t>平均數</w:t>
      </w:r>
      <w:r>
        <w:rPr>
          <w:rFonts w:eastAsia="標楷體" w:hint="eastAsia"/>
          <w:color w:val="0070C0"/>
          <w:sz w:val="24"/>
          <w:szCs w:val="24"/>
        </w:rPr>
        <w:t>有</w:t>
      </w:r>
      <w:r w:rsidRP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不</w:t>
      </w:r>
      <w:r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全</w:t>
      </w:r>
      <w:r w:rsidRPr="00CB4F19"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相</w:t>
      </w:r>
      <w:r>
        <w:rPr>
          <w:rFonts w:ascii="Times New Roman" w:eastAsia="標楷體" w:hAnsi="Times New Roman" w:hint="eastAsia"/>
          <w:bCs/>
          <w:color w:val="0070C0"/>
          <w:kern w:val="24"/>
          <w:sz w:val="24"/>
          <w:szCs w:val="24"/>
        </w:rPr>
        <w:t>等</w:t>
      </w:r>
      <w:r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。</w:t>
      </w:r>
    </w:p>
    <w:p w14:paraId="7BC081C5" w14:textId="77777777" w:rsidR="005F3BC7" w:rsidRPr="00CB4F19" w:rsidRDefault="005F3BC7">
      <w:pPr>
        <w:pStyle w:val="a1"/>
        <w:spacing w:line="360" w:lineRule="auto"/>
        <w:ind w:firstLine="0"/>
        <w:jc w:val="left"/>
        <w:rPr>
          <w:rFonts w:eastAsia="標楷體"/>
          <w:b/>
          <w:sz w:val="28"/>
        </w:rPr>
      </w:pPr>
    </w:p>
    <w:p w14:paraId="233F5835" w14:textId="77777777" w:rsidR="00BE1019" w:rsidRDefault="00BE1019">
      <w:pPr>
        <w:pStyle w:val="a1"/>
        <w:spacing w:line="360" w:lineRule="auto"/>
        <w:ind w:firstLine="0"/>
        <w:jc w:val="lef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四﹑結論</w:t>
      </w:r>
    </w:p>
    <w:p w14:paraId="5027A39F" w14:textId="5146B85B" w:rsidR="00B57BDA" w:rsidRDefault="002746CF">
      <w:pPr>
        <w:pStyle w:val="a1"/>
        <w:spacing w:line="360" w:lineRule="auto"/>
        <w:ind w:firstLine="0"/>
        <w:jc w:val="left"/>
        <w:rPr>
          <w:rFonts w:ascii="新細明體" w:hAnsi="新細明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由上面分析的結果，我們可知全台灣的民眾比較常去</w:t>
      </w:r>
      <w:r w:rsidR="004C06BA">
        <w:rPr>
          <w:rFonts w:eastAsia="標楷體" w:hint="eastAsia"/>
          <w:sz w:val="24"/>
          <w:szCs w:val="24"/>
        </w:rPr>
        <w:t>的</w:t>
      </w:r>
      <w:r w:rsidR="00F00244">
        <w:rPr>
          <w:rFonts w:ascii="Times New Roman" w:eastAsia="標楷體" w:hAnsi="Times New Roman" w:hint="eastAsia"/>
          <w:bCs/>
          <w:color w:val="000000" w:themeColor="text1"/>
          <w:kern w:val="24"/>
        </w:rPr>
        <w:t>酸菜魚</w:t>
      </w:r>
      <w:r w:rsidR="004C06BA">
        <w:rPr>
          <w:rFonts w:eastAsia="標楷體" w:hint="eastAsia"/>
          <w:sz w:val="24"/>
          <w:szCs w:val="24"/>
        </w:rPr>
        <w:t>是</w:t>
      </w:r>
      <w:r w:rsidR="00F00244" w:rsidRPr="00AA2687">
        <w:rPr>
          <w:rFonts w:ascii="標楷體" w:eastAsia="標楷體" w:hAnsi="標楷體" w:hint="eastAsia"/>
          <w:sz w:val="24"/>
        </w:rPr>
        <w:t>姥姥酸菜魚</w:t>
      </w:r>
      <w:r w:rsidR="004C06BA">
        <w:rPr>
          <w:rFonts w:eastAsia="標楷體" w:hint="eastAsia"/>
          <w:sz w:val="24"/>
          <w:szCs w:val="24"/>
        </w:rPr>
        <w:t>，平均消費金額多在</w:t>
      </w:r>
      <w:r w:rsidR="00F00244">
        <w:rPr>
          <w:rFonts w:eastAsia="標楷體"/>
          <w:sz w:val="24"/>
          <w:szCs w:val="24"/>
        </w:rPr>
        <w:t>500-800</w:t>
      </w:r>
      <w:r w:rsidR="004C06BA">
        <w:rPr>
          <w:rFonts w:eastAsia="標楷體" w:hint="eastAsia"/>
          <w:sz w:val="24"/>
          <w:szCs w:val="24"/>
        </w:rPr>
        <w:t>元以內，光顧頻率</w:t>
      </w:r>
      <w:r w:rsidR="00F00244">
        <w:rPr>
          <w:rFonts w:eastAsia="標楷體" w:hint="eastAsia"/>
          <w:sz w:val="24"/>
          <w:szCs w:val="24"/>
        </w:rPr>
        <w:t>集中在平均</w:t>
      </w:r>
      <w:r w:rsidR="00F00244">
        <w:rPr>
          <w:rFonts w:eastAsia="標楷體" w:hint="eastAsia"/>
          <w:sz w:val="24"/>
          <w:szCs w:val="24"/>
        </w:rPr>
        <w:t>1</w:t>
      </w:r>
      <w:r w:rsidR="00F00244">
        <w:rPr>
          <w:rFonts w:eastAsia="標楷體" w:hint="eastAsia"/>
          <w:sz w:val="24"/>
          <w:szCs w:val="24"/>
        </w:rPr>
        <w:t>週</w:t>
      </w:r>
      <w:r w:rsidR="00F00244">
        <w:rPr>
          <w:rFonts w:eastAsia="標楷體" w:hint="eastAsia"/>
          <w:sz w:val="24"/>
          <w:szCs w:val="24"/>
        </w:rPr>
        <w:t>3</w:t>
      </w:r>
      <w:r w:rsidR="00F00244">
        <w:rPr>
          <w:rFonts w:eastAsia="標楷體" w:hint="eastAsia"/>
          <w:sz w:val="24"/>
          <w:szCs w:val="24"/>
        </w:rPr>
        <w:t>次</w:t>
      </w:r>
      <w:r w:rsidR="004C06BA">
        <w:rPr>
          <w:rFonts w:eastAsia="標楷體" w:hint="eastAsia"/>
          <w:sz w:val="24"/>
          <w:szCs w:val="24"/>
        </w:rPr>
        <w:t>，大部分的人</w:t>
      </w:r>
      <w:r w:rsidR="00F00244">
        <w:rPr>
          <w:rFonts w:eastAsia="標楷體" w:hint="eastAsia"/>
          <w:sz w:val="24"/>
          <w:szCs w:val="24"/>
        </w:rPr>
        <w:t>喜歡冷鍋</w:t>
      </w:r>
      <w:r w:rsidR="004C06BA">
        <w:rPr>
          <w:rFonts w:ascii="新細明體" w:hAnsi="新細明體" w:hint="eastAsia"/>
          <w:sz w:val="24"/>
          <w:szCs w:val="24"/>
        </w:rPr>
        <w:t>。</w:t>
      </w:r>
    </w:p>
    <w:p w14:paraId="1BBCF7B6" w14:textId="6207286F" w:rsidR="002746CF" w:rsidRPr="002746CF" w:rsidRDefault="004C06BA">
      <w:pPr>
        <w:pStyle w:val="a1"/>
        <w:spacing w:line="360" w:lineRule="auto"/>
        <w:ind w:firstLine="0"/>
        <w:jc w:val="left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至於</w:t>
      </w:r>
      <w:r w:rsidRPr="004C06BA">
        <w:rPr>
          <w:rFonts w:eastAsia="標楷體" w:hint="eastAsia"/>
          <w:color w:val="C00000"/>
          <w:sz w:val="24"/>
          <w:szCs w:val="24"/>
        </w:rPr>
        <w:t>男女的比較</w:t>
      </w:r>
      <w:r w:rsidR="002746CF">
        <w:rPr>
          <w:rFonts w:eastAsia="標楷體" w:hint="eastAsia"/>
          <w:sz w:val="24"/>
          <w:szCs w:val="24"/>
        </w:rPr>
        <w:t>，由消費金額分析，</w:t>
      </w:r>
      <w:r w:rsidR="00F00244">
        <w:rPr>
          <w:rFonts w:eastAsia="標楷體" w:hint="eastAsia"/>
          <w:sz w:val="24"/>
          <w:szCs w:val="24"/>
        </w:rPr>
        <w:t>女</w:t>
      </w:r>
      <w:r w:rsidR="002746CF">
        <w:rPr>
          <w:rFonts w:eastAsia="標楷體" w:hint="eastAsia"/>
          <w:sz w:val="24"/>
          <w:szCs w:val="24"/>
        </w:rPr>
        <w:t>生比</w:t>
      </w:r>
      <w:r w:rsidR="00F00244">
        <w:rPr>
          <w:rFonts w:eastAsia="標楷體" w:hint="eastAsia"/>
          <w:sz w:val="24"/>
          <w:szCs w:val="24"/>
        </w:rPr>
        <w:t>男</w:t>
      </w:r>
      <w:r w:rsidR="002746CF">
        <w:rPr>
          <w:rFonts w:eastAsia="標楷體" w:hint="eastAsia"/>
          <w:sz w:val="24"/>
          <w:szCs w:val="24"/>
        </w:rPr>
        <w:t>生還會花錢，消費金額比</w:t>
      </w:r>
      <w:r w:rsidR="00F00244">
        <w:rPr>
          <w:rFonts w:eastAsia="標楷體" w:hint="eastAsia"/>
          <w:sz w:val="24"/>
          <w:szCs w:val="24"/>
        </w:rPr>
        <w:t>男</w:t>
      </w:r>
      <w:r w:rsidR="002746CF">
        <w:rPr>
          <w:rFonts w:eastAsia="標楷體" w:hint="eastAsia"/>
          <w:sz w:val="24"/>
          <w:szCs w:val="24"/>
        </w:rPr>
        <w:t>性高</w:t>
      </w:r>
      <w:r>
        <w:rPr>
          <w:rFonts w:eastAsia="標楷體" w:hint="eastAsia"/>
          <w:sz w:val="24"/>
          <w:szCs w:val="24"/>
        </w:rPr>
        <w:t>，有顯著的不同</w:t>
      </w:r>
      <w:r w:rsidR="002746CF">
        <w:rPr>
          <w:rFonts w:eastAsia="標楷體" w:hint="eastAsia"/>
          <w:sz w:val="24"/>
          <w:szCs w:val="24"/>
        </w:rPr>
        <w:t>，</w:t>
      </w:r>
      <w:r>
        <w:rPr>
          <w:rFonts w:eastAsia="標楷體" w:hint="eastAsia"/>
          <w:sz w:val="24"/>
          <w:szCs w:val="24"/>
        </w:rPr>
        <w:t>在光顧頻率上，男女</w:t>
      </w:r>
      <w:r w:rsidR="00CB4F19">
        <w:rPr>
          <w:rFonts w:eastAsia="標楷體" w:hint="eastAsia"/>
          <w:sz w:val="24"/>
          <w:szCs w:val="24"/>
        </w:rPr>
        <w:t>有顯著的差異，女生一週光顧的次數差異較小</w:t>
      </w:r>
      <w:r>
        <w:rPr>
          <w:rFonts w:eastAsia="標楷體" w:hint="eastAsia"/>
          <w:sz w:val="24"/>
          <w:szCs w:val="24"/>
        </w:rPr>
        <w:t>，男生</w:t>
      </w:r>
      <w:r w:rsidR="00CB4F19">
        <w:rPr>
          <w:rFonts w:eastAsia="標楷體" w:hint="eastAsia"/>
          <w:sz w:val="24"/>
          <w:szCs w:val="24"/>
        </w:rPr>
        <w:t>間一週光顧的次數差異很大</w:t>
      </w:r>
      <w:r>
        <w:rPr>
          <w:rFonts w:eastAsia="標楷體" w:hint="eastAsia"/>
          <w:sz w:val="24"/>
          <w:szCs w:val="24"/>
        </w:rPr>
        <w:t>，</w:t>
      </w:r>
      <w:r w:rsidR="002746CF">
        <w:rPr>
          <w:rFonts w:eastAsia="標楷體" w:hint="eastAsia"/>
          <w:sz w:val="24"/>
          <w:szCs w:val="24"/>
        </w:rPr>
        <w:t>而</w:t>
      </w:r>
      <w:r w:rsidR="000E2C53" w:rsidRPr="000E2C53">
        <w:rPr>
          <w:rFonts w:eastAsia="標楷體" w:hint="eastAsia"/>
          <w:sz w:val="24"/>
          <w:szCs w:val="24"/>
        </w:rPr>
        <w:t>喜歡冷鍋還是熱鍋</w:t>
      </w:r>
      <w:r w:rsidR="002746CF">
        <w:rPr>
          <w:rFonts w:eastAsia="標楷體" w:hint="eastAsia"/>
          <w:sz w:val="24"/>
          <w:szCs w:val="24"/>
        </w:rPr>
        <w:t>則是</w:t>
      </w:r>
      <w:r w:rsidR="000E2C53">
        <w:rPr>
          <w:rFonts w:eastAsia="標楷體" w:hint="eastAsia"/>
          <w:sz w:val="24"/>
          <w:szCs w:val="24"/>
        </w:rPr>
        <w:t>冷鍋</w:t>
      </w:r>
      <w:r w:rsidR="002746CF">
        <w:rPr>
          <w:rFonts w:eastAsia="標楷體" w:hint="eastAsia"/>
          <w:sz w:val="24"/>
          <w:szCs w:val="24"/>
        </w:rPr>
        <w:t>的比例高於</w:t>
      </w:r>
      <w:r w:rsidR="000E2C53">
        <w:rPr>
          <w:rFonts w:eastAsia="標楷體" w:hint="eastAsia"/>
          <w:sz w:val="24"/>
          <w:szCs w:val="24"/>
        </w:rPr>
        <w:t>熱鍋</w:t>
      </w:r>
      <w:r w:rsidR="002746CF">
        <w:rPr>
          <w:rFonts w:eastAsia="標楷體" w:hint="eastAsia"/>
          <w:sz w:val="24"/>
          <w:szCs w:val="24"/>
        </w:rPr>
        <w:t>的比例，但是</w:t>
      </w:r>
      <w:r w:rsidR="000E2C53">
        <w:rPr>
          <w:rFonts w:eastAsia="標楷體" w:hint="eastAsia"/>
          <w:sz w:val="24"/>
          <w:szCs w:val="24"/>
        </w:rPr>
        <w:t>冷鍋</w:t>
      </w:r>
      <w:r w:rsidR="002746CF">
        <w:rPr>
          <w:rFonts w:eastAsia="標楷體" w:hint="eastAsia"/>
          <w:sz w:val="24"/>
          <w:szCs w:val="24"/>
        </w:rPr>
        <w:t>的</w:t>
      </w:r>
      <w:r w:rsidR="000E2C53">
        <w:rPr>
          <w:rFonts w:eastAsia="標楷體" w:hint="eastAsia"/>
          <w:sz w:val="24"/>
          <w:szCs w:val="24"/>
        </w:rPr>
        <w:t>男</w:t>
      </w:r>
      <w:r w:rsidR="002746CF">
        <w:rPr>
          <w:rFonts w:eastAsia="標楷體" w:hint="eastAsia"/>
          <w:sz w:val="24"/>
          <w:szCs w:val="24"/>
        </w:rPr>
        <w:t>性高於</w:t>
      </w:r>
      <w:r w:rsidR="000E2C53">
        <w:rPr>
          <w:rFonts w:eastAsia="標楷體" w:hint="eastAsia"/>
          <w:sz w:val="24"/>
          <w:szCs w:val="24"/>
        </w:rPr>
        <w:t>女</w:t>
      </w:r>
      <w:r w:rsidR="002746CF">
        <w:rPr>
          <w:rFonts w:eastAsia="標楷體" w:hint="eastAsia"/>
          <w:sz w:val="24"/>
          <w:szCs w:val="24"/>
        </w:rPr>
        <w:t>性。</w:t>
      </w:r>
      <w:r w:rsidR="00CB4F19">
        <w:rPr>
          <w:rFonts w:eastAsia="標楷體" w:hint="eastAsia"/>
          <w:sz w:val="24"/>
          <w:szCs w:val="24"/>
        </w:rPr>
        <w:t>至於</w:t>
      </w:r>
      <w:r w:rsidR="00CB4F19" w:rsidRPr="00CB4F19">
        <w:rPr>
          <w:rFonts w:eastAsia="標楷體" w:hint="eastAsia"/>
          <w:color w:val="C00000"/>
          <w:sz w:val="24"/>
          <w:szCs w:val="24"/>
        </w:rPr>
        <w:t>三種身分的民眾</w:t>
      </w:r>
      <w:r w:rsidR="00CB4F19">
        <w:rPr>
          <w:rFonts w:eastAsia="標楷體" w:hint="eastAsia"/>
          <w:sz w:val="24"/>
          <w:szCs w:val="24"/>
        </w:rPr>
        <w:t>，在一週平均光顧平均次數上，有顯著的差異</w:t>
      </w:r>
      <w:r w:rsidR="000E2C53">
        <w:rPr>
          <w:rFonts w:eastAsia="標楷體" w:hint="eastAsia"/>
          <w:sz w:val="24"/>
          <w:szCs w:val="24"/>
        </w:rPr>
        <w:t>，非學生類別的群眾平均光顧次數為</w:t>
      </w:r>
      <w:r w:rsidR="000E2C53">
        <w:rPr>
          <w:rFonts w:eastAsia="標楷體" w:hint="eastAsia"/>
          <w:sz w:val="24"/>
          <w:szCs w:val="24"/>
        </w:rPr>
        <w:t>6</w:t>
      </w:r>
      <w:r w:rsidR="000E2C53">
        <w:rPr>
          <w:rFonts w:eastAsia="標楷體"/>
          <w:sz w:val="24"/>
          <w:szCs w:val="24"/>
        </w:rPr>
        <w:t>.00</w:t>
      </w:r>
      <w:r w:rsidR="000E2C53">
        <w:rPr>
          <w:rFonts w:eastAsia="標楷體" w:hint="eastAsia"/>
          <w:sz w:val="24"/>
          <w:szCs w:val="24"/>
        </w:rPr>
        <w:t>比另外兩個類別的高</w:t>
      </w:r>
      <w:r w:rsidR="00CB4F19" w:rsidRPr="00F21792">
        <w:rPr>
          <w:rFonts w:ascii="Times New Roman" w:eastAsia="標楷體" w:hAnsi="Times New Roman"/>
          <w:bCs/>
          <w:color w:val="000000" w:themeColor="text1"/>
          <w:kern w:val="24"/>
          <w:sz w:val="24"/>
          <w:szCs w:val="24"/>
        </w:rPr>
        <w:t>。</w:t>
      </w:r>
    </w:p>
    <w:sectPr w:rsidR="002746CF" w:rsidRPr="002746CF" w:rsidSect="005F3BC7">
      <w:headerReference w:type="even" r:id="rId34"/>
      <w:headerReference w:type="default" r:id="rId35"/>
      <w:headerReference w:type="first" r:id="rId36"/>
      <w:pgSz w:w="12240" w:h="15840" w:code="1"/>
      <w:pgMar w:top="1440" w:right="1560" w:bottom="1440" w:left="1800" w:header="720" w:footer="96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6B48" w14:textId="77777777" w:rsidR="00AE6B90" w:rsidRDefault="00AE6B90">
      <w:r>
        <w:separator/>
      </w:r>
    </w:p>
  </w:endnote>
  <w:endnote w:type="continuationSeparator" w:id="0">
    <w:p w14:paraId="01FD7B84" w14:textId="77777777" w:rsidR="00AE6B90" w:rsidRDefault="00AE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FC0B" w14:textId="77777777" w:rsidR="007E02C1" w:rsidRDefault="007E02C1">
    <w:pPr>
      <w:pStyle w:val="ae"/>
      <w:framePr w:wrap="none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DD6000">
      <w:rPr>
        <w:rStyle w:val="afd"/>
        <w:noProof/>
      </w:rPr>
      <w:t>18</w:t>
    </w:r>
    <w:r>
      <w:rPr>
        <w:rStyle w:val="afd"/>
      </w:rPr>
      <w:fldChar w:fldCharType="end"/>
    </w:r>
  </w:p>
  <w:p w14:paraId="20B82457" w14:textId="77777777" w:rsidR="007E02C1" w:rsidRDefault="007E02C1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1825" w14:textId="77777777" w:rsidR="007E02C1" w:rsidRDefault="007E02C1">
    <w:pPr>
      <w:pStyle w:val="ae"/>
      <w:framePr w:wrap="none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DD6000">
      <w:rPr>
        <w:rStyle w:val="afd"/>
        <w:noProof/>
      </w:rPr>
      <w:t>17</w:t>
    </w:r>
    <w:r>
      <w:rPr>
        <w:rStyle w:val="afd"/>
      </w:rPr>
      <w:fldChar w:fldCharType="end"/>
    </w:r>
  </w:p>
  <w:p w14:paraId="42E11916" w14:textId="77777777" w:rsidR="007E02C1" w:rsidRDefault="007E02C1">
    <w:pPr>
      <w:pStyle w:val="ae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8888" w14:textId="77777777" w:rsidR="007E02C1" w:rsidRDefault="007E02C1">
    <w:pPr>
      <w:pStyle w:val="ae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FB1E" w14:textId="77777777" w:rsidR="00AE6B90" w:rsidRDefault="00AE6B90">
      <w:r>
        <w:separator/>
      </w:r>
    </w:p>
  </w:footnote>
  <w:footnote w:type="continuationSeparator" w:id="0">
    <w:p w14:paraId="19083AB7" w14:textId="77777777" w:rsidR="00AE6B90" w:rsidRDefault="00AE6B90">
      <w:r>
        <w:separator/>
      </w:r>
    </w:p>
  </w:footnote>
  <w:footnote w:type="continuationNotice" w:id="1">
    <w:p w14:paraId="702FF872" w14:textId="77777777" w:rsidR="00AE6B90" w:rsidRDefault="00AE6B9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87F0" w14:textId="77777777" w:rsidR="007E02C1" w:rsidRDefault="0063687F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F950200" wp14:editId="627A6B00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0ED4B0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GQ43Q9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D67D743" wp14:editId="63B9ED45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762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0584A" w14:textId="77777777" w:rsidR="007E02C1" w:rsidRDefault="007E02C1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49D8021F" w14:textId="77777777" w:rsidR="007E02C1" w:rsidRDefault="007E02C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7D743" id="Rectangle 2" o:spid="_x0000_s1026" style="position:absolute;left:0;text-align:left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Q/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h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DqHkP+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D0584A" w14:textId="77777777" w:rsidR="007E02C1" w:rsidRDefault="007E02C1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49D8021F" w14:textId="77777777" w:rsidR="007E02C1" w:rsidRDefault="007E02C1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11D0" w14:textId="77777777" w:rsidR="007E02C1" w:rsidRDefault="007E02C1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5BA1" w14:textId="77777777" w:rsidR="007E02C1" w:rsidRDefault="007E02C1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89E7" w14:textId="77777777" w:rsidR="007E02C1" w:rsidRDefault="007E02C1">
    <w:pPr>
      <w:pStyle w:val="af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C55"/>
    <w:multiLevelType w:val="hybridMultilevel"/>
    <w:tmpl w:val="EF58C404"/>
    <w:lvl w:ilvl="0" w:tplc="F42E0AE2">
      <w:start w:val="1"/>
      <w:numFmt w:val="decimal"/>
      <w:lvlText w:val="%1"/>
      <w:lvlJc w:val="left"/>
      <w:pPr>
        <w:ind w:left="1125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ind w:left="490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isplayHorizontalDrawingGridEvery w:val="0"/>
  <w:displayVerticalDrawingGridEvery w:val="2"/>
  <w:doNotShadeFormData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C"/>
    <w:rsid w:val="0005223A"/>
    <w:rsid w:val="000529CF"/>
    <w:rsid w:val="00052D0D"/>
    <w:rsid w:val="000571A6"/>
    <w:rsid w:val="00076285"/>
    <w:rsid w:val="00077141"/>
    <w:rsid w:val="0007715E"/>
    <w:rsid w:val="000A16E8"/>
    <w:rsid w:val="000C07D9"/>
    <w:rsid w:val="000C63F6"/>
    <w:rsid w:val="000D10E6"/>
    <w:rsid w:val="000D439A"/>
    <w:rsid w:val="000D6106"/>
    <w:rsid w:val="000E0822"/>
    <w:rsid w:val="000E2C53"/>
    <w:rsid w:val="000E6C1F"/>
    <w:rsid w:val="000F0393"/>
    <w:rsid w:val="000F33DE"/>
    <w:rsid w:val="00105611"/>
    <w:rsid w:val="001119A8"/>
    <w:rsid w:val="00136522"/>
    <w:rsid w:val="00137AF0"/>
    <w:rsid w:val="0014056C"/>
    <w:rsid w:val="00156CAD"/>
    <w:rsid w:val="00176960"/>
    <w:rsid w:val="00193850"/>
    <w:rsid w:val="001A01CE"/>
    <w:rsid w:val="001A5672"/>
    <w:rsid w:val="001B024D"/>
    <w:rsid w:val="001B6BD1"/>
    <w:rsid w:val="001C30E8"/>
    <w:rsid w:val="001D0D7D"/>
    <w:rsid w:val="001D37ED"/>
    <w:rsid w:val="001D5997"/>
    <w:rsid w:val="001E7316"/>
    <w:rsid w:val="00205053"/>
    <w:rsid w:val="002060E2"/>
    <w:rsid w:val="0021097E"/>
    <w:rsid w:val="00214593"/>
    <w:rsid w:val="00214A93"/>
    <w:rsid w:val="00235C32"/>
    <w:rsid w:val="0025291D"/>
    <w:rsid w:val="002561FD"/>
    <w:rsid w:val="00256691"/>
    <w:rsid w:val="00263360"/>
    <w:rsid w:val="00273E25"/>
    <w:rsid w:val="002746CF"/>
    <w:rsid w:val="00291C82"/>
    <w:rsid w:val="00295AE7"/>
    <w:rsid w:val="002A0904"/>
    <w:rsid w:val="002B25C4"/>
    <w:rsid w:val="002F1369"/>
    <w:rsid w:val="002F3369"/>
    <w:rsid w:val="00350F7A"/>
    <w:rsid w:val="003535D6"/>
    <w:rsid w:val="003654F1"/>
    <w:rsid w:val="003657E9"/>
    <w:rsid w:val="003912C8"/>
    <w:rsid w:val="003A0090"/>
    <w:rsid w:val="003A4DEF"/>
    <w:rsid w:val="003B2FA3"/>
    <w:rsid w:val="003C2F56"/>
    <w:rsid w:val="003D335A"/>
    <w:rsid w:val="003E001A"/>
    <w:rsid w:val="003F39AF"/>
    <w:rsid w:val="00402545"/>
    <w:rsid w:val="0040570D"/>
    <w:rsid w:val="00415B00"/>
    <w:rsid w:val="004242B8"/>
    <w:rsid w:val="00445C06"/>
    <w:rsid w:val="0047054C"/>
    <w:rsid w:val="004738F2"/>
    <w:rsid w:val="00496D1D"/>
    <w:rsid w:val="004A143C"/>
    <w:rsid w:val="004A2658"/>
    <w:rsid w:val="004A45E3"/>
    <w:rsid w:val="004A5931"/>
    <w:rsid w:val="004B4BA4"/>
    <w:rsid w:val="004C06BA"/>
    <w:rsid w:val="004D006B"/>
    <w:rsid w:val="004D0A9E"/>
    <w:rsid w:val="004E14FB"/>
    <w:rsid w:val="004F078C"/>
    <w:rsid w:val="00503670"/>
    <w:rsid w:val="00504D5C"/>
    <w:rsid w:val="0051438B"/>
    <w:rsid w:val="00527857"/>
    <w:rsid w:val="005353C4"/>
    <w:rsid w:val="00537A6B"/>
    <w:rsid w:val="00545E3B"/>
    <w:rsid w:val="00564DAF"/>
    <w:rsid w:val="00574232"/>
    <w:rsid w:val="00591131"/>
    <w:rsid w:val="005A4680"/>
    <w:rsid w:val="005B4F0E"/>
    <w:rsid w:val="005E2927"/>
    <w:rsid w:val="005F3BC7"/>
    <w:rsid w:val="0060606F"/>
    <w:rsid w:val="006061E2"/>
    <w:rsid w:val="006073C9"/>
    <w:rsid w:val="006176DA"/>
    <w:rsid w:val="00622CE6"/>
    <w:rsid w:val="00625A30"/>
    <w:rsid w:val="0063687F"/>
    <w:rsid w:val="00636F6A"/>
    <w:rsid w:val="0064479B"/>
    <w:rsid w:val="0065051A"/>
    <w:rsid w:val="00664F59"/>
    <w:rsid w:val="00690048"/>
    <w:rsid w:val="00694680"/>
    <w:rsid w:val="006A21C6"/>
    <w:rsid w:val="006B4C62"/>
    <w:rsid w:val="006B512C"/>
    <w:rsid w:val="006B6B0E"/>
    <w:rsid w:val="006B6FAE"/>
    <w:rsid w:val="0070618D"/>
    <w:rsid w:val="00724ECC"/>
    <w:rsid w:val="00735CAF"/>
    <w:rsid w:val="00735E7E"/>
    <w:rsid w:val="00736C39"/>
    <w:rsid w:val="00737392"/>
    <w:rsid w:val="00743139"/>
    <w:rsid w:val="007508CD"/>
    <w:rsid w:val="00751DCA"/>
    <w:rsid w:val="00754D12"/>
    <w:rsid w:val="00796EFA"/>
    <w:rsid w:val="007A1BCD"/>
    <w:rsid w:val="007B2DDE"/>
    <w:rsid w:val="007C27D6"/>
    <w:rsid w:val="007C29BD"/>
    <w:rsid w:val="007D2F3C"/>
    <w:rsid w:val="007E02C1"/>
    <w:rsid w:val="007E76E3"/>
    <w:rsid w:val="007F653D"/>
    <w:rsid w:val="00850323"/>
    <w:rsid w:val="008568EE"/>
    <w:rsid w:val="0086016A"/>
    <w:rsid w:val="008631E1"/>
    <w:rsid w:val="0087762B"/>
    <w:rsid w:val="008B5D38"/>
    <w:rsid w:val="008D2BA3"/>
    <w:rsid w:val="008D3085"/>
    <w:rsid w:val="008D7FB1"/>
    <w:rsid w:val="008E49EF"/>
    <w:rsid w:val="009000B2"/>
    <w:rsid w:val="009103C6"/>
    <w:rsid w:val="0091785E"/>
    <w:rsid w:val="00925C54"/>
    <w:rsid w:val="00930A9F"/>
    <w:rsid w:val="009423DE"/>
    <w:rsid w:val="00944969"/>
    <w:rsid w:val="00961FE7"/>
    <w:rsid w:val="0099171A"/>
    <w:rsid w:val="009A5275"/>
    <w:rsid w:val="009A63E3"/>
    <w:rsid w:val="009E01AD"/>
    <w:rsid w:val="009E16C0"/>
    <w:rsid w:val="00A05CB2"/>
    <w:rsid w:val="00A20FB0"/>
    <w:rsid w:val="00A36E0B"/>
    <w:rsid w:val="00A42EC0"/>
    <w:rsid w:val="00A51F81"/>
    <w:rsid w:val="00A52CD7"/>
    <w:rsid w:val="00A543FF"/>
    <w:rsid w:val="00A6266F"/>
    <w:rsid w:val="00A67253"/>
    <w:rsid w:val="00AA2687"/>
    <w:rsid w:val="00AA417F"/>
    <w:rsid w:val="00AB4392"/>
    <w:rsid w:val="00AD540E"/>
    <w:rsid w:val="00AE2EA7"/>
    <w:rsid w:val="00AE2EBA"/>
    <w:rsid w:val="00AE3355"/>
    <w:rsid w:val="00AE4ADA"/>
    <w:rsid w:val="00AE6B90"/>
    <w:rsid w:val="00AE735C"/>
    <w:rsid w:val="00B14348"/>
    <w:rsid w:val="00B2143A"/>
    <w:rsid w:val="00B41AC4"/>
    <w:rsid w:val="00B537D1"/>
    <w:rsid w:val="00B57BDA"/>
    <w:rsid w:val="00B62DE8"/>
    <w:rsid w:val="00B6377E"/>
    <w:rsid w:val="00B731BD"/>
    <w:rsid w:val="00BB0E03"/>
    <w:rsid w:val="00BD1324"/>
    <w:rsid w:val="00BE1019"/>
    <w:rsid w:val="00BE15C6"/>
    <w:rsid w:val="00C00B06"/>
    <w:rsid w:val="00C11EFC"/>
    <w:rsid w:val="00C133CF"/>
    <w:rsid w:val="00C34656"/>
    <w:rsid w:val="00C44E9F"/>
    <w:rsid w:val="00C46434"/>
    <w:rsid w:val="00C51FDD"/>
    <w:rsid w:val="00C72DA0"/>
    <w:rsid w:val="00C742FD"/>
    <w:rsid w:val="00C7769F"/>
    <w:rsid w:val="00C857EF"/>
    <w:rsid w:val="00CA142D"/>
    <w:rsid w:val="00CB4F19"/>
    <w:rsid w:val="00CC1D2C"/>
    <w:rsid w:val="00CE27BF"/>
    <w:rsid w:val="00CE68DC"/>
    <w:rsid w:val="00D015E5"/>
    <w:rsid w:val="00D02761"/>
    <w:rsid w:val="00D245D8"/>
    <w:rsid w:val="00D351D5"/>
    <w:rsid w:val="00D5319B"/>
    <w:rsid w:val="00D60618"/>
    <w:rsid w:val="00D74A08"/>
    <w:rsid w:val="00D935B6"/>
    <w:rsid w:val="00DA7F72"/>
    <w:rsid w:val="00DC067B"/>
    <w:rsid w:val="00DD0F57"/>
    <w:rsid w:val="00DD1230"/>
    <w:rsid w:val="00DD2DE0"/>
    <w:rsid w:val="00DD6000"/>
    <w:rsid w:val="00E250A3"/>
    <w:rsid w:val="00E33676"/>
    <w:rsid w:val="00E5177D"/>
    <w:rsid w:val="00E55E9C"/>
    <w:rsid w:val="00E60636"/>
    <w:rsid w:val="00E62336"/>
    <w:rsid w:val="00E75E06"/>
    <w:rsid w:val="00E76062"/>
    <w:rsid w:val="00E77AA8"/>
    <w:rsid w:val="00E77CBF"/>
    <w:rsid w:val="00E854EB"/>
    <w:rsid w:val="00E91029"/>
    <w:rsid w:val="00E9309C"/>
    <w:rsid w:val="00E9489B"/>
    <w:rsid w:val="00EB166C"/>
    <w:rsid w:val="00EB33DE"/>
    <w:rsid w:val="00EC32ED"/>
    <w:rsid w:val="00EF5F82"/>
    <w:rsid w:val="00EF62F1"/>
    <w:rsid w:val="00F00244"/>
    <w:rsid w:val="00F06D74"/>
    <w:rsid w:val="00F17D32"/>
    <w:rsid w:val="00F21792"/>
    <w:rsid w:val="00F468FF"/>
    <w:rsid w:val="00F65722"/>
    <w:rsid w:val="00F75B5C"/>
    <w:rsid w:val="00F8207B"/>
    <w:rsid w:val="00F91EFB"/>
    <w:rsid w:val="00F940BE"/>
    <w:rsid w:val="00F94A99"/>
    <w:rsid w:val="00F9709D"/>
    <w:rsid w:val="00FA543D"/>
    <w:rsid w:val="00FC105A"/>
    <w:rsid w:val="00FC6B51"/>
    <w:rsid w:val="00FE7FD3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74F0B"/>
  <w15:docId w15:val="{6F4BDF3F-64E1-4B16-B735-838DF2C0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335A"/>
    <w:pPr>
      <w:overflowPunct w:val="0"/>
      <w:autoSpaceDE w:val="0"/>
      <w:autoSpaceDN w:val="0"/>
      <w:adjustRightInd w:val="0"/>
      <w:textAlignment w:val="baseline"/>
    </w:pPr>
    <w:rPr>
      <w:rFonts w:ascii="Garamond MT" w:hAnsi="Garamond MT"/>
      <w:sz w:val="22"/>
    </w:rPr>
  </w:style>
  <w:style w:type="paragraph" w:styleId="1">
    <w:name w:val="heading 1"/>
    <w:basedOn w:val="a0"/>
    <w:next w:val="a1"/>
    <w:qFormat/>
    <w:rsid w:val="003D335A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spacing w:val="20"/>
      <w:kern w:val="16"/>
      <w:sz w:val="18"/>
    </w:rPr>
  </w:style>
  <w:style w:type="paragraph" w:styleId="2">
    <w:name w:val="heading 2"/>
    <w:basedOn w:val="a0"/>
    <w:next w:val="a1"/>
    <w:qFormat/>
    <w:rsid w:val="003D335A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3">
    <w:name w:val="heading 3"/>
    <w:basedOn w:val="a0"/>
    <w:next w:val="a1"/>
    <w:qFormat/>
    <w:rsid w:val="003D335A"/>
    <w:pPr>
      <w:spacing w:before="240" w:after="180"/>
      <w:outlineLvl w:val="2"/>
    </w:pPr>
    <w:rPr>
      <w:caps/>
      <w:sz w:val="20"/>
    </w:rPr>
  </w:style>
  <w:style w:type="paragraph" w:styleId="4">
    <w:name w:val="heading 4"/>
    <w:basedOn w:val="a0"/>
    <w:next w:val="a1"/>
    <w:qFormat/>
    <w:rsid w:val="003D335A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5">
    <w:name w:val="heading 5"/>
    <w:basedOn w:val="a0"/>
    <w:next w:val="a1"/>
    <w:qFormat/>
    <w:rsid w:val="003D335A"/>
    <w:pPr>
      <w:outlineLvl w:val="4"/>
    </w:pPr>
    <w:rPr>
      <w:b/>
    </w:rPr>
  </w:style>
  <w:style w:type="paragraph" w:styleId="6">
    <w:name w:val="heading 6"/>
    <w:basedOn w:val="a0"/>
    <w:next w:val="a1"/>
    <w:qFormat/>
    <w:rsid w:val="003D335A"/>
    <w:pPr>
      <w:outlineLvl w:val="5"/>
    </w:pPr>
    <w:rPr>
      <w:i/>
      <w:spacing w:val="5"/>
    </w:rPr>
  </w:style>
  <w:style w:type="paragraph" w:styleId="7">
    <w:name w:val="heading 7"/>
    <w:basedOn w:val="a0"/>
    <w:next w:val="a1"/>
    <w:qFormat/>
    <w:rsid w:val="003D335A"/>
    <w:pPr>
      <w:outlineLvl w:val="6"/>
    </w:pPr>
    <w:rPr>
      <w:smallCaps/>
    </w:rPr>
  </w:style>
  <w:style w:type="paragraph" w:styleId="8">
    <w:name w:val="heading 8"/>
    <w:basedOn w:val="a0"/>
    <w:next w:val="a1"/>
    <w:qFormat/>
    <w:rsid w:val="003D335A"/>
    <w:pPr>
      <w:ind w:firstLine="360"/>
      <w:outlineLvl w:val="7"/>
    </w:pPr>
    <w:rPr>
      <w:i/>
      <w:spacing w:val="5"/>
    </w:rPr>
  </w:style>
  <w:style w:type="paragraph" w:styleId="9">
    <w:name w:val="heading 9"/>
    <w:basedOn w:val="a0"/>
    <w:next w:val="a1"/>
    <w:qFormat/>
    <w:rsid w:val="003D335A"/>
    <w:pPr>
      <w:outlineLvl w:val="8"/>
    </w:pPr>
    <w:rPr>
      <w:spacing w:val="-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標題基準"/>
    <w:basedOn w:val="a1"/>
    <w:next w:val="a1"/>
    <w:rsid w:val="003D335A"/>
    <w:pPr>
      <w:keepNext/>
      <w:keepLines/>
      <w:spacing w:after="0"/>
      <w:ind w:firstLine="0"/>
      <w:jc w:val="left"/>
    </w:pPr>
    <w:rPr>
      <w:kern w:val="20"/>
    </w:rPr>
  </w:style>
  <w:style w:type="paragraph" w:styleId="a1">
    <w:name w:val="Body Text"/>
    <w:basedOn w:val="a"/>
    <w:link w:val="a5"/>
    <w:rsid w:val="003D335A"/>
    <w:pPr>
      <w:spacing w:after="240" w:line="240" w:lineRule="atLeast"/>
      <w:ind w:firstLine="360"/>
      <w:jc w:val="both"/>
    </w:pPr>
  </w:style>
  <w:style w:type="paragraph" w:customStyle="1" w:styleId="a6">
    <w:name w:val="註腳基準"/>
    <w:basedOn w:val="a1"/>
    <w:rsid w:val="003D335A"/>
    <w:pPr>
      <w:keepLines/>
      <w:spacing w:line="200" w:lineRule="atLeast"/>
      <w:ind w:firstLine="0"/>
    </w:pPr>
    <w:rPr>
      <w:sz w:val="18"/>
    </w:rPr>
  </w:style>
  <w:style w:type="paragraph" w:customStyle="1" w:styleId="a7">
    <w:name w:val="引文區塊"/>
    <w:basedOn w:val="a1"/>
    <w:rsid w:val="003D335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a8">
    <w:name w:val="與下段同之內文"/>
    <w:basedOn w:val="a1"/>
    <w:rsid w:val="003D335A"/>
    <w:pPr>
      <w:keepNext/>
    </w:pPr>
  </w:style>
  <w:style w:type="paragraph" w:styleId="a9">
    <w:name w:val="caption"/>
    <w:basedOn w:val="aa"/>
    <w:next w:val="a1"/>
    <w:qFormat/>
    <w:rsid w:val="003D335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aa">
    <w:name w:val="圖片"/>
    <w:basedOn w:val="a"/>
    <w:next w:val="a9"/>
    <w:rsid w:val="003D335A"/>
    <w:pPr>
      <w:keepNext/>
    </w:pPr>
  </w:style>
  <w:style w:type="paragraph" w:customStyle="1" w:styleId="ab">
    <w:name w:val="文件標題"/>
    <w:next w:val="a"/>
    <w:rsid w:val="003D335A"/>
    <w:pPr>
      <w:pBdr>
        <w:top w:val="single" w:sz="6" w:space="6" w:color="808080"/>
        <w:bottom w:val="single" w:sz="6" w:space="6" w:color="808080"/>
      </w:pBd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Garamond MT" w:hAnsi="Garamond MT"/>
      <w:b/>
      <w:caps/>
      <w:spacing w:val="40"/>
      <w:sz w:val="18"/>
    </w:rPr>
  </w:style>
  <w:style w:type="character" w:styleId="ac">
    <w:name w:val="endnote reference"/>
    <w:semiHidden/>
    <w:rsid w:val="003D335A"/>
    <w:rPr>
      <w:vertAlign w:val="superscript"/>
    </w:rPr>
  </w:style>
  <w:style w:type="paragraph" w:styleId="ad">
    <w:name w:val="endnote text"/>
    <w:basedOn w:val="a6"/>
    <w:semiHidden/>
    <w:rsid w:val="003D335A"/>
  </w:style>
  <w:style w:type="paragraph" w:styleId="ae">
    <w:name w:val="footer"/>
    <w:basedOn w:val="af"/>
    <w:rsid w:val="003D335A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af">
    <w:name w:val="頁首基準"/>
    <w:basedOn w:val="a1"/>
    <w:rsid w:val="003D335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character" w:styleId="af0">
    <w:name w:val="footnote reference"/>
    <w:semiHidden/>
    <w:rsid w:val="003D335A"/>
    <w:rPr>
      <w:vertAlign w:val="superscript"/>
    </w:rPr>
  </w:style>
  <w:style w:type="paragraph" w:styleId="af1">
    <w:name w:val="footnote text"/>
    <w:basedOn w:val="a6"/>
    <w:link w:val="af2"/>
    <w:uiPriority w:val="99"/>
    <w:rsid w:val="003D335A"/>
  </w:style>
  <w:style w:type="paragraph" w:styleId="af3">
    <w:name w:val="header"/>
    <w:basedOn w:val="af"/>
    <w:rsid w:val="003D335A"/>
    <w:pPr>
      <w:spacing w:after="480"/>
    </w:pPr>
  </w:style>
  <w:style w:type="paragraph" w:styleId="10">
    <w:name w:val="index 1"/>
    <w:basedOn w:val="af4"/>
    <w:semiHidden/>
    <w:rsid w:val="003D335A"/>
    <w:rPr>
      <w:sz w:val="21"/>
    </w:rPr>
  </w:style>
  <w:style w:type="paragraph" w:customStyle="1" w:styleId="af4">
    <w:name w:val="索引基準"/>
    <w:basedOn w:val="a"/>
    <w:rsid w:val="003D335A"/>
    <w:pPr>
      <w:spacing w:line="240" w:lineRule="atLeast"/>
      <w:ind w:left="360" w:hanging="360"/>
    </w:pPr>
  </w:style>
  <w:style w:type="paragraph" w:styleId="20">
    <w:name w:val="index 2"/>
    <w:basedOn w:val="af4"/>
    <w:semiHidden/>
    <w:rsid w:val="003D335A"/>
    <w:pPr>
      <w:spacing w:line="240" w:lineRule="auto"/>
      <w:ind w:hanging="240"/>
    </w:pPr>
    <w:rPr>
      <w:sz w:val="21"/>
    </w:rPr>
  </w:style>
  <w:style w:type="paragraph" w:styleId="30">
    <w:name w:val="index 3"/>
    <w:basedOn w:val="af4"/>
    <w:semiHidden/>
    <w:rsid w:val="003D335A"/>
    <w:pPr>
      <w:spacing w:line="240" w:lineRule="auto"/>
      <w:ind w:left="480" w:hanging="240"/>
    </w:pPr>
    <w:rPr>
      <w:sz w:val="21"/>
    </w:rPr>
  </w:style>
  <w:style w:type="paragraph" w:styleId="40">
    <w:name w:val="index 4"/>
    <w:basedOn w:val="af4"/>
    <w:semiHidden/>
    <w:rsid w:val="003D335A"/>
    <w:pPr>
      <w:spacing w:line="240" w:lineRule="auto"/>
      <w:ind w:left="600" w:hanging="240"/>
    </w:pPr>
    <w:rPr>
      <w:sz w:val="21"/>
    </w:rPr>
  </w:style>
  <w:style w:type="paragraph" w:styleId="50">
    <w:name w:val="index 5"/>
    <w:basedOn w:val="af4"/>
    <w:semiHidden/>
    <w:rsid w:val="003D335A"/>
    <w:pPr>
      <w:spacing w:line="240" w:lineRule="auto"/>
      <w:ind w:left="840"/>
    </w:pPr>
    <w:rPr>
      <w:sz w:val="21"/>
    </w:rPr>
  </w:style>
  <w:style w:type="paragraph" w:styleId="af5">
    <w:name w:val="index heading"/>
    <w:basedOn w:val="a0"/>
    <w:next w:val="10"/>
    <w:semiHidden/>
    <w:rsid w:val="003D335A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af6">
    <w:name w:val="分節標題"/>
    <w:basedOn w:val="1"/>
    <w:rsid w:val="003D335A"/>
    <w:pPr>
      <w:outlineLvl w:val="9"/>
    </w:pPr>
  </w:style>
  <w:style w:type="character" w:customStyle="1" w:styleId="af7">
    <w:name w:val="內縮重點強調"/>
    <w:rsid w:val="003D335A"/>
    <w:rPr>
      <w:caps/>
      <w:sz w:val="18"/>
    </w:rPr>
  </w:style>
  <w:style w:type="character" w:styleId="af8">
    <w:name w:val="line number"/>
    <w:rsid w:val="003D335A"/>
    <w:rPr>
      <w:sz w:val="18"/>
    </w:rPr>
  </w:style>
  <w:style w:type="paragraph" w:styleId="af9">
    <w:name w:val="List"/>
    <w:basedOn w:val="a1"/>
    <w:rsid w:val="003D335A"/>
    <w:pPr>
      <w:ind w:left="360" w:hanging="360"/>
    </w:pPr>
  </w:style>
  <w:style w:type="paragraph" w:styleId="afa">
    <w:name w:val="List Bullet"/>
    <w:basedOn w:val="af9"/>
    <w:rsid w:val="003D335A"/>
    <w:pPr>
      <w:ind w:left="720" w:right="720"/>
    </w:pPr>
  </w:style>
  <w:style w:type="paragraph" w:styleId="afb">
    <w:name w:val="List Number"/>
    <w:basedOn w:val="af9"/>
    <w:rsid w:val="003D335A"/>
    <w:pPr>
      <w:ind w:left="720" w:right="720"/>
    </w:pPr>
  </w:style>
  <w:style w:type="paragraph" w:styleId="afc">
    <w:name w:val="macro"/>
    <w:basedOn w:val="a1"/>
    <w:semiHidden/>
    <w:rsid w:val="003D335A"/>
    <w:pPr>
      <w:spacing w:line="240" w:lineRule="auto"/>
      <w:jc w:val="left"/>
    </w:pPr>
    <w:rPr>
      <w:rFonts w:ascii="Courier New" w:hAnsi="Courier New"/>
    </w:rPr>
  </w:style>
  <w:style w:type="character" w:styleId="afd">
    <w:name w:val="page number"/>
    <w:rsid w:val="003D335A"/>
    <w:rPr>
      <w:sz w:val="24"/>
    </w:rPr>
  </w:style>
  <w:style w:type="paragraph" w:customStyle="1" w:styleId="afe">
    <w:name w:val="封面次標題"/>
    <w:basedOn w:val="aff"/>
    <w:next w:val="a1"/>
    <w:rsid w:val="003D335A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aff">
    <w:name w:val="封面標題"/>
    <w:basedOn w:val="a0"/>
    <w:next w:val="afe"/>
    <w:rsid w:val="003D335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aff0">
    <w:name w:val="上標文字"/>
    <w:rsid w:val="003D335A"/>
    <w:rPr>
      <w:vertAlign w:val="superscript"/>
    </w:rPr>
  </w:style>
  <w:style w:type="paragraph" w:customStyle="1" w:styleId="aff1">
    <w:name w:val="目錄基準"/>
    <w:basedOn w:val="a"/>
    <w:rsid w:val="003D335A"/>
    <w:pPr>
      <w:tabs>
        <w:tab w:val="right" w:leader="dot" w:pos="5040"/>
      </w:tabs>
      <w:spacing w:after="240" w:line="240" w:lineRule="atLeast"/>
    </w:pPr>
  </w:style>
  <w:style w:type="paragraph" w:styleId="aff2">
    <w:name w:val="table of figures"/>
    <w:basedOn w:val="aff1"/>
    <w:semiHidden/>
    <w:rsid w:val="003D335A"/>
  </w:style>
  <w:style w:type="paragraph" w:styleId="11">
    <w:name w:val="toc 1"/>
    <w:basedOn w:val="aff1"/>
    <w:semiHidden/>
    <w:rsid w:val="003D335A"/>
  </w:style>
  <w:style w:type="paragraph" w:styleId="21">
    <w:name w:val="toc 2"/>
    <w:basedOn w:val="aff1"/>
    <w:semiHidden/>
    <w:rsid w:val="003D335A"/>
  </w:style>
  <w:style w:type="paragraph" w:styleId="31">
    <w:name w:val="toc 3"/>
    <w:basedOn w:val="aff1"/>
    <w:semiHidden/>
    <w:rsid w:val="003D335A"/>
    <w:rPr>
      <w:i/>
    </w:rPr>
  </w:style>
  <w:style w:type="paragraph" w:styleId="41">
    <w:name w:val="toc 4"/>
    <w:basedOn w:val="aff1"/>
    <w:semiHidden/>
    <w:rsid w:val="003D335A"/>
    <w:rPr>
      <w:i/>
    </w:rPr>
  </w:style>
  <w:style w:type="paragraph" w:styleId="51">
    <w:name w:val="toc 5"/>
    <w:basedOn w:val="aff1"/>
    <w:semiHidden/>
    <w:rsid w:val="003D335A"/>
    <w:rPr>
      <w:i/>
    </w:rPr>
  </w:style>
  <w:style w:type="paragraph" w:customStyle="1" w:styleId="aff3">
    <w:name w:val="分節主標題"/>
    <w:basedOn w:val="a0"/>
    <w:next w:val="a1"/>
    <w:rsid w:val="003D335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aff4">
    <w:name w:val="第一個頁尾"/>
    <w:basedOn w:val="ae"/>
    <w:rsid w:val="003D335A"/>
  </w:style>
  <w:style w:type="paragraph" w:customStyle="1" w:styleId="aff5">
    <w:name w:val="偶數頁尾"/>
    <w:basedOn w:val="ae"/>
    <w:rsid w:val="003D335A"/>
  </w:style>
  <w:style w:type="paragraph" w:customStyle="1" w:styleId="aff6">
    <w:name w:val="奇數頁尾"/>
    <w:basedOn w:val="ae"/>
    <w:rsid w:val="003D335A"/>
  </w:style>
  <w:style w:type="paragraph" w:customStyle="1" w:styleId="aff7">
    <w:name w:val="第一個頁首"/>
    <w:basedOn w:val="af3"/>
    <w:rsid w:val="003D335A"/>
  </w:style>
  <w:style w:type="paragraph" w:customStyle="1" w:styleId="aff8">
    <w:name w:val="偶數頁首"/>
    <w:basedOn w:val="af3"/>
    <w:rsid w:val="003D335A"/>
    <w:rPr>
      <w:i/>
      <w:smallCaps w:val="0"/>
      <w:spacing w:val="10"/>
    </w:rPr>
  </w:style>
  <w:style w:type="paragraph" w:customStyle="1" w:styleId="aff9">
    <w:name w:val="奇數頁首"/>
    <w:basedOn w:val="af3"/>
    <w:rsid w:val="003D335A"/>
  </w:style>
  <w:style w:type="paragraph" w:customStyle="1" w:styleId="affa">
    <w:name w:val="章節主標題"/>
    <w:basedOn w:val="aff3"/>
    <w:rsid w:val="003D335A"/>
  </w:style>
  <w:style w:type="paragraph" w:customStyle="1" w:styleId="affb">
    <w:name w:val="章節次標題"/>
    <w:basedOn w:val="affc"/>
    <w:rsid w:val="003D335A"/>
  </w:style>
  <w:style w:type="paragraph" w:styleId="affc">
    <w:name w:val="Subtitle"/>
    <w:basedOn w:val="affd"/>
    <w:next w:val="a1"/>
    <w:qFormat/>
    <w:rsid w:val="003D335A"/>
    <w:pPr>
      <w:spacing w:after="420"/>
    </w:pPr>
    <w:rPr>
      <w:smallCaps/>
      <w:spacing w:val="20"/>
      <w:kern w:val="0"/>
      <w:sz w:val="27"/>
    </w:rPr>
  </w:style>
  <w:style w:type="paragraph" w:styleId="affd">
    <w:name w:val="Title"/>
    <w:basedOn w:val="a0"/>
    <w:next w:val="affc"/>
    <w:qFormat/>
    <w:rsid w:val="003D335A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affe">
    <w:name w:val="章節標題"/>
    <w:basedOn w:val="affd"/>
    <w:rsid w:val="003D335A"/>
  </w:style>
  <w:style w:type="paragraph" w:styleId="afff">
    <w:name w:val="Body Text Indent"/>
    <w:basedOn w:val="a1"/>
    <w:rsid w:val="003D335A"/>
    <w:pPr>
      <w:ind w:left="360"/>
    </w:pPr>
  </w:style>
  <w:style w:type="paragraph" w:styleId="52">
    <w:name w:val="List Number 5"/>
    <w:basedOn w:val="afb"/>
    <w:rsid w:val="003D335A"/>
    <w:pPr>
      <w:ind w:left="2160"/>
    </w:pPr>
  </w:style>
  <w:style w:type="paragraph" w:styleId="42">
    <w:name w:val="List Number 4"/>
    <w:basedOn w:val="afb"/>
    <w:rsid w:val="003D335A"/>
    <w:pPr>
      <w:ind w:left="1800"/>
    </w:pPr>
  </w:style>
  <w:style w:type="paragraph" w:styleId="32">
    <w:name w:val="List Number 3"/>
    <w:basedOn w:val="afb"/>
    <w:rsid w:val="003D335A"/>
    <w:pPr>
      <w:ind w:left="1440"/>
    </w:pPr>
  </w:style>
  <w:style w:type="paragraph" w:styleId="53">
    <w:name w:val="List Bullet 5"/>
    <w:basedOn w:val="afa"/>
    <w:rsid w:val="003D335A"/>
    <w:pPr>
      <w:ind w:left="2160"/>
    </w:pPr>
  </w:style>
  <w:style w:type="paragraph" w:styleId="43">
    <w:name w:val="List Bullet 4"/>
    <w:basedOn w:val="afa"/>
    <w:rsid w:val="003D335A"/>
    <w:pPr>
      <w:ind w:left="1800"/>
    </w:pPr>
  </w:style>
  <w:style w:type="paragraph" w:styleId="33">
    <w:name w:val="List Bullet 3"/>
    <w:basedOn w:val="afa"/>
    <w:rsid w:val="003D335A"/>
    <w:pPr>
      <w:ind w:left="1440"/>
    </w:pPr>
  </w:style>
  <w:style w:type="paragraph" w:styleId="22">
    <w:name w:val="List Bullet 2"/>
    <w:basedOn w:val="afa"/>
    <w:rsid w:val="003D335A"/>
    <w:pPr>
      <w:ind w:left="1080"/>
    </w:pPr>
  </w:style>
  <w:style w:type="paragraph" w:styleId="54">
    <w:name w:val="List 5"/>
    <w:basedOn w:val="af9"/>
    <w:rsid w:val="003D335A"/>
    <w:pPr>
      <w:ind w:left="1800"/>
    </w:pPr>
  </w:style>
  <w:style w:type="paragraph" w:styleId="44">
    <w:name w:val="List 4"/>
    <w:basedOn w:val="af9"/>
    <w:rsid w:val="003D335A"/>
    <w:pPr>
      <w:ind w:left="1440"/>
    </w:pPr>
  </w:style>
  <w:style w:type="paragraph" w:styleId="34">
    <w:name w:val="List 3"/>
    <w:basedOn w:val="af9"/>
    <w:rsid w:val="003D335A"/>
    <w:pPr>
      <w:ind w:left="1080"/>
    </w:pPr>
  </w:style>
  <w:style w:type="paragraph" w:styleId="23">
    <w:name w:val="List 2"/>
    <w:basedOn w:val="af9"/>
    <w:rsid w:val="003D335A"/>
    <w:pPr>
      <w:ind w:left="720"/>
    </w:pPr>
  </w:style>
  <w:style w:type="character" w:customStyle="1" w:styleId="afff0">
    <w:name w:val="重點強調"/>
    <w:rsid w:val="003D335A"/>
    <w:rPr>
      <w:caps/>
      <w:sz w:val="18"/>
    </w:rPr>
  </w:style>
  <w:style w:type="character" w:styleId="afff1">
    <w:name w:val="annotation reference"/>
    <w:semiHidden/>
    <w:rsid w:val="003D335A"/>
    <w:rPr>
      <w:sz w:val="16"/>
    </w:rPr>
  </w:style>
  <w:style w:type="paragraph" w:styleId="afff2">
    <w:name w:val="annotation text"/>
    <w:basedOn w:val="a6"/>
    <w:semiHidden/>
    <w:rsid w:val="003D335A"/>
  </w:style>
  <w:style w:type="paragraph" w:styleId="24">
    <w:name w:val="List Number 2"/>
    <w:basedOn w:val="afb"/>
    <w:rsid w:val="003D335A"/>
    <w:pPr>
      <w:ind w:left="1080"/>
    </w:pPr>
  </w:style>
  <w:style w:type="paragraph" w:styleId="afff3">
    <w:name w:val="List Continue"/>
    <w:basedOn w:val="af9"/>
    <w:rsid w:val="003D335A"/>
    <w:pPr>
      <w:ind w:left="720" w:right="720" w:firstLine="0"/>
    </w:pPr>
  </w:style>
  <w:style w:type="paragraph" w:styleId="25">
    <w:name w:val="List Continue 2"/>
    <w:basedOn w:val="afff3"/>
    <w:rsid w:val="003D335A"/>
    <w:pPr>
      <w:ind w:left="1080"/>
    </w:pPr>
  </w:style>
  <w:style w:type="paragraph" w:styleId="35">
    <w:name w:val="List Continue 3"/>
    <w:basedOn w:val="afff3"/>
    <w:rsid w:val="003D335A"/>
    <w:pPr>
      <w:ind w:left="1440"/>
    </w:pPr>
  </w:style>
  <w:style w:type="paragraph" w:styleId="45">
    <w:name w:val="List Continue 4"/>
    <w:basedOn w:val="afff3"/>
    <w:rsid w:val="003D335A"/>
    <w:pPr>
      <w:ind w:left="1800"/>
    </w:pPr>
  </w:style>
  <w:style w:type="paragraph" w:styleId="55">
    <w:name w:val="List Continue 5"/>
    <w:basedOn w:val="afff3"/>
    <w:rsid w:val="003D335A"/>
    <w:pPr>
      <w:ind w:left="2160"/>
    </w:pPr>
  </w:style>
  <w:style w:type="paragraph" w:styleId="afff4">
    <w:name w:val="Normal Indent"/>
    <w:basedOn w:val="a"/>
    <w:rsid w:val="003D335A"/>
    <w:pPr>
      <w:ind w:left="720"/>
    </w:pPr>
  </w:style>
  <w:style w:type="paragraph" w:customStyle="1" w:styleId="afff5">
    <w:name w:val="回函地址"/>
    <w:rsid w:val="003D335A"/>
    <w:pPr>
      <w:framePr w:w="8640" w:wrap="notBeside" w:vAnchor="page" w:hAnchor="page" w:x="1729" w:y="14401" w:anchorLock="1"/>
      <w:tabs>
        <w:tab w:val="left" w:pos="2160"/>
      </w:tabs>
      <w:overflowPunct w:val="0"/>
      <w:autoSpaceDE w:val="0"/>
      <w:autoSpaceDN w:val="0"/>
      <w:adjustRightInd w:val="0"/>
      <w:spacing w:line="240" w:lineRule="atLeast"/>
      <w:ind w:right="-240"/>
      <w:jc w:val="center"/>
      <w:textAlignment w:val="baseline"/>
    </w:pPr>
    <w:rPr>
      <w:rFonts w:ascii="Garamond MT" w:hAnsi="Garamond MT"/>
      <w:caps/>
      <w:spacing w:val="30"/>
      <w:sz w:val="14"/>
    </w:rPr>
  </w:style>
  <w:style w:type="character" w:customStyle="1" w:styleId="afff6">
    <w:name w:val="標語"/>
    <w:basedOn w:val="a2"/>
    <w:rsid w:val="003D335A"/>
    <w:rPr>
      <w:i/>
      <w:spacing w:val="70"/>
    </w:rPr>
  </w:style>
  <w:style w:type="paragraph" w:customStyle="1" w:styleId="afff7">
    <w:name w:val="公司名稱"/>
    <w:basedOn w:val="a1"/>
    <w:rsid w:val="003D335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afff8">
    <w:name w:val="篇標題"/>
    <w:basedOn w:val="affd"/>
    <w:rsid w:val="003D335A"/>
  </w:style>
  <w:style w:type="paragraph" w:customStyle="1" w:styleId="afff9">
    <w:name w:val="篇主標題"/>
    <w:basedOn w:val="aff3"/>
    <w:rsid w:val="003D335A"/>
  </w:style>
  <w:style w:type="paragraph" w:styleId="afffa">
    <w:name w:val="table of authorities"/>
    <w:basedOn w:val="a"/>
    <w:semiHidden/>
    <w:rsid w:val="003D335A"/>
    <w:pPr>
      <w:tabs>
        <w:tab w:val="right" w:leader="dot" w:pos="7560"/>
      </w:tabs>
    </w:pPr>
  </w:style>
  <w:style w:type="paragraph" w:styleId="afffb">
    <w:name w:val="toa heading"/>
    <w:basedOn w:val="a"/>
    <w:next w:val="afffa"/>
    <w:semiHidden/>
    <w:rsid w:val="003D335A"/>
    <w:pPr>
      <w:keepNext/>
      <w:spacing w:line="720" w:lineRule="atLeast"/>
    </w:pPr>
    <w:rPr>
      <w:caps/>
      <w:spacing w:val="-10"/>
      <w:kern w:val="28"/>
    </w:rPr>
  </w:style>
  <w:style w:type="paragraph" w:styleId="afffc">
    <w:name w:val="Balloon Text"/>
    <w:basedOn w:val="a"/>
    <w:link w:val="afffd"/>
    <w:rsid w:val="00365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d">
    <w:name w:val="註解方塊文字 字元"/>
    <w:basedOn w:val="a2"/>
    <w:link w:val="afffc"/>
    <w:rsid w:val="00365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本文 字元"/>
    <w:basedOn w:val="a2"/>
    <w:link w:val="a1"/>
    <w:rsid w:val="00156CAD"/>
    <w:rPr>
      <w:rFonts w:ascii="Garamond MT" w:hAnsi="Garamond MT"/>
      <w:sz w:val="22"/>
    </w:rPr>
  </w:style>
  <w:style w:type="paragraph" w:styleId="Web">
    <w:name w:val="Normal (Web)"/>
    <w:basedOn w:val="a"/>
    <w:uiPriority w:val="99"/>
    <w:unhideWhenUsed/>
    <w:rsid w:val="0085032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新細明體" w:hAnsi="新細明體" w:cs="新細明體"/>
      <w:sz w:val="24"/>
      <w:szCs w:val="24"/>
    </w:rPr>
  </w:style>
  <w:style w:type="character" w:styleId="afffe">
    <w:name w:val="Placeholder Text"/>
    <w:basedOn w:val="a2"/>
    <w:uiPriority w:val="99"/>
    <w:semiHidden/>
    <w:rsid w:val="00DD1230"/>
    <w:rPr>
      <w:color w:val="808080"/>
    </w:rPr>
  </w:style>
  <w:style w:type="paragraph" w:customStyle="1" w:styleId="DecimalAligned">
    <w:name w:val="Decimal Aligned"/>
    <w:basedOn w:val="a"/>
    <w:uiPriority w:val="40"/>
    <w:qFormat/>
    <w:rsid w:val="0051438B"/>
    <w:pPr>
      <w:tabs>
        <w:tab w:val="decimal" w:pos="360"/>
      </w:tabs>
      <w:overflowPunct/>
      <w:autoSpaceDE/>
      <w:autoSpaceDN/>
      <w:adjustRightInd/>
      <w:spacing w:after="200" w:line="276" w:lineRule="auto"/>
      <w:textAlignment w:val="auto"/>
    </w:pPr>
    <w:rPr>
      <w:rFonts w:asciiTheme="minorHAnsi" w:eastAsiaTheme="minorEastAsia" w:hAnsiTheme="minorHAnsi" w:cstheme="minorBidi"/>
      <w:szCs w:val="22"/>
    </w:rPr>
  </w:style>
  <w:style w:type="character" w:customStyle="1" w:styleId="af2">
    <w:name w:val="註腳文字 字元"/>
    <w:basedOn w:val="a2"/>
    <w:link w:val="af1"/>
    <w:uiPriority w:val="99"/>
    <w:rsid w:val="0051438B"/>
    <w:rPr>
      <w:rFonts w:ascii="Garamond MT" w:hAnsi="Garamond MT"/>
      <w:sz w:val="18"/>
    </w:rPr>
  </w:style>
  <w:style w:type="character" w:styleId="affff">
    <w:name w:val="Subtle Emphasis"/>
    <w:basedOn w:val="a2"/>
    <w:uiPriority w:val="19"/>
    <w:qFormat/>
    <w:rsid w:val="0051438B"/>
    <w:rPr>
      <w:rFonts w:eastAsiaTheme="minorEastAsia" w:cstheme="minorBidi"/>
      <w:bCs w:val="0"/>
      <w:i/>
      <w:iCs/>
      <w:color w:val="808080" w:themeColor="text1" w:themeTint="7F"/>
      <w:szCs w:val="22"/>
      <w:lang w:eastAsia="zh-TW"/>
    </w:rPr>
  </w:style>
  <w:style w:type="table" w:customStyle="1" w:styleId="-11">
    <w:name w:val="淺色網底 - 輔色 11"/>
    <w:basedOn w:val="a3"/>
    <w:uiPriority w:val="60"/>
    <w:rsid w:val="0051438B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fff0">
    <w:name w:val="Table Grid"/>
    <w:basedOn w:val="a3"/>
    <w:rsid w:val="005143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82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9.png"/><Relationship Id="rId21" Type="http://schemas.openxmlformats.org/officeDocument/2006/relationships/image" Target="media/image5.w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BD68B-92E2-4E65-A346-45CC56C5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典雅式報告</dc:title>
  <dc:creator>尚未指定</dc:creator>
  <cp:lastModifiedBy>C5</cp:lastModifiedBy>
  <cp:revision>3</cp:revision>
  <cp:lastPrinted>1999-04-16T14:40:00Z</cp:lastPrinted>
  <dcterms:created xsi:type="dcterms:W3CDTF">2023-12-13T03:21:00Z</dcterms:created>
  <dcterms:modified xsi:type="dcterms:W3CDTF">2023-12-20T02:34:00Z</dcterms:modified>
</cp:coreProperties>
</file>