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5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UniGoal - OOSD Final Project Report</w:t>
      </w:r>
    </w:p>
    <w:p>
      <w:pPr>
        <w:pStyle w:val="Subtitle"/>
      </w:pPr>
      <w:r>
        <w:t xml:space="preserve">A Smart Shopping and Indoor-Navigation Companion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a4c9d55eb950d4bd04ea45735039cd23124feb7"/>
    <w:p>
      <w:pPr>
        <w:pStyle w:val="Heading1"/>
      </w:pPr>
      <w:r>
        <w:t xml:space="preserve">UniGoal — Object-Oriented Software Design Final Project Report</w:t>
      </w:r>
    </w:p>
    <w:p>
      <w:pPr>
        <w:pStyle w:val="FirstParagraph"/>
      </w:pPr>
      <w:r>
        <w:t xml:space="preserve">A Smart Shopping &amp; Indoor-Navigation Companion (Android app + Python vision backend).</w:t>
      </w:r>
    </w:p>
    <w:p>
      <w:r>
        <w:pict>
          <v:rect style="width:0;height:1.5pt" o:hralign="center" o:hrstd="t" o:hr="t"/>
        </w:pict>
      </w:r>
    </w:p>
    <w:bookmarkEnd w:id="9"/>
    <w:bookmarkStart w:id="14" w:name="chapter-4-glossary"/>
    <w:p>
      <w:pPr>
        <w:pStyle w:val="Heading1"/>
      </w:pPr>
      <w:r>
        <w:t xml:space="preserve">Chapter 4 — Glossary</w:t>
      </w:r>
    </w:p>
    <w:p>
      <w:pPr>
        <w:pStyle w:val="FirstParagraph"/>
      </w:pPr>
      <w:r>
        <w:t xml:space="preserve">A complete glossary of the terms used throughout the design documents, covering</w:t>
      </w:r>
      <w:r>
        <w:t xml:space="preserve"> </w:t>
      </w:r>
      <w:r>
        <w:t xml:space="preserve">both the</w:t>
      </w:r>
      <w:r>
        <w:t xml:space="preserve"> </w:t>
      </w:r>
      <w:r>
        <w:rPr>
          <w:b/>
          <w:bCs/>
        </w:rPr>
        <w:t xml:space="preserve">Android shopping app</w:t>
      </w:r>
      <w:r>
        <w:t xml:space="preserve"> </w:t>
      </w:r>
      <w:r>
        <w:t xml:space="preserve">(frontend) and the</w:t>
      </w:r>
      <w:r>
        <w:t xml:space="preserve"> </w:t>
      </w:r>
      <w:r>
        <w:rPr>
          <w:b/>
          <w:bCs/>
        </w:rPr>
        <w:t xml:space="preserve">UniGoal navigation</w:t>
      </w:r>
      <w:r>
        <w:rPr>
          <w:b/>
          <w:bCs/>
        </w:rPr>
        <w:t xml:space="preserve"> </w:t>
      </w:r>
      <w:r>
        <w:rPr>
          <w:b/>
          <w:bCs/>
        </w:rPr>
        <w:t xml:space="preserve">backend</w:t>
      </w:r>
      <w:r>
        <w:t xml:space="preserve">. Terms are grouped by area for readability.</w:t>
      </w:r>
    </w:p>
    <w:bookmarkStart w:id="10" w:name="a.-shopping-app-domain-terms"/>
    <w:p>
      <w:pPr>
        <w:pStyle w:val="Heading2"/>
      </w:pPr>
      <w:r>
        <w:t xml:space="preserve">A. Shopping-app domain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5280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 (explanation)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Shopping companion</w:t>
            </w:r>
          </w:p>
        </w:tc>
        <w:tc>
          <w:tcPr/>
          <w:p>
            <w:pPr>
              <w:pStyle w:val="Compact"/>
            </w:pPr>
            <w:r>
              <w:t xml:space="preserve">The overall information system: an Android app that plans, budgets, advises, and navigates a grocery trip.</w:t>
            </w:r>
          </w:p>
        </w:tc>
        <w:tc>
          <w:tcPr/>
          <w:p>
            <w:pPr>
              <w:pStyle w:val="Compact"/>
            </w:pPr>
            <w:r>
              <w:t xml:space="preserve">Frontend + backend together.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Shopping item</w:t>
            </w:r>
          </w:p>
        </w:tc>
        <w:tc>
          <w:tcPr/>
          <w:p>
            <w:pPr>
              <w:pStyle w:val="Compact"/>
            </w:pPr>
            <w:r>
              <w:t xml:space="preserve">One thing the user intends to buy: name, quantity, price, checked state, store, location, timestamps.</w:t>
            </w:r>
          </w:p>
        </w:tc>
        <w:tc>
          <w:tcPr/>
          <w:p>
            <w:pPr>
              <w:pStyle w:val="Compact"/>
            </w:pPr>
            <w:r>
              <w:t xml:space="preserve">Modelled by</w:t>
            </w:r>
            <w:r>
              <w:t xml:space="preserve"> </w:t>
            </w:r>
            <w:r>
              <w:rPr>
                <w:rStyle w:val="VerbatimChar"/>
              </w:rPr>
              <w:t xml:space="preserve">ShoppingItem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Shopping list</w:t>
            </w:r>
          </w:p>
        </w:tc>
        <w:tc>
          <w:tcPr/>
          <w:p>
            <w:pPr>
              <w:pStyle w:val="Compact"/>
            </w:pPr>
            <w:r>
              <w:t xml:space="preserve">A dated collection of shopping items with a status (in-progress / done).</w:t>
            </w:r>
          </w:p>
        </w:tc>
        <w:tc>
          <w:tcPr/>
          <w:p>
            <w:pPr>
              <w:pStyle w:val="Compact"/>
            </w:pPr>
            <w:r>
              <w:t xml:space="preserve">Modelled by</w:t>
            </w:r>
            <w:r>
              <w:t xml:space="preserve"> </w:t>
            </w:r>
            <w:r>
              <w:rPr>
                <w:rStyle w:val="VerbatimChar"/>
              </w:rPr>
              <w:t xml:space="preserve">ShoppingList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Checked / purchased</w:t>
            </w:r>
          </w:p>
        </w:tc>
        <w:tc>
          <w:tcPr/>
          <w:p>
            <w:pPr>
              <w:pStyle w:val="Compact"/>
            </w:pPr>
            <w:r>
              <w:t xml:space="preserve">A shopping item marked as bought; it then counts toward spending.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isChecked = 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The classification of an item (e.g. food, daily goods).</w:t>
            </w:r>
          </w:p>
        </w:tc>
        <w:tc>
          <w:tcPr/>
          <w:p>
            <w:pPr>
              <w:pStyle w:val="Compact"/>
            </w:pPr>
            <w:r>
              <w:t xml:space="preserve">Auto-assigned by the category classifier.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The user’s monthly spending limit, against which purchases are compared.</w:t>
            </w:r>
          </w:p>
        </w:tc>
        <w:tc>
          <w:tcPr/>
          <w:p>
            <w:pPr>
              <w:pStyle w:val="Compact"/>
            </w:pPr>
            <w:r>
              <w:t xml:space="preserve">Drives the</w:t>
            </w:r>
            <w:r>
              <w:t xml:space="preserve"> </w:t>
            </w:r>
            <w:r>
              <w:rPr>
                <w:rFonts w:hint="eastAsia"/>
                <w:i/>
                <w:iCs/>
              </w:rPr>
              <w:t xml:space="preserve">預算</w:t>
            </w:r>
            <w:r>
              <w:t xml:space="preserve"> </w:t>
            </w:r>
            <w:r>
              <w:t xml:space="preserve">(budget) tab.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Spending by category</w:t>
            </w:r>
          </w:p>
        </w:tc>
        <w:tc>
          <w:tcPr/>
          <w:p>
            <w:pPr>
              <w:pStyle w:val="Compact"/>
            </w:pPr>
            <w:r>
              <w:t xml:space="preserve">Total money spent grouped by item category.</w:t>
            </w:r>
          </w:p>
        </w:tc>
        <w:tc>
          <w:tcPr/>
          <w:p>
            <w:pPr>
              <w:pStyle w:val="Compact"/>
            </w:pPr>
            <w:r>
              <w:t xml:space="preserve">Powers budget charts.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Receipt scan</w:t>
            </w:r>
          </w:p>
        </w:tc>
        <w:tc>
          <w:tcPr/>
          <w:p>
            <w:pPr>
              <w:pStyle w:val="Compact"/>
            </w:pPr>
            <w:r>
              <w:t xml:space="preserve">Photographing a paper receipt so the app can extract its line items automatically.</w:t>
            </w:r>
          </w:p>
        </w:tc>
        <w:tc>
          <w:tcPr/>
          <w:p>
            <w:pPr>
              <w:pStyle w:val="Compact"/>
            </w:pPr>
            <w:r>
              <w:t xml:space="preserve">Uses PaddleOCR + Groq.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One product row parsed from a receipt: name, price, quantity.</w:t>
            </w:r>
          </w:p>
        </w:tc>
        <w:tc>
          <w:tcPr/>
          <w:p>
            <w:pPr>
              <w:pStyle w:val="Compact"/>
            </w:pPr>
            <w:r>
              <w:t xml:space="preserve">Modelled by</w:t>
            </w:r>
            <w:r>
              <w:t xml:space="preserve"> </w:t>
            </w:r>
            <w:r>
              <w:rPr>
                <w:rStyle w:val="VerbatimChar"/>
              </w:rPr>
              <w:t xml:space="preserve">GeminiLineItem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Diet record</w:t>
            </w:r>
          </w:p>
        </w:tc>
        <w:tc>
          <w:tcPr/>
          <w:p>
            <w:pPr>
              <w:pStyle w:val="Compact"/>
            </w:pPr>
            <w:r>
              <w:t xml:space="preserve">A logged food entry with nutrition data (calories, carbs, protein, fat, etc.).</w:t>
            </w:r>
          </w:p>
        </w:tc>
        <w:tc>
          <w:tcPr/>
          <w:p>
            <w:pPr>
              <w:pStyle w:val="Compact"/>
            </w:pPr>
            <w:r>
              <w:t xml:space="preserve">Modelled by</w:t>
            </w:r>
            <w:r>
              <w:t xml:space="preserve"> </w:t>
            </w:r>
            <w:r>
              <w:rPr>
                <w:rStyle w:val="VerbatimChar"/>
              </w:rPr>
              <w:t xml:space="preserve">DietRecord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Nutrition label scan</w:t>
            </w:r>
          </w:p>
        </w:tc>
        <w:tc>
          <w:tcPr/>
          <w:p>
            <w:pPr>
              <w:pStyle w:val="Compact"/>
            </w:pPr>
            <w:r>
              <w:t xml:space="preserve">Photographing a food/nutrition label so the app can read its values.</w:t>
            </w:r>
          </w:p>
        </w:tc>
        <w:tc>
          <w:tcPr/>
          <w:p>
            <w:pPr>
              <w:pStyle w:val="Compact"/>
            </w:pPr>
            <w:r>
              <w:t xml:space="preserve">Uses PaddleOCR.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profile</w:t>
            </w:r>
          </w:p>
        </w:tc>
        <w:tc>
          <w:tcPr/>
          <w:p>
            <w:pPr>
              <w:pStyle w:val="Compact"/>
            </w:pPr>
            <w:r>
              <w:t xml:space="preserve">The user’s personal/health data: name, gender, birthday, height, weight, allergies, disease, activity level.</w:t>
            </w:r>
          </w:p>
        </w:tc>
        <w:tc>
          <w:tcPr/>
          <w:p>
            <w:pPr>
              <w:pStyle w:val="Compact"/>
            </w:pPr>
            <w:r>
              <w:t xml:space="preserve">Modelled by</w:t>
            </w:r>
            <w:r>
              <w:t xml:space="preserve"> </w:t>
            </w:r>
            <w:r>
              <w:rPr>
                <w:rStyle w:val="VerbatimChar"/>
              </w:rPr>
              <w:t xml:space="preserve">UserProfile</w:t>
            </w:r>
            <w:r>
              <w:t xml:space="preserve">; personalises AI advice.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Shopping context</w:t>
            </w:r>
          </w:p>
        </w:tc>
        <w:tc>
          <w:tcPr/>
          <w:p>
            <w:pPr>
              <w:pStyle w:val="Compact"/>
            </w:pPr>
            <w:r>
              <w:t xml:space="preserve">A single JSON snapshot aggregating inventory + budget + health, sent to the AI with every query.</w:t>
            </w:r>
          </w:p>
        </w:tc>
        <w:tc>
          <w:tcPr/>
          <w:p>
            <w:pPr>
              <w:pStyle w:val="Compact"/>
            </w:pPr>
            <w:r>
              <w:t xml:space="preserve">Modelled by</w:t>
            </w:r>
            <w:r>
              <w:t xml:space="preserve"> </w:t>
            </w:r>
            <w:r>
              <w:rPr>
                <w:rStyle w:val="VerbatimChar"/>
              </w:rPr>
              <w:t xml:space="preserve">ShoppingContext</w:t>
            </w:r>
            <w:r>
              <w:t xml:space="preserve">; enables cross-module answers.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shopping assistant</w:t>
            </w:r>
          </w:p>
        </w:tc>
        <w:tc>
          <w:tcPr/>
          <w:p>
            <w:pPr>
              <w:pStyle w:val="Compact"/>
            </w:pPr>
            <w:r>
              <w:t xml:space="preserve">The in-app chat that answers questions using the shopping context.</w:t>
            </w:r>
          </w:p>
        </w:tc>
        <w:tc>
          <w:tcPr/>
          <w:p>
            <w:pPr>
              <w:pStyle w:val="Compact"/>
            </w:pPr>
            <w:r>
              <w:t xml:space="preserve">Powered by the Groq LLM.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Nearby store</w:t>
            </w:r>
          </w:p>
        </w:tc>
        <w:tc>
          <w:tcPr/>
          <w:p>
            <w:pPr>
              <w:pStyle w:val="Compact"/>
            </w:pPr>
            <w:r>
              <w:t xml:space="preserve">A shop near the user’s GPS location returned by the maps service.</w:t>
            </w:r>
          </w:p>
        </w:tc>
        <w:tc>
          <w:tcPr/>
          <w:p>
            <w:pPr>
              <w:pStyle w:val="Compact"/>
            </w:pPr>
            <w:r>
              <w:t xml:space="preserve">Found via Google Places.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 overlay</w:t>
            </w:r>
          </w:p>
        </w:tc>
        <w:tc>
          <w:tcPr/>
          <w:p>
            <w:pPr>
              <w:pStyle w:val="Compact"/>
            </w:pPr>
            <w:r>
              <w:t xml:space="preserve">An augmented-reality camera view that points toward nearby stores.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NearbyStoresAr</w:t>
            </w:r>
            <w:r>
              <w:t xml:space="preserve"> </w:t>
            </w:r>
            <w:r>
              <w:t xml:space="preserve">screen.</w:t>
            </w:r>
          </w:p>
        </w:tc>
      </w:tr>
    </w:tbl>
    <w:bookmarkEnd w:id="10"/>
    <w:bookmarkStart w:id="11" w:name="b.-navigation-domain-terms"/>
    <w:p>
      <w:pPr>
        <w:pStyle w:val="Heading2"/>
      </w:pPr>
      <w:r>
        <w:t xml:space="preserve">B. Navigation domain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5280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 (explanation)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UniGoal</w:t>
            </w:r>
          </w:p>
        </w:tc>
        <w:tc>
          <w:tcPr/>
          <w:p>
            <w:pPr>
              <w:pStyle w:val="Compact"/>
            </w:pPr>
            <w:r>
              <w:t xml:space="preserve">The Python vision backend that provides in-store visual navigation.</w:t>
            </w:r>
          </w:p>
        </w:tc>
        <w:tc>
          <w:tcPr/>
          <w:p>
            <w:pPr>
              <w:pStyle w:val="Compact"/>
            </w:pPr>
            <w:r>
              <w:t xml:space="preserve">Called by the app over REST.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Indoor navigation</w:t>
            </w:r>
          </w:p>
        </w:tc>
        <w:tc>
          <w:tcPr/>
          <w:p>
            <w:pPr>
              <w:pStyle w:val="Compact"/>
            </w:pPr>
            <w:r>
              <w:t xml:space="preserve">Guiding a person to a destination inside a building where GPS is unreliable.</w:t>
            </w:r>
          </w:p>
        </w:tc>
        <w:tc>
          <w:tcPr/>
          <w:p>
            <w:pPr>
              <w:pStyle w:val="Compact"/>
            </w:pPr>
            <w:r>
              <w:t xml:space="preserve">Uses vision, not GPS/beacons.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The free-text destination the user wants to reach, e.g. </w:t>
            </w:r>
            <w:r>
              <w:t xml:space="preserve">“find the refrigerator”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Set when a navigation session starts.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 object</w:t>
            </w:r>
          </w:p>
        </w:tc>
        <w:tc>
          <w:tcPr/>
          <w:p>
            <w:pPr>
              <w:pStyle w:val="Compact"/>
            </w:pPr>
            <w:r>
              <w:t xml:space="preserve">A single detectable item derived from the goal (e.g. </w:t>
            </w:r>
            <w:r>
              <w:rPr>
                <w:rStyle w:val="VerbatimChar"/>
              </w:rPr>
              <w:t xml:space="preserve">refrigerator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Produced by</w:t>
            </w:r>
            <w:r>
              <w:t xml:space="preserve"> </w:t>
            </w:r>
            <w:r>
              <w:rPr>
                <w:i/>
                <w:iCs/>
              </w:rPr>
              <w:t xml:space="preserve">goal decomposition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 decomposition</w:t>
            </w:r>
          </w:p>
        </w:tc>
        <w:tc>
          <w:tcPr/>
          <w:p>
            <w:pPr>
              <w:pStyle w:val="Compact"/>
            </w:pPr>
            <w:r>
              <w:t xml:space="preserve">Turning the free-text goal into a short list of goal objects.</w:t>
            </w:r>
          </w:p>
        </w:tc>
        <w:tc>
          <w:tcPr/>
          <w:p>
            <w:pPr>
              <w:pStyle w:val="Compact"/>
            </w:pPr>
            <w:r>
              <w:t xml:space="preserve">Done by the VLM; keyword fallback if it fails.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One navigation attempt for one goal, holding all per-attempt state.</w:t>
            </w:r>
          </w:p>
        </w:tc>
        <w:tc>
          <w:tcPr/>
          <w:p>
            <w:pPr>
              <w:pStyle w:val="Compact"/>
            </w:pPr>
            <w:r>
              <w:t xml:space="preserve">8-character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</w:t>
            </w:r>
          </w:p>
        </w:tc>
        <w:tc>
          <w:tcPr/>
          <w:p>
            <w:pPr>
              <w:pStyle w:val="Compact"/>
            </w:pPr>
            <w:r>
              <w:t xml:space="preserve">One round: the user uploads a photo (or answers) and the system replies with an action.</w:t>
            </w:r>
          </w:p>
        </w:tc>
        <w:tc>
          <w:tcPr/>
          <w:p>
            <w:pPr>
              <w:pStyle w:val="Compact"/>
            </w:pPr>
            <w:r>
              <w:t xml:space="preserve">A session is a sequence of turns.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The system’s decision for a turn:</w:t>
            </w:r>
            <w:r>
              <w:t xml:space="preserve"> </w:t>
            </w:r>
            <w:r>
              <w:rPr>
                <w:rStyle w:val="VerbatimChar"/>
              </w:rPr>
              <w:t xml:space="preserve">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ARRIVED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Modelled by</w:t>
            </w:r>
            <w:r>
              <w:t xml:space="preserve"> </w:t>
            </w:r>
            <w:r>
              <w:rPr>
                <w:rStyle w:val="VerbatimChar"/>
              </w:rPr>
              <w:t xml:space="preserve">VLMAction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 / ASK / ARRIVED</w:t>
            </w:r>
          </w:p>
        </w:tc>
        <w:tc>
          <w:tcPr/>
          <w:p>
            <w:pPr>
              <w:pStyle w:val="Compact"/>
            </w:pPr>
            <w:r>
              <w:t xml:space="preserve">Walk this way / I need a clarification / you have reached the goal.</w:t>
            </w:r>
          </w:p>
        </w:tc>
        <w:tc>
          <w:tcPr/>
          <w:p>
            <w:pPr>
              <w:pStyle w:val="Compact"/>
            </w:pPr>
            <w:r>
              <w:t xml:space="preserve">The three possible 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Guidance</w:t>
            </w:r>
          </w:p>
        </w:tc>
        <w:tc>
          <w:tcPr/>
          <w:p>
            <w:pPr>
              <w:pStyle w:val="Compact"/>
            </w:pPr>
            <w:r>
              <w:t xml:space="preserve">The natural-language instruction returned each turn.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“Turn right toward the back wall.”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Topological map</w:t>
            </w:r>
          </w:p>
        </w:tc>
        <w:tc>
          <w:tcPr/>
          <w:p>
            <w:pPr>
              <w:pStyle w:val="Compact"/>
            </w:pPr>
            <w:r>
              <w:t xml:space="preserve">A graph of places: nodes are visited locations, edges are the movements between them.</w:t>
            </w:r>
          </w:p>
        </w:tc>
        <w:tc>
          <w:tcPr/>
          <w:p>
            <w:pPr>
              <w:pStyle w:val="Compact"/>
            </w:pPr>
            <w:r>
              <w:t xml:space="preserve">No metric coordinates.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 / Edge</w:t>
            </w:r>
          </w:p>
        </w:tc>
        <w:tc>
          <w:tcPr/>
          <w:p>
            <w:pPr>
              <w:pStyle w:val="Compact"/>
            </w:pPr>
            <w:r>
              <w:t xml:space="preserve">A location in the map / a directed movement labelled with its action.</w:t>
            </w:r>
          </w:p>
        </w:tc>
        <w:tc>
          <w:tcPr/>
          <w:p>
            <w:pPr>
              <w:pStyle w:val="Compact"/>
            </w:pPr>
            <w:r>
              <w:t xml:space="preserve">Stored in a NetworkX</w:t>
            </w:r>
            <w:r>
              <w:t xml:space="preserve"> </w:t>
            </w:r>
            <w:r>
              <w:rPr>
                <w:rStyle w:val="VerbatimChar"/>
              </w:rPr>
              <w:t xml:space="preserve">DiGraph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A cluster of photos representing one coherent area (batch mapping).</w:t>
            </w:r>
          </w:p>
        </w:tc>
        <w:tc>
          <w:tcPr/>
          <w:p>
            <w:pPr>
              <w:pStyle w:val="Compact"/>
            </w:pPr>
            <w:r>
              <w:t xml:space="preserve">Built via Jaccard similarity.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Shortest path</w:t>
            </w:r>
          </w:p>
        </w:tc>
        <w:tc>
          <w:tcPr/>
          <w:p>
            <w:pPr>
              <w:pStyle w:val="Compact"/>
            </w:pPr>
            <w:r>
              <w:t xml:space="preserve">Fewest-edge route between two nodes; powers step-by-step directions.</w:t>
            </w:r>
          </w:p>
        </w:tc>
        <w:tc>
          <w:tcPr/>
          <w:p>
            <w:pPr>
              <w:pStyle w:val="Compact"/>
            </w:pPr>
            <w:r>
              <w:t xml:space="preserve">Computed with NetworkX.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Arrival gate</w:t>
            </w:r>
          </w:p>
        </w:tc>
        <w:tc>
          <w:tcPr/>
          <w:p>
            <w:pPr>
              <w:pStyle w:val="Compact"/>
            </w:pPr>
            <w:r>
              <w:t xml:space="preserve">A safety check that confirms</w:t>
            </w:r>
            <w:r>
              <w:t xml:space="preserve"> </w:t>
            </w:r>
            <w:r>
              <w:rPr>
                <w:rStyle w:val="VerbatimChar"/>
              </w:rPr>
              <w:t xml:space="preserve">ARRIVED</w:t>
            </w:r>
            <w:r>
              <w:t xml:space="preserve"> </w:t>
            </w:r>
            <w:r>
              <w:t xml:space="preserve">only with real evidence (a detected goal object or a matching sign); otherwise downgrades to a confirm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Prevents false</w:t>
            </w:r>
            <w:r>
              <w:t xml:space="preserve"> </w:t>
            </w:r>
            <w:r>
              <w:t xml:space="preserve">“you’ve arrived”</w:t>
            </w:r>
            <w:r>
              <w:t xml:space="preserve"> </w:t>
            </w:r>
            <w:r>
              <w:t xml:space="preserve">claims.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Annotated photo</w:t>
            </w:r>
          </w:p>
        </w:tc>
        <w:tc>
          <w:tcPr/>
          <w:p>
            <w:pPr>
              <w:pStyle w:val="Compact"/>
            </w:pPr>
            <w:r>
              <w:t xml:space="preserve">The uploaded photo redrawn with detection boxes, OCR text, and a guidance banner.</w:t>
            </w:r>
          </w:p>
        </w:tc>
        <w:tc>
          <w:tcPr/>
          <w:p>
            <w:pPr>
              <w:pStyle w:val="Compact"/>
            </w:pPr>
            <w:r>
              <w:t xml:space="preserve">Returned to the user.</w:t>
            </w:r>
          </w:p>
        </w:tc>
      </w:tr>
    </w:tbl>
    <w:bookmarkEnd w:id="11"/>
    <w:bookmarkStart w:id="12" w:name="c.-perception-ocr-ai-terms"/>
    <w:p>
      <w:pPr>
        <w:pStyle w:val="Heading2"/>
      </w:pPr>
      <w:r>
        <w:t xml:space="preserve">C. Perception, OCR &amp; AI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5280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 (explanation)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GroundingDINO</w:t>
            </w:r>
          </w:p>
        </w:tc>
        <w:tc>
          <w:tcPr/>
          <w:p>
            <w:pPr>
              <w:pStyle w:val="Compact"/>
            </w:pPr>
            <w:r>
              <w:t xml:space="preserve">An open-vocabulary object detector that finds objects named by free text.</w:t>
            </w:r>
          </w:p>
        </w:tc>
        <w:tc>
          <w:tcPr/>
          <w:p>
            <w:pPr>
              <w:pStyle w:val="Compact"/>
            </w:pPr>
            <w:r>
              <w:t xml:space="preserve">Lets UniGoal detect any goal object without retraining.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Open-vocabulary detection</w:t>
            </w:r>
          </w:p>
        </w:tc>
        <w:tc>
          <w:tcPr/>
          <w:p>
            <w:pPr>
              <w:pStyle w:val="Compact"/>
            </w:pPr>
            <w:r>
              <w:t xml:space="preserve">Detection where the classes are given as text at run time, not fixed at training.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  <w:r>
              <w:t xml:space="preserve"> </w:t>
            </w:r>
            <w:r>
              <w:t xml:space="preserve">“fire hydrant”</w:t>
            </w:r>
            <w:r>
              <w:t xml:space="preserve"> </w:t>
            </w:r>
            <w:r>
              <w:t xml:space="preserve">can be detected on demand.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One detected object: label, bounding box, confidence score.</w:t>
            </w:r>
          </w:p>
        </w:tc>
        <w:tc>
          <w:tcPr/>
          <w:p>
            <w:pPr>
              <w:pStyle w:val="Compact"/>
            </w:pPr>
            <w:r>
              <w:t xml:space="preserve">Top 5 kept per photo.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Bounding box</w:t>
            </w:r>
          </w:p>
        </w:tc>
        <w:tc>
          <w:tcPr/>
          <w:p>
            <w:pPr>
              <w:pStyle w:val="Compact"/>
            </w:pPr>
            <w:r>
              <w:t xml:space="preserve">Rectangle</w:t>
            </w:r>
            <w:r>
              <w:t xml:space="preserve"> </w:t>
            </w:r>
            <w:r>
              <w:rPr>
                <w:rStyle w:val="VerbatimChar"/>
              </w:rPr>
              <w:t xml:space="preserve">[x1,y1,x2,y2]</w:t>
            </w:r>
            <w:r>
              <w:t xml:space="preserve"> </w:t>
            </w:r>
            <w:r>
              <w:t xml:space="preserve">(pixels) enclosing a detected object.</w:t>
            </w:r>
          </w:p>
        </w:tc>
        <w:tc>
          <w:tcPr/>
          <w:p>
            <w:pPr>
              <w:pStyle w:val="Compact"/>
            </w:pPr>
            <w:r>
              <w:t xml:space="preserve">Converted from center-format.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 score</w:t>
            </w:r>
          </w:p>
        </w:tc>
        <w:tc>
          <w:tcPr/>
          <w:p>
            <w:pPr>
              <w:pStyle w:val="Compact"/>
            </w:pPr>
            <w:r>
              <w:t xml:space="preserve">A 0–1 value of how sure a model is about a result.</w:t>
            </w:r>
          </w:p>
        </w:tc>
        <w:tc>
          <w:tcPr/>
          <w:p>
            <w:pPr>
              <w:pStyle w:val="Compact"/>
            </w:pPr>
            <w:r>
              <w:t xml:space="preserve">Below-threshold results are dropped.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Optical Character Recognition — reading text out of an image.</w:t>
            </w:r>
          </w:p>
        </w:tc>
        <w:tc>
          <w:tcPr/>
          <w:p>
            <w:pPr>
              <w:pStyle w:val="Compact"/>
            </w:pPr>
            <w:r>
              <w:t xml:space="preserve">Used for signs, labels, receipts.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EasyOCR</w:t>
            </w:r>
          </w:p>
        </w:tc>
        <w:tc>
          <w:tcPr/>
          <w:p>
            <w:pPr>
              <w:pStyle w:val="Compact"/>
            </w:pPr>
            <w:r>
              <w:t xml:space="preserve">The backend OCR engine (English + Traditional Chinese).</w:t>
            </w:r>
          </w:p>
        </w:tc>
        <w:tc>
          <w:tcPr/>
          <w:p>
            <w:pPr>
              <w:pStyle w:val="Compact"/>
            </w:pPr>
            <w:r>
              <w:t xml:space="preserve">Reads in-store signs.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PaddleOCR</w:t>
            </w:r>
          </w:p>
        </w:tc>
        <w:tc>
          <w:tcPr/>
          <w:p>
            <w:pPr>
              <w:pStyle w:val="Compact"/>
            </w:pPr>
            <w:r>
              <w:t xml:space="preserve">The cloud OCR service the app uses for receipts and nutrition labels.</w:t>
            </w:r>
          </w:p>
        </w:tc>
        <w:tc>
          <w:tcPr/>
          <w:p>
            <w:pPr>
              <w:pStyle w:val="Compact"/>
            </w:pPr>
            <w:r>
              <w:t xml:space="preserve">Returns recognised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Kit text recognition</w:t>
            </w:r>
          </w:p>
        </w:tc>
        <w:tc>
          <w:tcPr/>
          <w:p>
            <w:pPr>
              <w:pStyle w:val="Compact"/>
            </w:pPr>
            <w:r>
              <w:t xml:space="preserve">Google’s on-device OCR used inside the app.</w:t>
            </w:r>
          </w:p>
        </w:tc>
        <w:tc>
          <w:tcPr/>
          <w:p>
            <w:pPr>
              <w:pStyle w:val="Compact"/>
            </w:pPr>
            <w:r>
              <w:t xml:space="preserve">Fast local text reads.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 match</w:t>
            </w:r>
          </w:p>
        </w:tc>
        <w:tc>
          <w:tcPr/>
          <w:p>
            <w:pPr>
              <w:pStyle w:val="Compact"/>
            </w:pPr>
            <w:r>
              <w:t xml:space="preserve">An OCR string judged to indicate the goal’s section/aisle (substring or fuzzy, incl. bilingual synonyms).</w:t>
            </w:r>
          </w:p>
        </w:tc>
        <w:tc>
          <w:tcPr/>
          <w:p>
            <w:pPr>
              <w:pStyle w:val="Compact"/>
            </w:pPr>
            <w:r>
              <w:t xml:space="preserve">A strong arrival signal.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VLM (Vision-Language Model)</w:t>
            </w:r>
          </w:p>
        </w:tc>
        <w:tc>
          <w:tcPr/>
          <w:p>
            <w:pPr>
              <w:pStyle w:val="Compact"/>
            </w:pPr>
            <w:r>
              <w:t xml:space="preserve">A model that takes an image + text and returns text; here it chooses the next navigation action.</w:t>
            </w:r>
          </w:p>
        </w:tc>
        <w:tc>
          <w:tcPr/>
          <w:p>
            <w:pPr>
              <w:pStyle w:val="Compact"/>
            </w:pPr>
            <w:r>
              <w:t xml:space="preserve">Served by Ollama.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The local service hosting the navigation VLM over HTTP.</w:t>
            </w:r>
          </w:p>
        </w:tc>
        <w:tc>
          <w:tcPr/>
          <w:p>
            <w:pPr>
              <w:pStyle w:val="Compact"/>
            </w:pPr>
            <w:r>
              <w:t xml:space="preserve">External supporting actor.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llama3.2-vision</w:t>
            </w:r>
          </w:p>
        </w:tc>
        <w:tc>
          <w:tcPr/>
          <w:p>
            <w:pPr>
              <w:pStyle w:val="Compact"/>
            </w:pPr>
            <w:r>
              <w:t xml:space="preserve">The vision model Ollama serves for navigation.</w:t>
            </w:r>
          </w:p>
        </w:tc>
        <w:tc>
          <w:tcPr/>
          <w:p>
            <w:pPr>
              <w:pStyle w:val="Compact"/>
            </w:pPr>
            <w:r>
              <w:t xml:space="preserve">Configurable.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A cloud LLM service (</w:t>
            </w:r>
            <w:r>
              <w:rPr>
                <w:rStyle w:val="VerbatimChar"/>
              </w:rPr>
              <w:t xml:space="preserve">llama-3.3-70b</w:t>
            </w:r>
            <w:r>
              <w:t xml:space="preserve">) used by the app for chat and receipt parsing.</w:t>
            </w:r>
          </w:p>
        </w:tc>
        <w:tc>
          <w:tcPr/>
          <w:p>
            <w:pPr>
              <w:pStyle w:val="Compact"/>
            </w:pPr>
            <w:r>
              <w:t xml:space="preserve">External supporting actor.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(Large Language Model)</w:t>
            </w:r>
          </w:p>
        </w:tc>
        <w:tc>
          <w:tcPr/>
          <w:p>
            <w:pPr>
              <w:pStyle w:val="Compact"/>
            </w:pPr>
            <w:r>
              <w:t xml:space="preserve">A text model used for the assistant and structured receipt parsing.</w:t>
            </w:r>
          </w:p>
        </w:tc>
        <w:tc>
          <w:tcPr/>
          <w:p>
            <w:pPr>
              <w:pStyle w:val="Compact"/>
            </w:pPr>
            <w:r>
              <w:t xml:space="preserve">Groq-hosted.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Warm-up / Fallback</w:t>
            </w:r>
          </w:p>
        </w:tc>
        <w:tc>
          <w:tcPr/>
          <w:p>
            <w:pPr>
              <w:pStyle w:val="Compact"/>
            </w:pPr>
            <w:r>
              <w:t xml:space="preserve">A startup priming call / a safe default response when an external call fails or is unparseable.</w:t>
            </w:r>
          </w:p>
        </w:tc>
        <w:tc>
          <w:tcPr/>
          <w:p>
            <w:pPr>
              <w:pStyle w:val="Compact"/>
            </w:pPr>
            <w:r>
              <w:t xml:space="preserve">Keeps the system responsive and robust.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Spatial position</w:t>
            </w:r>
          </w:p>
        </w:tc>
        <w:tc>
          <w:tcPr/>
          <w:p>
            <w:pPr>
              <w:pStyle w:val="Compact"/>
            </w:pPr>
            <w:r>
              <w:t xml:space="preserve">Coarse human-readable location of a box: left/center/right, top/middle/bottom, near/far.</w:t>
            </w:r>
          </w:p>
        </w:tc>
        <w:tc>
          <w:tcPr/>
          <w:p>
            <w:pPr>
              <w:pStyle w:val="Compact"/>
            </w:pPr>
            <w:r>
              <w:t xml:space="preserve">Grounds the VLM’s directions.</w:t>
            </w:r>
          </w:p>
        </w:tc>
      </w:tr>
    </w:tbl>
    <w:bookmarkEnd w:id="12"/>
    <w:bookmarkStart w:id="13" w:name="d.-implementation-modelling-terms"/>
    <w:p>
      <w:pPr>
        <w:pStyle w:val="Heading2"/>
      </w:pPr>
      <w:r>
        <w:t xml:space="preserve">D. Implementation &amp; modelling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5280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 (explanation)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Jetpack Compose</w:t>
            </w:r>
          </w:p>
        </w:tc>
        <w:tc>
          <w:tcPr/>
          <w:p>
            <w:pPr>
              <w:pStyle w:val="Compact"/>
            </w:pPr>
            <w:r>
              <w:t xml:space="preserve">Android’s declarative UI toolkit used to build every screen.</w:t>
            </w:r>
          </w:p>
        </w:tc>
        <w:tc>
          <w:tcPr/>
          <w:p>
            <w:pPr>
              <w:pStyle w:val="Compact"/>
            </w:pPr>
            <w:r>
              <w:t xml:space="preserve">Each tab is a</w:t>
            </w:r>
            <w:r>
              <w:t xml:space="preserve"> </w:t>
            </w:r>
            <w:r>
              <w:rPr>
                <w:rStyle w:val="VerbatimChar"/>
              </w:rPr>
              <w:t xml:space="preserve">@Composable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Composable / Screen</w:t>
            </w:r>
          </w:p>
        </w:tc>
        <w:tc>
          <w:tcPr/>
          <w:p>
            <w:pPr>
              <w:pStyle w:val="Compact"/>
            </w:pPr>
            <w:r>
              <w:t xml:space="preserve">A UI function that renders part of the app (e.g. </w:t>
            </w:r>
            <w:r>
              <w:rPr>
                <w:rStyle w:val="VerbatimChar"/>
              </w:rPr>
              <w:t xml:space="preserve">HomeScreen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AIScreen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Compose building 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OkHttp / Retrofit</w:t>
            </w:r>
          </w:p>
        </w:tc>
        <w:tc>
          <w:tcPr/>
          <w:p>
            <w:pPr>
              <w:pStyle w:val="Compact"/>
            </w:pPr>
            <w:r>
              <w:t xml:space="preserve">The HTTP client / typed REST layer the app uses to call services.</w:t>
            </w:r>
          </w:p>
        </w:tc>
        <w:tc>
          <w:tcPr/>
          <w:p>
            <w:pPr>
              <w:pStyle w:val="Compact"/>
            </w:pPr>
            <w:r>
              <w:t xml:space="preserve">Backs</w:t>
            </w:r>
            <w:r>
              <w:t xml:space="preserve"> </w:t>
            </w:r>
            <w:r>
              <w:rPr>
                <w:rStyle w:val="VerbatimChar"/>
              </w:rPr>
              <w:t xml:space="preserve">NavigatorApi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GroqApiService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NavigatorApi</w:t>
            </w:r>
          </w:p>
        </w:tc>
        <w:tc>
          <w:tcPr/>
          <w:p>
            <w:pPr>
              <w:pStyle w:val="Compact"/>
            </w:pPr>
            <w:r>
              <w:t xml:space="preserve">The app’s client object for the UniGoal backend (</w:t>
            </w:r>
            <w:r>
              <w:rPr>
                <w:rStyle w:val="VerbatimChar"/>
              </w:rPr>
              <w:t xml:space="preserve">startSession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uploadPhoto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Bridges app ↔ backend.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The Python web framework exposing UniGoal’s REST endpoints.</w:t>
            </w:r>
          </w:p>
        </w:tc>
        <w:tc>
          <w:tcPr/>
          <w:p>
            <w:pPr>
              <w:pStyle w:val="Compact"/>
            </w:pPr>
            <w:r>
              <w:t xml:space="preserve">Hosts</w:t>
            </w:r>
            <w:r>
              <w:t xml:space="preserve"> </w:t>
            </w:r>
            <w:r>
              <w:rPr>
                <w:rStyle w:val="VerbatimChar"/>
              </w:rPr>
              <w:t xml:space="preserve">/session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/photo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endpoint</w:t>
            </w:r>
          </w:p>
        </w:tc>
        <w:tc>
          <w:tcPr/>
          <w:p>
            <w:pPr>
              <w:pStyle w:val="Compact"/>
            </w:pPr>
            <w:r>
              <w:t xml:space="preserve">One HTTP operation (method + path) a client can call.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POST /session/{id}/photo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 model</w:t>
            </w:r>
          </w:p>
        </w:tc>
        <w:tc>
          <w:tcPr/>
          <w:p>
            <w:pPr>
              <w:pStyle w:val="Compact"/>
            </w:pPr>
            <w:r>
              <w:t xml:space="preserve">A typed request/response schema in the backend.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StartSessionRequest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store</w:t>
            </w:r>
          </w:p>
        </w:tc>
        <w:tc>
          <w:tcPr/>
          <w:p>
            <w:pPr>
              <w:pStyle w:val="Compact"/>
            </w:pPr>
            <w:r>
              <w:t xml:space="preserve">The backend registry that creates and looks up sessions by id.</w:t>
            </w:r>
          </w:p>
        </w:tc>
        <w:tc>
          <w:tcPr/>
          <w:p>
            <w:pPr>
              <w:pStyle w:val="Compact"/>
            </w:pPr>
            <w:r>
              <w:t xml:space="preserve">One per running 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mapper</w:t>
            </w:r>
          </w:p>
        </w:tc>
        <w:tc>
          <w:tcPr/>
          <w:p>
            <w:pPr>
              <w:pStyle w:val="Compact"/>
            </w:pPr>
            <w:r>
              <w:t xml:space="preserve">The offline tool that detects objects across a folder of photos and builds a map.</w:t>
            </w:r>
          </w:p>
        </w:tc>
        <w:tc>
          <w:tcPr/>
          <w:p>
            <w:pPr>
              <w:pStyle w:val="Compact"/>
            </w:pPr>
            <w:r>
              <w:t xml:space="preserve">Run from the command 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Jaccard similarity</w:t>
            </w:r>
          </w:p>
        </w:tc>
        <w:tc>
          <w:tcPr/>
          <w:p>
            <w:pPr>
              <w:pStyle w:val="Compact"/>
            </w:pPr>
            <w:r>
              <w:t xml:space="preserve">A 0–1 measure of overlap between two sets (here, two photos’ object sets).</w:t>
            </w:r>
          </w:p>
        </w:tc>
        <w:tc>
          <w:tcPr/>
          <w:p>
            <w:pPr>
              <w:pStyle w:val="Compact"/>
            </w:pPr>
            <w:r>
              <w:t xml:space="preserve">Decides zone boundaries.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Fuzzy matching</w:t>
            </w:r>
          </w:p>
        </w:tc>
        <w:tc>
          <w:tcPr/>
          <w:p>
            <w:pPr>
              <w:pStyle w:val="Compact"/>
            </w:pPr>
            <w:r>
              <w:t xml:space="preserve">Approximate string matching tolerating typos/partial words.</w:t>
            </w:r>
          </w:p>
        </w:tc>
        <w:tc>
          <w:tcPr/>
          <w:p>
            <w:pPr>
              <w:pStyle w:val="Compact"/>
            </w:pPr>
            <w:r>
              <w:t xml:space="preserve">“fridge”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t xml:space="preserve">“refrigerator”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The static description of an environment: rooms, landmarks, professor offices (EN + ZH).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RoomInfo</w:t>
            </w:r>
            <w:r>
              <w:t xml:space="preserve"> </w:t>
            </w:r>
            <w:r>
              <w:t xml:space="preserve">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RoomInfo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LocationMatch</w:t>
            </w:r>
          </w:p>
        </w:tc>
        <w:tc>
          <w:tcPr/>
          <w:p>
            <w:pPr>
              <w:pStyle w:val="Compact"/>
            </w:pPr>
            <w:r>
              <w:t xml:space="preserve">A described room/zone / the ranked result of a location query.</w:t>
            </w:r>
          </w:p>
        </w:tc>
        <w:tc>
          <w:tcPr/>
          <w:p>
            <w:pPr>
              <w:pStyle w:val="Compact"/>
            </w:pPr>
            <w:r>
              <w:t xml:space="preserve">Drive</w:t>
            </w:r>
            <w:r>
              <w:t xml:space="preserve"> </w:t>
            </w:r>
            <w:r>
              <w:rPr>
                <w:rStyle w:val="VerbatimChar"/>
              </w:rPr>
              <w:t xml:space="preserve">find_product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An external participant (person or system) that interacts with the system.</w:t>
            </w:r>
          </w:p>
        </w:tc>
        <w:tc>
          <w:tcPr/>
          <w:p>
            <w:pPr>
              <w:pStyle w:val="Compact"/>
            </w:pPr>
            <w:r>
              <w:t xml:space="preserve">User, Mapping Operator, cloud services.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 unit of useful behaviour the system performs for an actor.</w:t>
            </w:r>
          </w:p>
        </w:tc>
        <w:tc>
          <w:tcPr/>
          <w:p>
            <w:pPr>
              <w:pStyle w:val="Compact"/>
            </w:pPr>
            <w:r>
              <w:t xml:space="preserve">Rounded shape in the diagrams.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«include»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«extend»</w:t>
            </w:r>
          </w:p>
        </w:tc>
        <w:tc>
          <w:tcPr/>
          <w:p>
            <w:pPr>
              <w:pStyle w:val="Compact"/>
            </w:pPr>
            <w:r>
              <w:t xml:space="preserve">A use case always performed as part of another / optional conditional behaviour.</w:t>
            </w:r>
          </w:p>
        </w:tc>
        <w:tc>
          <w:tcPr/>
          <w:p>
            <w:pPr>
              <w:pStyle w:val="Compact"/>
            </w:pPr>
            <w:r>
              <w:t xml:space="preserve">Stereotyped dashed arrows.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50" w:name="chapter-5-use-case-diagrams"/>
    <w:p>
      <w:pPr>
        <w:pStyle w:val="Heading1"/>
      </w:pPr>
      <w:r>
        <w:t xml:space="preserve">Chapter 5 — Use Case Diagrams</w:t>
      </w:r>
    </w:p>
    <w:p>
      <w:pPr>
        <w:pStyle w:val="FirstParagraph"/>
      </w:pPr>
      <w:r>
        <w:t xml:space="preserve">The information system provides</w:t>
      </w:r>
      <w:r>
        <w:t xml:space="preserve"> </w:t>
      </w:r>
      <w:r>
        <w:rPr>
          <w:b/>
          <w:bCs/>
        </w:rPr>
        <w:t xml:space="preserve">eight functions</w:t>
      </w:r>
      <w:r>
        <w:t xml:space="preserve">. Each is presented below as</w:t>
      </w:r>
      <w:r>
        <w:t xml:space="preserve"> </w:t>
      </w:r>
      <w:r>
        <w:t xml:space="preserve">its own use case diagram. A labelled box is the</w:t>
      </w:r>
      <w:r>
        <w:t xml:space="preserve"> </w:t>
      </w:r>
      <w:r>
        <w:rPr>
          <w:b/>
          <w:bCs/>
        </w:rPr>
        <w:t xml:space="preserve">system boundary</w:t>
      </w:r>
      <w:r>
        <w:t xml:space="preserve">, rounded</w:t>
      </w:r>
      <w:r>
        <w:t xml:space="preserve"> </w:t>
      </w:r>
      <w:r>
        <w:t xml:space="preserve">shapes are</w:t>
      </w:r>
      <w:r>
        <w:t xml:space="preserve"> </w:t>
      </w:r>
      <w:r>
        <w:rPr>
          <w:b/>
          <w:bCs/>
        </w:rPr>
        <w:t xml:space="preserve">use cases</w:t>
      </w:r>
      <w:r>
        <w:t xml:space="preserve">, and lines connect</w:t>
      </w:r>
      <w:r>
        <w:t xml:space="preserve"> </w:t>
      </w:r>
      <w:r>
        <w:rPr>
          <w:b/>
          <w:bCs/>
        </w:rPr>
        <w:t xml:space="preserve">actors</w:t>
      </w:r>
      <w:r>
        <w:t xml:space="preserve"> </w:t>
      </w:r>
      <w:r>
        <w:t xml:space="preserve">to the use cases they</w:t>
      </w:r>
      <w:r>
        <w:t xml:space="preserve"> </w:t>
      </w:r>
      <w:r>
        <w:t xml:space="preserve">take part in. Dashed arrows carry the</w:t>
      </w:r>
      <w:r>
        <w:t xml:space="preserve"> </w:t>
      </w:r>
      <w:r>
        <w:rPr>
          <w:rStyle w:val="VerbatimChar"/>
        </w:rPr>
        <w:t xml:space="preserve">«include»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«extend»</w:t>
      </w:r>
      <w:r>
        <w:t xml:space="preserve"> </w:t>
      </w:r>
      <w:r>
        <w:t xml:space="preserve">stereotypes.</w:t>
      </w:r>
    </w:p>
    <w:p>
      <w:pPr>
        <w:pStyle w:val="BodyText"/>
      </w:pPr>
      <w:r>
        <w:rPr>
          <w:b/>
          <w:bCs/>
        </w:rPr>
        <w:t xml:space="preserve">Legend</w:t>
      </w:r>
    </w:p>
    <w:p>
      <w:pPr>
        <w:pStyle w:val="CaptionedFigure"/>
      </w:pPr>
      <w:r>
        <w:drawing>
          <wp:inline>
            <wp:extent cx="5334000" cy="1197246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docs/images/report_img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7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Start w:id="21" w:name="function-1-manage-shopping-list"/>
    <w:p>
      <w:pPr>
        <w:pStyle w:val="Heading2"/>
      </w:pPr>
      <w:r>
        <w:t xml:space="preserve">Function 1 — Manage Shopping List</w:t>
      </w:r>
    </w:p>
    <w:p>
      <w:pPr>
        <w:pStyle w:val="FirstParagraph"/>
      </w:pPr>
      <w:r>
        <w:t xml:space="preserve">The user builds and maintains a shopping list: add, edit, delete, and check off</w:t>
      </w:r>
      <w:r>
        <w:t xml:space="preserve"> </w:t>
      </w:r>
      <w:r>
        <w:t xml:space="preserve">items. Items are auto-categorised, and checking an item feeds the budget.</w:t>
      </w:r>
    </w:p>
    <w:p>
      <w:pPr>
        <w:pStyle w:val="CaptionedFigure"/>
      </w:pPr>
      <w:r>
        <w:drawing>
          <wp:inline>
            <wp:extent cx="5334000" cy="1530803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docs/images/report_img-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21"/>
    <w:bookmarkStart w:id="25" w:name="function-2-scan-receipt-track-budget"/>
    <w:p>
      <w:pPr>
        <w:pStyle w:val="Heading2"/>
      </w:pPr>
      <w:r>
        <w:t xml:space="preserve">Function 2 — Scan Receipt &amp; Track Budget</w:t>
      </w:r>
    </w:p>
    <w:p>
      <w:pPr>
        <w:pStyle w:val="FirstParagraph"/>
      </w:pPr>
      <w:r>
        <w:t xml:space="preserve">The user photographs a receipt; the app reads it with cloud OCR, asks the LLM to</w:t>
      </w:r>
      <w:r>
        <w:t xml:space="preserve"> </w:t>
      </w:r>
      <w:r>
        <w:t xml:space="preserve">parse it into line items, adds them to the budget, and shows spending vs. the</w:t>
      </w:r>
      <w:r>
        <w:t xml:space="preserve"> </w:t>
      </w:r>
      <w:r>
        <w:t xml:space="preserve">monthly budget by category.</w:t>
      </w:r>
    </w:p>
    <w:p>
      <w:pPr>
        <w:pStyle w:val="CaptionedFigure"/>
      </w:pPr>
      <w:r>
        <w:drawing>
          <wp:inline>
            <wp:extent cx="5334000" cy="2510517"/>
            <wp:effectExtent b="0" l="0" r="0" t="0"/>
            <wp:docPr descr="diagram" title="" id="23" name="Picture"/>
            <a:graphic>
              <a:graphicData uri="http://schemas.openxmlformats.org/drawingml/2006/picture">
                <pic:pic>
                  <pic:nvPicPr>
                    <pic:cNvPr descr="docs/images/report_img-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25"/>
    <w:bookmarkStart w:id="29" w:name="function-3-log-diet-nutrition"/>
    <w:p>
      <w:pPr>
        <w:pStyle w:val="Heading2"/>
      </w:pPr>
      <w:r>
        <w:t xml:space="preserve">Function 3 — Log Diet &amp; Nutrition</w:t>
      </w:r>
    </w:p>
    <w:p>
      <w:pPr>
        <w:pStyle w:val="FirstParagraph"/>
      </w:pPr>
      <w:r>
        <w:t xml:space="preserve">The user scans a food/nutrition label (or enters data manually); the app reads</w:t>
      </w:r>
      <w:r>
        <w:t xml:space="preserve"> </w:t>
      </w:r>
      <w:r>
        <w:t xml:space="preserve">the values, stores a diet record, and totals calories and macros for the day.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diagram" title="" id="27" name="Picture"/>
            <a:graphic>
              <a:graphicData uri="http://schemas.openxmlformats.org/drawingml/2006/picture">
                <pic:pic>
                  <pic:nvPicPr>
                    <pic:cNvPr descr="docs/images/report_img-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29"/>
    <w:bookmarkStart w:id="33" w:name="function-4-consult-ai-shopping-assistant"/>
    <w:p>
      <w:pPr>
        <w:pStyle w:val="Heading2"/>
      </w:pPr>
      <w:r>
        <w:t xml:space="preserve">Function 4 — Consult AI Shopping Assistant</w:t>
      </w:r>
    </w:p>
    <w:p>
      <w:pPr>
        <w:pStyle w:val="FirstParagraph"/>
      </w:pPr>
      <w:r>
        <w:t xml:space="preserve">The user chats with the assistant. Each question is sent to the LLM together</w:t>
      </w:r>
      <w:r>
        <w:t xml:space="preserve"> </w:t>
      </w:r>
      <w:r>
        <w:t xml:space="preserve">with a snapshot of the shopping context (inventory + budget + health), so the AI</w:t>
      </w:r>
      <w:r>
        <w:t xml:space="preserve"> </w:t>
      </w:r>
      <w:r>
        <w:t xml:space="preserve">can answer cross-module questions.</w:t>
      </w:r>
    </w:p>
    <w:p>
      <w:pPr>
        <w:pStyle w:val="CaptionedFigure"/>
      </w:pPr>
      <w:r>
        <w:drawing>
          <wp:inline>
            <wp:extent cx="5334000" cy="1544410"/>
            <wp:effectExtent b="0" l="0" r="0" t="0"/>
            <wp:docPr descr="diagram" title="" id="31" name="Picture"/>
            <a:graphic>
              <a:graphicData uri="http://schemas.openxmlformats.org/drawingml/2006/picture">
                <pic:pic>
                  <pic:nvPicPr>
                    <pic:cNvPr descr="docs/images/report_img-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33"/>
    <w:bookmarkStart w:id="37" w:name="function-5-find-nearby-stores"/>
    <w:p>
      <w:pPr>
        <w:pStyle w:val="Heading2"/>
      </w:pPr>
      <w:r>
        <w:t xml:space="preserve">Function 5 — Find Nearby Stores</w:t>
      </w:r>
    </w:p>
    <w:p>
      <w:pPr>
        <w:pStyle w:val="FirstParagraph"/>
      </w:pPr>
      <w:r>
        <w:t xml:space="preserve">The user opens the nearby-stores view; the app reads GPS, queries the maps</w:t>
      </w:r>
      <w:r>
        <w:t xml:space="preserve"> </w:t>
      </w:r>
      <w:r>
        <w:t xml:space="preserve">service for nearby shops of a chosen category, lists them, and can open</w:t>
      </w:r>
      <w:r>
        <w:t xml:space="preserve"> </w:t>
      </w:r>
      <w:r>
        <w:t xml:space="preserve">directions or an AR overlay.</w:t>
      </w:r>
    </w:p>
    <w:p>
      <w:pPr>
        <w:pStyle w:val="CaptionedFigure"/>
      </w:pPr>
      <w:r>
        <w:drawing>
          <wp:inline>
            <wp:extent cx="5334000" cy="2143125"/>
            <wp:effectExtent b="0" l="0" r="0" t="0"/>
            <wp:docPr descr="diagram" title="" id="35" name="Picture"/>
            <a:graphic>
              <a:graphicData uri="http://schemas.openxmlformats.org/drawingml/2006/picture">
                <pic:pic>
                  <pic:nvPicPr>
                    <pic:cNvPr descr="docs/images/report_img-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37"/>
    <w:bookmarkStart w:id="41" w:name="function-6-in-store-visual-navigation"/>
    <w:p>
      <w:pPr>
        <w:pStyle w:val="Heading2"/>
      </w:pPr>
      <w:r>
        <w:t xml:space="preserve">Function 6 — In-Store Visual Navigation</w:t>
      </w:r>
    </w:p>
    <w:p>
      <w:pPr>
        <w:pStyle w:val="FirstParagraph"/>
      </w:pPr>
      <w:r>
        <w:t xml:space="preserve">The core integration. The user states a goal, then walks and uploads photos; the</w:t>
      </w:r>
      <w:r>
        <w:t xml:space="preserve"> </w:t>
      </w:r>
      <w:r>
        <w:t xml:space="preserve">backend detects objects, reads signs, asks the VLM for the next action, gates</w:t>
      </w:r>
      <w:r>
        <w:t xml:space="preserve"> </w:t>
      </w:r>
      <w:r>
        <w:t xml:space="preserve">any arrival claim, and replies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ARRIVED</w:t>
      </w:r>
      <w:r>
        <w:t xml:space="preserve">. The user can answer</w:t>
      </w:r>
      <w:r>
        <w:t xml:space="preserve"> </w:t>
      </w:r>
      <w:r>
        <w:t xml:space="preserve">questions and view the map.</w:t>
      </w:r>
    </w:p>
    <w:p>
      <w:pPr>
        <w:pStyle w:val="CaptionedFigure"/>
      </w:pPr>
      <w:r>
        <w:drawing>
          <wp:inline>
            <wp:extent cx="5334000" cy="3020785"/>
            <wp:effectExtent b="0" l="0" r="0" t="0"/>
            <wp:docPr descr="diagram" title="" id="39" name="Picture"/>
            <a:graphic>
              <a:graphicData uri="http://schemas.openxmlformats.org/drawingml/2006/picture">
                <pic:pic>
                  <pic:nvPicPr>
                    <pic:cNvPr descr="docs/images/report_img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0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41"/>
    <w:bookmarkStart w:id="45" w:name="function-7-build-environment-map-offline"/>
    <w:p>
      <w:pPr>
        <w:pStyle w:val="Heading2"/>
      </w:pPr>
      <w:r>
        <w:t xml:space="preserve">Function 7 — Build Environment Map (offline)</w:t>
      </w:r>
    </w:p>
    <w:p>
      <w:pPr>
        <w:pStyle w:val="FirstParagraph"/>
      </w:pPr>
      <w:r>
        <w:t xml:space="preserve">A mapping operator points the batch mapper at a folder of survey photos; the</w:t>
      </w:r>
      <w:r>
        <w:t xml:space="preserve"> </w:t>
      </w:r>
      <w:r>
        <w:t xml:space="preserve">system detects objects in every photo, clusters them into zones, builds the</w:t>
      </w:r>
      <w:r>
        <w:t xml:space="preserve"> </w:t>
      </w:r>
      <w:r>
        <w:t xml:space="preserve">graph, and renders a topological map image.</w:t>
      </w:r>
    </w:p>
    <w:p>
      <w:pPr>
        <w:pStyle w:val="CaptionedFigure"/>
      </w:pPr>
      <w:r>
        <w:drawing>
          <wp:inline>
            <wp:extent cx="5334000" cy="2721428"/>
            <wp:effectExtent b="0" l="0" r="0" t="0"/>
            <wp:docPr descr="diagram" title="" id="43" name="Picture"/>
            <a:graphic>
              <a:graphicData uri="http://schemas.openxmlformats.org/drawingml/2006/picture">
                <pic:pic>
                  <pic:nvPicPr>
                    <pic:cNvPr descr="docs/images/report_img-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45"/>
    <w:bookmarkStart w:id="49" w:name="function-8-query-product-location-on-map"/>
    <w:p>
      <w:pPr>
        <w:pStyle w:val="Heading2"/>
      </w:pPr>
      <w:r>
        <w:t xml:space="preserve">Function 8 — Query Product Location on Map</w:t>
      </w:r>
    </w:p>
    <w:p>
      <w:pPr>
        <w:pStyle w:val="FirstParagraph"/>
      </w:pPr>
      <w:r>
        <w:t xml:space="preserve">On a pre-built map, the user (or operator) asks where a product, room, or</w:t>
      </w:r>
      <w:r>
        <w:t xml:space="preserve"> </w:t>
      </w:r>
      <w:r>
        <w:t xml:space="preserve">professor’s office is. The system fuzzy-matches the query against the knowledge</w:t>
      </w:r>
      <w:r>
        <w:t xml:space="preserve"> </w:t>
      </w:r>
      <w:r>
        <w:t xml:space="preserve">base and returns step-by-step directions via shortest path.</w:t>
      </w:r>
    </w:p>
    <w:p>
      <w:pPr>
        <w:pStyle w:val="CaptionedFigure"/>
      </w:pPr>
      <w:r>
        <w:drawing>
          <wp:inline>
            <wp:extent cx="5334000" cy="1932214"/>
            <wp:effectExtent b="0" l="0" r="0" t="0"/>
            <wp:docPr descr="diagram" title="" id="47" name="Picture"/>
            <a:graphic>
              <a:graphicData uri="http://schemas.openxmlformats.org/drawingml/2006/picture">
                <pic:pic>
                  <pic:nvPicPr>
                    <pic:cNvPr descr="docs/images/report_img-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91" w:name="chapter-6-use-case-descriptions"/>
    <w:p>
      <w:pPr>
        <w:pStyle w:val="Heading1"/>
      </w:pPr>
      <w:r>
        <w:t xml:space="preserve">Chapter 6 — Use Case Descriptions</w:t>
      </w:r>
    </w:p>
    <w:p>
      <w:pPr>
        <w:pStyle w:val="FirstParagraph"/>
      </w:pPr>
      <w:r>
        <w:t xml:space="preserve">For each of the eight use case diagrams, this chapter gives</w:t>
      </w:r>
      <w:r>
        <w:t xml:space="preserve"> </w:t>
      </w:r>
      <w:r>
        <w:rPr>
          <w:b/>
          <w:bCs/>
        </w:rPr>
        <w:t xml:space="preserve">M use case</w:t>
      </w:r>
      <w:r>
        <w:rPr>
          <w:b/>
          <w:bCs/>
        </w:rPr>
        <w:t xml:space="preserve"> </w:t>
      </w:r>
      <w:r>
        <w:rPr>
          <w:b/>
          <w:bCs/>
        </w:rPr>
        <w:t xml:space="preserve">descriptions (scenarios)</w:t>
      </w:r>
      <w:r>
        <w:t xml:space="preserve">: one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(main success) scenario plus one or</w:t>
      </w:r>
      <w:r>
        <w:t xml:space="preserve"> </w:t>
      </w:r>
      <w:r>
        <w:t xml:space="preserve">more</w:t>
      </w:r>
      <w:r>
        <w:t xml:space="preserve"> </w:t>
      </w:r>
      <w:r>
        <w:rPr>
          <w:b/>
          <w:bCs/>
        </w:rPr>
        <w:t xml:space="preserve">exception</w:t>
      </w:r>
      <w:r>
        <w:t xml:space="preserve"> </w:t>
      </w:r>
      <w:r>
        <w:t xml:space="preserve">scenarios, using a standard template.</w:t>
      </w:r>
    </w:p>
    <w:p>
      <w:r>
        <w:pict>
          <v:rect style="width:0;height:1.5pt" o:hralign="center" o:hrstd="t" o:hr="t"/>
        </w:pict>
      </w:r>
    </w:p>
    <w:bookmarkStart w:id="54" w:name="function-1-manage-shopping-list-1"/>
    <w:p>
      <w:pPr>
        <w:pStyle w:val="Heading2"/>
      </w:pPr>
      <w:r>
        <w:t xml:space="preserve">Function 1 — Manage Shopping List</w:t>
      </w:r>
    </w:p>
    <w:bookmarkStart w:id="51" w:name="Xead9a8e2d82c2bec9aa4e8a936e9a6e436cef2b"/>
    <w:p>
      <w:pPr>
        <w:pStyle w:val="Heading3"/>
      </w:pPr>
      <w:r>
        <w:t xml:space="preserve">1.0 Normal scenario —</w:t>
      </w:r>
      <w:r>
        <w:t xml:space="preserve"> </w:t>
      </w:r>
      <w:r>
        <w:rPr>
          <w:i/>
          <w:iCs/>
        </w:rPr>
        <w:t xml:space="preserve">Add an item and check it 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Manage Shopping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The app is open on the list (</w:t>
            </w:r>
            <w:r>
              <w:rPr>
                <w:rFonts w:hint="eastAsia"/>
                <w:i/>
                <w:iCs/>
              </w:rPr>
              <w:t xml:space="preserve">清單</w:t>
            </w:r>
            <w:r>
              <w:t xml:space="preserve">) tab.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The item exists in the list; when checked, it counts toward spending.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adds a new item.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success scenario</w:t>
      </w:r>
    </w:p>
    <w:p>
      <w:pPr>
        <w:pStyle w:val="Compact"/>
        <w:numPr>
          <w:ilvl w:val="0"/>
          <w:numId w:val="1001"/>
        </w:numPr>
      </w:pPr>
      <w:r>
        <w:t xml:space="preserve">The user enters an item name (and optionally quantity and price).</w:t>
      </w:r>
    </w:p>
    <w:p>
      <w:pPr>
        <w:pStyle w:val="Compact"/>
        <w:numPr>
          <w:ilvl w:val="0"/>
          <w:numId w:val="1001"/>
        </w:numPr>
      </w:pPr>
      <w:r>
        <w:t xml:space="preserve">The system creates a shopping item with a unique id and a creation time.</w:t>
      </w:r>
    </w:p>
    <w:p>
      <w:pPr>
        <w:pStyle w:val="Compact"/>
        <w:numPr>
          <w:ilvl w:val="0"/>
          <w:numId w:val="1001"/>
        </w:numPr>
      </w:pPr>
      <w:r>
        <w:t xml:space="preserve">The system auto-categorises the item (e.g. </w:t>
      </w:r>
      <w:r>
        <w:rPr>
          <w:i/>
          <w:iCs/>
        </w:rPr>
        <w:t xml:space="preserve">food</w:t>
      </w:r>
      <w:r>
        <w:t xml:space="preserve">,</w:t>
      </w:r>
      <w:r>
        <w:t xml:space="preserve"> </w:t>
      </w:r>
      <w:r>
        <w:rPr>
          <w:i/>
          <w:iCs/>
        </w:rPr>
        <w:t xml:space="preserve">daily goods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system shows the item in the list.</w:t>
      </w:r>
    </w:p>
    <w:p>
      <w:pPr>
        <w:pStyle w:val="Compact"/>
        <w:numPr>
          <w:ilvl w:val="0"/>
          <w:numId w:val="1001"/>
        </w:numPr>
      </w:pPr>
      <w:r>
        <w:t xml:space="preserve">Later, the user checks the item off as purchased.</w:t>
      </w:r>
    </w:p>
    <w:p>
      <w:pPr>
        <w:pStyle w:val="Compact"/>
        <w:numPr>
          <w:ilvl w:val="0"/>
          <w:numId w:val="1001"/>
        </w:numPr>
      </w:pPr>
      <w:r>
        <w:t xml:space="preserve">The system marks it purchased and records the purchase time, so it now</w:t>
      </w:r>
      <w:r>
        <w:t xml:space="preserve"> </w:t>
      </w:r>
      <w:r>
        <w:t xml:space="preserve">counts toward budget spending.</w:t>
      </w:r>
    </w:p>
    <w:bookmarkEnd w:id="51"/>
    <w:bookmarkStart w:id="52" w:name="e1-exception-empty-item-name"/>
    <w:p>
      <w:pPr>
        <w:pStyle w:val="Heading3"/>
      </w:pPr>
      <w:r>
        <w:t xml:space="preserve">1.E1 Exception —</w:t>
      </w:r>
      <w:r>
        <w:t xml:space="preserve"> </w:t>
      </w:r>
      <w:r>
        <w:rPr>
          <w:i/>
          <w:iCs/>
        </w:rPr>
        <w:t xml:space="preserve">Empty item name</w:t>
      </w:r>
    </w:p>
    <w:p>
      <w:pPr>
        <w:pStyle w:val="Compact"/>
        <w:numPr>
          <w:ilvl w:val="0"/>
          <w:numId w:val="1002"/>
        </w:numPr>
      </w:pPr>
      <w:r>
        <w:t xml:space="preserve">The user confirms with a blank name.</w:t>
      </w:r>
    </w:p>
    <w:p>
      <w:pPr>
        <w:pStyle w:val="Compact"/>
        <w:numPr>
          <w:ilvl w:val="0"/>
          <w:numId w:val="1002"/>
        </w:numPr>
      </w:pPr>
      <w:r>
        <w:t xml:space="preserve">The system rejects the entry and keeps the add dialog open. No item is</w:t>
      </w:r>
      <w:r>
        <w:t xml:space="preserve"> </w:t>
      </w:r>
      <w:r>
        <w:t xml:space="preserve">created.</w:t>
      </w:r>
    </w:p>
    <w:bookmarkEnd w:id="52"/>
    <w:bookmarkStart w:id="53" w:name="e2-exception-edit-or-delete-an-item"/>
    <w:p>
      <w:pPr>
        <w:pStyle w:val="Heading3"/>
      </w:pPr>
      <w:r>
        <w:t xml:space="preserve">1.E2 Exception —</w:t>
      </w:r>
      <w:r>
        <w:t xml:space="preserve"> </w:t>
      </w:r>
      <w:r>
        <w:rPr>
          <w:i/>
          <w:iCs/>
        </w:rPr>
        <w:t xml:space="preserve">Edit or delete an item</w:t>
      </w:r>
    </w:p>
    <w:p>
      <w:pPr>
        <w:pStyle w:val="Compact"/>
        <w:numPr>
          <w:ilvl w:val="0"/>
          <w:numId w:val="1003"/>
        </w:numPr>
      </w:pPr>
      <w:r>
        <w:t xml:space="preserve">The user selects an existing item and edits a field (or deletes it).</w:t>
      </w:r>
    </w:p>
    <w:p>
      <w:pPr>
        <w:pStyle w:val="Compact"/>
        <w:numPr>
          <w:ilvl w:val="0"/>
          <w:numId w:val="1003"/>
        </w:numPr>
      </w:pPr>
      <w:r>
        <w:t xml:space="preserve">The system updates or removes the item and refreshes any dependent totals.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function-2-scan-receipt-track-budget-1"/>
    <w:p>
      <w:pPr>
        <w:pStyle w:val="Heading2"/>
      </w:pPr>
      <w:r>
        <w:t xml:space="preserve">Function 2 — Scan Receipt &amp; Track Budget</w:t>
      </w:r>
    </w:p>
    <w:bookmarkStart w:id="55" w:name="X5030521dd27e1b84d7e2c0952b92a33a65724c8"/>
    <w:p>
      <w:pPr>
        <w:pStyle w:val="Heading3"/>
      </w:pPr>
      <w:r>
        <w:t xml:space="preserve">2.0 Normal scenario —</w:t>
      </w:r>
      <w:r>
        <w:t xml:space="preserve"> </w:t>
      </w:r>
      <w:r>
        <w:rPr>
          <w:i/>
          <w:iCs/>
        </w:rPr>
        <w:t xml:space="preserve">Receipt becomes budget line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Scan Receipt &amp; Track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PaddleOCR Service, Groq AI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The budget (</w:t>
            </w:r>
            <w:r>
              <w:rPr>
                <w:rFonts w:hint="eastAsia"/>
                <w:i/>
                <w:iCs/>
              </w:rPr>
              <w:t xml:space="preserve">預算</w:t>
            </w:r>
            <w:r>
              <w:t xml:space="preserve">) tab is open; API keys are configured.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Parsed line items are added; spending and remaining budget are updated.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captures or picks a receipt photo.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success scenario</w:t>
      </w:r>
    </w:p>
    <w:p>
      <w:pPr>
        <w:pStyle w:val="Compact"/>
        <w:numPr>
          <w:ilvl w:val="0"/>
          <w:numId w:val="1004"/>
        </w:numPr>
      </w:pPr>
      <w:r>
        <w:t xml:space="preserve">The user provides a receipt photo.</w:t>
      </w:r>
    </w:p>
    <w:p>
      <w:pPr>
        <w:pStyle w:val="Compact"/>
        <w:numPr>
          <w:ilvl w:val="0"/>
          <w:numId w:val="1004"/>
        </w:numPr>
      </w:pPr>
      <w:r>
        <w:t xml:space="preserve">The system sends the image to the OCR service and receives the raw text.</w:t>
      </w:r>
    </w:p>
    <w:p>
      <w:pPr>
        <w:pStyle w:val="Compact"/>
        <w:numPr>
          <w:ilvl w:val="0"/>
          <w:numId w:val="1004"/>
        </w:numPr>
      </w:pPr>
      <w:r>
        <w:t xml:space="preserve">The system sends the text to the LLM with a parsing prompt.</w:t>
      </w:r>
    </w:p>
    <w:p>
      <w:pPr>
        <w:pStyle w:val="Compact"/>
        <w:numPr>
          <w:ilvl w:val="0"/>
          <w:numId w:val="1004"/>
        </w:numPr>
      </w:pPr>
      <w:r>
        <w:t xml:space="preserve">The LLM returns structured line items (name, price, quantity).</w:t>
      </w:r>
    </w:p>
    <w:p>
      <w:pPr>
        <w:pStyle w:val="Compact"/>
        <w:numPr>
          <w:ilvl w:val="0"/>
          <w:numId w:val="1004"/>
        </w:numPr>
      </w:pPr>
      <w:r>
        <w:t xml:space="preserve">The system adds the line items and recomputes total spent, remaining budget,</w:t>
      </w:r>
      <w:r>
        <w:t xml:space="preserve"> </w:t>
      </w:r>
      <w:r>
        <w:t xml:space="preserve">and spending by category.</w:t>
      </w:r>
    </w:p>
    <w:p>
      <w:pPr>
        <w:pStyle w:val="Compact"/>
        <w:numPr>
          <w:ilvl w:val="0"/>
          <w:numId w:val="1004"/>
        </w:numPr>
      </w:pPr>
      <w:r>
        <w:t xml:space="preserve">The system shows the updated budget summary.</w:t>
      </w:r>
    </w:p>
    <w:bookmarkEnd w:id="55"/>
    <w:bookmarkStart w:id="56" w:name="e1-exception-ocr-finds-no-usable-text"/>
    <w:p>
      <w:pPr>
        <w:pStyle w:val="Heading3"/>
      </w:pPr>
      <w:r>
        <w:t xml:space="preserve">2.E1 Exception —</w:t>
      </w:r>
      <w:r>
        <w:t xml:space="preserve"> </w:t>
      </w:r>
      <w:r>
        <w:rPr>
          <w:i/>
          <w:iCs/>
        </w:rPr>
        <w:t xml:space="preserve">OCR finds no usable text</w:t>
      </w:r>
    </w:p>
    <w:p>
      <w:pPr>
        <w:pStyle w:val="Compact"/>
        <w:numPr>
          <w:ilvl w:val="0"/>
          <w:numId w:val="1005"/>
        </w:numPr>
      </w:pPr>
      <w:r>
        <w:t xml:space="preserve">At step 2 the OCR returns empty/garbled text.</w:t>
      </w:r>
    </w:p>
    <w:p>
      <w:pPr>
        <w:pStyle w:val="Compact"/>
        <w:numPr>
          <w:ilvl w:val="0"/>
          <w:numId w:val="1005"/>
        </w:numPr>
      </w:pPr>
      <w:r>
        <w:t xml:space="preserve">The system reports that the receipt could not be read and adds nothing.</w:t>
      </w:r>
    </w:p>
    <w:bookmarkEnd w:id="56"/>
    <w:bookmarkStart w:id="57" w:name="X645d7bcc20a9043ba8766e17748e65f1b4f5183"/>
    <w:p>
      <w:pPr>
        <w:pStyle w:val="Heading3"/>
      </w:pPr>
      <w:r>
        <w:t xml:space="preserve">2.E2 Exception —</w:t>
      </w:r>
      <w:r>
        <w:t xml:space="preserve"> </w:t>
      </w:r>
      <w:r>
        <w:rPr>
          <w:i/>
          <w:iCs/>
        </w:rPr>
        <w:t xml:space="preserve">LLM parsing fails or returns invalid JSON</w:t>
      </w:r>
    </w:p>
    <w:p>
      <w:pPr>
        <w:pStyle w:val="Compact"/>
        <w:numPr>
          <w:ilvl w:val="0"/>
          <w:numId w:val="1006"/>
        </w:numPr>
      </w:pPr>
      <w:r>
        <w:t xml:space="preserve">At step 4 the LLM call errors or returns unparseable output.</w:t>
      </w:r>
    </w:p>
    <w:p>
      <w:pPr>
        <w:pStyle w:val="Compact"/>
        <w:numPr>
          <w:ilvl w:val="0"/>
          <w:numId w:val="1006"/>
        </w:numPr>
      </w:pPr>
      <w:r>
        <w:t xml:space="preserve">The system reports a parsing failure; no line items are added.</w:t>
      </w:r>
    </w:p>
    <w:bookmarkEnd w:id="57"/>
    <w:bookmarkStart w:id="58" w:name="e3-exception-set-monthly-budget"/>
    <w:p>
      <w:pPr>
        <w:pStyle w:val="Heading3"/>
      </w:pPr>
      <w:r>
        <w:t xml:space="preserve">2.E3 Exception —</w:t>
      </w:r>
      <w:r>
        <w:t xml:space="preserve"> </w:t>
      </w:r>
      <w:r>
        <w:rPr>
          <w:i/>
          <w:iCs/>
        </w:rPr>
        <w:t xml:space="preserve">Set monthly budget</w:t>
      </w:r>
    </w:p>
    <w:p>
      <w:pPr>
        <w:pStyle w:val="Compact"/>
        <w:numPr>
          <w:ilvl w:val="0"/>
          <w:numId w:val="1007"/>
        </w:numPr>
      </w:pPr>
      <w:r>
        <w:t xml:space="preserve">The user opens the budget setting and enters a new monthly limit.</w:t>
      </w:r>
    </w:p>
    <w:p>
      <w:pPr>
        <w:pStyle w:val="Compact"/>
        <w:numPr>
          <w:ilvl w:val="0"/>
          <w:numId w:val="1007"/>
        </w:numPr>
      </w:pPr>
      <w:r>
        <w:t xml:space="preserve">The system saves it and recomputes the remaining amount and utilisation.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function-3-log-diet-nutrition-1"/>
    <w:p>
      <w:pPr>
        <w:pStyle w:val="Heading2"/>
      </w:pPr>
      <w:r>
        <w:t xml:space="preserve">Function 3 — Log Diet &amp; Nutrition</w:t>
      </w:r>
    </w:p>
    <w:bookmarkStart w:id="60" w:name="normal-scenario-scan-a-nutrition-label"/>
    <w:p>
      <w:pPr>
        <w:pStyle w:val="Heading3"/>
      </w:pPr>
      <w:r>
        <w:t xml:space="preserve">3.0 Normal scenario —</w:t>
      </w:r>
      <w:r>
        <w:t xml:space="preserve"> </w:t>
      </w:r>
      <w:r>
        <w:rPr>
          <w:i/>
          <w:iCs/>
        </w:rPr>
        <w:t xml:space="preserve">Scan a nutrition label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Log Diet &amp; Nutrition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Supporting actor</w:t>
            </w:r>
          </w:p>
        </w:tc>
        <w:tc>
          <w:tcPr/>
          <w:p>
            <w:pPr>
              <w:pStyle w:val="Compact"/>
            </w:pPr>
            <w:r>
              <w:t xml:space="preserve">PaddleOCR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The diet-analysis (</w:t>
            </w:r>
            <w:r>
              <w:rPr>
                <w:rFonts w:hint="eastAsia"/>
                <w:i/>
                <w:iCs/>
              </w:rPr>
              <w:t xml:space="preserve">分析</w:t>
            </w:r>
            <w:r>
              <w:t xml:space="preserve">) tab is open.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A diet record is stored; today’s calorie/macro totals are updated.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scans a nutrition label.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success scenario</w:t>
      </w:r>
    </w:p>
    <w:p>
      <w:pPr>
        <w:pStyle w:val="Compact"/>
        <w:numPr>
          <w:ilvl w:val="0"/>
          <w:numId w:val="1008"/>
        </w:numPr>
      </w:pPr>
      <w:r>
        <w:t xml:space="preserve">The user captures a nutrition-label photo.</w:t>
      </w:r>
    </w:p>
    <w:p>
      <w:pPr>
        <w:pStyle w:val="Compact"/>
        <w:numPr>
          <w:ilvl w:val="0"/>
          <w:numId w:val="1008"/>
        </w:numPr>
      </w:pPr>
      <w:r>
        <w:t xml:space="preserve">The system sends it to the OCR service and receives the text.</w:t>
      </w:r>
    </w:p>
    <w:p>
      <w:pPr>
        <w:pStyle w:val="Compact"/>
        <w:numPr>
          <w:ilvl w:val="0"/>
          <w:numId w:val="1008"/>
        </w:numPr>
      </w:pPr>
      <w:r>
        <w:t xml:space="preserve">The system extracts nutrition values (calories, carbs, protein, fat, …).</w:t>
      </w:r>
    </w:p>
    <w:p>
      <w:pPr>
        <w:pStyle w:val="Compact"/>
        <w:numPr>
          <w:ilvl w:val="0"/>
          <w:numId w:val="1008"/>
        </w:numPr>
      </w:pPr>
      <w:r>
        <w:t xml:space="preserve">The system saves a diet record for the current date.</w:t>
      </w:r>
    </w:p>
    <w:p>
      <w:pPr>
        <w:pStyle w:val="Compact"/>
        <w:numPr>
          <w:ilvl w:val="0"/>
          <w:numId w:val="1008"/>
        </w:numPr>
      </w:pPr>
      <w:r>
        <w:t xml:space="preserve">The system updates today’s total calories and per-category counts.</w:t>
      </w:r>
    </w:p>
    <w:bookmarkEnd w:id="60"/>
    <w:bookmarkStart w:id="61" w:name="alternate-scenario-manual-entry"/>
    <w:p>
      <w:pPr>
        <w:pStyle w:val="Heading3"/>
      </w:pPr>
      <w:r>
        <w:t xml:space="preserve">3.1 Alternate scenario —</w:t>
      </w:r>
      <w:r>
        <w:t xml:space="preserve"> </w:t>
      </w:r>
      <w:r>
        <w:rPr>
          <w:i/>
          <w:iCs/>
        </w:rPr>
        <w:t xml:space="preserve">Manual entry</w:t>
      </w:r>
    </w:p>
    <w:p>
      <w:pPr>
        <w:pStyle w:val="Compact"/>
        <w:numPr>
          <w:ilvl w:val="0"/>
          <w:numId w:val="1009"/>
        </w:numPr>
      </w:pPr>
      <w:r>
        <w:t xml:space="preserve">The user chooses manual entry instead of scanning.</w:t>
      </w:r>
    </w:p>
    <w:p>
      <w:pPr>
        <w:pStyle w:val="Compact"/>
        <w:numPr>
          <w:ilvl w:val="0"/>
          <w:numId w:val="1009"/>
        </w:numPr>
      </w:pPr>
      <w:r>
        <w:t xml:space="preserve">The user types the food name and nutrition values.</w:t>
      </w:r>
    </w:p>
    <w:p>
      <w:pPr>
        <w:pStyle w:val="Compact"/>
        <w:numPr>
          <w:ilvl w:val="0"/>
          <w:numId w:val="1009"/>
        </w:numPr>
      </w:pPr>
      <w:r>
        <w:t xml:space="preserve">The scenario continues from step 4.</w:t>
      </w:r>
    </w:p>
    <w:bookmarkEnd w:id="61"/>
    <w:bookmarkStart w:id="62" w:name="e1-exception-unreadable-label"/>
    <w:p>
      <w:pPr>
        <w:pStyle w:val="Heading3"/>
      </w:pPr>
      <w:r>
        <w:t xml:space="preserve">3.E1 Exception —</w:t>
      </w:r>
      <w:r>
        <w:t xml:space="preserve"> </w:t>
      </w:r>
      <w:r>
        <w:rPr>
          <w:i/>
          <w:iCs/>
        </w:rPr>
        <w:t xml:space="preserve">Unreadable label</w:t>
      </w:r>
    </w:p>
    <w:p>
      <w:pPr>
        <w:pStyle w:val="Compact"/>
        <w:numPr>
          <w:ilvl w:val="0"/>
          <w:numId w:val="1010"/>
        </w:numPr>
      </w:pPr>
      <w:r>
        <w:t xml:space="preserve">At step 2 OCR yields no usable values.</w:t>
      </w:r>
    </w:p>
    <w:p>
      <w:pPr>
        <w:pStyle w:val="Compact"/>
        <w:numPr>
          <w:ilvl w:val="0"/>
          <w:numId w:val="1010"/>
        </w:numPr>
      </w:pPr>
      <w:r>
        <w:t xml:space="preserve">The system asks the user to retake the photo or enter the values manually;</w:t>
      </w:r>
      <w:r>
        <w:t xml:space="preserve"> </w:t>
      </w:r>
      <w:r>
        <w:t xml:space="preserve">no record is saved automatically.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fa6892ae99d9d715176e342b81cdb007ad12a52"/>
    <w:p>
      <w:pPr>
        <w:pStyle w:val="Heading2"/>
      </w:pPr>
      <w:r>
        <w:t xml:space="preserve">Function 4 — Consult AI Shopping Assistant</w:t>
      </w:r>
    </w:p>
    <w:bookmarkStart w:id="64" w:name="X50f5e657f3eeb36d1eec8a829d907fdfb7ee270"/>
    <w:p>
      <w:pPr>
        <w:pStyle w:val="Heading3"/>
      </w:pPr>
      <w:r>
        <w:t xml:space="preserve">4.0 Normal scenario —</w:t>
      </w:r>
      <w:r>
        <w:t xml:space="preserve"> </w:t>
      </w:r>
      <w:r>
        <w:rPr>
          <w:i/>
          <w:iCs/>
        </w:rPr>
        <w:t xml:space="preserve">Cross-module question answered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Consult AI Shopping Assistant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Supporting actor</w:t>
            </w:r>
          </w:p>
        </w:tc>
        <w:tc>
          <w:tcPr/>
          <w:p>
            <w:pPr>
              <w:pStyle w:val="Compact"/>
            </w:pPr>
            <w:r>
              <w:t xml:space="preserve">Groq AI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The assistant (</w:t>
            </w:r>
            <w:r>
              <w:rPr>
                <w:rFonts w:hint="eastAsia"/>
                <w:i/>
                <w:iCs/>
              </w:rPr>
              <w:t xml:space="preserve">助理</w:t>
            </w:r>
            <w:r>
              <w:t xml:space="preserve">) tab is open; the API key is configured.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The user sees an answer grounded in their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sends a chat message.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success scenario</w:t>
      </w:r>
    </w:p>
    <w:p>
      <w:pPr>
        <w:pStyle w:val="Compact"/>
        <w:numPr>
          <w:ilvl w:val="0"/>
          <w:numId w:val="1011"/>
        </w:numPr>
      </w:pPr>
      <w:r>
        <w:t xml:space="preserve">The user types a question (e.g. </w:t>
      </w:r>
      <w:r>
        <w:t xml:space="preserve">“How much did I spend on snacks?”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The system builds a shopping-context snapshot (inventory + budget + health).</w:t>
      </w:r>
    </w:p>
    <w:p>
      <w:pPr>
        <w:pStyle w:val="Compact"/>
        <w:numPr>
          <w:ilvl w:val="0"/>
          <w:numId w:val="1011"/>
        </w:numPr>
      </w:pPr>
      <w:r>
        <w:t xml:space="preserve">The system sends the system prompt, the recent chat history, the context, and</w:t>
      </w:r>
      <w:r>
        <w:t xml:space="preserve"> </w:t>
      </w:r>
      <w:r>
        <w:t xml:space="preserve">the question to the LLM.</w:t>
      </w:r>
    </w:p>
    <w:p>
      <w:pPr>
        <w:pStyle w:val="Compact"/>
        <w:numPr>
          <w:ilvl w:val="0"/>
          <w:numId w:val="1011"/>
        </w:numPr>
      </w:pPr>
      <w:r>
        <w:t xml:space="preserve">The LLM returns an answer.</w:t>
      </w:r>
    </w:p>
    <w:p>
      <w:pPr>
        <w:pStyle w:val="Compact"/>
        <w:numPr>
          <w:ilvl w:val="0"/>
          <w:numId w:val="1011"/>
        </w:numPr>
      </w:pPr>
      <w:r>
        <w:t xml:space="preserve">The system appends the answer to the conversation.</w:t>
      </w:r>
    </w:p>
    <w:bookmarkEnd w:id="64"/>
    <w:bookmarkStart w:id="65" w:name="e1-exception-llm-unavailable"/>
    <w:p>
      <w:pPr>
        <w:pStyle w:val="Heading3"/>
      </w:pPr>
      <w:r>
        <w:t xml:space="preserve">4.E1 Exception —</w:t>
      </w:r>
      <w:r>
        <w:t xml:space="preserve"> </w:t>
      </w:r>
      <w:r>
        <w:rPr>
          <w:i/>
          <w:iCs/>
        </w:rPr>
        <w:t xml:space="preserve">LLM unavailable</w:t>
      </w:r>
    </w:p>
    <w:p>
      <w:pPr>
        <w:pStyle w:val="Compact"/>
        <w:numPr>
          <w:ilvl w:val="0"/>
          <w:numId w:val="1012"/>
        </w:numPr>
      </w:pPr>
      <w:r>
        <w:t xml:space="preserve">At step 3 the LLM call errors or times out.</w:t>
      </w:r>
    </w:p>
    <w:p>
      <w:pPr>
        <w:pStyle w:val="Compact"/>
        <w:numPr>
          <w:ilvl w:val="0"/>
          <w:numId w:val="1012"/>
        </w:numPr>
      </w:pPr>
      <w:r>
        <w:t xml:space="preserve">The system shows an error message and keeps the conversation intact so the</w:t>
      </w:r>
      <w:r>
        <w:t xml:space="preserve"> </w:t>
      </w:r>
      <w:r>
        <w:t xml:space="preserve">user can retry.</w:t>
      </w:r>
    </w:p>
    <w:bookmarkEnd w:id="65"/>
    <w:bookmarkStart w:id="66" w:name="e2-exception-empty-message"/>
    <w:p>
      <w:pPr>
        <w:pStyle w:val="Heading3"/>
      </w:pPr>
      <w:r>
        <w:t xml:space="preserve">4.E2 Exception —</w:t>
      </w:r>
      <w:r>
        <w:t xml:space="preserve"> </w:t>
      </w:r>
      <w:r>
        <w:rPr>
          <w:i/>
          <w:iCs/>
        </w:rPr>
        <w:t xml:space="preserve">Empty message</w:t>
      </w:r>
    </w:p>
    <w:p>
      <w:pPr>
        <w:pStyle w:val="Compact"/>
        <w:numPr>
          <w:ilvl w:val="0"/>
          <w:numId w:val="1013"/>
        </w:numPr>
      </w:pPr>
      <w:r>
        <w:t xml:space="preserve">The user sends an empty message.</w:t>
      </w:r>
    </w:p>
    <w:p>
      <w:pPr>
        <w:pStyle w:val="Compact"/>
        <w:numPr>
          <w:ilvl w:val="0"/>
          <w:numId w:val="1013"/>
        </w:numPr>
      </w:pPr>
      <w:r>
        <w:t xml:space="preserve">The system ignores it and does not call the LLM.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function-5-find-nearby-stores-1"/>
    <w:p>
      <w:pPr>
        <w:pStyle w:val="Heading2"/>
      </w:pPr>
      <w:r>
        <w:t xml:space="preserve">Function 5 — Find Nearby Stores</w:t>
      </w:r>
    </w:p>
    <w:bookmarkStart w:id="68" w:name="normal-scenario-list-nearby-stores"/>
    <w:p>
      <w:pPr>
        <w:pStyle w:val="Heading3"/>
      </w:pPr>
      <w:r>
        <w:t xml:space="preserve">5.0 Normal scenario —</w:t>
      </w:r>
      <w:r>
        <w:t xml:space="preserve"> </w:t>
      </w:r>
      <w:r>
        <w:rPr>
          <w:i/>
          <w:iCs/>
        </w:rPr>
        <w:t xml:space="preserve">List nearby stores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Find Nearby Stores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Supporting actor</w:t>
            </w:r>
          </w:p>
        </w:tc>
        <w:tc>
          <w:tcPr/>
          <w:p>
            <w:pPr>
              <w:pStyle w:val="Compact"/>
            </w:pPr>
            <w:r>
              <w:t xml:space="preserve">Google Places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Location permission is granted; the maps key is configured.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The user sees a ranked list of nearby stores.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opens the nearby-stores view.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success scenario</w:t>
      </w:r>
    </w:p>
    <w:p>
      <w:pPr>
        <w:pStyle w:val="Compact"/>
        <w:numPr>
          <w:ilvl w:val="0"/>
          <w:numId w:val="1014"/>
        </w:numPr>
      </w:pPr>
      <w:r>
        <w:t xml:space="preserve">The system reads the current GPS location.</w:t>
      </w:r>
    </w:p>
    <w:p>
      <w:pPr>
        <w:pStyle w:val="Compact"/>
        <w:numPr>
          <w:ilvl w:val="0"/>
          <w:numId w:val="1014"/>
        </w:numPr>
      </w:pPr>
      <w:r>
        <w:t xml:space="preserve">The user picks a store category (or uses the default).</w:t>
      </w:r>
    </w:p>
    <w:p>
      <w:pPr>
        <w:pStyle w:val="Compact"/>
        <w:numPr>
          <w:ilvl w:val="0"/>
          <w:numId w:val="1014"/>
        </w:numPr>
      </w:pPr>
      <w:r>
        <w:t xml:space="preserve">The system queries the maps service for nearby places of that category.</w:t>
      </w:r>
    </w:p>
    <w:p>
      <w:pPr>
        <w:pStyle w:val="Compact"/>
        <w:numPr>
          <w:ilvl w:val="0"/>
          <w:numId w:val="1014"/>
        </w:numPr>
      </w:pPr>
      <w:r>
        <w:t xml:space="preserve">The system displays the results (name, distance, rating).</w:t>
      </w:r>
    </w:p>
    <w:p>
      <w:pPr>
        <w:pStyle w:val="Compact"/>
        <w:numPr>
          <w:ilvl w:val="0"/>
          <w:numId w:val="1014"/>
        </w:numPr>
      </w:pPr>
      <w:r>
        <w:t xml:space="preserve">The user taps a store to open directions in the maps app.</w:t>
      </w:r>
    </w:p>
    <w:bookmarkEnd w:id="68"/>
    <w:bookmarkStart w:id="69" w:name="alternate-scenario-ar-overlay"/>
    <w:p>
      <w:pPr>
        <w:pStyle w:val="Heading3"/>
      </w:pPr>
      <w:r>
        <w:t xml:space="preserve">5.1 Alternate scenario —</w:t>
      </w:r>
      <w:r>
        <w:t xml:space="preserve"> </w:t>
      </w:r>
      <w:r>
        <w:rPr>
          <w:i/>
          <w:iCs/>
        </w:rPr>
        <w:t xml:space="preserve">AR overlay</w:t>
      </w:r>
    </w:p>
    <w:p>
      <w:pPr>
        <w:pStyle w:val="Compact"/>
        <w:numPr>
          <w:ilvl w:val="0"/>
          <w:numId w:val="1015"/>
        </w:numPr>
      </w:pPr>
      <w:r>
        <w:t xml:space="preserve">From the list the user opens the AR view.</w:t>
      </w:r>
    </w:p>
    <w:p>
      <w:pPr>
        <w:pStyle w:val="Compact"/>
        <w:numPr>
          <w:ilvl w:val="0"/>
          <w:numId w:val="1015"/>
        </w:numPr>
      </w:pPr>
      <w:r>
        <w:t xml:space="preserve">The system shows a camera overlay pointing toward the stores.</w:t>
      </w:r>
    </w:p>
    <w:bookmarkEnd w:id="69"/>
    <w:bookmarkStart w:id="70" w:name="e1-exception-location-permission-denied"/>
    <w:p>
      <w:pPr>
        <w:pStyle w:val="Heading3"/>
      </w:pPr>
      <w:r>
        <w:t xml:space="preserve">5.E1 Exception —</w:t>
      </w:r>
      <w:r>
        <w:t xml:space="preserve"> </w:t>
      </w:r>
      <w:r>
        <w:rPr>
          <w:i/>
          <w:iCs/>
        </w:rPr>
        <w:t xml:space="preserve">Location permission denied</w:t>
      </w:r>
    </w:p>
    <w:p>
      <w:pPr>
        <w:pStyle w:val="Compact"/>
        <w:numPr>
          <w:ilvl w:val="0"/>
          <w:numId w:val="1016"/>
        </w:numPr>
      </w:pPr>
      <w:r>
        <w:t xml:space="preserve">At step 1 location permission is missing.</w:t>
      </w:r>
    </w:p>
    <w:p>
      <w:pPr>
        <w:pStyle w:val="Compact"/>
        <w:numPr>
          <w:ilvl w:val="0"/>
          <w:numId w:val="1016"/>
        </w:numPr>
      </w:pPr>
      <w:r>
        <w:t xml:space="preserve">The system explains why it is needed and offers to open settings; no search</w:t>
      </w:r>
      <w:r>
        <w:t xml:space="preserve"> </w:t>
      </w:r>
      <w:r>
        <w:t xml:space="preserve">runs.</w:t>
      </w:r>
    </w:p>
    <w:bookmarkEnd w:id="70"/>
    <w:bookmarkStart w:id="71" w:name="e2-exception-no-stores-found"/>
    <w:p>
      <w:pPr>
        <w:pStyle w:val="Heading3"/>
      </w:pPr>
      <w:r>
        <w:t xml:space="preserve">5.E2 Exception —</w:t>
      </w:r>
      <w:r>
        <w:t xml:space="preserve"> </w:t>
      </w:r>
      <w:r>
        <w:rPr>
          <w:i/>
          <w:iCs/>
        </w:rPr>
        <w:t xml:space="preserve">No stores found</w:t>
      </w:r>
    </w:p>
    <w:p>
      <w:pPr>
        <w:pStyle w:val="Compact"/>
        <w:numPr>
          <w:ilvl w:val="0"/>
          <w:numId w:val="1017"/>
        </w:numPr>
      </w:pPr>
      <w:r>
        <w:t xml:space="preserve">At step 3 the service returns no results.</w:t>
      </w:r>
    </w:p>
    <w:p>
      <w:pPr>
        <w:pStyle w:val="Compact"/>
        <w:numPr>
          <w:ilvl w:val="0"/>
          <w:numId w:val="1017"/>
        </w:numPr>
      </w:pPr>
      <w:r>
        <w:t xml:space="preserve">The system shows an empty state suggesting a wider radius or another</w:t>
      </w:r>
      <w:r>
        <w:t xml:space="preserve"> </w:t>
      </w:r>
      <w:r>
        <w:t xml:space="preserve">category.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0" w:name="function-6-in-store-visual-navigation-1"/>
    <w:p>
      <w:pPr>
        <w:pStyle w:val="Heading2"/>
      </w:pPr>
      <w:r>
        <w:t xml:space="preserve">Function 6 — In-Store Visual Navigation</w:t>
      </w:r>
    </w:p>
    <w:bookmarkStart w:id="73" w:name="X5411d11448da812998c07c4de24a8618b7fb305"/>
    <w:p>
      <w:pPr>
        <w:pStyle w:val="Heading3"/>
      </w:pPr>
      <w:r>
        <w:t xml:space="preserve">6.0 Normal scenario —</w:t>
      </w:r>
      <w:r>
        <w:t xml:space="preserve"> </w:t>
      </w:r>
      <w:r>
        <w:rPr>
          <w:i/>
          <w:iCs/>
        </w:rPr>
        <w:t xml:space="preserve">Photo turn produces a MOVE instruction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In-Store Visual 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UniGoal Backend, Ollama VLM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The backend is running; the app can reach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A session exists; the user receives turn-by-turn guidance until arrival.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user starts navigation with a goal.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success scenario</w:t>
      </w:r>
    </w:p>
    <w:p>
      <w:pPr>
        <w:pStyle w:val="Compact"/>
        <w:numPr>
          <w:ilvl w:val="0"/>
          <w:numId w:val="1018"/>
        </w:numPr>
      </w:pPr>
      <w:r>
        <w:t xml:space="preserve">The user enters a goal (e.g. </w:t>
      </w:r>
      <w:r>
        <w:t xml:space="preserve">“find the milk”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app calls the backend to start a session; the backend decomposes the goal</w:t>
      </w:r>
      <w:r>
        <w:t xml:space="preserve"> </w:t>
      </w:r>
      <w:r>
        <w:t xml:space="preserve">into goal objects and returns a session id.</w:t>
      </w:r>
    </w:p>
    <w:p>
      <w:pPr>
        <w:pStyle w:val="Compact"/>
        <w:numPr>
          <w:ilvl w:val="0"/>
          <w:numId w:val="1018"/>
        </w:numPr>
      </w:pPr>
      <w:r>
        <w:t xml:space="preserve">The user captures a photo; the app uploads it.</w:t>
      </w:r>
    </w:p>
    <w:p>
      <w:pPr>
        <w:pStyle w:val="Compact"/>
        <w:numPr>
          <w:ilvl w:val="0"/>
          <w:numId w:val="1018"/>
        </w:numPr>
      </w:pPr>
      <w:r>
        <w:t xml:space="preserve">The backend detects goal objects and reads signs with OCR.</w:t>
      </w:r>
    </w:p>
    <w:p>
      <w:pPr>
        <w:pStyle w:val="Compact"/>
        <w:numPr>
          <w:ilvl w:val="0"/>
          <w:numId w:val="1018"/>
        </w:numPr>
      </w:pPr>
      <w:r>
        <w:t xml:space="preserve">The backend adds a map node (and an edge from the previous node).</w:t>
      </w:r>
    </w:p>
    <w:p>
      <w:pPr>
        <w:pStyle w:val="Compact"/>
        <w:numPr>
          <w:ilvl w:val="0"/>
          <w:numId w:val="1018"/>
        </w:numPr>
      </w:pPr>
      <w:r>
        <w:t xml:space="preserve">The backend asks the VLM for the next action, passing detections, OCR, and</w:t>
      </w:r>
      <w:r>
        <w:t xml:space="preserve"> </w:t>
      </w:r>
      <w:r>
        <w:t xml:space="preserve">the path summary.</w:t>
      </w:r>
    </w:p>
    <w:p>
      <w:pPr>
        <w:pStyle w:val="Compact"/>
        <w:numPr>
          <w:ilvl w:val="0"/>
          <w:numId w:val="1018"/>
        </w:numPr>
      </w:pPr>
      <w:r>
        <w:t xml:space="preserve">The VLM returns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with guidance; the arrival gate leaves it unchanged.</w:t>
      </w:r>
    </w:p>
    <w:p>
      <w:pPr>
        <w:pStyle w:val="Compact"/>
        <w:numPr>
          <w:ilvl w:val="0"/>
          <w:numId w:val="1018"/>
        </w:numPr>
      </w:pPr>
      <w:r>
        <w:t xml:space="preserve">The backend annotates the photo and returns</w:t>
      </w:r>
      <w:r>
        <w:t xml:space="preserve"> </w:t>
      </w:r>
      <w:r>
        <w:rPr>
          <w:rStyle w:val="VerbatimChar"/>
        </w:rPr>
        <w:t xml:space="preserve">MOVE</w:t>
      </w:r>
      <w:r>
        <w:t xml:space="preserve">, the guidance, and the</w:t>
      </w:r>
      <w:r>
        <w:t xml:space="preserve"> </w:t>
      </w:r>
      <w:r>
        <w:t xml:space="preserve">annotated-photo URL.</w:t>
      </w:r>
    </w:p>
    <w:p>
      <w:pPr>
        <w:pStyle w:val="Compact"/>
        <w:numPr>
          <w:ilvl w:val="0"/>
          <w:numId w:val="1018"/>
        </w:numPr>
      </w:pPr>
      <w:r>
        <w:t xml:space="preserve">The app shows the guidance; the user walks and repeats from step 3 until</w:t>
      </w:r>
      <w:r>
        <w:t xml:space="preserve"> </w:t>
      </w:r>
      <w:r>
        <w:rPr>
          <w:rStyle w:val="VerbatimChar"/>
        </w:rPr>
        <w:t xml:space="preserve">ARRIVED</w:t>
      </w:r>
      <w:r>
        <w:t xml:space="preserve">.</w:t>
      </w:r>
    </w:p>
    <w:bookmarkEnd w:id="73"/>
    <w:bookmarkStart w:id="74" w:name="Xeb41c5f2cbb74f01fa4796148a03cdabd5feaa6"/>
    <w:p>
      <w:pPr>
        <w:pStyle w:val="Heading3"/>
      </w:pPr>
      <w:r>
        <w:t xml:space="preserve">6.1 Alternate scenario —</w:t>
      </w:r>
      <w:r>
        <w:t xml:space="preserve"> </w:t>
      </w:r>
      <w:r>
        <w:rPr>
          <w:i/>
          <w:iCs/>
        </w:rPr>
        <w:t xml:space="preserve">Answer a clarification question</w:t>
      </w:r>
    </w:p>
    <w:p>
      <w:pPr>
        <w:pStyle w:val="Compact"/>
        <w:numPr>
          <w:ilvl w:val="0"/>
          <w:numId w:val="1019"/>
        </w:numPr>
      </w:pPr>
      <w:r>
        <w:t xml:space="preserve">At step 7 the action is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with a question.</w:t>
      </w:r>
    </w:p>
    <w:p>
      <w:pPr>
        <w:pStyle w:val="Compact"/>
        <w:numPr>
          <w:ilvl w:val="0"/>
          <w:numId w:val="1019"/>
        </w:numPr>
      </w:pPr>
      <w:r>
        <w:t xml:space="preserve">The user submits an answer; the app calls the backend answer endpoint.</w:t>
      </w:r>
    </w:p>
    <w:p>
      <w:pPr>
        <w:pStyle w:val="Compact"/>
        <w:numPr>
          <w:ilvl w:val="0"/>
          <w:numId w:val="1019"/>
        </w:numPr>
      </w:pPr>
      <w:r>
        <w:t xml:space="preserve">The backend re-runs the decision with the question + answer and returns a new</w:t>
      </w:r>
      <w:r>
        <w:t xml:space="preserve"> </w:t>
      </w:r>
      <w:r>
        <w:t xml:space="preserve">action.</w:t>
      </w:r>
    </w:p>
    <w:bookmarkEnd w:id="74"/>
    <w:bookmarkStart w:id="75" w:name="alternate-scenario-confirmed-arrival"/>
    <w:p>
      <w:pPr>
        <w:pStyle w:val="Heading3"/>
      </w:pPr>
      <w:r>
        <w:t xml:space="preserve">6.2 Alternate scenario —</w:t>
      </w:r>
      <w:r>
        <w:t xml:space="preserve"> </w:t>
      </w:r>
      <w:r>
        <w:rPr>
          <w:i/>
          <w:iCs/>
        </w:rPr>
        <w:t xml:space="preserve">Confirmed arrival</w:t>
      </w:r>
    </w:p>
    <w:p>
      <w:pPr>
        <w:pStyle w:val="Compact"/>
        <w:numPr>
          <w:ilvl w:val="0"/>
          <w:numId w:val="1020"/>
        </w:numPr>
      </w:pPr>
      <w:r>
        <w:t xml:space="preserve">The VLM returns</w:t>
      </w:r>
      <w:r>
        <w:t xml:space="preserve"> </w:t>
      </w:r>
      <w:r>
        <w:rPr>
          <w:rStyle w:val="VerbatimChar"/>
        </w:rPr>
        <w:t xml:space="preserve">ARRIVED</w:t>
      </w:r>
      <w:r>
        <w:t xml:space="preserve"> </w:t>
      </w:r>
      <w:r>
        <w:t xml:space="preserve">and the arrival gate finds a goal object detected</w:t>
      </w:r>
      <w:r>
        <w:t xml:space="preserve"> </w:t>
      </w:r>
      <w:r>
        <w:t xml:space="preserve">above threshold (or a matching sign).</w:t>
      </w:r>
    </w:p>
    <w:p>
      <w:pPr>
        <w:pStyle w:val="Compact"/>
        <w:numPr>
          <w:ilvl w:val="0"/>
          <w:numId w:val="1020"/>
        </w:numPr>
      </w:pPr>
      <w:r>
        <w:t xml:space="preserve">The backend marks the session arrived and sets the goal node; the app shows</w:t>
      </w:r>
      <w:r>
        <w:t xml:space="preserve"> </w:t>
      </w:r>
      <w:r>
        <w:t xml:space="preserve">the success state.</w:t>
      </w:r>
    </w:p>
    <w:bookmarkEnd w:id="75"/>
    <w:bookmarkStart w:id="76" w:name="e1-exception-empty-goal"/>
    <w:p>
      <w:pPr>
        <w:pStyle w:val="Heading3"/>
      </w:pPr>
      <w:r>
        <w:t xml:space="preserve">6.E1 Exception —</w:t>
      </w:r>
      <w:r>
        <w:t xml:space="preserve"> </w:t>
      </w:r>
      <w:r>
        <w:rPr>
          <w:i/>
          <w:iCs/>
        </w:rPr>
        <w:t xml:space="preserve">Empty goal</w:t>
      </w:r>
    </w:p>
    <w:p>
      <w:pPr>
        <w:pStyle w:val="Compact"/>
        <w:numPr>
          <w:ilvl w:val="0"/>
          <w:numId w:val="1021"/>
        </w:numPr>
      </w:pPr>
      <w:r>
        <w:t xml:space="preserve">The user starts with a blank goal.</w:t>
      </w:r>
    </w:p>
    <w:p>
      <w:pPr>
        <w:pStyle w:val="Compact"/>
        <w:numPr>
          <w:ilvl w:val="0"/>
          <w:numId w:val="1021"/>
        </w:numPr>
      </w:pPr>
      <w:r>
        <w:t xml:space="preserve">The backend rejects it (</w:t>
      </w:r>
      <w:r>
        <w:rPr>
          <w:rStyle w:val="VerbatimChar"/>
        </w:rPr>
        <w:t xml:space="preserve">400 bad_request</w:t>
      </w:r>
      <w:r>
        <w:t xml:space="preserve">); no session is created.</w:t>
      </w:r>
    </w:p>
    <w:bookmarkEnd w:id="76"/>
    <w:bookmarkStart w:id="77" w:name="X7fa03698e69fa0109f07a12e6353bca0a1678d8"/>
    <w:p>
      <w:pPr>
        <w:pStyle w:val="Heading3"/>
      </w:pPr>
      <w:r>
        <w:t xml:space="preserve">6.E2 Exception —</w:t>
      </w:r>
      <w:r>
        <w:t xml:space="preserve"> </w:t>
      </w:r>
      <w:r>
        <w:rPr>
          <w:i/>
          <w:iCs/>
        </w:rPr>
        <w:t xml:space="preserve">Backend or VLM unreachable / unparseable</w:t>
      </w:r>
    </w:p>
    <w:p>
      <w:pPr>
        <w:pStyle w:val="Compact"/>
        <w:numPr>
          <w:ilvl w:val="0"/>
          <w:numId w:val="1022"/>
        </w:numPr>
      </w:pPr>
      <w:r>
        <w:t xml:space="preserve">A backend call fails, times out, or the VLM returns unparseable output (even</w:t>
      </w:r>
      <w:r>
        <w:t xml:space="preserve"> </w:t>
      </w:r>
      <w:r>
        <w:t xml:space="preserve">after one retry).</w:t>
      </w:r>
    </w:p>
    <w:p>
      <w:pPr>
        <w:pStyle w:val="Compact"/>
        <w:numPr>
          <w:ilvl w:val="0"/>
          <w:numId w:val="1022"/>
        </w:numPr>
      </w:pPr>
      <w:r>
        <w:t xml:space="preserve">The backend returns a safe fallback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(</w:t>
      </w:r>
      <w:r>
        <w:t xml:space="preserve">“walk forward and upload another</w:t>
      </w:r>
      <w:r>
        <w:t xml:space="preserve"> </w:t>
      </w:r>
      <w:r>
        <w:t xml:space="preserve">photo”</w:t>
      </w:r>
      <w:r>
        <w:t xml:space="preserve">); the app surfaces a connection error if the call itself failed.</w:t>
      </w:r>
    </w:p>
    <w:bookmarkEnd w:id="77"/>
    <w:bookmarkStart w:id="78" w:name="Xe60d473f10abe0ac13253ab40fbbbc2c5a51300"/>
    <w:p>
      <w:pPr>
        <w:pStyle w:val="Heading3"/>
      </w:pPr>
      <w:r>
        <w:t xml:space="preserve">6.E3 Exception —</w:t>
      </w:r>
      <w:r>
        <w:t xml:space="preserve"> </w:t>
      </w:r>
      <w:r>
        <w:rPr>
          <w:i/>
          <w:iCs/>
        </w:rPr>
        <w:t xml:space="preserve">Arrival claimed without evidence (arrival gate)</w:t>
      </w:r>
    </w:p>
    <w:p>
      <w:pPr>
        <w:pStyle w:val="Compact"/>
        <w:numPr>
          <w:ilvl w:val="0"/>
          <w:numId w:val="1023"/>
        </w:numPr>
      </w:pPr>
      <w:r>
        <w:t xml:space="preserve">The VLM returns</w:t>
      </w:r>
      <w:r>
        <w:t xml:space="preserve"> </w:t>
      </w:r>
      <w:r>
        <w:rPr>
          <w:rStyle w:val="VerbatimChar"/>
        </w:rPr>
        <w:t xml:space="preserve">ARRIVED</w:t>
      </w:r>
      <w:r>
        <w:t xml:space="preserve"> </w:t>
      </w:r>
      <w:r>
        <w:t xml:space="preserve">but no goal object/sign evidence exists.</w:t>
      </w:r>
    </w:p>
    <w:p>
      <w:pPr>
        <w:pStyle w:val="Compact"/>
        <w:numPr>
          <w:ilvl w:val="0"/>
          <w:numId w:val="1023"/>
        </w:numPr>
      </w:pPr>
      <w:r>
        <w:t xml:space="preserve">The backend downgrades the action to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and asks the user to confirm they</w:t>
      </w:r>
      <w:r>
        <w:t xml:space="preserve"> </w:t>
      </w:r>
      <w:r>
        <w:t xml:space="preserve">can see the target.</w:t>
      </w:r>
    </w:p>
    <w:bookmarkEnd w:id="78"/>
    <w:bookmarkStart w:id="79" w:name="e4-exception-out-of-order-requests"/>
    <w:p>
      <w:pPr>
        <w:pStyle w:val="Heading3"/>
      </w:pPr>
      <w:r>
        <w:t xml:space="preserve">6.E4 Exception —</w:t>
      </w:r>
      <w:r>
        <w:t xml:space="preserve"> </w:t>
      </w:r>
      <w:r>
        <w:rPr>
          <w:i/>
          <w:iCs/>
        </w:rPr>
        <w:t xml:space="preserve">Out-of-order requests</w:t>
      </w:r>
    </w:p>
    <w:p>
      <w:pPr>
        <w:pStyle w:val="Compact"/>
        <w:numPr>
          <w:ilvl w:val="0"/>
          <w:numId w:val="1024"/>
        </w:numPr>
      </w:pPr>
      <w:r>
        <w:t xml:space="preserve">The user uploads a photo while a question is pending, or after arrival.</w:t>
      </w:r>
    </w:p>
    <w:p>
      <w:pPr>
        <w:pStyle w:val="Compact"/>
        <w:numPr>
          <w:ilvl w:val="0"/>
          <w:numId w:val="1024"/>
        </w:numPr>
      </w:pPr>
      <w:r>
        <w:t xml:space="preserve">The backend rejects it (</w:t>
      </w:r>
      <w:r>
        <w:rPr>
          <w:rStyle w:val="VerbatimChar"/>
        </w:rPr>
        <w:t xml:space="preserve">409 answer_pending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409 already_arrived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X4d10dd3bc87c0693abdf8ef88d3a4b7a7b5fa96"/>
    <w:p>
      <w:pPr>
        <w:pStyle w:val="Heading2"/>
      </w:pPr>
      <w:r>
        <w:t xml:space="preserve">Function 7 — Build Environment Map (offline)</w:t>
      </w:r>
    </w:p>
    <w:bookmarkStart w:id="81" w:name="X4920d1a9bd825d194a9b259331c57b1d23b013f"/>
    <w:p>
      <w:pPr>
        <w:pStyle w:val="Heading3"/>
      </w:pPr>
      <w:r>
        <w:t xml:space="preserve">7.0 Normal scenario —</w:t>
      </w:r>
      <w:r>
        <w:t xml:space="preserve"> </w:t>
      </w:r>
      <w:r>
        <w:rPr>
          <w:i/>
          <w:iCs/>
        </w:rPr>
        <w:t xml:space="preserve">Build a map from a photo folder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Build Environment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Mapping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A folder of survey photos exists; detector weights are installed.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A detections JSON and a topological map image are written.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The operator runs the batch mapper with an input folder and a goal.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success scenario</w:t>
      </w:r>
    </w:p>
    <w:p>
      <w:pPr>
        <w:pStyle w:val="Compact"/>
        <w:numPr>
          <w:ilvl w:val="0"/>
          <w:numId w:val="1025"/>
        </w:numPr>
      </w:pPr>
      <w:r>
        <w:t xml:space="preserve">The operator runs the batch mapper with the folder and goal.</w:t>
      </w:r>
    </w:p>
    <w:p>
      <w:pPr>
        <w:pStyle w:val="Compact"/>
        <w:numPr>
          <w:ilvl w:val="0"/>
          <w:numId w:val="1025"/>
        </w:numPr>
      </w:pPr>
      <w:r>
        <w:t xml:space="preserve">The system builds detection classes from the goal plus common indoor objects.</w:t>
      </w:r>
    </w:p>
    <w:p>
      <w:pPr>
        <w:pStyle w:val="Compact"/>
        <w:numPr>
          <w:ilvl w:val="0"/>
          <w:numId w:val="1025"/>
        </w:numPr>
      </w:pPr>
      <w:r>
        <w:t xml:space="preserve">The system loads the detector and detects objects in every photo</w:t>
      </w:r>
      <w:r>
        <w:t xml:space="preserve"> </w:t>
      </w:r>
      <w:r>
        <w:t xml:space="preserve">(deduplicating case-variant filenames).</w:t>
      </w:r>
    </w:p>
    <w:p>
      <w:pPr>
        <w:pStyle w:val="Compact"/>
        <w:numPr>
          <w:ilvl w:val="0"/>
          <w:numId w:val="1025"/>
        </w:numPr>
      </w:pPr>
      <w:r>
        <w:t xml:space="preserve">The system writes all detections to the output JSON.</w:t>
      </w:r>
    </w:p>
    <w:p>
      <w:pPr>
        <w:pStyle w:val="Compact"/>
        <w:numPr>
          <w:ilvl w:val="0"/>
          <w:numId w:val="1025"/>
        </w:numPr>
      </w:pPr>
      <w:r>
        <w:t xml:space="preserve">The system clusters photos into zones by Jaccard similarity.</w:t>
      </w:r>
    </w:p>
    <w:p>
      <w:pPr>
        <w:pStyle w:val="Compact"/>
        <w:numPr>
          <w:ilvl w:val="0"/>
          <w:numId w:val="1025"/>
        </w:numPr>
      </w:pPr>
      <w:r>
        <w:t xml:space="preserve">The system builds graph edges from objects shared across photos.</w:t>
      </w:r>
    </w:p>
    <w:p>
      <w:pPr>
        <w:pStyle w:val="Compact"/>
        <w:numPr>
          <w:ilvl w:val="0"/>
          <w:numId w:val="1025"/>
        </w:numPr>
      </w:pPr>
      <w:r>
        <w:t xml:space="preserve">The system renders the topological map to PNG (standard + hi-res).</w:t>
      </w:r>
    </w:p>
    <w:p>
      <w:pPr>
        <w:pStyle w:val="Compact"/>
        <w:numPr>
          <w:ilvl w:val="0"/>
          <w:numId w:val="1025"/>
        </w:numPr>
      </w:pPr>
      <w:r>
        <w:t xml:space="preserve">The system reports zones, objects, and output paths.</w:t>
      </w:r>
    </w:p>
    <w:bookmarkEnd w:id="81"/>
    <w:bookmarkStart w:id="82" w:name="e1-exception-empty-input-folder"/>
    <w:p>
      <w:pPr>
        <w:pStyle w:val="Heading3"/>
      </w:pPr>
      <w:r>
        <w:t xml:space="preserve">7.E1 Exception —</w:t>
      </w:r>
      <w:r>
        <w:t xml:space="preserve"> </w:t>
      </w:r>
      <w:r>
        <w:rPr>
          <w:i/>
          <w:iCs/>
        </w:rPr>
        <w:t xml:space="preserve">Empty input folder</w:t>
      </w:r>
    </w:p>
    <w:p>
      <w:pPr>
        <w:pStyle w:val="Compact"/>
        <w:numPr>
          <w:ilvl w:val="0"/>
          <w:numId w:val="1026"/>
        </w:numPr>
      </w:pPr>
      <w:r>
        <w:t xml:space="preserve">The folder has no JPG/PNG files.</w:t>
      </w:r>
    </w:p>
    <w:p>
      <w:pPr>
        <w:pStyle w:val="Compact"/>
        <w:numPr>
          <w:ilvl w:val="0"/>
          <w:numId w:val="1026"/>
        </w:numPr>
      </w:pPr>
      <w:r>
        <w:t xml:space="preserve">The system reports</w:t>
      </w:r>
      <w:r>
        <w:t xml:space="preserve"> </w:t>
      </w:r>
      <w:r>
        <w:t xml:space="preserve">“no photos found”</w:t>
      </w:r>
      <w:r>
        <w:t xml:space="preserve"> </w:t>
      </w:r>
      <w:r>
        <w:t xml:space="preserve">and exits without writing a map.</w:t>
      </w:r>
    </w:p>
    <w:bookmarkEnd w:id="82"/>
    <w:bookmarkStart w:id="83" w:name="e2-exception-detector-weights-missing"/>
    <w:p>
      <w:pPr>
        <w:pStyle w:val="Heading3"/>
      </w:pPr>
      <w:r>
        <w:t xml:space="preserve">7.E2 Exception —</w:t>
      </w:r>
      <w:r>
        <w:t xml:space="preserve"> </w:t>
      </w:r>
      <w:r>
        <w:rPr>
          <w:i/>
          <w:iCs/>
        </w:rPr>
        <w:t xml:space="preserve">Detector weights missing</w:t>
      </w:r>
    </w:p>
    <w:p>
      <w:pPr>
        <w:pStyle w:val="Compact"/>
        <w:numPr>
          <w:ilvl w:val="0"/>
          <w:numId w:val="1027"/>
        </w:numPr>
      </w:pPr>
      <w:r>
        <w:t xml:space="preserve">The detector weights/config cannot be located.</w:t>
      </w:r>
    </w:p>
    <w:p>
      <w:pPr>
        <w:pStyle w:val="Compact"/>
        <w:numPr>
          <w:ilvl w:val="0"/>
          <w:numId w:val="1027"/>
        </w:numPr>
      </w:pPr>
      <w:r>
        <w:t xml:space="preserve">Model loading fails; the system reports the missing path and aborts.</w:t>
      </w:r>
    </w:p>
    <w:bookmarkEnd w:id="83"/>
    <w:bookmarkStart w:id="84" w:name="e3-exception-map-generation-skipped"/>
    <w:p>
      <w:pPr>
        <w:pStyle w:val="Heading3"/>
      </w:pPr>
      <w:r>
        <w:t xml:space="preserve">7.E3 Exception —</w:t>
      </w:r>
      <w:r>
        <w:t xml:space="preserve"> </w:t>
      </w:r>
      <w:r>
        <w:rPr>
          <w:i/>
          <w:iCs/>
        </w:rPr>
        <w:t xml:space="preserve">Map generation skipped</w:t>
      </w:r>
    </w:p>
    <w:p>
      <w:pPr>
        <w:pStyle w:val="Compact"/>
        <w:numPr>
          <w:ilvl w:val="0"/>
          <w:numId w:val="1028"/>
        </w:numPr>
      </w:pPr>
      <w:r>
        <w:t xml:space="preserve">The operator omits the</w:t>
      </w:r>
      <w:r>
        <w:t xml:space="preserve"> </w:t>
      </w:r>
      <w:r>
        <w:rPr>
          <w:rStyle w:val="VerbatimChar"/>
        </w:rPr>
        <w:t xml:space="preserve">--map</w:t>
      </w:r>
      <w:r>
        <w:t xml:space="preserve"> </w:t>
      </w:r>
      <w:r>
        <w:t xml:space="preserve">flag.</w:t>
      </w:r>
    </w:p>
    <w:p>
      <w:pPr>
        <w:pStyle w:val="Compact"/>
        <w:numPr>
          <w:ilvl w:val="0"/>
          <w:numId w:val="1028"/>
        </w:numPr>
      </w:pPr>
      <w:r>
        <w:t xml:space="preserve">The system writes the detections JSON but skips clustering and rendering.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Xc137beafbd3f0d470e88d47ccf00732fa50827d"/>
    <w:p>
      <w:pPr>
        <w:pStyle w:val="Heading2"/>
      </w:pPr>
      <w:r>
        <w:t xml:space="preserve">Function 8 — Query Product Location on Map</w:t>
      </w:r>
    </w:p>
    <w:bookmarkStart w:id="86" w:name="X9497fde18eb706be1c176a072dddeeb3b799dcd"/>
    <w:p>
      <w:pPr>
        <w:pStyle w:val="Heading3"/>
      </w:pPr>
      <w:r>
        <w:t xml:space="preserve">8.0 Normal scenario —</w:t>
      </w:r>
      <w:r>
        <w:t xml:space="preserve"> </w:t>
      </w:r>
      <w:r>
        <w:rPr>
          <w:i/>
          <w:iCs/>
        </w:rPr>
        <w:t xml:space="preserve">Find a product and get directions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Query Product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User /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A pre-built map and knowledge base exist.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The location and ordered walking directions are returned.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 location query is submitted.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success scenario</w:t>
      </w:r>
    </w:p>
    <w:p>
      <w:pPr>
        <w:pStyle w:val="Compact"/>
        <w:numPr>
          <w:ilvl w:val="0"/>
          <w:numId w:val="1029"/>
        </w:numPr>
      </w:pPr>
      <w:r>
        <w:t xml:space="preserve">The query (English or Chinese, e.g. </w:t>
      </w:r>
      <w:r>
        <w:t xml:space="preserve">“fridge”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“冰箱”</w:t>
      </w:r>
      <w:r>
        <w:t xml:space="preserve">) is submitted.</w:t>
      </w:r>
    </w:p>
    <w:p>
      <w:pPr>
        <w:pStyle w:val="Compact"/>
        <w:numPr>
          <w:ilvl w:val="0"/>
          <w:numId w:val="1029"/>
        </w:numPr>
      </w:pPr>
      <w:r>
        <w:t xml:space="preserve">The system fuzzy-matches it against room names, categories, landmarks, and</w:t>
      </w:r>
      <w:r>
        <w:t xml:space="preserve"> </w:t>
      </w:r>
      <w:r>
        <w:t xml:space="preserve">professor offices, ranking candidates by confidence.</w:t>
      </w:r>
    </w:p>
    <w:p>
      <w:pPr>
        <w:pStyle w:val="Compact"/>
        <w:numPr>
          <w:ilvl w:val="0"/>
          <w:numId w:val="1029"/>
        </w:numPr>
      </w:pPr>
      <w:r>
        <w:t xml:space="preserve">The system takes the best match and reads its target node.</w:t>
      </w:r>
    </w:p>
    <w:p>
      <w:pPr>
        <w:pStyle w:val="Compact"/>
        <w:numPr>
          <w:ilvl w:val="0"/>
          <w:numId w:val="1029"/>
        </w:numPr>
      </w:pPr>
      <w:r>
        <w:t xml:space="preserve">The system computes the shortest path from the start node to the target.</w:t>
      </w:r>
    </w:p>
    <w:p>
      <w:pPr>
        <w:pStyle w:val="Compact"/>
        <w:numPr>
          <w:ilvl w:val="0"/>
          <w:numId w:val="1029"/>
        </w:numPr>
      </w:pPr>
      <w:r>
        <w:t xml:space="preserve">The system turns each edge into a direction string and appends an arrival</w:t>
      </w:r>
      <w:r>
        <w:t xml:space="preserve"> </w:t>
      </w:r>
      <w:r>
        <w:t xml:space="preserve">line (</w:t>
      </w:r>
      <w:r>
        <w:t xml:space="preserve">“You’ve arrived at … — look for …”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The system returns the matched products, location (EN/ZH), directions, zone,</w:t>
      </w:r>
      <w:r>
        <w:t xml:space="preserve"> </w:t>
      </w:r>
      <w:r>
        <w:t xml:space="preserve">and confidence.</w:t>
      </w:r>
    </w:p>
    <w:bookmarkEnd w:id="86"/>
    <w:bookmarkStart w:id="87" w:name="e1-exception-no-match-found"/>
    <w:p>
      <w:pPr>
        <w:pStyle w:val="Heading3"/>
      </w:pPr>
      <w:r>
        <w:t xml:space="preserve">8.E1 Exception —</w:t>
      </w:r>
      <w:r>
        <w:t xml:space="preserve"> </w:t>
      </w:r>
      <w:r>
        <w:rPr>
          <w:i/>
          <w:iCs/>
        </w:rPr>
        <w:t xml:space="preserve">No match found</w:t>
      </w:r>
    </w:p>
    <w:p>
      <w:pPr>
        <w:pStyle w:val="Compact"/>
        <w:numPr>
          <w:ilvl w:val="0"/>
          <w:numId w:val="1030"/>
        </w:numPr>
      </w:pPr>
      <w:r>
        <w:t xml:space="preserve">Step 2 yields no candidate above the matching threshold.</w:t>
      </w:r>
    </w:p>
    <w:p>
      <w:pPr>
        <w:pStyle w:val="Compact"/>
        <w:numPr>
          <w:ilvl w:val="0"/>
          <w:numId w:val="1030"/>
        </w:numPr>
      </w:pPr>
      <w:r>
        <w:t xml:space="preserve">The system returns nothing; the caller tells the user nothing matched.</w:t>
      </w:r>
    </w:p>
    <w:bookmarkEnd w:id="87"/>
    <w:bookmarkStart w:id="88" w:name="e2-exception-match-has-no-mapped-node"/>
    <w:p>
      <w:pPr>
        <w:pStyle w:val="Heading3"/>
      </w:pPr>
      <w:r>
        <w:t xml:space="preserve">8.E2 Exception —</w:t>
      </w:r>
      <w:r>
        <w:t xml:space="preserve"> </w:t>
      </w:r>
      <w:r>
        <w:rPr>
          <w:i/>
          <w:iCs/>
        </w:rPr>
        <w:t xml:space="preserve">Match has no mapped node</w:t>
      </w:r>
    </w:p>
    <w:p>
      <w:pPr>
        <w:pStyle w:val="Compact"/>
        <w:numPr>
          <w:ilvl w:val="0"/>
          <w:numId w:val="1031"/>
        </w:numPr>
      </w:pPr>
      <w:r>
        <w:t xml:space="preserve">The best match has no node id.</w:t>
      </w:r>
    </w:p>
    <w:p>
      <w:pPr>
        <w:pStyle w:val="Compact"/>
        <w:numPr>
          <w:ilvl w:val="0"/>
          <w:numId w:val="1031"/>
        </w:numPr>
      </w:pPr>
      <w:r>
        <w:t xml:space="preserve">The system returns nothing; directions cannot be computed.</w:t>
      </w:r>
    </w:p>
    <w:bookmarkEnd w:id="88"/>
    <w:bookmarkStart w:id="89" w:name="e3-exception-no-path-to-target"/>
    <w:p>
      <w:pPr>
        <w:pStyle w:val="Heading3"/>
      </w:pPr>
      <w:r>
        <w:t xml:space="preserve">8.E3 Exception —</w:t>
      </w:r>
      <w:r>
        <w:t xml:space="preserve"> </w:t>
      </w:r>
      <w:r>
        <w:rPr>
          <w:i/>
          <w:iCs/>
        </w:rPr>
        <w:t xml:space="preserve">No path to target</w:t>
      </w:r>
    </w:p>
    <w:p>
      <w:pPr>
        <w:pStyle w:val="Compact"/>
        <w:numPr>
          <w:ilvl w:val="0"/>
          <w:numId w:val="1032"/>
        </w:numPr>
      </w:pPr>
      <w:r>
        <w:t xml:space="preserve">Step 4 finds no route between start and target.</w:t>
      </w:r>
    </w:p>
    <w:p>
      <w:pPr>
        <w:pStyle w:val="Compact"/>
        <w:numPr>
          <w:ilvl w:val="0"/>
          <w:numId w:val="1032"/>
        </w:numPr>
      </w:pPr>
      <w:r>
        <w:t xml:space="preserve">The system catches the no-path condition and returns nothing.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124" w:name="chapter-7-activity-diagrams"/>
    <w:p>
      <w:pPr>
        <w:pStyle w:val="Heading1"/>
      </w:pPr>
      <w:r>
        <w:t xml:space="preserve">Chapter 7 — Activity Diagrams</w:t>
      </w:r>
    </w:p>
    <w:p>
      <w:pPr>
        <w:pStyle w:val="FirstParagraph"/>
      </w:pPr>
      <w:r>
        <w:t xml:space="preserve">For each use case diagram (and its descriptions), this chapter gives one</w:t>
      </w:r>
      <w:r>
        <w:t xml:space="preserve"> </w:t>
      </w:r>
      <w:r>
        <w:t xml:space="preserve">complete activity diagram. Read top-to-bottom: a start node, rectangular</w:t>
      </w:r>
      <w:r>
        <w:t xml:space="preserve"> </w:t>
      </w:r>
      <w:r>
        <w:t xml:space="preserve">actions, diamond decisions with guard conditions, and end nodes. The exception</w:t>
      </w:r>
      <w:r>
        <w:t xml:space="preserve"> </w:t>
      </w:r>
      <w:r>
        <w:t xml:space="preserve">scenarios from Chapter 6 appear as branches off the decisions.</w:t>
      </w:r>
    </w:p>
    <w:p>
      <w:r>
        <w:pict>
          <v:rect style="width:0;height:1.5pt" o:hralign="center" o:hrstd="t" o:hr="t"/>
        </w:pict>
      </w:r>
    </w:p>
    <w:bookmarkStart w:id="95" w:name="function-1-manage-shopping-list-2"/>
    <w:p>
      <w:pPr>
        <w:pStyle w:val="Heading2"/>
      </w:pPr>
      <w:r>
        <w:t xml:space="preserve">Function 1 — Manage Shopping List</w:t>
      </w:r>
    </w:p>
    <w:p>
      <w:pPr>
        <w:pStyle w:val="CaptionedFigure"/>
      </w:pPr>
      <w:r>
        <w:drawing>
          <wp:inline>
            <wp:extent cx="5334000" cy="9392665"/>
            <wp:effectExtent b="0" l="0" r="0" t="0"/>
            <wp:docPr descr="diagram" title="" id="93" name="Picture"/>
            <a:graphic>
              <a:graphicData uri="http://schemas.openxmlformats.org/drawingml/2006/picture">
                <pic:pic>
                  <pic:nvPicPr>
                    <pic:cNvPr descr="docs/images/report_img-10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9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95"/>
    <w:bookmarkStart w:id="99" w:name="function-2-scan-receipt-track-budget-2"/>
    <w:p>
      <w:pPr>
        <w:pStyle w:val="Heading2"/>
      </w:pPr>
      <w:r>
        <w:t xml:space="preserve">Function 2 — Scan Receipt &amp; Track Budget</w:t>
      </w:r>
    </w:p>
    <w:p>
      <w:pPr>
        <w:pStyle w:val="CaptionedFigure"/>
      </w:pPr>
      <w:r>
        <w:drawing>
          <wp:inline>
            <wp:extent cx="5334000" cy="8273142"/>
            <wp:effectExtent b="0" l="0" r="0" t="0"/>
            <wp:docPr descr="diagram" title="" id="97" name="Picture"/>
            <a:graphic>
              <a:graphicData uri="http://schemas.openxmlformats.org/drawingml/2006/picture">
                <pic:pic>
                  <pic:nvPicPr>
                    <pic:cNvPr descr="docs/images/report_img-11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7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99"/>
    <w:bookmarkStart w:id="103" w:name="function-3-log-diet-nutrition-2"/>
    <w:p>
      <w:pPr>
        <w:pStyle w:val="Heading2"/>
      </w:pPr>
      <w:r>
        <w:t xml:space="preserve">Function 3 — Log Diet &amp; Nutrition</w:t>
      </w:r>
    </w:p>
    <w:p>
      <w:pPr>
        <w:pStyle w:val="CaptionedFigure"/>
      </w:pPr>
      <w:r>
        <w:drawing>
          <wp:inline>
            <wp:extent cx="5334000" cy="7458867"/>
            <wp:effectExtent b="0" l="0" r="0" t="0"/>
            <wp:docPr descr="diagram" title="" id="101" name="Picture"/>
            <a:graphic>
              <a:graphicData uri="http://schemas.openxmlformats.org/drawingml/2006/picture">
                <pic:pic>
                  <pic:nvPicPr>
                    <pic:cNvPr descr="docs/images/report_img-12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58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103"/>
    <w:bookmarkStart w:id="107" w:name="X05a7e7b427c7094607c28ed65be4139bb22e7d6"/>
    <w:p>
      <w:pPr>
        <w:pStyle w:val="Heading2"/>
      </w:pPr>
      <w:r>
        <w:t xml:space="preserve">Function 4 — Consult AI Shopping Assistant</w:t>
      </w:r>
    </w:p>
    <w:p>
      <w:pPr>
        <w:pStyle w:val="CaptionedFigure"/>
      </w:pPr>
      <w:r>
        <w:drawing>
          <wp:inline>
            <wp:extent cx="5334000" cy="7955656"/>
            <wp:effectExtent b="0" l="0" r="0" t="0"/>
            <wp:docPr descr="diagram" title="" id="105" name="Picture"/>
            <a:graphic>
              <a:graphicData uri="http://schemas.openxmlformats.org/drawingml/2006/picture">
                <pic:pic>
                  <pic:nvPicPr>
                    <pic:cNvPr descr="docs/images/report_img-13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55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107"/>
    <w:bookmarkStart w:id="111" w:name="function-5-find-nearby-stores-2"/>
    <w:p>
      <w:pPr>
        <w:pStyle w:val="Heading2"/>
      </w:pPr>
      <w:r>
        <w:t xml:space="preserve">Function 5 — Find Nearby Stores</w:t>
      </w:r>
    </w:p>
    <w:p>
      <w:pPr>
        <w:pStyle w:val="CaptionedFigure"/>
      </w:pPr>
      <w:r>
        <w:drawing>
          <wp:inline>
            <wp:extent cx="5334000" cy="9122114"/>
            <wp:effectExtent b="0" l="0" r="0" t="0"/>
            <wp:docPr descr="diagram" title="" id="109" name="Picture"/>
            <a:graphic>
              <a:graphicData uri="http://schemas.openxmlformats.org/drawingml/2006/picture">
                <pic:pic>
                  <pic:nvPicPr>
                    <pic:cNvPr descr="docs/images/report_img-14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22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111"/>
    <w:bookmarkStart w:id="115" w:name="function-6-in-store-visual-navigation-2"/>
    <w:p>
      <w:pPr>
        <w:pStyle w:val="Heading2"/>
      </w:pPr>
      <w:r>
        <w:t xml:space="preserve">Function 6 — In-Store Visual Navigation</w:t>
      </w:r>
    </w:p>
    <w:p>
      <w:pPr>
        <w:pStyle w:val="CaptionedFigure"/>
      </w:pPr>
      <w:r>
        <w:drawing>
          <wp:inline>
            <wp:extent cx="5334000" cy="8933089"/>
            <wp:effectExtent b="0" l="0" r="0" t="0"/>
            <wp:docPr descr="diagram" title="" id="113" name="Picture"/>
            <a:graphic>
              <a:graphicData uri="http://schemas.openxmlformats.org/drawingml/2006/picture">
                <pic:pic>
                  <pic:nvPicPr>
                    <pic:cNvPr descr="docs/images/report_img-15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33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115"/>
    <w:bookmarkStart w:id="119" w:name="X1d8753c973d2fafce898200fce432fafe6349fb"/>
    <w:p>
      <w:pPr>
        <w:pStyle w:val="Heading2"/>
      </w:pPr>
      <w:r>
        <w:t xml:space="preserve">Function 7 — Build Environment Map (offline)</w:t>
      </w:r>
    </w:p>
    <w:p>
      <w:pPr>
        <w:pStyle w:val="CaptionedFigure"/>
      </w:pPr>
      <w:r>
        <w:drawing>
          <wp:inline>
            <wp:extent cx="5334000" cy="9341303"/>
            <wp:effectExtent b="0" l="0" r="0" t="0"/>
            <wp:docPr descr="diagram" title="" id="117" name="Picture"/>
            <a:graphic>
              <a:graphicData uri="http://schemas.openxmlformats.org/drawingml/2006/picture">
                <pic:pic>
                  <pic:nvPicPr>
                    <pic:cNvPr descr="docs/images/report_img-16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41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119"/>
    <w:bookmarkStart w:id="123" w:name="X539719f9817a15e4ceacb14dfc26ad34df9a1e4"/>
    <w:p>
      <w:pPr>
        <w:pStyle w:val="Heading2"/>
      </w:pPr>
      <w:r>
        <w:t xml:space="preserve">Function 8 — Query Product Location on Map</w:t>
      </w:r>
    </w:p>
    <w:p>
      <w:pPr>
        <w:pStyle w:val="CaptionedFigure"/>
      </w:pPr>
      <w:r>
        <w:drawing>
          <wp:inline>
            <wp:extent cx="5334000" cy="9974035"/>
            <wp:effectExtent b="0" l="0" r="0" t="0"/>
            <wp:docPr descr="diagram" title="" id="121" name="Picture"/>
            <a:graphic>
              <a:graphicData uri="http://schemas.openxmlformats.org/drawingml/2006/picture">
                <pic:pic>
                  <pic:nvPicPr>
                    <pic:cNvPr descr="docs/images/report_img-17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74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chapter-8-class-diagram"/>
    <w:p>
      <w:pPr>
        <w:pStyle w:val="Heading1"/>
      </w:pPr>
      <w:r>
        <w:t xml:space="preserve">Chapter 8 — Class Diagram</w:t>
      </w:r>
    </w:p>
    <w:p>
      <w:pPr>
        <w:pStyle w:val="FirstParagraph"/>
      </w:pPr>
      <w:r>
        <w:t xml:space="preserve">One class diagram for the whole information system. It is organised into two</w:t>
      </w:r>
      <w:r>
        <w:t xml:space="preserve"> </w:t>
      </w:r>
      <w:r>
        <w:t xml:space="preserve">namespaces — the</w:t>
      </w:r>
      <w:r>
        <w:t xml:space="preserve"> </w:t>
      </w:r>
      <w:r>
        <w:rPr>
          <w:b/>
          <w:bCs/>
        </w:rPr>
        <w:t xml:space="preserve">Android client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UniGoal navigation backend</w:t>
      </w:r>
      <w:r>
        <w:t xml:space="preserve"> </w:t>
      </w:r>
      <w:r>
        <w:t xml:space="preserve">—</w:t>
      </w:r>
      <w:r>
        <w:t xml:space="preserve"> </w:t>
      </w:r>
      <w:r>
        <w:t xml:space="preserve">joined by the</w:t>
      </w:r>
      <w:r>
        <w:t xml:space="preserve"> </w:t>
      </w:r>
      <w:r>
        <w:rPr>
          <w:rStyle w:val="VerbatimChar"/>
        </w:rPr>
        <w:t xml:space="preserve">NavigatorApi → NavigationServer</w:t>
      </w:r>
      <w:r>
        <w:t xml:space="preserve"> </w:t>
      </w:r>
      <w:r>
        <w:t xml:space="preserve">HTTP boundary. Each class shows</w:t>
      </w:r>
      <w:r>
        <w:t xml:space="preserve"> </w:t>
      </w:r>
      <w:r>
        <w:t xml:space="preserve">its key attributes and operations; associations and dependencies are drawn</w:t>
      </w:r>
      <w:r>
        <w:t xml:space="preserve"> </w:t>
      </w:r>
      <w:r>
        <w:t xml:space="preserve">below the class declarations.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«service»</w:t>
      </w:r>
      <w:r>
        <w:t xml:space="preserve"> </w:t>
      </w:r>
      <w:r>
        <w:t xml:space="preserve">marks a stateless module of functions (some units are Kotlin</w:t>
      </w:r>
      <w:r>
        <w:t xml:space="preserve"> </w:t>
      </w:r>
      <w:r>
        <w:t xml:space="preserve">top-level helpers or Python modules rather than instantiated classes; they are</w:t>
      </w:r>
      <w:r>
        <w:t xml:space="preserve"> </w:t>
      </w:r>
      <w:r>
        <w:t xml:space="preserve">shown as service classes so their operations and dependencies are visible).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«enumeration»</w:t>
      </w:r>
      <w:r>
        <w:t xml:space="preserve"> </w:t>
      </w:r>
      <w:r>
        <w:t xml:space="preserve">marks an enum.</w:t>
      </w:r>
      <w:r>
        <w:t xml:space="preserve"> </w:t>
      </w:r>
      <w:r>
        <w:rPr>
          <w:rStyle w:val="VerbatimChar"/>
        </w:rPr>
        <w:t xml:space="preserve">«screen»</w:t>
      </w:r>
      <w:r>
        <w:t xml:space="preserve"> </w:t>
      </w:r>
      <w:r>
        <w:t xml:space="preserve">marks a Jetpack Compose screen.</w:t>
      </w:r>
    </w:p>
    <w:p>
      <w:pPr>
        <w:pStyle w:val="CaptionedFigure"/>
      </w:pPr>
      <w:r>
        <w:drawing>
          <wp:inline>
            <wp:extent cx="5334000" cy="1762125"/>
            <wp:effectExtent b="0" l="0" r="0" t="0"/>
            <wp:docPr descr="diagram" title="" id="126" name="Picture"/>
            <a:graphic>
              <a:graphicData uri="http://schemas.openxmlformats.org/drawingml/2006/picture">
                <pic:pic>
                  <pic:nvPicPr>
                    <pic:cNvPr descr="docs/images/report_img-18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128" w:name="notes-on-the-design"/>
    <w:p>
      <w:pPr>
        <w:pStyle w:val="Heading2"/>
      </w:pPr>
      <w:r>
        <w:t xml:space="preserve">Notes on the design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Two cooperating subsystems.</w:t>
      </w:r>
      <w:r>
        <w:t xml:space="preserve"> </w:t>
      </w:r>
      <w:r>
        <w:t xml:space="preserve">The Android client owns all user-facing state</w:t>
      </w:r>
      <w:r>
        <w:t xml:space="preserve"> </w:t>
      </w:r>
      <w:r>
        <w:t xml:space="preserve">and the shopping domain (</w:t>
      </w:r>
      <w:r>
        <w:rPr>
          <w:rStyle w:val="VerbatimChar"/>
        </w:rPr>
        <w:t xml:space="preserve">ShoppingItem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ShoppingContext</w:t>
      </w:r>
      <w:r>
        <w:t xml:space="preserve">); the</w:t>
      </w:r>
      <w:r>
        <w:t xml:space="preserve"> </w:t>
      </w:r>
      <w:r>
        <w:t xml:space="preserve">Python backend owns the navigation domain (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TopoMap</w:t>
      </w:r>
      <w:r>
        <w:t xml:space="preserve">, perception).</w:t>
      </w:r>
      <w:r>
        <w:t xml:space="preserve"> </w:t>
      </w:r>
      <w:r>
        <w:t xml:space="preserve">They meet at exactly one seam:</w:t>
      </w:r>
      <w:r>
        <w:t xml:space="preserve"> </w:t>
      </w:r>
      <w:r>
        <w:rPr>
          <w:rStyle w:val="VerbatimChar"/>
        </w:rPr>
        <w:t xml:space="preserve">NavigatorApi</w:t>
      </w:r>
      <w:r>
        <w:t xml:space="preserve"> </w:t>
      </w:r>
      <w:r>
        <w:t xml:space="preserve">(client) calls</w:t>
      </w:r>
      <w:r>
        <w:t xml:space="preserve"> </w:t>
      </w:r>
      <w:r>
        <w:rPr>
          <w:rStyle w:val="VerbatimChar"/>
        </w:rPr>
        <w:t xml:space="preserve">NavigationServer</w:t>
      </w:r>
      <w:r>
        <w:t xml:space="preserve"> </w:t>
      </w:r>
      <w:r>
        <w:t xml:space="preserve">(backend) over REST. This keeps the heavy vision models off</w:t>
      </w:r>
      <w:r>
        <w:t xml:space="preserve"> </w:t>
      </w:r>
      <w:r>
        <w:t xml:space="preserve">the phone.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Context Provider pattern.</w:t>
      </w:r>
      <w:r>
        <w:t xml:space="preserve"> </w:t>
      </w:r>
      <w:r>
        <w:rPr>
          <w:rStyle w:val="VerbatimChar"/>
        </w:rPr>
        <w:t xml:space="preserve">ShoppingContext</w:t>
      </w:r>
      <w:r>
        <w:t xml:space="preserve"> </w:t>
      </w:r>
      <w:r>
        <w:t xml:space="preserve">aggregates the three app</w:t>
      </w:r>
      <w:r>
        <w:t xml:space="preserve"> </w:t>
      </w:r>
      <w:r>
        <w:t xml:space="preserve">modules (list, budget, health) into one snapshot so the AI assistant can</w:t>
      </w:r>
      <w:r>
        <w:t xml:space="preserve"> </w:t>
      </w:r>
      <w:r>
        <w:t xml:space="preserve">answer cross-module questions without coupling the modules to each other.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Evidence vs. decision (backend).</w:t>
      </w:r>
      <w:r>
        <w:t xml:space="preserve"> </w:t>
      </w:r>
      <w:r>
        <w:rPr>
          <w:rStyle w:val="VerbatimChar"/>
        </w:rPr>
        <w:t xml:space="preserve">Perception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OCR</w:t>
      </w:r>
      <w:r>
        <w:t xml:space="preserve"> </w:t>
      </w:r>
      <w:r>
        <w:t xml:space="preserve">only produce</w:t>
      </w:r>
      <w:r>
        <w:t xml:space="preserve"> </w:t>
      </w:r>
      <w:r>
        <w:t xml:space="preserve">evidence (</w:t>
      </w:r>
      <w:r>
        <w:rPr>
          <w:rStyle w:val="VerbatimChar"/>
        </w:rPr>
        <w:t xml:space="preserve">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OCRResult</w:t>
      </w:r>
      <w:r>
        <w:t xml:space="preserve">);</w:t>
      </w:r>
      <w:r>
        <w:t xml:space="preserve"> </w:t>
      </w:r>
      <w:r>
        <w:rPr>
          <w:rStyle w:val="VerbatimChar"/>
        </w:rPr>
        <w:t xml:space="preserve">VLMClient</w:t>
      </w:r>
      <w:r>
        <w:t xml:space="preserve"> </w:t>
      </w:r>
      <w:r>
        <w:t xml:space="preserve">makes the decision; and</w:t>
      </w:r>
      <w:r>
        <w:t xml:space="preserve"> </w:t>
      </w:r>
      <w:r>
        <w:rPr>
          <w:rStyle w:val="VerbatimChar"/>
        </w:rPr>
        <w:t xml:space="preserve">SceneFormatter.verify_arrival</w:t>
      </w:r>
      <w:r>
        <w:t xml:space="preserve"> </w:t>
      </w:r>
      <w:r>
        <w:t xml:space="preserve">independently re-checks it (the arrival gate),</w:t>
      </w:r>
      <w:r>
        <w:t xml:space="preserve"> </w:t>
      </w:r>
      <w:r>
        <w:t xml:space="preserve">possibly rewriting a</w:t>
      </w:r>
      <w:r>
        <w:t xml:space="preserve"> </w:t>
      </w:r>
      <w:r>
        <w:rPr>
          <w:rStyle w:val="VerbatimChar"/>
        </w:rPr>
        <w:t xml:space="preserve">VLMResponse</w:t>
      </w:r>
      <w:r>
        <w:t xml:space="preserve">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One map structure, two builders.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TopoMap</w:t>
      </w:r>
      <w:r>
        <w:t xml:space="preserve"> </w:t>
      </w:r>
      <w:r>
        <w:t xml:space="preserve">is built live during</w:t>
      </w:r>
      <w:r>
        <w:t xml:space="preserve"> </w:t>
      </w:r>
      <w:r>
        <w:t xml:space="preserve">navigation (</w:t>
      </w:r>
      <w:r>
        <w:rPr>
          <w:rStyle w:val="VerbatimChar"/>
        </w:rPr>
        <w:t xml:space="preserve">Session.topomap</w:t>
      </w:r>
      <w:r>
        <w:t xml:space="preserve">) and offline in bulk (</w:t>
      </w:r>
      <w:r>
        <w:rPr>
          <w:rStyle w:val="VerbatimChar"/>
        </w:rPr>
        <w:t xml:space="preserve">BatchMapper</w:t>
      </w:r>
      <w:r>
        <w:t xml:space="preserve">);</w:t>
      </w:r>
      <w:r>
        <w:t xml:space="preserve"> </w:t>
      </w:r>
      <w:r>
        <w:rPr>
          <w:rStyle w:val="VerbatimChar"/>
        </w:rPr>
        <w:t xml:space="preserve">Navigator</w:t>
      </w:r>
      <w:r>
        <w:t xml:space="preserve"> </w:t>
      </w:r>
      <w:r>
        <w:t xml:space="preserve">runs shortest-path queries over a pre-built map.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Bilingual throughout.</w:t>
      </w:r>
      <w:r>
        <w:t xml:space="preserve"> </w:t>
      </w:r>
      <w:r>
        <w:rPr>
          <w:rStyle w:val="VerbatimChar"/>
        </w:rPr>
        <w:t xml:space="preserve">RoomInfo</w:t>
      </w:r>
      <w:r>
        <w:t xml:space="preserve">/</w:t>
      </w:r>
      <w:r>
        <w:rPr>
          <w:rStyle w:val="VerbatimChar"/>
        </w:rPr>
        <w:t xml:space="preserve">LocationMatch</w:t>
      </w:r>
      <w:r>
        <w:t xml:space="preserve"> </w:t>
      </w:r>
      <w:r>
        <w:t xml:space="preserve">(backend) and the diet /</w:t>
      </w:r>
      <w:r>
        <w:t xml:space="preserve"> </w:t>
      </w:r>
      <w:r>
        <w:t xml:space="preserve">item models (app) carry both English and Chinese text so the system works in</w:t>
      </w:r>
      <w:r>
        <w:t xml:space="preserve"> </w:t>
      </w:r>
      <w:r>
        <w:t xml:space="preserve">either language.</w:t>
      </w:r>
    </w:p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UniGoal - OOSD Final Project Report</dc:title>
  <dc:creator/>
  <cp:keywords/>
  <dcterms:created xsi:type="dcterms:W3CDTF">2026-05-27T01:43:44Z</dcterms:created>
  <dcterms:modified xsi:type="dcterms:W3CDTF">2026-05-27T01:43:44Z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Smart Shopping and Indoor-Navigation Companion</vt:lpwstr>
  </property>
</Properties>
</file>