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Adding year as a linear effect to the first winter survival changed the results quite a bit.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Hind is now only marginally significant, and adults are now slightly more significant than hinds.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while year is not always significant: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Yellow = significant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1965"/>
        <w:gridCol w:w="1965"/>
        <w:gridCol w:w="1965"/>
        <w:gridCol w:w="1965"/>
        <w:tblGridChange w:id="0">
          <w:tblGrid>
            <w:gridCol w:w="1140"/>
            <w:gridCol w:w="1965"/>
            <w:gridCol w:w="1965"/>
            <w:gridCol w:w="1965"/>
            <w:gridCol w:w="196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With birth weight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Without birth weight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Density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Deer Year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Density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Deer Year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-0.325 (p=0.093)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-0.005 (p=0.72)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-0.325 (p=0.080)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-0.006 (p=0.70)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Adults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-0.372 (p=0.065)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-0.034 (p=0.027)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-0.372 (p=0.054)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-0.034 (p=0.021)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-0.194 (p=0.49)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-0.024 (p=0.54)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-0.192 (p=0.23)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-0.025 (p=0.072)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LU_total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-0.280 (p=0.19)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-0.031 (p=0.052)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-0.278 (p=0.17)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-0.031 (p=0.043)</w:t>
            </w:r>
          </w:p>
        </w:tc>
      </w:tr>
    </w:tbl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  <w:t xml:space="preserve">Compared to the models without additional year effect</w:t>
      </w: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3915"/>
        <w:gridCol w:w="3915"/>
        <w:tblGridChange w:id="0">
          <w:tblGrid>
            <w:gridCol w:w="1170"/>
            <w:gridCol w:w="3915"/>
            <w:gridCol w:w="3915"/>
          </w:tblGrid>
        </w:tblGridChange>
      </w:tblGrid>
      <w:tr>
        <w:trPr>
          <w:cantSplit w:val="0"/>
          <w:trHeight w:val="654.9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With birth weight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Density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Without birth weight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Density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Hinds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-0.36 (p=0.029) 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-0.36 (p=0.023) </w:t>
            </w:r>
          </w:p>
        </w:tc>
      </w:tr>
      <w:tr>
        <w:trPr>
          <w:cantSplit w:val="0"/>
          <w:trHeight w:val="-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Adults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-0.14 (p=0.44)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-0.14 (p=0.42) </w:t>
            </w:r>
          </w:p>
        </w:tc>
      </w:tr>
      <w:tr>
        <w:trPr>
          <w:cantSplit w:val="0"/>
          <w:trHeight w:val="-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-0.078 (p=0.66)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-0.075 (p=0.66) </w:t>
            </w:r>
          </w:p>
        </w:tc>
      </w:tr>
      <w:tr>
        <w:trPr>
          <w:cantSplit w:val="0"/>
          <w:trHeight w:val="-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LU_total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-0.043 (p=0.81)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-0.041 (p=0.81)</w:t>
            </w:r>
          </w:p>
        </w:tc>
      </w:tr>
    </w:tbl>
    <w:p w:rsidR="00000000" w:rsidDel="00000000" w:rsidP="00000000" w:rsidRDefault="00000000" w:rsidRPr="00000000" w14:paraId="0000003B">
      <w:pPr>
        <w:spacing w:after="240" w:before="200" w:lineRule="auto"/>
        <w:rPr/>
      </w:pPr>
      <w:r w:rsidDel="00000000" w:rsidR="00000000" w:rsidRPr="00000000">
        <w:rPr>
          <w:rtl w:val="0"/>
        </w:rPr>
        <w:t xml:space="preserve">Models:</w:t>
      </w:r>
    </w:p>
    <w:p w:rsidR="00000000" w:rsidDel="00000000" w:rsidP="00000000" w:rsidRDefault="00000000" w:rsidRPr="00000000" w14:paraId="0000003C">
      <w:pPr>
        <w:spacing w:after="24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Hinds with Year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975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Adults with Year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9370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Total with Year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962400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Livestock units with Year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7973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0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Hinds with Year without birth weight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8735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Adults with Year without birth weight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797300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Total with Year without birth weight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8608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Livestock units with Year without birth weight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695700"/>
            <wp:effectExtent b="0" l="0" r="0" t="0"/>
            <wp:docPr id="4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0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Hinds without Year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8354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Adults without Year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771900"/>
            <wp:effectExtent b="0" l="0" r="0" t="0"/>
            <wp:docPr id="1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Total without Year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86080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Livestock Units without Year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6957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Hinds without Year &amp; birth weight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721100"/>
            <wp:effectExtent b="0" l="0" r="0" t="0"/>
            <wp:docPr id="4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Adults  without Year &amp; birth weight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644900"/>
            <wp:effectExtent b="0" l="0" r="0" t="0"/>
            <wp:docPr id="3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Total without Year &amp; birth weight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695700"/>
            <wp:effectExtent b="0" l="0" r="0" t="0"/>
            <wp:docPr id="4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Livestock Units without Year &amp; birth weight</w:t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0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0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0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0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0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0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0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0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Spike</w:t>
      </w:r>
    </w:p>
    <w:p w:rsidR="00000000" w:rsidDel="00000000" w:rsidP="00000000" w:rsidRDefault="00000000" w:rsidRPr="00000000" w14:paraId="00000067">
      <w:pPr>
        <w:spacing w:after="240" w:before="20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7846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784600"/>
            <wp:effectExtent b="0" l="0" r="0" t="0"/>
            <wp:docPr id="5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0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784600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7846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0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0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1972-2021 With Year as linear</w:t>
      </w:r>
    </w:p>
    <w:p w:rsidR="00000000" w:rsidDel="00000000" w:rsidP="00000000" w:rsidRDefault="00000000" w:rsidRPr="00000000" w14:paraId="0000006B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Hinds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93469" cy="3841575"/>
            <wp:effectExtent b="0" l="0" r="0" t="0"/>
            <wp:docPr id="3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3469" cy="384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Adults</w:t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43513" cy="3894146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3894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Total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47577" cy="4062413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7577" cy="406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Livestock units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043488" cy="3652758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3652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1973-1996 with year as linear</w:t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Hinds</w:t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27590" cy="3883437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7590" cy="3883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Adults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38738" cy="4125594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4125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Total</w:t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64737" cy="4049125"/>
            <wp:effectExtent b="0" l="0" r="0" t="0"/>
            <wp:docPr id="4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4737" cy="404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Livestock Units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4267200"/>
            <wp:effectExtent b="0" l="0" r="0" t="0"/>
            <wp:docPr id="2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Using Birth Year 1973-2021</w:t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Hinds</w:t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14888" cy="3731749"/>
            <wp:effectExtent b="0" l="0" r="0" t="0"/>
            <wp:docPr id="4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3731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Adults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74696" cy="3877675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4696" cy="387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Total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47229" cy="40015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7229" cy="400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Livestock Units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4216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Using Birth Year 1973-1996</w:t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Hinds</w:t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58281" cy="3950112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8281" cy="3950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Adults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383712" cy="41138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3712" cy="411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Total</w:t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90464" cy="40777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0464" cy="407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Livestock Units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4165600"/>
            <wp:effectExtent b="0" l="0" r="0" t="0"/>
            <wp:docPr id="4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Observed Year without year as linear 1973-2021</w:t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Hinds</w:t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48188" cy="3761958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3761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Adults</w:t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18141" cy="3822212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8141" cy="3822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Total</w:t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44905" cy="3852863"/>
            <wp:effectExtent b="0" l="0" r="0" t="0"/>
            <wp:docPr id="3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4905" cy="3852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Livestock Units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901038" cy="4106275"/>
            <wp:effectExtent b="0" l="0" r="0" t="0"/>
            <wp:docPr id="2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1038" cy="410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Observed Year without year as linear 1973-1996</w:t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Hinds</w:t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35470" cy="3731037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5470" cy="3731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Adults</w:t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17064" cy="4020550"/>
            <wp:effectExtent b="0" l="0" r="0" t="0"/>
            <wp:docPr id="3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7064" cy="402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Total</w:t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72899" cy="3986213"/>
            <wp:effectExtent b="0" l="0" r="0" t="0"/>
            <wp:docPr id="2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899" cy="398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Livestock Units</w:t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29163" cy="382046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820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Birth Year without year as linear 1973-2021</w:t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Hinds</w:t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85944" cy="4001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5944" cy="400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Adults</w:t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29188" cy="4084184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4084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Total</w:t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52988" cy="4004333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4004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Livestock Units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066954" cy="4258675"/>
            <wp:effectExtent b="0" l="0" r="0" t="0"/>
            <wp:docPr id="4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6954" cy="425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Birth Year without year as linear 1973-1996</w:t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Hinds</w:t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46144" cy="41729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6144" cy="417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Adults</w:t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90461" cy="3811000"/>
            <wp:effectExtent b="0" l="0" r="0" t="0"/>
            <wp:docPr id="5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0461" cy="381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Total</w:t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06149" cy="4129088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6149" cy="4129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Livestock Units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257236" cy="4290699"/>
            <wp:effectExtent b="0" l="0" r="0" t="0"/>
            <wp:docPr id="5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236" cy="4290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.png"/><Relationship Id="rId42" Type="http://schemas.openxmlformats.org/officeDocument/2006/relationships/image" Target="media/image32.png"/><Relationship Id="rId41" Type="http://schemas.openxmlformats.org/officeDocument/2006/relationships/image" Target="media/image37.png"/><Relationship Id="rId44" Type="http://schemas.openxmlformats.org/officeDocument/2006/relationships/image" Target="media/image52.png"/><Relationship Id="rId43" Type="http://schemas.openxmlformats.org/officeDocument/2006/relationships/image" Target="media/image9.png"/><Relationship Id="rId46" Type="http://schemas.openxmlformats.org/officeDocument/2006/relationships/image" Target="media/image12.png"/><Relationship Id="rId45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48" Type="http://schemas.openxmlformats.org/officeDocument/2006/relationships/image" Target="media/image47.png"/><Relationship Id="rId47" Type="http://schemas.openxmlformats.org/officeDocument/2006/relationships/image" Target="media/image18.png"/><Relationship Id="rId49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35.png"/><Relationship Id="rId31" Type="http://schemas.openxmlformats.org/officeDocument/2006/relationships/image" Target="media/image28.png"/><Relationship Id="rId30" Type="http://schemas.openxmlformats.org/officeDocument/2006/relationships/image" Target="media/image14.png"/><Relationship Id="rId33" Type="http://schemas.openxmlformats.org/officeDocument/2006/relationships/image" Target="media/image42.png"/><Relationship Id="rId32" Type="http://schemas.openxmlformats.org/officeDocument/2006/relationships/image" Target="media/image51.png"/><Relationship Id="rId35" Type="http://schemas.openxmlformats.org/officeDocument/2006/relationships/image" Target="media/image34.png"/><Relationship Id="rId34" Type="http://schemas.openxmlformats.org/officeDocument/2006/relationships/image" Target="media/image38.png"/><Relationship Id="rId37" Type="http://schemas.openxmlformats.org/officeDocument/2006/relationships/image" Target="media/image3.png"/><Relationship Id="rId36" Type="http://schemas.openxmlformats.org/officeDocument/2006/relationships/image" Target="media/image20.png"/><Relationship Id="rId39" Type="http://schemas.openxmlformats.org/officeDocument/2006/relationships/image" Target="media/image10.png"/><Relationship Id="rId38" Type="http://schemas.openxmlformats.org/officeDocument/2006/relationships/image" Target="media/image22.png"/><Relationship Id="rId20" Type="http://schemas.openxmlformats.org/officeDocument/2006/relationships/image" Target="media/image50.png"/><Relationship Id="rId22" Type="http://schemas.openxmlformats.org/officeDocument/2006/relationships/image" Target="media/image19.png"/><Relationship Id="rId21" Type="http://schemas.openxmlformats.org/officeDocument/2006/relationships/image" Target="media/image33.png"/><Relationship Id="rId24" Type="http://schemas.openxmlformats.org/officeDocument/2006/relationships/image" Target="media/image44.png"/><Relationship Id="rId23" Type="http://schemas.openxmlformats.org/officeDocument/2006/relationships/image" Target="media/image48.png"/><Relationship Id="rId26" Type="http://schemas.openxmlformats.org/officeDocument/2006/relationships/image" Target="media/image24.png"/><Relationship Id="rId25" Type="http://schemas.openxmlformats.org/officeDocument/2006/relationships/image" Target="media/image4.png"/><Relationship Id="rId28" Type="http://schemas.openxmlformats.org/officeDocument/2006/relationships/image" Target="media/image29.png"/><Relationship Id="rId27" Type="http://schemas.openxmlformats.org/officeDocument/2006/relationships/image" Target="media/image7.png"/><Relationship Id="rId29" Type="http://schemas.openxmlformats.org/officeDocument/2006/relationships/image" Target="media/image17.png"/><Relationship Id="rId51" Type="http://schemas.openxmlformats.org/officeDocument/2006/relationships/image" Target="media/image5.png"/><Relationship Id="rId50" Type="http://schemas.openxmlformats.org/officeDocument/2006/relationships/image" Target="media/image1.png"/><Relationship Id="rId53" Type="http://schemas.openxmlformats.org/officeDocument/2006/relationships/image" Target="media/image30.png"/><Relationship Id="rId52" Type="http://schemas.openxmlformats.org/officeDocument/2006/relationships/image" Target="media/image16.png"/><Relationship Id="rId11" Type="http://schemas.openxmlformats.org/officeDocument/2006/relationships/image" Target="media/image36.png"/><Relationship Id="rId55" Type="http://schemas.openxmlformats.org/officeDocument/2006/relationships/image" Target="media/image39.png"/><Relationship Id="rId10" Type="http://schemas.openxmlformats.org/officeDocument/2006/relationships/image" Target="media/image15.png"/><Relationship Id="rId54" Type="http://schemas.openxmlformats.org/officeDocument/2006/relationships/image" Target="media/image2.png"/><Relationship Id="rId13" Type="http://schemas.openxmlformats.org/officeDocument/2006/relationships/image" Target="media/image49.png"/><Relationship Id="rId57" Type="http://schemas.openxmlformats.org/officeDocument/2006/relationships/image" Target="media/image46.png"/><Relationship Id="rId12" Type="http://schemas.openxmlformats.org/officeDocument/2006/relationships/image" Target="media/image21.png"/><Relationship Id="rId56" Type="http://schemas.openxmlformats.org/officeDocument/2006/relationships/image" Target="media/image23.png"/><Relationship Id="rId15" Type="http://schemas.openxmlformats.org/officeDocument/2006/relationships/image" Target="media/image41.png"/><Relationship Id="rId14" Type="http://schemas.openxmlformats.org/officeDocument/2006/relationships/image" Target="media/image25.png"/><Relationship Id="rId17" Type="http://schemas.openxmlformats.org/officeDocument/2006/relationships/image" Target="media/image27.png"/><Relationship Id="rId16" Type="http://schemas.openxmlformats.org/officeDocument/2006/relationships/image" Target="media/image43.png"/><Relationship Id="rId19" Type="http://schemas.openxmlformats.org/officeDocument/2006/relationships/image" Target="media/image45.png"/><Relationship Id="rId18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