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A6804" w14:textId="77777777" w:rsidR="00FC1FAD" w:rsidRDefault="00884C24">
      <w:pPr>
        <w:spacing w:after="181" w:line="259" w:lineRule="auto"/>
        <w:ind w:right="65"/>
        <w:jc w:val="center"/>
      </w:pPr>
      <w:r>
        <w:rPr>
          <w:b/>
          <w:sz w:val="28"/>
        </w:rPr>
        <w:t xml:space="preserve">Ideation Phase </w:t>
      </w:r>
    </w:p>
    <w:p w14:paraId="1B453407" w14:textId="77777777" w:rsidR="00FC1FAD" w:rsidRDefault="00884C24">
      <w:pPr>
        <w:spacing w:after="143" w:line="259" w:lineRule="auto"/>
        <w:ind w:right="64"/>
        <w:jc w:val="center"/>
      </w:pPr>
      <w:r>
        <w:rPr>
          <w:b/>
          <w:sz w:val="28"/>
        </w:rPr>
        <w:t xml:space="preserve">Empathize &amp; Discover </w:t>
      </w:r>
    </w:p>
    <w:p w14:paraId="48E9AA76" w14:textId="77777777" w:rsidR="00FC1FAD" w:rsidRDefault="00884C24">
      <w:pPr>
        <w:spacing w:after="180" w:line="259" w:lineRule="auto"/>
        <w:ind w:left="0" w:firstLine="0"/>
      </w:pPr>
      <w:r>
        <w:t xml:space="preserve"> </w:t>
      </w:r>
    </w:p>
    <w:p w14:paraId="473D5A5E" w14:textId="77777777" w:rsidR="00FC1FAD" w:rsidRDefault="00884C24">
      <w:pPr>
        <w:spacing w:after="0" w:line="259" w:lineRule="auto"/>
        <w:ind w:left="0" w:firstLine="0"/>
      </w:pPr>
      <w:r>
        <w:t xml:space="preserve"> </w:t>
      </w:r>
    </w:p>
    <w:tbl>
      <w:tblPr>
        <w:tblStyle w:val="TableGrid"/>
        <w:tblW w:w="9304" w:type="dxa"/>
        <w:tblInd w:w="5" w:type="dxa"/>
        <w:tblCellMar>
          <w:top w:w="62" w:type="dxa"/>
          <w:left w:w="108" w:type="dxa"/>
          <w:right w:w="115" w:type="dxa"/>
        </w:tblCellMar>
        <w:tblLook w:val="04A0" w:firstRow="1" w:lastRow="0" w:firstColumn="1" w:lastColumn="0" w:noHBand="0" w:noVBand="1"/>
      </w:tblPr>
      <w:tblGrid>
        <w:gridCol w:w="4652"/>
        <w:gridCol w:w="4652"/>
      </w:tblGrid>
      <w:tr w:rsidR="00FC1FAD" w14:paraId="5D399383" w14:textId="77777777">
        <w:trPr>
          <w:trHeight w:val="641"/>
        </w:trPr>
        <w:tc>
          <w:tcPr>
            <w:tcW w:w="4652" w:type="dxa"/>
            <w:tcBorders>
              <w:top w:val="single" w:sz="4" w:space="0" w:color="000000"/>
              <w:left w:val="single" w:sz="4" w:space="0" w:color="000000"/>
              <w:bottom w:val="single" w:sz="4" w:space="0" w:color="000000"/>
              <w:right w:val="single" w:sz="4" w:space="0" w:color="000000"/>
            </w:tcBorders>
          </w:tcPr>
          <w:p w14:paraId="17C09866" w14:textId="77777777" w:rsidR="00FC1FAD" w:rsidRDefault="00884C24">
            <w:pPr>
              <w:spacing w:after="0" w:line="259" w:lineRule="auto"/>
              <w:ind w:left="0" w:firstLine="0"/>
            </w:pPr>
            <w:r>
              <w:t xml:space="preserve">Date </w:t>
            </w:r>
          </w:p>
        </w:tc>
        <w:tc>
          <w:tcPr>
            <w:tcW w:w="4652" w:type="dxa"/>
            <w:tcBorders>
              <w:top w:val="single" w:sz="4" w:space="0" w:color="000000"/>
              <w:left w:val="single" w:sz="4" w:space="0" w:color="000000"/>
              <w:bottom w:val="single" w:sz="4" w:space="0" w:color="000000"/>
              <w:right w:val="single" w:sz="4" w:space="0" w:color="000000"/>
            </w:tcBorders>
          </w:tcPr>
          <w:p w14:paraId="52A34923" w14:textId="77777777" w:rsidR="00FC1FAD" w:rsidRDefault="00884C24">
            <w:pPr>
              <w:spacing w:after="0" w:line="259" w:lineRule="auto"/>
              <w:ind w:left="0" w:firstLine="0"/>
            </w:pPr>
            <w:r>
              <w:t xml:space="preserve"> 02 NOVEMBER 2025 </w:t>
            </w:r>
          </w:p>
        </w:tc>
      </w:tr>
      <w:tr w:rsidR="00FC1FAD" w14:paraId="757C4433" w14:textId="77777777">
        <w:trPr>
          <w:trHeight w:val="638"/>
        </w:trPr>
        <w:tc>
          <w:tcPr>
            <w:tcW w:w="4652" w:type="dxa"/>
            <w:tcBorders>
              <w:top w:val="single" w:sz="4" w:space="0" w:color="000000"/>
              <w:left w:val="single" w:sz="4" w:space="0" w:color="000000"/>
              <w:bottom w:val="single" w:sz="4" w:space="0" w:color="000000"/>
              <w:right w:val="single" w:sz="4" w:space="0" w:color="000000"/>
            </w:tcBorders>
          </w:tcPr>
          <w:p w14:paraId="04DCF397" w14:textId="77777777" w:rsidR="00FC1FAD" w:rsidRDefault="00884C24">
            <w:pPr>
              <w:spacing w:after="0" w:line="259" w:lineRule="auto"/>
              <w:ind w:left="0" w:firstLine="0"/>
            </w:pPr>
            <w:r>
              <w:t xml:space="preserve">Team ID </w:t>
            </w:r>
          </w:p>
        </w:tc>
        <w:tc>
          <w:tcPr>
            <w:tcW w:w="4652" w:type="dxa"/>
            <w:tcBorders>
              <w:top w:val="single" w:sz="4" w:space="0" w:color="000000"/>
              <w:left w:val="single" w:sz="4" w:space="0" w:color="000000"/>
              <w:bottom w:val="single" w:sz="4" w:space="0" w:color="000000"/>
              <w:right w:val="single" w:sz="4" w:space="0" w:color="000000"/>
            </w:tcBorders>
          </w:tcPr>
          <w:p w14:paraId="2B79AA05" w14:textId="57F3A93A" w:rsidR="00FC1FAD" w:rsidRDefault="009970DD">
            <w:pPr>
              <w:spacing w:after="0" w:line="259" w:lineRule="auto"/>
              <w:ind w:left="0" w:firstLine="0"/>
            </w:pPr>
            <w:r w:rsidRPr="009970DD">
              <w:t>NM2025TMID02363</w:t>
            </w:r>
          </w:p>
        </w:tc>
      </w:tr>
      <w:tr w:rsidR="00FC1FAD" w14:paraId="2C63164A" w14:textId="77777777">
        <w:trPr>
          <w:trHeight w:val="641"/>
        </w:trPr>
        <w:tc>
          <w:tcPr>
            <w:tcW w:w="4652" w:type="dxa"/>
            <w:tcBorders>
              <w:top w:val="single" w:sz="4" w:space="0" w:color="000000"/>
              <w:left w:val="single" w:sz="4" w:space="0" w:color="000000"/>
              <w:bottom w:val="single" w:sz="4" w:space="0" w:color="000000"/>
              <w:right w:val="single" w:sz="4" w:space="0" w:color="000000"/>
            </w:tcBorders>
          </w:tcPr>
          <w:p w14:paraId="3B51562F" w14:textId="77777777" w:rsidR="00FC1FAD" w:rsidRDefault="00884C24">
            <w:pPr>
              <w:spacing w:after="0" w:line="259" w:lineRule="auto"/>
              <w:ind w:left="0" w:firstLine="0"/>
            </w:pPr>
            <w:r>
              <w:t xml:space="preserve">Project Name </w:t>
            </w:r>
          </w:p>
        </w:tc>
        <w:tc>
          <w:tcPr>
            <w:tcW w:w="4652" w:type="dxa"/>
            <w:tcBorders>
              <w:top w:val="single" w:sz="4" w:space="0" w:color="000000"/>
              <w:left w:val="single" w:sz="4" w:space="0" w:color="000000"/>
              <w:bottom w:val="single" w:sz="4" w:space="0" w:color="000000"/>
              <w:right w:val="single" w:sz="4" w:space="0" w:color="000000"/>
            </w:tcBorders>
          </w:tcPr>
          <w:p w14:paraId="3A641414" w14:textId="77777777" w:rsidR="00FC1FAD" w:rsidRDefault="00884C24">
            <w:pPr>
              <w:spacing w:after="0" w:line="259" w:lineRule="auto"/>
              <w:ind w:left="0" w:firstLine="0"/>
            </w:pPr>
            <w:r>
              <w:t xml:space="preserve">Laptop Request Catalog Item </w:t>
            </w:r>
          </w:p>
        </w:tc>
      </w:tr>
      <w:tr w:rsidR="00FC1FAD" w14:paraId="37FA62AD" w14:textId="77777777">
        <w:trPr>
          <w:trHeight w:val="641"/>
        </w:trPr>
        <w:tc>
          <w:tcPr>
            <w:tcW w:w="4652" w:type="dxa"/>
            <w:tcBorders>
              <w:top w:val="single" w:sz="4" w:space="0" w:color="000000"/>
              <w:left w:val="single" w:sz="4" w:space="0" w:color="000000"/>
              <w:bottom w:val="single" w:sz="4" w:space="0" w:color="000000"/>
              <w:right w:val="single" w:sz="4" w:space="0" w:color="000000"/>
            </w:tcBorders>
          </w:tcPr>
          <w:p w14:paraId="705AD23F" w14:textId="77777777" w:rsidR="00FC1FAD" w:rsidRDefault="00884C24">
            <w:pPr>
              <w:spacing w:after="0" w:line="259" w:lineRule="auto"/>
              <w:ind w:left="0" w:firstLine="0"/>
            </w:pPr>
            <w:r>
              <w:t xml:space="preserve">Maximum Mark </w:t>
            </w:r>
          </w:p>
        </w:tc>
        <w:tc>
          <w:tcPr>
            <w:tcW w:w="4652" w:type="dxa"/>
            <w:tcBorders>
              <w:top w:val="single" w:sz="4" w:space="0" w:color="000000"/>
              <w:left w:val="single" w:sz="4" w:space="0" w:color="000000"/>
              <w:bottom w:val="single" w:sz="4" w:space="0" w:color="000000"/>
              <w:right w:val="single" w:sz="4" w:space="0" w:color="000000"/>
            </w:tcBorders>
          </w:tcPr>
          <w:p w14:paraId="6740B205" w14:textId="77777777" w:rsidR="00FC1FAD" w:rsidRDefault="00884C24">
            <w:pPr>
              <w:spacing w:after="0" w:line="259" w:lineRule="auto"/>
              <w:ind w:left="0" w:firstLine="0"/>
            </w:pPr>
            <w:r>
              <w:t xml:space="preserve">4 Marks </w:t>
            </w:r>
          </w:p>
        </w:tc>
      </w:tr>
    </w:tbl>
    <w:p w14:paraId="1BA8602A" w14:textId="77777777" w:rsidR="00FC1FAD" w:rsidRDefault="00884C24">
      <w:pPr>
        <w:spacing w:after="180" w:line="259" w:lineRule="auto"/>
        <w:ind w:left="0" w:firstLine="0"/>
      </w:pPr>
      <w:r>
        <w:t xml:space="preserve"> </w:t>
      </w:r>
    </w:p>
    <w:p w14:paraId="257DF284" w14:textId="77777777" w:rsidR="00FC1FAD" w:rsidRDefault="00884C24">
      <w:pPr>
        <w:spacing w:after="179" w:line="259" w:lineRule="auto"/>
        <w:ind w:left="-5"/>
      </w:pPr>
      <w:r>
        <w:rPr>
          <w:b/>
        </w:rPr>
        <w:t xml:space="preserve">Empathy Map Canvas </w:t>
      </w:r>
    </w:p>
    <w:p w14:paraId="6BCD81D3" w14:textId="77777777" w:rsidR="00FC1FAD" w:rsidRDefault="00884C24">
      <w:pPr>
        <w:ind w:left="-5" w:right="30"/>
      </w:pPr>
      <w:r>
        <w:t xml:space="preserve">In the Empathize &amp; Discover phase, the team observed how employees interact with the laptop request process. Through interviews and feedback sessions, they discovered that users often feel confused, frustrated, and uncertain during the request journey. The lack of dynamic guidance, unclear field requirements, and absence of real-time updates leads to delays and incomplete submissions. </w:t>
      </w:r>
    </w:p>
    <w:p w14:paraId="45FA6D9E" w14:textId="77777777" w:rsidR="00FC1FAD" w:rsidRDefault="00884C24">
      <w:pPr>
        <w:ind w:left="-5" w:right="30"/>
      </w:pPr>
      <w:r>
        <w:t xml:space="preserve">By empathizing with users, the team identified key pain points: </w:t>
      </w:r>
    </w:p>
    <w:p w14:paraId="334C2AE1" w14:textId="77777777" w:rsidR="00FC1FAD" w:rsidRDefault="00884C24">
      <w:pPr>
        <w:numPr>
          <w:ilvl w:val="0"/>
          <w:numId w:val="1"/>
        </w:numPr>
        <w:ind w:right="30" w:hanging="360"/>
      </w:pPr>
      <w:r>
        <w:t xml:space="preserve">Users don’t know which laptop type suits their role. </w:t>
      </w:r>
    </w:p>
    <w:p w14:paraId="0C15C379" w14:textId="77777777" w:rsidR="00FC1FAD" w:rsidRDefault="00884C24">
      <w:pPr>
        <w:numPr>
          <w:ilvl w:val="0"/>
          <w:numId w:val="1"/>
        </w:numPr>
        <w:ind w:right="30" w:hanging="360"/>
      </w:pPr>
      <w:r>
        <w:t xml:space="preserve">They’re unsure what justification is expected. </w:t>
      </w:r>
    </w:p>
    <w:p w14:paraId="39F8A23E" w14:textId="77777777" w:rsidR="00FC1FAD" w:rsidRDefault="00884C24">
      <w:pPr>
        <w:numPr>
          <w:ilvl w:val="0"/>
          <w:numId w:val="1"/>
        </w:numPr>
        <w:ind w:right="30" w:hanging="360"/>
      </w:pPr>
      <w:r>
        <w:t xml:space="preserve">They receive no confirmation or status updates after submitting the form. </w:t>
      </w:r>
    </w:p>
    <w:p w14:paraId="12750196" w14:textId="77777777" w:rsidR="00FC1FAD" w:rsidRDefault="00884C24">
      <w:pPr>
        <w:numPr>
          <w:ilvl w:val="0"/>
          <w:numId w:val="1"/>
        </w:numPr>
        <w:ind w:right="30" w:hanging="360"/>
      </w:pPr>
      <w:r>
        <w:t xml:space="preserve">IT admins struggle with inconsistent data and manual tracking. </w:t>
      </w:r>
    </w:p>
    <w:p w14:paraId="2DCAA1E6" w14:textId="77777777" w:rsidR="00FC1FAD" w:rsidRDefault="00884C24">
      <w:pPr>
        <w:ind w:left="-5" w:right="30"/>
      </w:pPr>
      <w:r>
        <w:t xml:space="preserve">These insights helped shape a solution that is intuitive, responsive, and transparent — improving both user experience and backend efficiency. </w:t>
      </w:r>
    </w:p>
    <w:p w14:paraId="51B1B631" w14:textId="77777777" w:rsidR="00FC1FAD" w:rsidRDefault="00884C24">
      <w:pPr>
        <w:spacing w:after="180" w:line="259" w:lineRule="auto"/>
        <w:ind w:left="0" w:firstLine="0"/>
      </w:pPr>
      <w:r>
        <w:t xml:space="preserve"> </w:t>
      </w:r>
    </w:p>
    <w:p w14:paraId="29A75423" w14:textId="77777777" w:rsidR="00FC1FAD" w:rsidRDefault="00884C24">
      <w:pPr>
        <w:spacing w:after="179" w:line="259" w:lineRule="auto"/>
        <w:ind w:left="-5"/>
      </w:pPr>
      <w:r>
        <w:rPr>
          <w:b/>
        </w:rPr>
        <w:t xml:space="preserve"> Empathy Map Keywords </w:t>
      </w:r>
    </w:p>
    <w:p w14:paraId="1353907E" w14:textId="77777777" w:rsidR="00FC1FAD" w:rsidRDefault="00884C24">
      <w:pPr>
        <w:spacing w:after="10"/>
        <w:ind w:left="-5" w:right="30"/>
      </w:pPr>
      <w:r>
        <w:rPr>
          <w:b/>
        </w:rPr>
        <w:t>Profile</w:t>
      </w:r>
      <w:r>
        <w:t xml:space="preserve"> – Employee </w:t>
      </w:r>
    </w:p>
    <w:p w14:paraId="07DAFA15" w14:textId="77777777" w:rsidR="00FC1FAD" w:rsidRDefault="00884C24">
      <w:pPr>
        <w:spacing w:after="13"/>
        <w:ind w:left="-5" w:right="30"/>
      </w:pPr>
      <w:r>
        <w:rPr>
          <w:b/>
        </w:rPr>
        <w:t>Lifecycle</w:t>
      </w:r>
      <w:r>
        <w:t xml:space="preserve"> – Request → Approval → Delivery </w:t>
      </w:r>
    </w:p>
    <w:p w14:paraId="76B8B5F7" w14:textId="77777777" w:rsidR="00FC1FAD" w:rsidRDefault="00884C24">
      <w:pPr>
        <w:spacing w:after="11"/>
        <w:ind w:left="-5" w:right="30"/>
      </w:pPr>
      <w:r>
        <w:rPr>
          <w:b/>
        </w:rPr>
        <w:t>User</w:t>
      </w:r>
      <w:r>
        <w:t xml:space="preserve"> – Staff needing laptops </w:t>
      </w:r>
    </w:p>
    <w:p w14:paraId="2729C9BB" w14:textId="77777777" w:rsidR="00FC1FAD" w:rsidRDefault="00884C24">
      <w:pPr>
        <w:spacing w:after="11"/>
        <w:ind w:left="-5" w:right="30"/>
      </w:pPr>
      <w:r>
        <w:rPr>
          <w:b/>
        </w:rPr>
        <w:t>Assignment</w:t>
      </w:r>
      <w:r>
        <w:t xml:space="preserve"> – Laptop type, justification </w:t>
      </w:r>
    </w:p>
    <w:p w14:paraId="092CCE4C" w14:textId="77777777" w:rsidR="00FC1FAD" w:rsidRDefault="00884C24">
      <w:pPr>
        <w:spacing w:after="10"/>
        <w:ind w:left="-5" w:right="30"/>
      </w:pPr>
      <w:r>
        <w:rPr>
          <w:b/>
        </w:rPr>
        <w:t>Ownership</w:t>
      </w:r>
      <w:r>
        <w:t xml:space="preserve"> – IT Admin, Manager </w:t>
      </w:r>
    </w:p>
    <w:p w14:paraId="16F2F867" w14:textId="77777777" w:rsidR="00FC1FAD" w:rsidRDefault="00884C24">
      <w:pPr>
        <w:spacing w:after="10"/>
        <w:ind w:left="-5" w:right="30"/>
      </w:pPr>
      <w:r>
        <w:rPr>
          <w:b/>
        </w:rPr>
        <w:t>Status</w:t>
      </w:r>
      <w:r>
        <w:t xml:space="preserve"> – Pending, Approved, Delivered </w:t>
      </w:r>
    </w:p>
    <w:p w14:paraId="02304324" w14:textId="77777777" w:rsidR="00FC1FAD" w:rsidRDefault="00884C24">
      <w:pPr>
        <w:ind w:left="-5" w:right="30"/>
      </w:pPr>
      <w:r>
        <w:rPr>
          <w:b/>
        </w:rPr>
        <w:t>Risk</w:t>
      </w:r>
      <w:r>
        <w:t xml:space="preserve"> – Delays, incomplete data </w:t>
      </w:r>
    </w:p>
    <w:p w14:paraId="108C66A4" w14:textId="77777777" w:rsidR="00FC1FAD" w:rsidRDefault="00884C24">
      <w:pPr>
        <w:spacing w:after="11"/>
        <w:ind w:left="-5" w:right="30"/>
      </w:pPr>
      <w:r>
        <w:rPr>
          <w:b/>
        </w:rPr>
        <w:t>Empathy Map</w:t>
      </w:r>
      <w:r>
        <w:t xml:space="preserve"> – Think, Feel, Say, Do </w:t>
      </w:r>
    </w:p>
    <w:p w14:paraId="754A5BA6" w14:textId="77777777" w:rsidR="00FC1FAD" w:rsidRDefault="00884C24">
      <w:pPr>
        <w:spacing w:after="11"/>
        <w:ind w:left="-5" w:right="30"/>
      </w:pPr>
      <w:r>
        <w:rPr>
          <w:b/>
        </w:rPr>
        <w:t>Trigger</w:t>
      </w:r>
      <w:r>
        <w:t xml:space="preserve"> – Need for laptop </w:t>
      </w:r>
    </w:p>
    <w:p w14:paraId="40AAD761" w14:textId="77777777" w:rsidR="00FC1FAD" w:rsidRDefault="00884C24">
      <w:pPr>
        <w:spacing w:after="14"/>
        <w:ind w:left="-5" w:right="30"/>
      </w:pPr>
      <w:r>
        <w:rPr>
          <w:b/>
        </w:rPr>
        <w:t>Audit Trail</w:t>
      </w:r>
      <w:r>
        <w:t xml:space="preserve"> – Request history </w:t>
      </w:r>
    </w:p>
    <w:p w14:paraId="7515899D" w14:textId="77777777" w:rsidR="00FC1FAD" w:rsidRDefault="00884C24">
      <w:pPr>
        <w:spacing w:after="11"/>
        <w:ind w:left="-5" w:right="30"/>
      </w:pPr>
      <w:r>
        <w:rPr>
          <w:b/>
        </w:rPr>
        <w:t>Prevention</w:t>
      </w:r>
      <w:r>
        <w:t xml:space="preserve"> – Form validation </w:t>
      </w:r>
    </w:p>
    <w:p w14:paraId="564D4305" w14:textId="77777777" w:rsidR="00FC1FAD" w:rsidRDefault="00884C24">
      <w:pPr>
        <w:spacing w:after="12"/>
        <w:ind w:left="-5" w:right="30"/>
      </w:pPr>
      <w:r>
        <w:rPr>
          <w:b/>
        </w:rPr>
        <w:t>Compliance</w:t>
      </w:r>
      <w:r>
        <w:t xml:space="preserve"> – Approval workflow </w:t>
      </w:r>
    </w:p>
    <w:p w14:paraId="6D1101BD" w14:textId="77777777" w:rsidR="00FC1FAD" w:rsidRDefault="00884C24">
      <w:pPr>
        <w:spacing w:after="20" w:line="259" w:lineRule="auto"/>
        <w:ind w:left="-5"/>
      </w:pPr>
      <w:r>
        <w:rPr>
          <w:b/>
        </w:rPr>
        <w:t>System Control</w:t>
      </w:r>
      <w:r>
        <w:t xml:space="preserve"> – UI Policies </w:t>
      </w:r>
    </w:p>
    <w:p w14:paraId="407C9138" w14:textId="77777777" w:rsidR="00FC1FAD" w:rsidRDefault="00884C24">
      <w:pPr>
        <w:spacing w:after="11"/>
        <w:ind w:left="-5" w:right="30"/>
      </w:pPr>
      <w:r>
        <w:rPr>
          <w:b/>
        </w:rPr>
        <w:t>Policy</w:t>
      </w:r>
      <w:r>
        <w:t xml:space="preserve"> – Role-based access </w:t>
      </w:r>
    </w:p>
    <w:p w14:paraId="05DBD7DB" w14:textId="77777777" w:rsidR="00FC1FAD" w:rsidRDefault="00884C24">
      <w:pPr>
        <w:spacing w:after="13"/>
        <w:ind w:left="-5" w:right="30"/>
      </w:pPr>
      <w:r>
        <w:rPr>
          <w:b/>
        </w:rPr>
        <w:t>Integrity</w:t>
      </w:r>
      <w:r>
        <w:t xml:space="preserve"> – Accurate data </w:t>
      </w:r>
    </w:p>
    <w:p w14:paraId="5DF49D1C" w14:textId="77777777" w:rsidR="00FC1FAD" w:rsidRDefault="00884C24">
      <w:pPr>
        <w:spacing w:after="11"/>
        <w:ind w:left="-5" w:right="30"/>
      </w:pPr>
      <w:r>
        <w:rPr>
          <w:b/>
        </w:rPr>
        <w:t>Workflow</w:t>
      </w:r>
      <w:r>
        <w:t xml:space="preserve"> – Request routing </w:t>
      </w:r>
    </w:p>
    <w:p w14:paraId="0C3C2FFD" w14:textId="77777777" w:rsidR="00FC1FAD" w:rsidRDefault="00884C24">
      <w:pPr>
        <w:spacing w:after="11"/>
        <w:ind w:left="-5" w:right="30"/>
      </w:pPr>
      <w:r>
        <w:rPr>
          <w:b/>
        </w:rPr>
        <w:t>Rules</w:t>
      </w:r>
      <w:r>
        <w:t xml:space="preserve"> – Mandatory fields </w:t>
      </w:r>
    </w:p>
    <w:p w14:paraId="7C09B733" w14:textId="77777777" w:rsidR="00FC1FAD" w:rsidRDefault="00884C24">
      <w:pPr>
        <w:ind w:left="-5" w:right="30"/>
      </w:pPr>
      <w:r>
        <w:rPr>
          <w:b/>
        </w:rPr>
        <w:t>Validation</w:t>
      </w:r>
      <w:r>
        <w:t xml:space="preserve"> – Dynamic checks  </w:t>
      </w:r>
    </w:p>
    <w:p w14:paraId="1BC62BDF" w14:textId="77777777" w:rsidR="00FC1FAD" w:rsidRDefault="00884C24">
      <w:pPr>
        <w:ind w:left="-5" w:right="30"/>
      </w:pPr>
      <w:r>
        <w:rPr>
          <w:b/>
        </w:rPr>
        <w:t>Example:</w:t>
      </w:r>
      <w:r>
        <w:t xml:space="preserve"> Laptop Request vs. Online Train Ticket Booking </w:t>
      </w:r>
    </w:p>
    <w:p w14:paraId="1C8DC5BB" w14:textId="77777777" w:rsidR="00FC1FAD" w:rsidRDefault="00884C24">
      <w:pPr>
        <w:spacing w:after="557"/>
        <w:ind w:left="-5" w:right="30"/>
      </w:pPr>
      <w:r>
        <w:t xml:space="preserve">Just like booking a train ticket online, where users face confusion with seat selection, payment failures, and lack of confirmation, employees experience similar challenges when requesting laptops: </w:t>
      </w:r>
    </w:p>
    <w:p w14:paraId="05E767DC" w14:textId="77777777" w:rsidR="00FC1FAD" w:rsidRDefault="00884C24">
      <w:pPr>
        <w:spacing w:after="0"/>
        <w:ind w:left="-5" w:right="30"/>
      </w:pPr>
      <w:r>
        <w:t xml:space="preserve">. </w:t>
      </w:r>
    </w:p>
    <w:tbl>
      <w:tblPr>
        <w:tblStyle w:val="TableGrid"/>
        <w:tblW w:w="9018" w:type="dxa"/>
        <w:tblInd w:w="5" w:type="dxa"/>
        <w:tblCellMar>
          <w:top w:w="62" w:type="dxa"/>
          <w:left w:w="115" w:type="dxa"/>
          <w:right w:w="97" w:type="dxa"/>
        </w:tblCellMar>
        <w:tblLook w:val="04A0" w:firstRow="1" w:lastRow="0" w:firstColumn="1" w:lastColumn="0" w:noHBand="0" w:noVBand="1"/>
      </w:tblPr>
      <w:tblGrid>
        <w:gridCol w:w="4507"/>
        <w:gridCol w:w="4511"/>
      </w:tblGrid>
      <w:tr w:rsidR="00FC1FAD" w14:paraId="107BAA72" w14:textId="77777777">
        <w:trPr>
          <w:trHeight w:val="1390"/>
        </w:trPr>
        <w:tc>
          <w:tcPr>
            <w:tcW w:w="4508" w:type="dxa"/>
            <w:tcBorders>
              <w:top w:val="single" w:sz="4" w:space="0" w:color="000000"/>
              <w:left w:val="single" w:sz="4" w:space="0" w:color="000000"/>
              <w:bottom w:val="single" w:sz="4" w:space="0" w:color="000000"/>
              <w:right w:val="single" w:sz="4" w:space="0" w:color="000000"/>
            </w:tcBorders>
          </w:tcPr>
          <w:p w14:paraId="19881CFE" w14:textId="77777777" w:rsidR="00FC1FAD" w:rsidRDefault="00884C24">
            <w:pPr>
              <w:spacing w:after="0" w:line="259" w:lineRule="auto"/>
              <w:ind w:left="0" w:right="22" w:firstLine="0"/>
              <w:jc w:val="center"/>
            </w:pPr>
            <w:r>
              <w:t xml:space="preserve">Think &amp; Feel </w:t>
            </w:r>
          </w:p>
        </w:tc>
        <w:tc>
          <w:tcPr>
            <w:tcW w:w="4511" w:type="dxa"/>
            <w:tcBorders>
              <w:top w:val="single" w:sz="4" w:space="0" w:color="000000"/>
              <w:left w:val="single" w:sz="4" w:space="0" w:color="000000"/>
              <w:bottom w:val="single" w:sz="4" w:space="0" w:color="000000"/>
              <w:right w:val="single" w:sz="4" w:space="0" w:color="000000"/>
            </w:tcBorders>
          </w:tcPr>
          <w:p w14:paraId="15CD0D59" w14:textId="77777777" w:rsidR="00FC1FAD" w:rsidRDefault="00884C24">
            <w:pPr>
              <w:spacing w:after="0" w:line="238" w:lineRule="auto"/>
              <w:ind w:left="0" w:firstLine="0"/>
              <w:jc w:val="center"/>
            </w:pPr>
            <w:r>
              <w:t xml:space="preserve">“I need a laptop urgently, but I don’t know which model to choose.” </w:t>
            </w:r>
          </w:p>
          <w:p w14:paraId="7685D756" w14:textId="77777777" w:rsidR="00FC1FAD" w:rsidRDefault="00884C24">
            <w:pPr>
              <w:spacing w:after="0" w:line="238" w:lineRule="auto"/>
              <w:ind w:left="0" w:firstLine="0"/>
              <w:jc w:val="center"/>
            </w:pPr>
            <w:r>
              <w:t xml:space="preserve">“Will my request go through or get rejected?” </w:t>
            </w:r>
          </w:p>
          <w:p w14:paraId="07A2ED71" w14:textId="77777777" w:rsidR="00FC1FAD" w:rsidRDefault="00884C24">
            <w:pPr>
              <w:spacing w:after="0" w:line="259" w:lineRule="auto"/>
              <w:ind w:left="39" w:firstLine="0"/>
              <w:jc w:val="center"/>
            </w:pPr>
            <w:r>
              <w:t xml:space="preserve"> </w:t>
            </w:r>
          </w:p>
        </w:tc>
      </w:tr>
      <w:tr w:rsidR="00FC1FAD" w14:paraId="2D976814" w14:textId="77777777">
        <w:trPr>
          <w:trHeight w:val="840"/>
        </w:trPr>
        <w:tc>
          <w:tcPr>
            <w:tcW w:w="4508" w:type="dxa"/>
            <w:tcBorders>
              <w:top w:val="single" w:sz="4" w:space="0" w:color="000000"/>
              <w:left w:val="single" w:sz="4" w:space="0" w:color="000000"/>
              <w:bottom w:val="single" w:sz="4" w:space="0" w:color="000000"/>
              <w:right w:val="single" w:sz="4" w:space="0" w:color="000000"/>
            </w:tcBorders>
          </w:tcPr>
          <w:p w14:paraId="73469933" w14:textId="77777777" w:rsidR="00FC1FAD" w:rsidRDefault="00884C24">
            <w:pPr>
              <w:spacing w:after="0" w:line="259" w:lineRule="auto"/>
              <w:ind w:left="0" w:right="21" w:firstLine="0"/>
              <w:jc w:val="center"/>
            </w:pPr>
            <w:r>
              <w:t xml:space="preserve">Hear </w:t>
            </w:r>
          </w:p>
        </w:tc>
        <w:tc>
          <w:tcPr>
            <w:tcW w:w="4511" w:type="dxa"/>
            <w:tcBorders>
              <w:top w:val="single" w:sz="4" w:space="0" w:color="000000"/>
              <w:left w:val="single" w:sz="4" w:space="0" w:color="000000"/>
              <w:bottom w:val="single" w:sz="4" w:space="0" w:color="000000"/>
              <w:right w:val="single" w:sz="4" w:space="0" w:color="000000"/>
            </w:tcBorders>
          </w:tcPr>
          <w:p w14:paraId="767025CC" w14:textId="77777777" w:rsidR="00FC1FAD" w:rsidRDefault="00884C24">
            <w:pPr>
              <w:spacing w:after="0" w:line="259" w:lineRule="auto"/>
              <w:ind w:left="0" w:right="23" w:firstLine="0"/>
              <w:jc w:val="center"/>
            </w:pPr>
            <w:r>
              <w:t xml:space="preserve">“Make sure you fill all fields correctly.” </w:t>
            </w:r>
          </w:p>
          <w:p w14:paraId="4766EF15" w14:textId="77777777" w:rsidR="00FC1FAD" w:rsidRDefault="00884C24">
            <w:pPr>
              <w:spacing w:after="0" w:line="259" w:lineRule="auto"/>
              <w:ind w:left="0" w:right="25" w:firstLine="0"/>
              <w:jc w:val="center"/>
            </w:pPr>
            <w:r>
              <w:t xml:space="preserve">“Approval might take time.” </w:t>
            </w:r>
          </w:p>
          <w:p w14:paraId="52EEC8BA" w14:textId="77777777" w:rsidR="00FC1FAD" w:rsidRDefault="00884C24">
            <w:pPr>
              <w:spacing w:after="0" w:line="259" w:lineRule="auto"/>
              <w:ind w:left="39" w:firstLine="0"/>
              <w:jc w:val="center"/>
            </w:pPr>
            <w:r>
              <w:t xml:space="preserve"> </w:t>
            </w:r>
          </w:p>
        </w:tc>
      </w:tr>
      <w:tr w:rsidR="00FC1FAD" w14:paraId="594F0CB2" w14:textId="77777777">
        <w:trPr>
          <w:trHeight w:val="562"/>
        </w:trPr>
        <w:tc>
          <w:tcPr>
            <w:tcW w:w="4508" w:type="dxa"/>
            <w:tcBorders>
              <w:top w:val="single" w:sz="4" w:space="0" w:color="000000"/>
              <w:left w:val="single" w:sz="4" w:space="0" w:color="000000"/>
              <w:bottom w:val="single" w:sz="4" w:space="0" w:color="000000"/>
              <w:right w:val="single" w:sz="4" w:space="0" w:color="000000"/>
            </w:tcBorders>
          </w:tcPr>
          <w:p w14:paraId="24809F4F" w14:textId="77777777" w:rsidR="00FC1FAD" w:rsidRDefault="00884C24">
            <w:pPr>
              <w:spacing w:after="0" w:line="259" w:lineRule="auto"/>
              <w:ind w:left="0" w:right="18" w:firstLine="0"/>
              <w:jc w:val="center"/>
            </w:pPr>
            <w:r>
              <w:t xml:space="preserve">See </w:t>
            </w:r>
          </w:p>
        </w:tc>
        <w:tc>
          <w:tcPr>
            <w:tcW w:w="4511" w:type="dxa"/>
            <w:tcBorders>
              <w:top w:val="single" w:sz="4" w:space="0" w:color="000000"/>
              <w:left w:val="single" w:sz="4" w:space="0" w:color="000000"/>
              <w:bottom w:val="single" w:sz="4" w:space="0" w:color="000000"/>
              <w:right w:val="single" w:sz="4" w:space="0" w:color="000000"/>
            </w:tcBorders>
          </w:tcPr>
          <w:p w14:paraId="756C5D95" w14:textId="77777777" w:rsidR="00FC1FAD" w:rsidRDefault="00884C24">
            <w:pPr>
              <w:spacing w:after="0" w:line="259" w:lineRule="auto"/>
              <w:ind w:left="0" w:firstLine="0"/>
              <w:jc w:val="center"/>
            </w:pPr>
            <w:r>
              <w:t xml:space="preserve">A static form with no guidance, no preview of laptop specs </w:t>
            </w:r>
          </w:p>
        </w:tc>
      </w:tr>
      <w:tr w:rsidR="00FC1FAD" w14:paraId="1ECB1324" w14:textId="77777777">
        <w:trPr>
          <w:trHeight w:val="562"/>
        </w:trPr>
        <w:tc>
          <w:tcPr>
            <w:tcW w:w="4508" w:type="dxa"/>
            <w:tcBorders>
              <w:top w:val="single" w:sz="4" w:space="0" w:color="000000"/>
              <w:left w:val="single" w:sz="4" w:space="0" w:color="000000"/>
              <w:bottom w:val="single" w:sz="4" w:space="0" w:color="000000"/>
              <w:right w:val="single" w:sz="4" w:space="0" w:color="000000"/>
            </w:tcBorders>
          </w:tcPr>
          <w:p w14:paraId="48A6F456" w14:textId="77777777" w:rsidR="00FC1FAD" w:rsidRDefault="00884C24">
            <w:pPr>
              <w:spacing w:after="0" w:line="259" w:lineRule="auto"/>
              <w:ind w:left="0" w:right="19" w:firstLine="0"/>
              <w:jc w:val="center"/>
            </w:pPr>
            <w:r>
              <w:t xml:space="preserve">Say &amp; Do </w:t>
            </w:r>
          </w:p>
        </w:tc>
        <w:tc>
          <w:tcPr>
            <w:tcW w:w="4511" w:type="dxa"/>
            <w:tcBorders>
              <w:top w:val="single" w:sz="4" w:space="0" w:color="000000"/>
              <w:left w:val="single" w:sz="4" w:space="0" w:color="000000"/>
              <w:bottom w:val="single" w:sz="4" w:space="0" w:color="000000"/>
              <w:right w:val="single" w:sz="4" w:space="0" w:color="000000"/>
            </w:tcBorders>
          </w:tcPr>
          <w:p w14:paraId="47F861C1" w14:textId="77777777" w:rsidR="00FC1FAD" w:rsidRDefault="00884C24">
            <w:pPr>
              <w:spacing w:after="0" w:line="259" w:lineRule="auto"/>
              <w:ind w:left="0" w:firstLine="0"/>
              <w:jc w:val="center"/>
            </w:pPr>
            <w:r>
              <w:t xml:space="preserve">Ask colleagues for help, submit incomplete forms, follow up manually </w:t>
            </w:r>
          </w:p>
        </w:tc>
      </w:tr>
      <w:tr w:rsidR="00FC1FAD" w14:paraId="427A7B7A" w14:textId="77777777">
        <w:trPr>
          <w:trHeight w:val="838"/>
        </w:trPr>
        <w:tc>
          <w:tcPr>
            <w:tcW w:w="4508" w:type="dxa"/>
            <w:tcBorders>
              <w:top w:val="single" w:sz="4" w:space="0" w:color="000000"/>
              <w:left w:val="single" w:sz="4" w:space="0" w:color="000000"/>
              <w:bottom w:val="single" w:sz="4" w:space="0" w:color="000000"/>
              <w:right w:val="single" w:sz="4" w:space="0" w:color="000000"/>
            </w:tcBorders>
          </w:tcPr>
          <w:p w14:paraId="6FAA0060" w14:textId="77777777" w:rsidR="00FC1FAD" w:rsidRDefault="00884C24">
            <w:pPr>
              <w:spacing w:after="0" w:line="259" w:lineRule="auto"/>
              <w:ind w:left="0" w:right="20" w:firstLine="0"/>
              <w:jc w:val="center"/>
            </w:pPr>
            <w:r>
              <w:t xml:space="preserve">Pain </w:t>
            </w:r>
          </w:p>
        </w:tc>
        <w:tc>
          <w:tcPr>
            <w:tcW w:w="4511" w:type="dxa"/>
            <w:tcBorders>
              <w:top w:val="single" w:sz="4" w:space="0" w:color="000000"/>
              <w:left w:val="single" w:sz="4" w:space="0" w:color="000000"/>
              <w:bottom w:val="single" w:sz="4" w:space="0" w:color="000000"/>
              <w:right w:val="single" w:sz="4" w:space="0" w:color="000000"/>
            </w:tcBorders>
          </w:tcPr>
          <w:p w14:paraId="67DD5AD5" w14:textId="77777777" w:rsidR="00FC1FAD" w:rsidRDefault="00884C24">
            <w:pPr>
              <w:spacing w:after="0" w:line="238" w:lineRule="auto"/>
              <w:ind w:left="0" w:firstLine="0"/>
              <w:jc w:val="center"/>
            </w:pPr>
            <w:r>
              <w:t xml:space="preserve">Delays, rejections, no confirmation, unclear approval process </w:t>
            </w:r>
          </w:p>
          <w:p w14:paraId="31F2963D" w14:textId="77777777" w:rsidR="00FC1FAD" w:rsidRDefault="00884C24">
            <w:pPr>
              <w:spacing w:after="0" w:line="259" w:lineRule="auto"/>
              <w:ind w:left="39" w:firstLine="0"/>
              <w:jc w:val="center"/>
            </w:pPr>
            <w:r>
              <w:t xml:space="preserve"> </w:t>
            </w:r>
          </w:p>
        </w:tc>
      </w:tr>
      <w:tr w:rsidR="00FC1FAD" w14:paraId="7FD1A730" w14:textId="77777777">
        <w:trPr>
          <w:trHeight w:val="838"/>
        </w:trPr>
        <w:tc>
          <w:tcPr>
            <w:tcW w:w="4508" w:type="dxa"/>
            <w:tcBorders>
              <w:top w:val="single" w:sz="4" w:space="0" w:color="000000"/>
              <w:left w:val="single" w:sz="4" w:space="0" w:color="000000"/>
              <w:bottom w:val="single" w:sz="4" w:space="0" w:color="000000"/>
              <w:right w:val="single" w:sz="4" w:space="0" w:color="000000"/>
            </w:tcBorders>
          </w:tcPr>
          <w:p w14:paraId="6FDFBE93" w14:textId="77777777" w:rsidR="00FC1FAD" w:rsidRDefault="00884C24">
            <w:pPr>
              <w:spacing w:after="0" w:line="259" w:lineRule="auto"/>
              <w:ind w:left="0" w:right="19" w:firstLine="0"/>
              <w:jc w:val="center"/>
            </w:pPr>
            <w:r>
              <w:t xml:space="preserve">Gain </w:t>
            </w:r>
          </w:p>
        </w:tc>
        <w:tc>
          <w:tcPr>
            <w:tcW w:w="4511" w:type="dxa"/>
            <w:tcBorders>
              <w:top w:val="single" w:sz="4" w:space="0" w:color="000000"/>
              <w:left w:val="single" w:sz="4" w:space="0" w:color="000000"/>
              <w:bottom w:val="single" w:sz="4" w:space="0" w:color="000000"/>
              <w:right w:val="single" w:sz="4" w:space="0" w:color="000000"/>
            </w:tcBorders>
          </w:tcPr>
          <w:p w14:paraId="759F03A3" w14:textId="77777777" w:rsidR="00FC1FAD" w:rsidRDefault="00884C24">
            <w:pPr>
              <w:spacing w:after="1" w:line="238" w:lineRule="auto"/>
              <w:ind w:left="0" w:firstLine="0"/>
              <w:jc w:val="center"/>
            </w:pPr>
            <w:r>
              <w:t xml:space="preserve">Guided form, dynamic fields, instant confirmation, clear approval tracking </w:t>
            </w:r>
          </w:p>
          <w:p w14:paraId="705B762E" w14:textId="77777777" w:rsidR="00FC1FAD" w:rsidRDefault="00884C24">
            <w:pPr>
              <w:spacing w:after="0" w:line="259" w:lineRule="auto"/>
              <w:ind w:left="39" w:firstLine="0"/>
              <w:jc w:val="center"/>
            </w:pPr>
            <w:r>
              <w:t xml:space="preserve"> </w:t>
            </w:r>
          </w:p>
        </w:tc>
      </w:tr>
    </w:tbl>
    <w:p w14:paraId="2907CC9B" w14:textId="77777777" w:rsidR="00FC1FAD" w:rsidRDefault="00884C24">
      <w:pPr>
        <w:spacing w:after="0" w:line="259" w:lineRule="auto"/>
        <w:ind w:left="0" w:firstLine="0"/>
      </w:pPr>
      <w:r>
        <w:t xml:space="preserve"> </w:t>
      </w:r>
    </w:p>
    <w:p w14:paraId="2B412D01" w14:textId="77777777" w:rsidR="00FC1FAD" w:rsidRDefault="00884C24">
      <w:pPr>
        <w:spacing w:after="129" w:line="259" w:lineRule="auto"/>
        <w:ind w:left="0" w:firstLine="0"/>
        <w:jc w:val="right"/>
      </w:pPr>
      <w:r>
        <w:rPr>
          <w:noProof/>
        </w:rPr>
        <w:drawing>
          <wp:inline distT="0" distB="0" distL="0" distR="0" wp14:anchorId="1EF45E66" wp14:editId="1FD63989">
            <wp:extent cx="5731510" cy="4937760"/>
            <wp:effectExtent l="0" t="0" r="0" b="0"/>
            <wp:docPr id="567" name="Picture 567" descr="A diagram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567" name="Picture 567"/>
                    <pic:cNvPicPr/>
                  </pic:nvPicPr>
                  <pic:blipFill>
                    <a:blip r:embed="rId5"/>
                    <a:stretch>
                      <a:fillRect/>
                    </a:stretch>
                  </pic:blipFill>
                  <pic:spPr>
                    <a:xfrm>
                      <a:off x="0" y="0"/>
                      <a:ext cx="5731510" cy="4937760"/>
                    </a:xfrm>
                    <a:prstGeom prst="rect">
                      <a:avLst/>
                    </a:prstGeom>
                  </pic:spPr>
                </pic:pic>
              </a:graphicData>
            </a:graphic>
          </wp:inline>
        </w:drawing>
      </w:r>
      <w:r>
        <w:t xml:space="preserve"> </w:t>
      </w:r>
    </w:p>
    <w:p w14:paraId="7E6838E8" w14:textId="77777777" w:rsidR="00FC1FAD" w:rsidRDefault="00884C24">
      <w:pPr>
        <w:spacing w:after="179" w:line="259" w:lineRule="auto"/>
        <w:ind w:left="-5"/>
      </w:pPr>
      <w:r>
        <w:rPr>
          <w:b/>
        </w:rPr>
        <w:t xml:space="preserve">Empathy Map Summary </w:t>
      </w:r>
    </w:p>
    <w:p w14:paraId="7F5C094C" w14:textId="77777777" w:rsidR="00FC1FAD" w:rsidRDefault="00884C24">
      <w:pPr>
        <w:ind w:left="-5" w:right="30"/>
      </w:pPr>
      <w:r>
        <w:t xml:space="preserve">By deeply understanding the users through empathy mapping, we identified the critical frustrations in the laptop request process. These include: </w:t>
      </w:r>
    </w:p>
    <w:p w14:paraId="08DDB3E8" w14:textId="77777777" w:rsidR="00FC1FAD" w:rsidRDefault="00884C24">
      <w:pPr>
        <w:numPr>
          <w:ilvl w:val="0"/>
          <w:numId w:val="2"/>
        </w:numPr>
        <w:ind w:right="30" w:hanging="360"/>
      </w:pPr>
      <w:r>
        <w:t xml:space="preserve">Lack of guidance on form fields </w:t>
      </w:r>
    </w:p>
    <w:p w14:paraId="3C4B722B" w14:textId="77777777" w:rsidR="00FC1FAD" w:rsidRDefault="00884C24">
      <w:pPr>
        <w:numPr>
          <w:ilvl w:val="0"/>
          <w:numId w:val="2"/>
        </w:numPr>
        <w:ind w:right="30" w:hanging="360"/>
      </w:pPr>
      <w:r>
        <w:t xml:space="preserve">No real-time feedback or status updates </w:t>
      </w:r>
    </w:p>
    <w:p w14:paraId="3567BFE0" w14:textId="77777777" w:rsidR="00FC1FAD" w:rsidRDefault="00884C24">
      <w:pPr>
        <w:numPr>
          <w:ilvl w:val="0"/>
          <w:numId w:val="2"/>
        </w:numPr>
        <w:ind w:right="30" w:hanging="360"/>
      </w:pPr>
      <w:r>
        <w:t xml:space="preserve">Uncertainty about approval criteria </w:t>
      </w:r>
    </w:p>
    <w:p w14:paraId="6838CF90" w14:textId="77777777" w:rsidR="00FC1FAD" w:rsidRDefault="00884C24">
      <w:pPr>
        <w:ind w:left="-5" w:right="30"/>
      </w:pPr>
      <w:r>
        <w:t xml:space="preserve">As a result, we designed a smarter Service Catalog item that: </w:t>
      </w:r>
    </w:p>
    <w:p w14:paraId="667FA353" w14:textId="77777777" w:rsidR="00FC1FAD" w:rsidRDefault="00884C24">
      <w:pPr>
        <w:numPr>
          <w:ilvl w:val="0"/>
          <w:numId w:val="2"/>
        </w:numPr>
        <w:ind w:right="30" w:hanging="360"/>
      </w:pPr>
      <w:r>
        <w:t xml:space="preserve">Uses UI Policies to guide users dynamically </w:t>
      </w:r>
    </w:p>
    <w:p w14:paraId="49A98317" w14:textId="77777777" w:rsidR="00FC1FAD" w:rsidRDefault="00884C24">
      <w:pPr>
        <w:numPr>
          <w:ilvl w:val="0"/>
          <w:numId w:val="2"/>
        </w:numPr>
        <w:ind w:right="30" w:hanging="360"/>
      </w:pPr>
      <w:r>
        <w:t xml:space="preserve">Includes reset and submit buttons for ease of use </w:t>
      </w:r>
    </w:p>
    <w:p w14:paraId="0716DE54" w14:textId="77777777" w:rsidR="00FC1FAD" w:rsidRDefault="00884C24">
      <w:pPr>
        <w:numPr>
          <w:ilvl w:val="0"/>
          <w:numId w:val="2"/>
        </w:numPr>
        <w:ind w:right="30" w:hanging="360"/>
      </w:pPr>
      <w:r>
        <w:t xml:space="preserve">Sends automated notifications for approvals and delivery </w:t>
      </w:r>
    </w:p>
    <w:p w14:paraId="135BEF3F" w14:textId="77777777" w:rsidR="00FC1FAD" w:rsidRDefault="00884C24">
      <w:pPr>
        <w:numPr>
          <w:ilvl w:val="0"/>
          <w:numId w:val="2"/>
        </w:numPr>
        <w:ind w:right="30" w:hanging="360"/>
      </w:pPr>
      <w:r>
        <w:t xml:space="preserve">Tracks requests for audit and governance </w:t>
      </w:r>
    </w:p>
    <w:p w14:paraId="48F5F63D" w14:textId="77777777" w:rsidR="00FC1FAD" w:rsidRDefault="00884C24">
      <w:pPr>
        <w:ind w:left="-5" w:right="30"/>
      </w:pPr>
      <w:r>
        <w:t xml:space="preserve">This solution improves accuracy, reduces delays, and builds user confidence in the system </w:t>
      </w:r>
    </w:p>
    <w:sectPr w:rsidR="00FC1FAD">
      <w:pgSz w:w="11906" w:h="16838"/>
      <w:pgMar w:top="1440" w:right="1376" w:bottom="173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roman"/>
    <w:pitch w:val="default"/>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D174F"/>
    <w:multiLevelType w:val="hybridMultilevel"/>
    <w:tmpl w:val="FFFFFFFF"/>
    <w:lvl w:ilvl="0" w:tplc="BFFA86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5A42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28C9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4681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A46B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6E60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6E43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9634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1A43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6284077"/>
    <w:multiLevelType w:val="hybridMultilevel"/>
    <w:tmpl w:val="FFFFFFFF"/>
    <w:lvl w:ilvl="0" w:tplc="BFF6C4F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BA14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28B4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1D8E0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7C15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EE61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6E78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645F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7CAA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566840893">
    <w:abstractNumId w:val="1"/>
  </w:num>
  <w:num w:numId="2" w16cid:durableId="1127940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FAD"/>
    <w:rsid w:val="00132229"/>
    <w:rsid w:val="00403614"/>
    <w:rsid w:val="00540860"/>
    <w:rsid w:val="00602F5F"/>
    <w:rsid w:val="007B15A8"/>
    <w:rsid w:val="00884C24"/>
    <w:rsid w:val="009970DD"/>
    <w:rsid w:val="00AC3A85"/>
    <w:rsid w:val="00AF25E9"/>
    <w:rsid w:val="00B37DA1"/>
    <w:rsid w:val="00C123CE"/>
    <w:rsid w:val="00C40CCE"/>
    <w:rsid w:val="00D92305"/>
    <w:rsid w:val="00FC1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F559F5"/>
  <w15:docId w15:val="{863DD992-40F2-F14C-835B-88E8BAA55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8" w:lineRule="auto"/>
      <w:ind w:left="10" w:hanging="10"/>
    </w:pPr>
    <w:rPr>
      <w:rFonts w:ascii="Times New Roman" w:eastAsia="Times New Roman" w:hAnsi="Times New Roman"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450</Words>
  <Characters>2570</Characters>
  <Application>Microsoft Office Word</Application>
  <DocSecurity>0</DocSecurity>
  <Lines>21</Lines>
  <Paragraphs>6</Paragraphs>
  <ScaleCrop>false</ScaleCrop>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R</dc:creator>
  <cp:keywords/>
  <cp:lastModifiedBy>bavatharani42@gmail.com</cp:lastModifiedBy>
  <cp:revision>2</cp:revision>
  <dcterms:created xsi:type="dcterms:W3CDTF">2025-11-02T19:08:00Z</dcterms:created>
  <dcterms:modified xsi:type="dcterms:W3CDTF">2025-11-02T19:08:00Z</dcterms:modified>
</cp:coreProperties>
</file>