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2BF3F4" w14:textId="77777777">
      <w:pPr>
        <w:spacing w:after="80"/>
      </w:pPr>
      <w:r>
        <w:rPr>
          <w:b/>
          <w:color w:val="2F6F5E"/>
          <w:sz w:val="20"/>
        </w:rPr>
        <w:t>CUSTOMER ENABLEMENT GUIDE</w:t>
      </w:r>
    </w:p>
    <w:p w14:paraId="783AC87B" w14:textId="77777777">
      <w:pPr>
        <w:spacing w:after="160"/>
      </w:pPr>
      <w:r>
        <w:rPr>
          <w:b/>
          <w:color w:val="194B3E"/>
          <w:sz w:val="60"/>
        </w:rPr>
        <w:t>CareChart Configuration and User Guide</w:t>
      </w:r>
    </w:p>
    <w:p w14:paraId="022A05CE" w14:textId="77777777">
      <w:pPr>
        <w:spacing w:after="400"/>
      </w:pPr>
      <w:r>
        <w:rPr>
          <w:color w:val="5D716B"/>
          <w:sz w:val="28"/>
        </w:rPr>
        <w:t>A plain-language handbook for hospital setup, staff training, and daily operations</w:t>
      </w:r>
    </w:p>
    <w:tbl>
      <w:tblPr>
        <w:tblW w:w="9360" w:type="dxa"/>
        <w:tblInd w:w="120" w:type="dxa"/>
        <w:tblLayout w:type="fixed"/>
        <w:tblLook w:val="04A0" w:firstRow="1" w:lastRow="0" w:firstColumn="1" w:lastColumn="0" w:noHBand="0" w:noVBand="1"/>
      </w:tblPr>
      <w:tblGrid>
        <w:gridCol w:w="4680"/>
        <w:gridCol w:w="4680"/>
      </w:tblGrid>
      <w:tr w14:paraId="424918B2" w14:textId="77777777">
        <w:trPr>
          <w:cantSplit/>
        </w:trPr>
        <w:tc>
          <w:tcPr>
            <w:tcW w:w="4680" w:type="dxa"/>
            <w:shd w:val="clear" w:color="auto" w:fill="F8F5ED"/>
            <w:tcMar>
              <w:top w:w="80" w:type="dxa"/>
              <w:left w:w="120" w:type="dxa"/>
              <w:bottom w:w="80" w:type="dxa"/>
              <w:right w:w="120" w:type="dxa"/>
            </w:tcMar>
            <w:vAlign w:val="center"/>
          </w:tcPr>
          <w:p w14:paraId="212D71B3" w14:textId="77777777">
            <w:r>
              <w:rPr>
                <w:b/>
                <w:color w:val="2F6F5E"/>
                <w:sz w:val="16"/>
              </w:rPr>
              <w:t>PREPARED FOR</w:t>
            </w:r>
            <w:r>
              <w:rPr>
                <w:b/>
                <w:color w:val="2F6F5E"/>
                <w:sz w:val="16"/>
              </w:rPr>
              <w:br/>
            </w:r>
            <w:r>
              <w:rPr>
                <w:b/>
                <w:sz w:val="20"/>
              </w:rPr>
              <w:t>Hospital administrators and authorized staff</w:t>
            </w:r>
          </w:p>
        </w:tc>
        <w:tc>
          <w:tcPr>
            <w:tcW w:w="4680" w:type="dxa"/>
            <w:shd w:val="clear" w:color="auto" w:fill="F8F5ED"/>
            <w:tcMar>
              <w:top w:w="80" w:type="dxa"/>
              <w:left w:w="120" w:type="dxa"/>
              <w:bottom w:w="80" w:type="dxa"/>
              <w:right w:w="120" w:type="dxa"/>
            </w:tcMar>
            <w:vAlign w:val="center"/>
          </w:tcPr>
          <w:p w14:paraId="676FACE7" w14:textId="77777777">
            <w:r>
              <w:rPr>
                <w:b/>
                <w:color w:val="2F6F5E"/>
                <w:sz w:val="16"/>
              </w:rPr>
              <w:t>EDITION</w:t>
            </w:r>
            <w:r>
              <w:rPr>
                <w:b/>
                <w:color w:val="2F6F5E"/>
                <w:sz w:val="16"/>
              </w:rPr>
              <w:br/>
            </w:r>
            <w:r>
              <w:rPr>
                <w:b/>
                <w:sz w:val="20"/>
              </w:rPr>
              <w:t>Customer edition - August 2026</w:t>
            </w:r>
          </w:p>
        </w:tc>
      </w:tr>
      <w:tr w14:paraId="7AE6025A" w14:textId="77777777">
        <w:trPr>
          <w:cantSplit/>
        </w:trPr>
        <w:tc>
          <w:tcPr>
            <w:tcW w:w="4680" w:type="dxa"/>
            <w:shd w:val="clear" w:color="auto" w:fill="F8F5ED"/>
            <w:tcMar>
              <w:top w:w="80" w:type="dxa"/>
              <w:left w:w="120" w:type="dxa"/>
              <w:bottom w:w="80" w:type="dxa"/>
              <w:right w:w="120" w:type="dxa"/>
            </w:tcMar>
            <w:vAlign w:val="center"/>
          </w:tcPr>
          <w:p w14:paraId="09454B65" w14:textId="77777777">
            <w:r>
              <w:rPr>
                <w:b/>
                <w:color w:val="2F6F5E"/>
                <w:sz w:val="16"/>
              </w:rPr>
              <w:t>SCOPE</w:t>
            </w:r>
            <w:r>
              <w:rPr>
                <w:b/>
                <w:color w:val="2F6F5E"/>
                <w:sz w:val="16"/>
              </w:rPr>
              <w:br/>
            </w:r>
            <w:r>
              <w:rPr>
                <w:b/>
                <w:sz w:val="20"/>
              </w:rPr>
              <w:t>CareChart outpatient workflows</w:t>
            </w:r>
          </w:p>
        </w:tc>
        <w:tc>
          <w:tcPr>
            <w:tcW w:w="4680" w:type="dxa"/>
            <w:shd w:val="clear" w:color="auto" w:fill="F8F5ED"/>
            <w:tcMar>
              <w:top w:w="80" w:type="dxa"/>
              <w:left w:w="120" w:type="dxa"/>
              <w:bottom w:w="80" w:type="dxa"/>
              <w:right w:w="120" w:type="dxa"/>
            </w:tcMar>
            <w:vAlign w:val="center"/>
          </w:tcPr>
          <w:p w14:paraId="426A164B" w14:textId="77777777">
            <w:r>
              <w:rPr>
                <w:b/>
                <w:color w:val="2F6F5E"/>
                <w:sz w:val="16"/>
              </w:rPr>
              <w:t>SCREENSHOTS</w:t>
            </w:r>
            <w:r>
              <w:rPr>
                <w:b/>
                <w:color w:val="2F6F5E"/>
                <w:sz w:val="16"/>
              </w:rPr>
              <w:br/>
            </w:r>
            <w:r>
              <w:rPr>
                <w:b/>
                <w:sz w:val="20"/>
              </w:rPr>
              <w:t>Demonstration data only; identifiers removed or replaced</w:t>
            </w:r>
          </w:p>
        </w:tc>
      </w:tr>
    </w:tbl>
    <w:p w14:paraId="64F51EFE" w14:textId="77777777"/>
    <w:tbl>
      <w:tblPr>
        <w:tblW w:w="9360" w:type="dxa"/>
        <w:tblInd w:w="120" w:type="dxa"/>
        <w:tblLayout w:type="fixed"/>
        <w:tblLook w:val="04A0" w:firstRow="1" w:lastRow="0" w:firstColumn="1" w:lastColumn="0" w:noHBand="0" w:noVBand="1"/>
      </w:tblPr>
      <w:tblGrid>
        <w:gridCol w:w="9360"/>
      </w:tblGrid>
      <w:tr w14:paraId="2DC08257" w14:textId="77777777">
        <w:trPr>
          <w:cantSplit/>
        </w:trPr>
        <w:tc>
          <w:tcPr>
            <w:tcW w:w="9360" w:type="dxa"/>
            <w:shd w:val="clear" w:color="auto" w:fill="E8F2EE"/>
            <w:tcMar>
              <w:top w:w="80" w:type="dxa"/>
              <w:left w:w="120" w:type="dxa"/>
              <w:bottom w:w="80" w:type="dxa"/>
              <w:right w:w="120" w:type="dxa"/>
            </w:tcMar>
            <w:vAlign w:val="center"/>
          </w:tcPr>
          <w:p w14:paraId="2AB2F07C" w14:textId="77777777">
            <w:pPr>
              <w:spacing w:after="0"/>
            </w:pPr>
            <w:r>
              <w:rPr>
                <w:b/>
                <w:color w:val="194B3E"/>
                <w:sz w:val="21"/>
              </w:rPr>
              <w:t xml:space="preserve">Privacy-safe customer edition: </w:t>
            </w:r>
            <w:r>
              <w:rPr>
                <w:sz w:val="21"/>
              </w:rPr>
              <w:t>The screenshots in this guide are flattened demonstration images. Patient names, MRNs, phone numbers, dates of birth, staff emails, order identifiers, clinical narratives, payment links, and audit identifiers were removed or replaced before the images were embedded.</w:t>
            </w:r>
          </w:p>
        </w:tc>
      </w:tr>
    </w:tbl>
    <w:p w14:paraId="4D550D69" w14:textId="77777777">
      <w:pPr>
        <w:spacing w:before="1600"/>
        <w:jc w:val="center"/>
      </w:pPr>
      <w:r>
        <w:rPr>
          <w:b/>
          <w:color w:val="2F6F5E"/>
          <w:sz w:val="24"/>
        </w:rPr>
        <w:t>CareChart · Care, connected</w:t>
      </w:r>
    </w:p>
    <w:p w14:paraId="52F04BC3" w14:textId="77777777">
      <w:r>
        <w:br w:type="page"/>
      </w:r>
    </w:p>
    <w:p w14:paraId="679750C7" w14:textId="77777777">
      <w:pPr>
        <w:pStyle w:val="Heading1"/>
      </w:pPr>
      <w:bookmarkStart w:id="0" w:name="_Toc238643067"/>
      <w:r>
        <w:lastRenderedPageBreak/>
        <w:t>Contents</w:t>
      </w:r>
      <w:bookmarkEnd w:id="0"/>
    </w:p>
    <w:p w14:paraId="0528384E" w14:textId="4564E199">
      <w:pPr>
        <w:pStyle w:val="TOC1"/>
        <w:tabs>
          <w:tab w:val="right" w:leader="dot" w:pos="9350"/>
        </w:tabs>
        <w:rPr>
          <w:rFonts w:asciiTheme="minorHAnsi" w:hAnsiTheme="minorHAnsi"/>
          <w:noProof/>
          <w:color w:val="auto"/>
          <w:kern w:val="2"/>
          <w:sz w:val="24"/>
          <w:szCs w:val="24"/>
          <w14:ligatures w14:val="standardContextual"/>
        </w:rPr>
      </w:pPr>
      <w:r>
        <w:fldChar w:fldCharType="begin"/>
      </w:r>
      <w:r>
        <w:instrText xml:space="preserve"> TOC \o "1-2" \h \z \u </w:instrText>
      </w:r>
      <w:r>
        <w:fldChar w:fldCharType="separate"/>
      </w:r>
      <w:hyperlink w:anchor="_Toc238643067" w:history="1">
        <w:r>
          <w:rPr>
            <w:rStyle w:val="Hyperlink"/>
            <w:noProof/>
          </w:rPr>
          <w:t>Contents</w:t>
        </w:r>
        <w:r>
          <w:rPr>
            <w:noProof/>
            <w:webHidden/>
          </w:rPr>
          <w:tab/>
        </w:r>
        <w:r>
          <w:rPr>
            <w:noProof/>
            <w:webHidden/>
          </w:rPr>
          <w:fldChar w:fldCharType="begin"/>
        </w:r>
        <w:r>
          <w:rPr>
            <w:noProof/>
            <w:webHidden/>
          </w:rPr>
          <w:instrText xml:space="preserve"> PAGEREF _Toc238643067 \h </w:instrText>
        </w:r>
        <w:r>
          <w:rPr>
            <w:noProof/>
            <w:webHidden/>
          </w:rPr>
        </w:r>
        <w:r>
          <w:rPr>
            <w:noProof/>
            <w:webHidden/>
          </w:rPr>
          <w:fldChar w:fldCharType="separate"/>
        </w:r>
        <w:r>
          <w:rPr>
            <w:noProof/>
            <w:webHidden/>
          </w:rPr>
          <w:t>2</w:t>
        </w:r>
        <w:r>
          <w:rPr>
            <w:noProof/>
            <w:webHidden/>
          </w:rPr>
          <w:fldChar w:fldCharType="end"/>
        </w:r>
      </w:hyperlink>
    </w:p>
    <w:p w14:paraId="7304B909" w14:textId="1E6A98B7">
      <w:pPr>
        <w:pStyle w:val="TOC1"/>
        <w:tabs>
          <w:tab w:val="right" w:leader="dot" w:pos="9350"/>
        </w:tabs>
        <w:rPr>
          <w:rFonts w:asciiTheme="minorHAnsi" w:hAnsiTheme="minorHAnsi"/>
          <w:noProof/>
          <w:color w:val="auto"/>
          <w:kern w:val="2"/>
          <w:sz w:val="24"/>
          <w:szCs w:val="24"/>
          <w14:ligatures w14:val="standardContextual"/>
        </w:rPr>
      </w:pPr>
      <w:hyperlink w:anchor="_Toc238643068" w:history="1">
        <w:r>
          <w:rPr>
            <w:rStyle w:val="Hyperlink"/>
            <w:noProof/>
          </w:rPr>
          <w:t>1. What CareChart does</w:t>
        </w:r>
        <w:r>
          <w:rPr>
            <w:noProof/>
            <w:webHidden/>
          </w:rPr>
          <w:tab/>
        </w:r>
        <w:r>
          <w:rPr>
            <w:noProof/>
            <w:webHidden/>
          </w:rPr>
          <w:fldChar w:fldCharType="begin"/>
        </w:r>
        <w:r>
          <w:rPr>
            <w:noProof/>
            <w:webHidden/>
          </w:rPr>
          <w:instrText xml:space="preserve"> PAGEREF _Toc238643068 \h </w:instrText>
        </w:r>
        <w:r>
          <w:rPr>
            <w:noProof/>
            <w:webHidden/>
          </w:rPr>
        </w:r>
        <w:r>
          <w:rPr>
            <w:noProof/>
            <w:webHidden/>
          </w:rPr>
          <w:fldChar w:fldCharType="separate"/>
        </w:r>
        <w:r>
          <w:rPr>
            <w:noProof/>
            <w:webHidden/>
          </w:rPr>
          <w:t>4</w:t>
        </w:r>
        <w:r>
          <w:rPr>
            <w:noProof/>
            <w:webHidden/>
          </w:rPr>
          <w:fldChar w:fldCharType="end"/>
        </w:r>
      </w:hyperlink>
    </w:p>
    <w:p w14:paraId="173B9106" w14:textId="6C8F7DE9">
      <w:pPr>
        <w:pStyle w:val="TOC2"/>
        <w:tabs>
          <w:tab w:val="right" w:leader="dot" w:pos="9350"/>
        </w:tabs>
        <w:rPr>
          <w:rFonts w:asciiTheme="minorHAnsi" w:hAnsiTheme="minorHAnsi"/>
          <w:noProof/>
          <w:color w:val="auto"/>
          <w:kern w:val="2"/>
          <w:sz w:val="24"/>
          <w:szCs w:val="24"/>
          <w14:ligatures w14:val="standardContextual"/>
        </w:rPr>
      </w:pPr>
      <w:hyperlink w:anchor="_Toc238643069" w:history="1">
        <w:r>
          <w:rPr>
            <w:rStyle w:val="Hyperlink"/>
            <w:noProof/>
          </w:rPr>
          <w:t>The top navigation</w:t>
        </w:r>
        <w:r>
          <w:rPr>
            <w:noProof/>
            <w:webHidden/>
          </w:rPr>
          <w:tab/>
        </w:r>
        <w:r>
          <w:rPr>
            <w:noProof/>
            <w:webHidden/>
          </w:rPr>
          <w:fldChar w:fldCharType="begin"/>
        </w:r>
        <w:r>
          <w:rPr>
            <w:noProof/>
            <w:webHidden/>
          </w:rPr>
          <w:instrText xml:space="preserve"> PAGEREF _Toc238643069 \h </w:instrText>
        </w:r>
        <w:r>
          <w:rPr>
            <w:noProof/>
            <w:webHidden/>
          </w:rPr>
        </w:r>
        <w:r>
          <w:rPr>
            <w:noProof/>
            <w:webHidden/>
          </w:rPr>
          <w:fldChar w:fldCharType="separate"/>
        </w:r>
        <w:r>
          <w:rPr>
            <w:noProof/>
            <w:webHidden/>
          </w:rPr>
          <w:t>4</w:t>
        </w:r>
        <w:r>
          <w:rPr>
            <w:noProof/>
            <w:webHidden/>
          </w:rPr>
          <w:fldChar w:fldCharType="end"/>
        </w:r>
      </w:hyperlink>
    </w:p>
    <w:p w14:paraId="6337454E" w14:textId="051B966A">
      <w:pPr>
        <w:pStyle w:val="TOC1"/>
        <w:tabs>
          <w:tab w:val="right" w:leader="dot" w:pos="9350"/>
        </w:tabs>
        <w:rPr>
          <w:rFonts w:asciiTheme="minorHAnsi" w:hAnsiTheme="minorHAnsi"/>
          <w:noProof/>
          <w:color w:val="auto"/>
          <w:kern w:val="2"/>
          <w:sz w:val="24"/>
          <w:szCs w:val="24"/>
          <w14:ligatures w14:val="standardContextual"/>
        </w:rPr>
      </w:pPr>
      <w:hyperlink w:anchor="_Toc238643070" w:history="1">
        <w:r>
          <w:rPr>
            <w:rStyle w:val="Hyperlink"/>
            <w:noProof/>
          </w:rPr>
          <w:t>2. Sign in, passwords, and the active hospital</w:t>
        </w:r>
        <w:r>
          <w:rPr>
            <w:noProof/>
            <w:webHidden/>
          </w:rPr>
          <w:tab/>
        </w:r>
        <w:r>
          <w:rPr>
            <w:noProof/>
            <w:webHidden/>
          </w:rPr>
          <w:fldChar w:fldCharType="begin"/>
        </w:r>
        <w:r>
          <w:rPr>
            <w:noProof/>
            <w:webHidden/>
          </w:rPr>
          <w:instrText xml:space="preserve"> PAGEREF _Toc238643070 \h </w:instrText>
        </w:r>
        <w:r>
          <w:rPr>
            <w:noProof/>
            <w:webHidden/>
          </w:rPr>
        </w:r>
        <w:r>
          <w:rPr>
            <w:noProof/>
            <w:webHidden/>
          </w:rPr>
          <w:fldChar w:fldCharType="separate"/>
        </w:r>
        <w:r>
          <w:rPr>
            <w:noProof/>
            <w:webHidden/>
          </w:rPr>
          <w:t>5</w:t>
        </w:r>
        <w:r>
          <w:rPr>
            <w:noProof/>
            <w:webHidden/>
          </w:rPr>
          <w:fldChar w:fldCharType="end"/>
        </w:r>
      </w:hyperlink>
    </w:p>
    <w:p w14:paraId="5A6AAF08" w14:textId="7BEBA9CB">
      <w:pPr>
        <w:pStyle w:val="TOC2"/>
        <w:tabs>
          <w:tab w:val="right" w:leader="dot" w:pos="9350"/>
        </w:tabs>
        <w:rPr>
          <w:rFonts w:asciiTheme="minorHAnsi" w:hAnsiTheme="minorHAnsi"/>
          <w:noProof/>
          <w:color w:val="auto"/>
          <w:kern w:val="2"/>
          <w:sz w:val="24"/>
          <w:szCs w:val="24"/>
          <w14:ligatures w14:val="standardContextual"/>
        </w:rPr>
      </w:pPr>
      <w:hyperlink w:anchor="_Toc238643071" w:history="1">
        <w:r>
          <w:rPr>
            <w:rStyle w:val="Hyperlink"/>
            <w:noProof/>
          </w:rPr>
          <w:t>Sign in</w:t>
        </w:r>
        <w:r>
          <w:rPr>
            <w:noProof/>
            <w:webHidden/>
          </w:rPr>
          <w:tab/>
        </w:r>
        <w:r>
          <w:rPr>
            <w:noProof/>
            <w:webHidden/>
          </w:rPr>
          <w:fldChar w:fldCharType="begin"/>
        </w:r>
        <w:r>
          <w:rPr>
            <w:noProof/>
            <w:webHidden/>
          </w:rPr>
          <w:instrText xml:space="preserve"> PAGEREF _Toc238643071 \h </w:instrText>
        </w:r>
        <w:r>
          <w:rPr>
            <w:noProof/>
            <w:webHidden/>
          </w:rPr>
        </w:r>
        <w:r>
          <w:rPr>
            <w:noProof/>
            <w:webHidden/>
          </w:rPr>
          <w:fldChar w:fldCharType="separate"/>
        </w:r>
        <w:r>
          <w:rPr>
            <w:noProof/>
            <w:webHidden/>
          </w:rPr>
          <w:t>5</w:t>
        </w:r>
        <w:r>
          <w:rPr>
            <w:noProof/>
            <w:webHidden/>
          </w:rPr>
          <w:fldChar w:fldCharType="end"/>
        </w:r>
      </w:hyperlink>
    </w:p>
    <w:p w14:paraId="49C99CBF" w14:textId="4C2F9A3B">
      <w:pPr>
        <w:pStyle w:val="TOC2"/>
        <w:tabs>
          <w:tab w:val="right" w:leader="dot" w:pos="9350"/>
        </w:tabs>
        <w:rPr>
          <w:rFonts w:asciiTheme="minorHAnsi" w:hAnsiTheme="minorHAnsi"/>
          <w:noProof/>
          <w:color w:val="auto"/>
          <w:kern w:val="2"/>
          <w:sz w:val="24"/>
          <w:szCs w:val="24"/>
          <w14:ligatures w14:val="standardContextual"/>
        </w:rPr>
      </w:pPr>
      <w:hyperlink w:anchor="_Toc238643072" w:history="1">
        <w:r>
          <w:rPr>
            <w:rStyle w:val="Hyperlink"/>
            <w:noProof/>
          </w:rPr>
          <w:t>Active hospital</w:t>
        </w:r>
        <w:r>
          <w:rPr>
            <w:noProof/>
            <w:webHidden/>
          </w:rPr>
          <w:tab/>
        </w:r>
        <w:r>
          <w:rPr>
            <w:noProof/>
            <w:webHidden/>
          </w:rPr>
          <w:fldChar w:fldCharType="begin"/>
        </w:r>
        <w:r>
          <w:rPr>
            <w:noProof/>
            <w:webHidden/>
          </w:rPr>
          <w:instrText xml:space="preserve"> PAGEREF _Toc238643072 \h </w:instrText>
        </w:r>
        <w:r>
          <w:rPr>
            <w:noProof/>
            <w:webHidden/>
          </w:rPr>
        </w:r>
        <w:r>
          <w:rPr>
            <w:noProof/>
            <w:webHidden/>
          </w:rPr>
          <w:fldChar w:fldCharType="separate"/>
        </w:r>
        <w:r>
          <w:rPr>
            <w:noProof/>
            <w:webHidden/>
          </w:rPr>
          <w:t>6</w:t>
        </w:r>
        <w:r>
          <w:rPr>
            <w:noProof/>
            <w:webHidden/>
          </w:rPr>
          <w:fldChar w:fldCharType="end"/>
        </w:r>
      </w:hyperlink>
    </w:p>
    <w:p w14:paraId="568F393B" w14:textId="07E01421">
      <w:pPr>
        <w:pStyle w:val="TOC1"/>
        <w:tabs>
          <w:tab w:val="right" w:leader="dot" w:pos="9350"/>
        </w:tabs>
        <w:rPr>
          <w:rFonts w:asciiTheme="minorHAnsi" w:hAnsiTheme="minorHAnsi"/>
          <w:noProof/>
          <w:color w:val="auto"/>
          <w:kern w:val="2"/>
          <w:sz w:val="24"/>
          <w:szCs w:val="24"/>
          <w14:ligatures w14:val="standardContextual"/>
        </w:rPr>
      </w:pPr>
      <w:hyperlink w:anchor="_Toc238643073" w:history="1">
        <w:r>
          <w:rPr>
            <w:rStyle w:val="Hyperlink"/>
            <w:noProof/>
          </w:rPr>
          <w:t>3. Roles and access</w:t>
        </w:r>
        <w:r>
          <w:rPr>
            <w:noProof/>
            <w:webHidden/>
          </w:rPr>
          <w:tab/>
        </w:r>
        <w:r>
          <w:rPr>
            <w:noProof/>
            <w:webHidden/>
          </w:rPr>
          <w:fldChar w:fldCharType="begin"/>
        </w:r>
        <w:r>
          <w:rPr>
            <w:noProof/>
            <w:webHidden/>
          </w:rPr>
          <w:instrText xml:space="preserve"> PAGEREF _Toc238643073 \h </w:instrText>
        </w:r>
        <w:r>
          <w:rPr>
            <w:noProof/>
            <w:webHidden/>
          </w:rPr>
        </w:r>
        <w:r>
          <w:rPr>
            <w:noProof/>
            <w:webHidden/>
          </w:rPr>
          <w:fldChar w:fldCharType="separate"/>
        </w:r>
        <w:r>
          <w:rPr>
            <w:noProof/>
            <w:webHidden/>
          </w:rPr>
          <w:t>6</w:t>
        </w:r>
        <w:r>
          <w:rPr>
            <w:noProof/>
            <w:webHidden/>
          </w:rPr>
          <w:fldChar w:fldCharType="end"/>
        </w:r>
      </w:hyperlink>
    </w:p>
    <w:p w14:paraId="4F937136" w14:textId="190CA828">
      <w:pPr>
        <w:pStyle w:val="TOC1"/>
        <w:tabs>
          <w:tab w:val="right" w:leader="dot" w:pos="9350"/>
        </w:tabs>
        <w:rPr>
          <w:rFonts w:asciiTheme="minorHAnsi" w:hAnsiTheme="minorHAnsi"/>
          <w:noProof/>
          <w:color w:val="auto"/>
          <w:kern w:val="2"/>
          <w:sz w:val="24"/>
          <w:szCs w:val="24"/>
          <w14:ligatures w14:val="standardContextual"/>
        </w:rPr>
      </w:pPr>
      <w:hyperlink w:anchor="_Toc238643074" w:history="1">
        <w:r>
          <w:rPr>
            <w:rStyle w:val="Hyperlink"/>
            <w:noProof/>
          </w:rPr>
          <w:t>4. Front Desk: find or register a patient</w:t>
        </w:r>
        <w:r>
          <w:rPr>
            <w:noProof/>
            <w:webHidden/>
          </w:rPr>
          <w:tab/>
        </w:r>
        <w:r>
          <w:rPr>
            <w:noProof/>
            <w:webHidden/>
          </w:rPr>
          <w:fldChar w:fldCharType="begin"/>
        </w:r>
        <w:r>
          <w:rPr>
            <w:noProof/>
            <w:webHidden/>
          </w:rPr>
          <w:instrText xml:space="preserve"> PAGEREF _Toc238643074 \h </w:instrText>
        </w:r>
        <w:r>
          <w:rPr>
            <w:noProof/>
            <w:webHidden/>
          </w:rPr>
        </w:r>
        <w:r>
          <w:rPr>
            <w:noProof/>
            <w:webHidden/>
          </w:rPr>
          <w:fldChar w:fldCharType="separate"/>
        </w:r>
        <w:r>
          <w:rPr>
            <w:noProof/>
            <w:webHidden/>
          </w:rPr>
          <w:t>7</w:t>
        </w:r>
        <w:r>
          <w:rPr>
            <w:noProof/>
            <w:webHidden/>
          </w:rPr>
          <w:fldChar w:fldCharType="end"/>
        </w:r>
      </w:hyperlink>
    </w:p>
    <w:p w14:paraId="666B0A38" w14:textId="1180D8CF">
      <w:pPr>
        <w:pStyle w:val="TOC2"/>
        <w:tabs>
          <w:tab w:val="right" w:leader="dot" w:pos="9350"/>
        </w:tabs>
        <w:rPr>
          <w:rFonts w:asciiTheme="minorHAnsi" w:hAnsiTheme="minorHAnsi"/>
          <w:noProof/>
          <w:color w:val="auto"/>
          <w:kern w:val="2"/>
          <w:sz w:val="24"/>
          <w:szCs w:val="24"/>
          <w14:ligatures w14:val="standardContextual"/>
        </w:rPr>
      </w:pPr>
      <w:hyperlink w:anchor="_Toc238643075" w:history="1">
        <w:r>
          <w:rPr>
            <w:rStyle w:val="Hyperlink"/>
            <w:noProof/>
          </w:rPr>
          <w:t>Find an existing patient</w:t>
        </w:r>
        <w:r>
          <w:rPr>
            <w:noProof/>
            <w:webHidden/>
          </w:rPr>
          <w:tab/>
        </w:r>
        <w:r>
          <w:rPr>
            <w:noProof/>
            <w:webHidden/>
          </w:rPr>
          <w:fldChar w:fldCharType="begin"/>
        </w:r>
        <w:r>
          <w:rPr>
            <w:noProof/>
            <w:webHidden/>
          </w:rPr>
          <w:instrText xml:space="preserve"> PAGEREF _Toc238643075 \h </w:instrText>
        </w:r>
        <w:r>
          <w:rPr>
            <w:noProof/>
            <w:webHidden/>
          </w:rPr>
        </w:r>
        <w:r>
          <w:rPr>
            <w:noProof/>
            <w:webHidden/>
          </w:rPr>
          <w:fldChar w:fldCharType="separate"/>
        </w:r>
        <w:r>
          <w:rPr>
            <w:noProof/>
            <w:webHidden/>
          </w:rPr>
          <w:t>7</w:t>
        </w:r>
        <w:r>
          <w:rPr>
            <w:noProof/>
            <w:webHidden/>
          </w:rPr>
          <w:fldChar w:fldCharType="end"/>
        </w:r>
      </w:hyperlink>
    </w:p>
    <w:p w14:paraId="3373EBDF" w14:textId="7CCF1075">
      <w:pPr>
        <w:pStyle w:val="TOC2"/>
        <w:tabs>
          <w:tab w:val="right" w:leader="dot" w:pos="9350"/>
        </w:tabs>
        <w:rPr>
          <w:rFonts w:asciiTheme="minorHAnsi" w:hAnsiTheme="minorHAnsi"/>
          <w:noProof/>
          <w:color w:val="auto"/>
          <w:kern w:val="2"/>
          <w:sz w:val="24"/>
          <w:szCs w:val="24"/>
          <w14:ligatures w14:val="standardContextual"/>
        </w:rPr>
      </w:pPr>
      <w:hyperlink w:anchor="_Toc238643076" w:history="1">
        <w:r>
          <w:rPr>
            <w:rStyle w:val="Hyperlink"/>
            <w:noProof/>
          </w:rPr>
          <w:t>Register a new patient</w:t>
        </w:r>
        <w:r>
          <w:rPr>
            <w:noProof/>
            <w:webHidden/>
          </w:rPr>
          <w:tab/>
        </w:r>
        <w:r>
          <w:rPr>
            <w:noProof/>
            <w:webHidden/>
          </w:rPr>
          <w:fldChar w:fldCharType="begin"/>
        </w:r>
        <w:r>
          <w:rPr>
            <w:noProof/>
            <w:webHidden/>
          </w:rPr>
          <w:instrText xml:space="preserve"> PAGEREF _Toc238643076 \h </w:instrText>
        </w:r>
        <w:r>
          <w:rPr>
            <w:noProof/>
            <w:webHidden/>
          </w:rPr>
        </w:r>
        <w:r>
          <w:rPr>
            <w:noProof/>
            <w:webHidden/>
          </w:rPr>
          <w:fldChar w:fldCharType="separate"/>
        </w:r>
        <w:r>
          <w:rPr>
            <w:noProof/>
            <w:webHidden/>
          </w:rPr>
          <w:t>7</w:t>
        </w:r>
        <w:r>
          <w:rPr>
            <w:noProof/>
            <w:webHidden/>
          </w:rPr>
          <w:fldChar w:fldCharType="end"/>
        </w:r>
      </w:hyperlink>
    </w:p>
    <w:p w14:paraId="012CA893" w14:textId="4885A416">
      <w:pPr>
        <w:pStyle w:val="TOC1"/>
        <w:tabs>
          <w:tab w:val="right" w:leader="dot" w:pos="9350"/>
        </w:tabs>
        <w:rPr>
          <w:rFonts w:asciiTheme="minorHAnsi" w:hAnsiTheme="minorHAnsi"/>
          <w:noProof/>
          <w:color w:val="auto"/>
          <w:kern w:val="2"/>
          <w:sz w:val="24"/>
          <w:szCs w:val="24"/>
          <w14:ligatures w14:val="standardContextual"/>
        </w:rPr>
      </w:pPr>
      <w:hyperlink w:anchor="_Toc238643077" w:history="1">
        <w:r>
          <w:rPr>
            <w:rStyle w:val="Hyperlink"/>
            <w:noProof/>
          </w:rPr>
          <w:t>5. Appointments and check-in</w:t>
        </w:r>
        <w:r>
          <w:rPr>
            <w:noProof/>
            <w:webHidden/>
          </w:rPr>
          <w:tab/>
        </w:r>
        <w:r>
          <w:rPr>
            <w:noProof/>
            <w:webHidden/>
          </w:rPr>
          <w:fldChar w:fldCharType="begin"/>
        </w:r>
        <w:r>
          <w:rPr>
            <w:noProof/>
            <w:webHidden/>
          </w:rPr>
          <w:instrText xml:space="preserve"> PAGEREF _Toc238643077 \h </w:instrText>
        </w:r>
        <w:r>
          <w:rPr>
            <w:noProof/>
            <w:webHidden/>
          </w:rPr>
        </w:r>
        <w:r>
          <w:rPr>
            <w:noProof/>
            <w:webHidden/>
          </w:rPr>
          <w:fldChar w:fldCharType="separate"/>
        </w:r>
        <w:r>
          <w:rPr>
            <w:noProof/>
            <w:webHidden/>
          </w:rPr>
          <w:t>9</w:t>
        </w:r>
        <w:r>
          <w:rPr>
            <w:noProof/>
            <w:webHidden/>
          </w:rPr>
          <w:fldChar w:fldCharType="end"/>
        </w:r>
      </w:hyperlink>
    </w:p>
    <w:p w14:paraId="294BCBB9" w14:textId="4EAEF959">
      <w:pPr>
        <w:pStyle w:val="TOC2"/>
        <w:tabs>
          <w:tab w:val="right" w:leader="dot" w:pos="9350"/>
        </w:tabs>
        <w:rPr>
          <w:rFonts w:asciiTheme="minorHAnsi" w:hAnsiTheme="minorHAnsi"/>
          <w:noProof/>
          <w:color w:val="auto"/>
          <w:kern w:val="2"/>
          <w:sz w:val="24"/>
          <w:szCs w:val="24"/>
          <w14:ligatures w14:val="standardContextual"/>
        </w:rPr>
      </w:pPr>
      <w:hyperlink w:anchor="_Toc238643078" w:history="1">
        <w:r>
          <w:rPr>
            <w:rStyle w:val="Hyperlink"/>
            <w:noProof/>
          </w:rPr>
          <w:t>Book from the schedule</w:t>
        </w:r>
        <w:r>
          <w:rPr>
            <w:noProof/>
            <w:webHidden/>
          </w:rPr>
          <w:tab/>
        </w:r>
        <w:r>
          <w:rPr>
            <w:noProof/>
            <w:webHidden/>
          </w:rPr>
          <w:fldChar w:fldCharType="begin"/>
        </w:r>
        <w:r>
          <w:rPr>
            <w:noProof/>
            <w:webHidden/>
          </w:rPr>
          <w:instrText xml:space="preserve"> PAGEREF _Toc238643078 \h </w:instrText>
        </w:r>
        <w:r>
          <w:rPr>
            <w:noProof/>
            <w:webHidden/>
          </w:rPr>
        </w:r>
        <w:r>
          <w:rPr>
            <w:noProof/>
            <w:webHidden/>
          </w:rPr>
          <w:fldChar w:fldCharType="separate"/>
        </w:r>
        <w:r>
          <w:rPr>
            <w:noProof/>
            <w:webHidden/>
          </w:rPr>
          <w:t>9</w:t>
        </w:r>
        <w:r>
          <w:rPr>
            <w:noProof/>
            <w:webHidden/>
          </w:rPr>
          <w:fldChar w:fldCharType="end"/>
        </w:r>
      </w:hyperlink>
    </w:p>
    <w:p w14:paraId="5BD33426" w14:textId="15A21B7E">
      <w:pPr>
        <w:pStyle w:val="TOC2"/>
        <w:tabs>
          <w:tab w:val="right" w:leader="dot" w:pos="9350"/>
        </w:tabs>
        <w:rPr>
          <w:rFonts w:asciiTheme="minorHAnsi" w:hAnsiTheme="minorHAnsi"/>
          <w:noProof/>
          <w:color w:val="auto"/>
          <w:kern w:val="2"/>
          <w:sz w:val="24"/>
          <w:szCs w:val="24"/>
          <w14:ligatures w14:val="standardContextual"/>
        </w:rPr>
      </w:pPr>
      <w:hyperlink w:anchor="_Toc238643079" w:history="1">
        <w:r>
          <w:rPr>
            <w:rStyle w:val="Hyperlink"/>
            <w:noProof/>
          </w:rPr>
          <w:t>Online appointment requests</w:t>
        </w:r>
        <w:r>
          <w:rPr>
            <w:noProof/>
            <w:webHidden/>
          </w:rPr>
          <w:tab/>
        </w:r>
        <w:r>
          <w:rPr>
            <w:noProof/>
            <w:webHidden/>
          </w:rPr>
          <w:fldChar w:fldCharType="begin"/>
        </w:r>
        <w:r>
          <w:rPr>
            <w:noProof/>
            <w:webHidden/>
          </w:rPr>
          <w:instrText xml:space="preserve"> PAGEREF _Toc238643079 \h </w:instrText>
        </w:r>
        <w:r>
          <w:rPr>
            <w:noProof/>
            <w:webHidden/>
          </w:rPr>
        </w:r>
        <w:r>
          <w:rPr>
            <w:noProof/>
            <w:webHidden/>
          </w:rPr>
          <w:fldChar w:fldCharType="separate"/>
        </w:r>
        <w:r>
          <w:rPr>
            <w:noProof/>
            <w:webHidden/>
          </w:rPr>
          <w:t>10</w:t>
        </w:r>
        <w:r>
          <w:rPr>
            <w:noProof/>
            <w:webHidden/>
          </w:rPr>
          <w:fldChar w:fldCharType="end"/>
        </w:r>
      </w:hyperlink>
    </w:p>
    <w:p w14:paraId="50848722" w14:textId="75765653">
      <w:pPr>
        <w:pStyle w:val="TOC1"/>
        <w:tabs>
          <w:tab w:val="right" w:leader="dot" w:pos="9350"/>
        </w:tabs>
        <w:rPr>
          <w:rFonts w:asciiTheme="minorHAnsi" w:hAnsiTheme="minorHAnsi"/>
          <w:noProof/>
          <w:color w:val="auto"/>
          <w:kern w:val="2"/>
          <w:sz w:val="24"/>
          <w:szCs w:val="24"/>
          <w14:ligatures w14:val="standardContextual"/>
        </w:rPr>
      </w:pPr>
      <w:hyperlink w:anchor="_Toc238643080" w:history="1">
        <w:r>
          <w:rPr>
            <w:rStyle w:val="Hyperlink"/>
            <w:noProof/>
          </w:rPr>
          <w:t>6. Doctor's Desk and waiting room</w:t>
        </w:r>
        <w:r>
          <w:rPr>
            <w:noProof/>
            <w:webHidden/>
          </w:rPr>
          <w:tab/>
        </w:r>
        <w:r>
          <w:rPr>
            <w:noProof/>
            <w:webHidden/>
          </w:rPr>
          <w:fldChar w:fldCharType="begin"/>
        </w:r>
        <w:r>
          <w:rPr>
            <w:noProof/>
            <w:webHidden/>
          </w:rPr>
          <w:instrText xml:space="preserve"> PAGEREF _Toc238643080 \h </w:instrText>
        </w:r>
        <w:r>
          <w:rPr>
            <w:noProof/>
            <w:webHidden/>
          </w:rPr>
        </w:r>
        <w:r>
          <w:rPr>
            <w:noProof/>
            <w:webHidden/>
          </w:rPr>
          <w:fldChar w:fldCharType="separate"/>
        </w:r>
        <w:r>
          <w:rPr>
            <w:noProof/>
            <w:webHidden/>
          </w:rPr>
          <w:t>11</w:t>
        </w:r>
        <w:r>
          <w:rPr>
            <w:noProof/>
            <w:webHidden/>
          </w:rPr>
          <w:fldChar w:fldCharType="end"/>
        </w:r>
      </w:hyperlink>
    </w:p>
    <w:p w14:paraId="0741061C" w14:textId="788E2B30">
      <w:pPr>
        <w:pStyle w:val="TOC1"/>
        <w:tabs>
          <w:tab w:val="right" w:leader="dot" w:pos="9350"/>
        </w:tabs>
        <w:rPr>
          <w:rFonts w:asciiTheme="minorHAnsi" w:hAnsiTheme="minorHAnsi"/>
          <w:noProof/>
          <w:color w:val="auto"/>
          <w:kern w:val="2"/>
          <w:sz w:val="24"/>
          <w:szCs w:val="24"/>
          <w14:ligatures w14:val="standardContextual"/>
        </w:rPr>
      </w:pPr>
      <w:hyperlink w:anchor="_Toc238643081" w:history="1">
        <w:r>
          <w:rPr>
            <w:rStyle w:val="Hyperlink"/>
            <w:noProof/>
          </w:rPr>
          <w:t>7. Document a clinical visit</w:t>
        </w:r>
        <w:r>
          <w:rPr>
            <w:noProof/>
            <w:webHidden/>
          </w:rPr>
          <w:tab/>
        </w:r>
        <w:r>
          <w:rPr>
            <w:noProof/>
            <w:webHidden/>
          </w:rPr>
          <w:fldChar w:fldCharType="begin"/>
        </w:r>
        <w:r>
          <w:rPr>
            <w:noProof/>
            <w:webHidden/>
          </w:rPr>
          <w:instrText xml:space="preserve"> PAGEREF _Toc238643081 \h </w:instrText>
        </w:r>
        <w:r>
          <w:rPr>
            <w:noProof/>
            <w:webHidden/>
          </w:rPr>
        </w:r>
        <w:r>
          <w:rPr>
            <w:noProof/>
            <w:webHidden/>
          </w:rPr>
          <w:fldChar w:fldCharType="separate"/>
        </w:r>
        <w:r>
          <w:rPr>
            <w:noProof/>
            <w:webHidden/>
          </w:rPr>
          <w:t>12</w:t>
        </w:r>
        <w:r>
          <w:rPr>
            <w:noProof/>
            <w:webHidden/>
          </w:rPr>
          <w:fldChar w:fldCharType="end"/>
        </w:r>
      </w:hyperlink>
    </w:p>
    <w:p w14:paraId="64942315" w14:textId="22D818A3">
      <w:pPr>
        <w:pStyle w:val="TOC2"/>
        <w:tabs>
          <w:tab w:val="right" w:leader="dot" w:pos="9350"/>
        </w:tabs>
        <w:rPr>
          <w:rFonts w:asciiTheme="minorHAnsi" w:hAnsiTheme="minorHAnsi"/>
          <w:noProof/>
          <w:color w:val="auto"/>
          <w:kern w:val="2"/>
          <w:sz w:val="24"/>
          <w:szCs w:val="24"/>
          <w14:ligatures w14:val="standardContextual"/>
        </w:rPr>
      </w:pPr>
      <w:hyperlink w:anchor="_Toc238643082" w:history="1">
        <w:r>
          <w:rPr>
            <w:rStyle w:val="Hyperlink"/>
            <w:noProof/>
          </w:rPr>
          <w:t>Complete the consultation</w:t>
        </w:r>
        <w:r>
          <w:rPr>
            <w:noProof/>
            <w:webHidden/>
          </w:rPr>
          <w:tab/>
        </w:r>
        <w:r>
          <w:rPr>
            <w:noProof/>
            <w:webHidden/>
          </w:rPr>
          <w:fldChar w:fldCharType="begin"/>
        </w:r>
        <w:r>
          <w:rPr>
            <w:noProof/>
            <w:webHidden/>
          </w:rPr>
          <w:instrText xml:space="preserve"> PAGEREF _Toc238643082 \h </w:instrText>
        </w:r>
        <w:r>
          <w:rPr>
            <w:noProof/>
            <w:webHidden/>
          </w:rPr>
        </w:r>
        <w:r>
          <w:rPr>
            <w:noProof/>
            <w:webHidden/>
          </w:rPr>
          <w:fldChar w:fldCharType="separate"/>
        </w:r>
        <w:r>
          <w:rPr>
            <w:noProof/>
            <w:webHidden/>
          </w:rPr>
          <w:t>12</w:t>
        </w:r>
        <w:r>
          <w:rPr>
            <w:noProof/>
            <w:webHidden/>
          </w:rPr>
          <w:fldChar w:fldCharType="end"/>
        </w:r>
      </w:hyperlink>
    </w:p>
    <w:p w14:paraId="2212BE56" w14:textId="47FD7904">
      <w:pPr>
        <w:pStyle w:val="TOC2"/>
        <w:tabs>
          <w:tab w:val="right" w:leader="dot" w:pos="9350"/>
        </w:tabs>
        <w:rPr>
          <w:rFonts w:asciiTheme="minorHAnsi" w:hAnsiTheme="minorHAnsi"/>
          <w:noProof/>
          <w:color w:val="auto"/>
          <w:kern w:val="2"/>
          <w:sz w:val="24"/>
          <w:szCs w:val="24"/>
          <w14:ligatures w14:val="standardContextual"/>
        </w:rPr>
      </w:pPr>
      <w:hyperlink w:anchor="_Toc238643083" w:history="1">
        <w:r>
          <w:rPr>
            <w:rStyle w:val="Hyperlink"/>
            <w:noProof/>
          </w:rPr>
          <w:t>Tests, diagnostic orders, and signature</w:t>
        </w:r>
        <w:r>
          <w:rPr>
            <w:noProof/>
            <w:webHidden/>
          </w:rPr>
          <w:tab/>
        </w:r>
        <w:r>
          <w:rPr>
            <w:noProof/>
            <w:webHidden/>
          </w:rPr>
          <w:fldChar w:fldCharType="begin"/>
        </w:r>
        <w:r>
          <w:rPr>
            <w:noProof/>
            <w:webHidden/>
          </w:rPr>
          <w:instrText xml:space="preserve"> PAGEREF _Toc238643083 \h </w:instrText>
        </w:r>
        <w:r>
          <w:rPr>
            <w:noProof/>
            <w:webHidden/>
          </w:rPr>
        </w:r>
        <w:r>
          <w:rPr>
            <w:noProof/>
            <w:webHidden/>
          </w:rPr>
          <w:fldChar w:fldCharType="separate"/>
        </w:r>
        <w:r>
          <w:rPr>
            <w:noProof/>
            <w:webHidden/>
          </w:rPr>
          <w:t>13</w:t>
        </w:r>
        <w:r>
          <w:rPr>
            <w:noProof/>
            <w:webHidden/>
          </w:rPr>
          <w:fldChar w:fldCharType="end"/>
        </w:r>
      </w:hyperlink>
    </w:p>
    <w:p w14:paraId="441CBDB0" w14:textId="5F4BA10F">
      <w:pPr>
        <w:pStyle w:val="TOC1"/>
        <w:tabs>
          <w:tab w:val="right" w:leader="dot" w:pos="9350"/>
        </w:tabs>
        <w:rPr>
          <w:rFonts w:asciiTheme="minorHAnsi" w:hAnsiTheme="minorHAnsi"/>
          <w:noProof/>
          <w:color w:val="auto"/>
          <w:kern w:val="2"/>
          <w:sz w:val="24"/>
          <w:szCs w:val="24"/>
          <w14:ligatures w14:val="standardContextual"/>
        </w:rPr>
      </w:pPr>
      <w:hyperlink w:anchor="_Toc238643084" w:history="1">
        <w:r>
          <w:rPr>
            <w:rStyle w:val="Hyperlink"/>
            <w:noProof/>
          </w:rPr>
          <w:t>8. Patient Records</w:t>
        </w:r>
        <w:r>
          <w:rPr>
            <w:noProof/>
            <w:webHidden/>
          </w:rPr>
          <w:tab/>
        </w:r>
        <w:r>
          <w:rPr>
            <w:noProof/>
            <w:webHidden/>
          </w:rPr>
          <w:fldChar w:fldCharType="begin"/>
        </w:r>
        <w:r>
          <w:rPr>
            <w:noProof/>
            <w:webHidden/>
          </w:rPr>
          <w:instrText xml:space="preserve"> PAGEREF _Toc238643084 \h </w:instrText>
        </w:r>
        <w:r>
          <w:rPr>
            <w:noProof/>
            <w:webHidden/>
          </w:rPr>
        </w:r>
        <w:r>
          <w:rPr>
            <w:noProof/>
            <w:webHidden/>
          </w:rPr>
          <w:fldChar w:fldCharType="separate"/>
        </w:r>
        <w:r>
          <w:rPr>
            <w:noProof/>
            <w:webHidden/>
          </w:rPr>
          <w:t>14</w:t>
        </w:r>
        <w:r>
          <w:rPr>
            <w:noProof/>
            <w:webHidden/>
          </w:rPr>
          <w:fldChar w:fldCharType="end"/>
        </w:r>
      </w:hyperlink>
    </w:p>
    <w:p w14:paraId="1DA5D79D" w14:textId="7953CF54">
      <w:pPr>
        <w:pStyle w:val="TOC1"/>
        <w:tabs>
          <w:tab w:val="right" w:leader="dot" w:pos="9350"/>
        </w:tabs>
        <w:rPr>
          <w:rFonts w:asciiTheme="minorHAnsi" w:hAnsiTheme="minorHAnsi"/>
          <w:noProof/>
          <w:color w:val="auto"/>
          <w:kern w:val="2"/>
          <w:sz w:val="24"/>
          <w:szCs w:val="24"/>
          <w14:ligatures w14:val="standardContextual"/>
        </w:rPr>
      </w:pPr>
      <w:hyperlink w:anchor="_Toc238643085" w:history="1">
        <w:r>
          <w:rPr>
            <w:rStyle w:val="Hyperlink"/>
            <w:noProof/>
          </w:rPr>
          <w:t>9. Hospital and staff administration</w:t>
        </w:r>
        <w:r>
          <w:rPr>
            <w:noProof/>
            <w:webHidden/>
          </w:rPr>
          <w:tab/>
        </w:r>
        <w:r>
          <w:rPr>
            <w:noProof/>
            <w:webHidden/>
          </w:rPr>
          <w:fldChar w:fldCharType="begin"/>
        </w:r>
        <w:r>
          <w:rPr>
            <w:noProof/>
            <w:webHidden/>
          </w:rPr>
          <w:instrText xml:space="preserve"> PAGEREF _Toc238643085 \h </w:instrText>
        </w:r>
        <w:r>
          <w:rPr>
            <w:noProof/>
            <w:webHidden/>
          </w:rPr>
        </w:r>
        <w:r>
          <w:rPr>
            <w:noProof/>
            <w:webHidden/>
          </w:rPr>
          <w:fldChar w:fldCharType="separate"/>
        </w:r>
        <w:r>
          <w:rPr>
            <w:noProof/>
            <w:webHidden/>
          </w:rPr>
          <w:t>15</w:t>
        </w:r>
        <w:r>
          <w:rPr>
            <w:noProof/>
            <w:webHidden/>
          </w:rPr>
          <w:fldChar w:fldCharType="end"/>
        </w:r>
      </w:hyperlink>
    </w:p>
    <w:p w14:paraId="7E4D713B" w14:textId="540AA192">
      <w:pPr>
        <w:pStyle w:val="TOC2"/>
        <w:tabs>
          <w:tab w:val="right" w:leader="dot" w:pos="9350"/>
        </w:tabs>
        <w:rPr>
          <w:rFonts w:asciiTheme="minorHAnsi" w:hAnsiTheme="minorHAnsi"/>
          <w:noProof/>
          <w:color w:val="auto"/>
          <w:kern w:val="2"/>
          <w:sz w:val="24"/>
          <w:szCs w:val="24"/>
          <w14:ligatures w14:val="standardContextual"/>
        </w:rPr>
      </w:pPr>
      <w:hyperlink w:anchor="_Toc238643086" w:history="1">
        <w:r>
          <w:rPr>
            <w:rStyle w:val="Hyperlink"/>
            <w:noProof/>
          </w:rPr>
          <w:t>Create a hospital account - Super Admin</w:t>
        </w:r>
        <w:r>
          <w:rPr>
            <w:noProof/>
            <w:webHidden/>
          </w:rPr>
          <w:tab/>
        </w:r>
        <w:r>
          <w:rPr>
            <w:noProof/>
            <w:webHidden/>
          </w:rPr>
          <w:fldChar w:fldCharType="begin"/>
        </w:r>
        <w:r>
          <w:rPr>
            <w:noProof/>
            <w:webHidden/>
          </w:rPr>
          <w:instrText xml:space="preserve"> PAGEREF _Toc238643086 \h </w:instrText>
        </w:r>
        <w:r>
          <w:rPr>
            <w:noProof/>
            <w:webHidden/>
          </w:rPr>
        </w:r>
        <w:r>
          <w:rPr>
            <w:noProof/>
            <w:webHidden/>
          </w:rPr>
          <w:fldChar w:fldCharType="separate"/>
        </w:r>
        <w:r>
          <w:rPr>
            <w:noProof/>
            <w:webHidden/>
          </w:rPr>
          <w:t>15</w:t>
        </w:r>
        <w:r>
          <w:rPr>
            <w:noProof/>
            <w:webHidden/>
          </w:rPr>
          <w:fldChar w:fldCharType="end"/>
        </w:r>
      </w:hyperlink>
    </w:p>
    <w:p w14:paraId="7BFDE468" w14:textId="158BC2A9">
      <w:pPr>
        <w:pStyle w:val="TOC2"/>
        <w:tabs>
          <w:tab w:val="right" w:leader="dot" w:pos="9350"/>
        </w:tabs>
        <w:rPr>
          <w:rFonts w:asciiTheme="minorHAnsi" w:hAnsiTheme="minorHAnsi"/>
          <w:noProof/>
          <w:color w:val="auto"/>
          <w:kern w:val="2"/>
          <w:sz w:val="24"/>
          <w:szCs w:val="24"/>
          <w14:ligatures w14:val="standardContextual"/>
        </w:rPr>
      </w:pPr>
      <w:hyperlink w:anchor="_Toc238643087" w:history="1">
        <w:r>
          <w:rPr>
            <w:rStyle w:val="Hyperlink"/>
            <w:noProof/>
          </w:rPr>
          <w:t>Invite or add staff</w:t>
        </w:r>
        <w:r>
          <w:rPr>
            <w:noProof/>
            <w:webHidden/>
          </w:rPr>
          <w:tab/>
        </w:r>
        <w:r>
          <w:rPr>
            <w:noProof/>
            <w:webHidden/>
          </w:rPr>
          <w:fldChar w:fldCharType="begin"/>
        </w:r>
        <w:r>
          <w:rPr>
            <w:noProof/>
            <w:webHidden/>
          </w:rPr>
          <w:instrText xml:space="preserve"> PAGEREF _Toc238643087 \h </w:instrText>
        </w:r>
        <w:r>
          <w:rPr>
            <w:noProof/>
            <w:webHidden/>
          </w:rPr>
        </w:r>
        <w:r>
          <w:rPr>
            <w:noProof/>
            <w:webHidden/>
          </w:rPr>
          <w:fldChar w:fldCharType="separate"/>
        </w:r>
        <w:r>
          <w:rPr>
            <w:noProof/>
            <w:webHidden/>
          </w:rPr>
          <w:t>15</w:t>
        </w:r>
        <w:r>
          <w:rPr>
            <w:noProof/>
            <w:webHidden/>
          </w:rPr>
          <w:fldChar w:fldCharType="end"/>
        </w:r>
      </w:hyperlink>
    </w:p>
    <w:p w14:paraId="56307346" w14:textId="738FDFEA">
      <w:pPr>
        <w:pStyle w:val="TOC2"/>
        <w:tabs>
          <w:tab w:val="right" w:leader="dot" w:pos="9350"/>
        </w:tabs>
        <w:rPr>
          <w:rFonts w:asciiTheme="minorHAnsi" w:hAnsiTheme="minorHAnsi"/>
          <w:noProof/>
          <w:color w:val="auto"/>
          <w:kern w:val="2"/>
          <w:sz w:val="24"/>
          <w:szCs w:val="24"/>
          <w14:ligatures w14:val="standardContextual"/>
        </w:rPr>
      </w:pPr>
      <w:hyperlink w:anchor="_Toc238643088" w:history="1">
        <w:r>
          <w:rPr>
            <w:rStyle w:val="Hyperlink"/>
            <w:noProof/>
          </w:rPr>
          <w:t>Review active staff</w:t>
        </w:r>
        <w:r>
          <w:rPr>
            <w:noProof/>
            <w:webHidden/>
          </w:rPr>
          <w:tab/>
        </w:r>
        <w:r>
          <w:rPr>
            <w:noProof/>
            <w:webHidden/>
          </w:rPr>
          <w:fldChar w:fldCharType="begin"/>
        </w:r>
        <w:r>
          <w:rPr>
            <w:noProof/>
            <w:webHidden/>
          </w:rPr>
          <w:instrText xml:space="preserve"> PAGEREF _Toc238643088 \h </w:instrText>
        </w:r>
        <w:r>
          <w:rPr>
            <w:noProof/>
            <w:webHidden/>
          </w:rPr>
        </w:r>
        <w:r>
          <w:rPr>
            <w:noProof/>
            <w:webHidden/>
          </w:rPr>
          <w:fldChar w:fldCharType="separate"/>
        </w:r>
        <w:r>
          <w:rPr>
            <w:noProof/>
            <w:webHidden/>
          </w:rPr>
          <w:t>16</w:t>
        </w:r>
        <w:r>
          <w:rPr>
            <w:noProof/>
            <w:webHidden/>
          </w:rPr>
          <w:fldChar w:fldCharType="end"/>
        </w:r>
      </w:hyperlink>
    </w:p>
    <w:p w14:paraId="1BC32A43" w14:textId="70CA22E2">
      <w:pPr>
        <w:pStyle w:val="TOC1"/>
        <w:tabs>
          <w:tab w:val="right" w:leader="dot" w:pos="9350"/>
        </w:tabs>
        <w:rPr>
          <w:rFonts w:asciiTheme="minorHAnsi" w:hAnsiTheme="minorHAnsi"/>
          <w:noProof/>
          <w:color w:val="auto"/>
          <w:kern w:val="2"/>
          <w:sz w:val="24"/>
          <w:szCs w:val="24"/>
          <w14:ligatures w14:val="standardContextual"/>
        </w:rPr>
      </w:pPr>
      <w:hyperlink w:anchor="_Toc238643089" w:history="1">
        <w:r>
          <w:rPr>
            <w:rStyle w:val="Hyperlink"/>
            <w:noProof/>
          </w:rPr>
          <w:t>10. Billing, invoices, and payments</w:t>
        </w:r>
        <w:r>
          <w:rPr>
            <w:noProof/>
            <w:webHidden/>
          </w:rPr>
          <w:tab/>
        </w:r>
        <w:r>
          <w:rPr>
            <w:noProof/>
            <w:webHidden/>
          </w:rPr>
          <w:fldChar w:fldCharType="begin"/>
        </w:r>
        <w:r>
          <w:rPr>
            <w:noProof/>
            <w:webHidden/>
          </w:rPr>
          <w:instrText xml:space="preserve"> PAGEREF _Toc238643089 \h </w:instrText>
        </w:r>
        <w:r>
          <w:rPr>
            <w:noProof/>
            <w:webHidden/>
          </w:rPr>
        </w:r>
        <w:r>
          <w:rPr>
            <w:noProof/>
            <w:webHidden/>
          </w:rPr>
          <w:fldChar w:fldCharType="separate"/>
        </w:r>
        <w:r>
          <w:rPr>
            <w:noProof/>
            <w:webHidden/>
          </w:rPr>
          <w:t>16</w:t>
        </w:r>
        <w:r>
          <w:rPr>
            <w:noProof/>
            <w:webHidden/>
          </w:rPr>
          <w:fldChar w:fldCharType="end"/>
        </w:r>
      </w:hyperlink>
    </w:p>
    <w:p w14:paraId="2938FA0C" w14:textId="177A5EBE">
      <w:pPr>
        <w:pStyle w:val="TOC2"/>
        <w:tabs>
          <w:tab w:val="right" w:leader="dot" w:pos="9350"/>
        </w:tabs>
        <w:rPr>
          <w:rFonts w:asciiTheme="minorHAnsi" w:hAnsiTheme="minorHAnsi"/>
          <w:noProof/>
          <w:color w:val="auto"/>
          <w:kern w:val="2"/>
          <w:sz w:val="24"/>
          <w:szCs w:val="24"/>
          <w14:ligatures w14:val="standardContextual"/>
        </w:rPr>
      </w:pPr>
      <w:hyperlink w:anchor="_Toc238643090" w:history="1">
        <w:r>
          <w:rPr>
            <w:rStyle w:val="Hyperlink"/>
            <w:noProof/>
          </w:rPr>
          <w:t>Generate and review invoices</w:t>
        </w:r>
        <w:r>
          <w:rPr>
            <w:noProof/>
            <w:webHidden/>
          </w:rPr>
          <w:tab/>
        </w:r>
        <w:r>
          <w:rPr>
            <w:noProof/>
            <w:webHidden/>
          </w:rPr>
          <w:fldChar w:fldCharType="begin"/>
        </w:r>
        <w:r>
          <w:rPr>
            <w:noProof/>
            <w:webHidden/>
          </w:rPr>
          <w:instrText xml:space="preserve"> PAGEREF _Toc238643090 \h </w:instrText>
        </w:r>
        <w:r>
          <w:rPr>
            <w:noProof/>
            <w:webHidden/>
          </w:rPr>
        </w:r>
        <w:r>
          <w:rPr>
            <w:noProof/>
            <w:webHidden/>
          </w:rPr>
          <w:fldChar w:fldCharType="separate"/>
        </w:r>
        <w:r>
          <w:rPr>
            <w:noProof/>
            <w:webHidden/>
          </w:rPr>
          <w:t>16</w:t>
        </w:r>
        <w:r>
          <w:rPr>
            <w:noProof/>
            <w:webHidden/>
          </w:rPr>
          <w:fldChar w:fldCharType="end"/>
        </w:r>
      </w:hyperlink>
    </w:p>
    <w:p w14:paraId="09DD708F" w14:textId="7E4D67B6">
      <w:pPr>
        <w:pStyle w:val="TOC2"/>
        <w:tabs>
          <w:tab w:val="right" w:leader="dot" w:pos="9350"/>
        </w:tabs>
        <w:rPr>
          <w:rFonts w:asciiTheme="minorHAnsi" w:hAnsiTheme="minorHAnsi"/>
          <w:noProof/>
          <w:color w:val="auto"/>
          <w:kern w:val="2"/>
          <w:sz w:val="24"/>
          <w:szCs w:val="24"/>
          <w14:ligatures w14:val="standardContextual"/>
        </w:rPr>
      </w:pPr>
      <w:hyperlink w:anchor="_Toc238643091" w:history="1">
        <w:r>
          <w:rPr>
            <w:rStyle w:val="Hyperlink"/>
            <w:noProof/>
          </w:rPr>
          <w:t>Payments, refunds, print, and void</w:t>
        </w:r>
        <w:r>
          <w:rPr>
            <w:noProof/>
            <w:webHidden/>
          </w:rPr>
          <w:tab/>
        </w:r>
        <w:r>
          <w:rPr>
            <w:noProof/>
            <w:webHidden/>
          </w:rPr>
          <w:fldChar w:fldCharType="begin"/>
        </w:r>
        <w:r>
          <w:rPr>
            <w:noProof/>
            <w:webHidden/>
          </w:rPr>
          <w:instrText xml:space="preserve"> PAGEREF _Toc238643091 \h </w:instrText>
        </w:r>
        <w:r>
          <w:rPr>
            <w:noProof/>
            <w:webHidden/>
          </w:rPr>
        </w:r>
        <w:r>
          <w:rPr>
            <w:noProof/>
            <w:webHidden/>
          </w:rPr>
          <w:fldChar w:fldCharType="separate"/>
        </w:r>
        <w:r>
          <w:rPr>
            <w:noProof/>
            <w:webHidden/>
          </w:rPr>
          <w:t>18</w:t>
        </w:r>
        <w:r>
          <w:rPr>
            <w:noProof/>
            <w:webHidden/>
          </w:rPr>
          <w:fldChar w:fldCharType="end"/>
        </w:r>
      </w:hyperlink>
    </w:p>
    <w:p w14:paraId="0F33DB65" w14:textId="1BA1CBF5">
      <w:pPr>
        <w:pStyle w:val="TOC1"/>
        <w:tabs>
          <w:tab w:val="right" w:leader="dot" w:pos="9350"/>
        </w:tabs>
        <w:rPr>
          <w:rFonts w:asciiTheme="minorHAnsi" w:hAnsiTheme="minorHAnsi"/>
          <w:noProof/>
          <w:color w:val="auto"/>
          <w:kern w:val="2"/>
          <w:sz w:val="24"/>
          <w:szCs w:val="24"/>
          <w14:ligatures w14:val="standardContextual"/>
        </w:rPr>
      </w:pPr>
      <w:hyperlink w:anchor="_Toc238643092" w:history="1">
        <w:r>
          <w:rPr>
            <w:rStyle w:val="Hyperlink"/>
            <w:noProof/>
          </w:rPr>
          <w:t>11. Diagnostics: collection, report upload, and doctor review</w:t>
        </w:r>
        <w:r>
          <w:rPr>
            <w:noProof/>
            <w:webHidden/>
          </w:rPr>
          <w:tab/>
        </w:r>
        <w:r>
          <w:rPr>
            <w:noProof/>
            <w:webHidden/>
          </w:rPr>
          <w:fldChar w:fldCharType="begin"/>
        </w:r>
        <w:r>
          <w:rPr>
            <w:noProof/>
            <w:webHidden/>
          </w:rPr>
          <w:instrText xml:space="preserve"> PAGEREF _Toc238643092 \h </w:instrText>
        </w:r>
        <w:r>
          <w:rPr>
            <w:noProof/>
            <w:webHidden/>
          </w:rPr>
        </w:r>
        <w:r>
          <w:rPr>
            <w:noProof/>
            <w:webHidden/>
          </w:rPr>
          <w:fldChar w:fldCharType="separate"/>
        </w:r>
        <w:r>
          <w:rPr>
            <w:noProof/>
            <w:webHidden/>
          </w:rPr>
          <w:t>19</w:t>
        </w:r>
        <w:r>
          <w:rPr>
            <w:noProof/>
            <w:webHidden/>
          </w:rPr>
          <w:fldChar w:fldCharType="end"/>
        </w:r>
      </w:hyperlink>
    </w:p>
    <w:p w14:paraId="53746311" w14:textId="6B152C98">
      <w:pPr>
        <w:pStyle w:val="TOC2"/>
        <w:tabs>
          <w:tab w:val="right" w:leader="dot" w:pos="9350"/>
        </w:tabs>
        <w:rPr>
          <w:rFonts w:asciiTheme="minorHAnsi" w:hAnsiTheme="minorHAnsi"/>
          <w:noProof/>
          <w:color w:val="auto"/>
          <w:kern w:val="2"/>
          <w:sz w:val="24"/>
          <w:szCs w:val="24"/>
          <w14:ligatures w14:val="standardContextual"/>
        </w:rPr>
      </w:pPr>
      <w:hyperlink w:anchor="_Toc238643093" w:history="1">
        <w:r>
          <w:rPr>
            <w:rStyle w:val="Hyperlink"/>
            <w:noProof/>
          </w:rPr>
          <w:t>Lab or radiology team</w:t>
        </w:r>
        <w:r>
          <w:rPr>
            <w:noProof/>
            <w:webHidden/>
          </w:rPr>
          <w:tab/>
        </w:r>
        <w:r>
          <w:rPr>
            <w:noProof/>
            <w:webHidden/>
          </w:rPr>
          <w:fldChar w:fldCharType="begin"/>
        </w:r>
        <w:r>
          <w:rPr>
            <w:noProof/>
            <w:webHidden/>
          </w:rPr>
          <w:instrText xml:space="preserve"> PAGEREF _Toc238643093 \h </w:instrText>
        </w:r>
        <w:r>
          <w:rPr>
            <w:noProof/>
            <w:webHidden/>
          </w:rPr>
        </w:r>
        <w:r>
          <w:rPr>
            <w:noProof/>
            <w:webHidden/>
          </w:rPr>
          <w:fldChar w:fldCharType="separate"/>
        </w:r>
        <w:r>
          <w:rPr>
            <w:noProof/>
            <w:webHidden/>
          </w:rPr>
          <w:t>19</w:t>
        </w:r>
        <w:r>
          <w:rPr>
            <w:noProof/>
            <w:webHidden/>
          </w:rPr>
          <w:fldChar w:fldCharType="end"/>
        </w:r>
      </w:hyperlink>
    </w:p>
    <w:p w14:paraId="330977EA" w14:textId="4FC797B9">
      <w:pPr>
        <w:pStyle w:val="TOC2"/>
        <w:tabs>
          <w:tab w:val="right" w:leader="dot" w:pos="9350"/>
        </w:tabs>
        <w:rPr>
          <w:rFonts w:asciiTheme="minorHAnsi" w:hAnsiTheme="minorHAnsi"/>
          <w:noProof/>
          <w:color w:val="auto"/>
          <w:kern w:val="2"/>
          <w:sz w:val="24"/>
          <w:szCs w:val="24"/>
          <w14:ligatures w14:val="standardContextual"/>
        </w:rPr>
      </w:pPr>
      <w:hyperlink w:anchor="_Toc238643094" w:history="1">
        <w:r>
          <w:rPr>
            <w:rStyle w:val="Hyperlink"/>
            <w:noProof/>
          </w:rPr>
          <w:t>Ordering clinician</w:t>
        </w:r>
        <w:r>
          <w:rPr>
            <w:noProof/>
            <w:webHidden/>
          </w:rPr>
          <w:tab/>
        </w:r>
        <w:r>
          <w:rPr>
            <w:noProof/>
            <w:webHidden/>
          </w:rPr>
          <w:fldChar w:fldCharType="begin"/>
        </w:r>
        <w:r>
          <w:rPr>
            <w:noProof/>
            <w:webHidden/>
          </w:rPr>
          <w:instrText xml:space="preserve"> PAGEREF _Toc238643094 \h </w:instrText>
        </w:r>
        <w:r>
          <w:rPr>
            <w:noProof/>
            <w:webHidden/>
          </w:rPr>
        </w:r>
        <w:r>
          <w:rPr>
            <w:noProof/>
            <w:webHidden/>
          </w:rPr>
          <w:fldChar w:fldCharType="separate"/>
        </w:r>
        <w:r>
          <w:rPr>
            <w:noProof/>
            <w:webHidden/>
          </w:rPr>
          <w:t>19</w:t>
        </w:r>
        <w:r>
          <w:rPr>
            <w:noProof/>
            <w:webHidden/>
          </w:rPr>
          <w:fldChar w:fldCharType="end"/>
        </w:r>
      </w:hyperlink>
    </w:p>
    <w:p w14:paraId="0D4A25B3" w14:textId="258C7702">
      <w:pPr>
        <w:pStyle w:val="TOC1"/>
        <w:tabs>
          <w:tab w:val="right" w:leader="dot" w:pos="9350"/>
        </w:tabs>
        <w:rPr>
          <w:rFonts w:asciiTheme="minorHAnsi" w:hAnsiTheme="minorHAnsi"/>
          <w:noProof/>
          <w:color w:val="auto"/>
          <w:kern w:val="2"/>
          <w:sz w:val="24"/>
          <w:szCs w:val="24"/>
          <w14:ligatures w14:val="standardContextual"/>
        </w:rPr>
      </w:pPr>
      <w:hyperlink w:anchor="_Toc238643095" w:history="1">
        <w:r>
          <w:rPr>
            <w:rStyle w:val="Hyperlink"/>
            <w:noProof/>
          </w:rPr>
          <w:t>12. Patient documents</w:t>
        </w:r>
        <w:r>
          <w:rPr>
            <w:noProof/>
            <w:webHidden/>
          </w:rPr>
          <w:tab/>
        </w:r>
        <w:r>
          <w:rPr>
            <w:noProof/>
            <w:webHidden/>
          </w:rPr>
          <w:fldChar w:fldCharType="begin"/>
        </w:r>
        <w:r>
          <w:rPr>
            <w:noProof/>
            <w:webHidden/>
          </w:rPr>
          <w:instrText xml:space="preserve"> PAGEREF _Toc238643095 \h </w:instrText>
        </w:r>
        <w:r>
          <w:rPr>
            <w:noProof/>
            <w:webHidden/>
          </w:rPr>
        </w:r>
        <w:r>
          <w:rPr>
            <w:noProof/>
            <w:webHidden/>
          </w:rPr>
          <w:fldChar w:fldCharType="separate"/>
        </w:r>
        <w:r>
          <w:rPr>
            <w:noProof/>
            <w:webHidden/>
          </w:rPr>
          <w:t>20</w:t>
        </w:r>
        <w:r>
          <w:rPr>
            <w:noProof/>
            <w:webHidden/>
          </w:rPr>
          <w:fldChar w:fldCharType="end"/>
        </w:r>
      </w:hyperlink>
    </w:p>
    <w:p w14:paraId="709507C3" w14:textId="57958D2B">
      <w:pPr>
        <w:pStyle w:val="TOC1"/>
        <w:tabs>
          <w:tab w:val="right" w:leader="dot" w:pos="9350"/>
        </w:tabs>
        <w:rPr>
          <w:rFonts w:asciiTheme="minorHAnsi" w:hAnsiTheme="minorHAnsi"/>
          <w:noProof/>
          <w:color w:val="auto"/>
          <w:kern w:val="2"/>
          <w:sz w:val="24"/>
          <w:szCs w:val="24"/>
          <w14:ligatures w14:val="standardContextual"/>
        </w:rPr>
      </w:pPr>
      <w:hyperlink w:anchor="_Toc238643096" w:history="1">
        <w:r>
          <w:rPr>
            <w:rStyle w:val="Hyperlink"/>
            <w:noProof/>
          </w:rPr>
          <w:t>13. Audit history</w:t>
        </w:r>
        <w:r>
          <w:rPr>
            <w:noProof/>
            <w:webHidden/>
          </w:rPr>
          <w:tab/>
        </w:r>
        <w:r>
          <w:rPr>
            <w:noProof/>
            <w:webHidden/>
          </w:rPr>
          <w:fldChar w:fldCharType="begin"/>
        </w:r>
        <w:r>
          <w:rPr>
            <w:noProof/>
            <w:webHidden/>
          </w:rPr>
          <w:instrText xml:space="preserve"> PAGEREF _Toc238643096 \h </w:instrText>
        </w:r>
        <w:r>
          <w:rPr>
            <w:noProof/>
            <w:webHidden/>
          </w:rPr>
        </w:r>
        <w:r>
          <w:rPr>
            <w:noProof/>
            <w:webHidden/>
          </w:rPr>
          <w:fldChar w:fldCharType="separate"/>
        </w:r>
        <w:r>
          <w:rPr>
            <w:noProof/>
            <w:webHidden/>
          </w:rPr>
          <w:t>21</w:t>
        </w:r>
        <w:r>
          <w:rPr>
            <w:noProof/>
            <w:webHidden/>
          </w:rPr>
          <w:fldChar w:fldCharType="end"/>
        </w:r>
      </w:hyperlink>
    </w:p>
    <w:p w14:paraId="2057A579" w14:textId="330EA344">
      <w:pPr>
        <w:pStyle w:val="TOC1"/>
        <w:tabs>
          <w:tab w:val="right" w:leader="dot" w:pos="9350"/>
        </w:tabs>
        <w:rPr>
          <w:rFonts w:asciiTheme="minorHAnsi" w:hAnsiTheme="minorHAnsi"/>
          <w:noProof/>
          <w:color w:val="auto"/>
          <w:kern w:val="2"/>
          <w:sz w:val="24"/>
          <w:szCs w:val="24"/>
          <w14:ligatures w14:val="standardContextual"/>
        </w:rPr>
      </w:pPr>
      <w:hyperlink w:anchor="_Toc238643097" w:history="1">
        <w:r>
          <w:rPr>
            <w:rStyle w:val="Hyperlink"/>
            <w:noProof/>
          </w:rPr>
          <w:t>14. Configure a hospital in the recommended order</w:t>
        </w:r>
        <w:r>
          <w:rPr>
            <w:noProof/>
            <w:webHidden/>
          </w:rPr>
          <w:tab/>
        </w:r>
        <w:r>
          <w:rPr>
            <w:noProof/>
            <w:webHidden/>
          </w:rPr>
          <w:fldChar w:fldCharType="begin"/>
        </w:r>
        <w:r>
          <w:rPr>
            <w:noProof/>
            <w:webHidden/>
          </w:rPr>
          <w:instrText xml:space="preserve"> PAGEREF _Toc238643097 \h </w:instrText>
        </w:r>
        <w:r>
          <w:rPr>
            <w:noProof/>
            <w:webHidden/>
          </w:rPr>
        </w:r>
        <w:r>
          <w:rPr>
            <w:noProof/>
            <w:webHidden/>
          </w:rPr>
          <w:fldChar w:fldCharType="separate"/>
        </w:r>
        <w:r>
          <w:rPr>
            <w:noProof/>
            <w:webHidden/>
          </w:rPr>
          <w:t>22</w:t>
        </w:r>
        <w:r>
          <w:rPr>
            <w:noProof/>
            <w:webHidden/>
          </w:rPr>
          <w:fldChar w:fldCharType="end"/>
        </w:r>
      </w:hyperlink>
    </w:p>
    <w:p w14:paraId="5D73E082" w14:textId="602A5F28">
      <w:pPr>
        <w:pStyle w:val="TOC2"/>
        <w:tabs>
          <w:tab w:val="right" w:leader="dot" w:pos="9350"/>
        </w:tabs>
        <w:rPr>
          <w:rFonts w:asciiTheme="minorHAnsi" w:hAnsiTheme="minorHAnsi"/>
          <w:noProof/>
          <w:color w:val="auto"/>
          <w:kern w:val="2"/>
          <w:sz w:val="24"/>
          <w:szCs w:val="24"/>
          <w14:ligatures w14:val="standardContextual"/>
        </w:rPr>
      </w:pPr>
      <w:hyperlink w:anchor="_Toc238643098" w:history="1">
        <w:r>
          <w:rPr>
            <w:rStyle w:val="Hyperlink"/>
            <w:noProof/>
          </w:rPr>
          <w:t>Step 1 - Locations and departments</w:t>
        </w:r>
        <w:r>
          <w:rPr>
            <w:noProof/>
            <w:webHidden/>
          </w:rPr>
          <w:tab/>
        </w:r>
        <w:r>
          <w:rPr>
            <w:noProof/>
            <w:webHidden/>
          </w:rPr>
          <w:fldChar w:fldCharType="begin"/>
        </w:r>
        <w:r>
          <w:rPr>
            <w:noProof/>
            <w:webHidden/>
          </w:rPr>
          <w:instrText xml:space="preserve"> PAGEREF _Toc238643098 \h </w:instrText>
        </w:r>
        <w:r>
          <w:rPr>
            <w:noProof/>
            <w:webHidden/>
          </w:rPr>
        </w:r>
        <w:r>
          <w:rPr>
            <w:noProof/>
            <w:webHidden/>
          </w:rPr>
          <w:fldChar w:fldCharType="separate"/>
        </w:r>
        <w:r>
          <w:rPr>
            <w:noProof/>
            <w:webHidden/>
          </w:rPr>
          <w:t>22</w:t>
        </w:r>
        <w:r>
          <w:rPr>
            <w:noProof/>
            <w:webHidden/>
          </w:rPr>
          <w:fldChar w:fldCharType="end"/>
        </w:r>
      </w:hyperlink>
    </w:p>
    <w:p w14:paraId="4178B4FE" w14:textId="6B33D199">
      <w:pPr>
        <w:pStyle w:val="TOC2"/>
        <w:tabs>
          <w:tab w:val="right" w:leader="dot" w:pos="9350"/>
        </w:tabs>
        <w:rPr>
          <w:rFonts w:asciiTheme="minorHAnsi" w:hAnsiTheme="minorHAnsi"/>
          <w:noProof/>
          <w:color w:val="auto"/>
          <w:kern w:val="2"/>
          <w:sz w:val="24"/>
          <w:szCs w:val="24"/>
          <w14:ligatures w14:val="standardContextual"/>
        </w:rPr>
      </w:pPr>
      <w:hyperlink w:anchor="_Toc238643099" w:history="1">
        <w:r>
          <w:rPr>
            <w:rStyle w:val="Hyperlink"/>
            <w:noProof/>
          </w:rPr>
          <w:t>Step 2 - Practitioners and weekly schedules</w:t>
        </w:r>
        <w:r>
          <w:rPr>
            <w:noProof/>
            <w:webHidden/>
          </w:rPr>
          <w:tab/>
        </w:r>
        <w:r>
          <w:rPr>
            <w:noProof/>
            <w:webHidden/>
          </w:rPr>
          <w:fldChar w:fldCharType="begin"/>
        </w:r>
        <w:r>
          <w:rPr>
            <w:noProof/>
            <w:webHidden/>
          </w:rPr>
          <w:instrText xml:space="preserve"> PAGEREF _Toc238643099 \h </w:instrText>
        </w:r>
        <w:r>
          <w:rPr>
            <w:noProof/>
            <w:webHidden/>
          </w:rPr>
        </w:r>
        <w:r>
          <w:rPr>
            <w:noProof/>
            <w:webHidden/>
          </w:rPr>
          <w:fldChar w:fldCharType="separate"/>
        </w:r>
        <w:r>
          <w:rPr>
            <w:noProof/>
            <w:webHidden/>
          </w:rPr>
          <w:t>22</w:t>
        </w:r>
        <w:r>
          <w:rPr>
            <w:noProof/>
            <w:webHidden/>
          </w:rPr>
          <w:fldChar w:fldCharType="end"/>
        </w:r>
      </w:hyperlink>
    </w:p>
    <w:p w14:paraId="4EC43EFA" w14:textId="2728D0F1">
      <w:pPr>
        <w:pStyle w:val="TOC2"/>
        <w:tabs>
          <w:tab w:val="right" w:leader="dot" w:pos="9350"/>
        </w:tabs>
        <w:rPr>
          <w:rFonts w:asciiTheme="minorHAnsi" w:hAnsiTheme="minorHAnsi"/>
          <w:noProof/>
          <w:color w:val="auto"/>
          <w:kern w:val="2"/>
          <w:sz w:val="24"/>
          <w:szCs w:val="24"/>
          <w14:ligatures w14:val="standardContextual"/>
        </w:rPr>
      </w:pPr>
      <w:hyperlink w:anchor="_Toc238643100" w:history="1">
        <w:r>
          <w:rPr>
            <w:rStyle w:val="Hyperlink"/>
            <w:noProof/>
          </w:rPr>
          <w:t>Step 3 - Blocked time and holidays</w:t>
        </w:r>
        <w:r>
          <w:rPr>
            <w:noProof/>
            <w:webHidden/>
          </w:rPr>
          <w:tab/>
        </w:r>
        <w:r>
          <w:rPr>
            <w:noProof/>
            <w:webHidden/>
          </w:rPr>
          <w:fldChar w:fldCharType="begin"/>
        </w:r>
        <w:r>
          <w:rPr>
            <w:noProof/>
            <w:webHidden/>
          </w:rPr>
          <w:instrText xml:space="preserve"> PAGEREF _Toc238643100 \h </w:instrText>
        </w:r>
        <w:r>
          <w:rPr>
            <w:noProof/>
            <w:webHidden/>
          </w:rPr>
        </w:r>
        <w:r>
          <w:rPr>
            <w:noProof/>
            <w:webHidden/>
          </w:rPr>
          <w:fldChar w:fldCharType="separate"/>
        </w:r>
        <w:r>
          <w:rPr>
            <w:noProof/>
            <w:webHidden/>
          </w:rPr>
          <w:t>23</w:t>
        </w:r>
        <w:r>
          <w:rPr>
            <w:noProof/>
            <w:webHidden/>
          </w:rPr>
          <w:fldChar w:fldCharType="end"/>
        </w:r>
      </w:hyperlink>
    </w:p>
    <w:p w14:paraId="59B0DA54" w14:textId="4BC43735">
      <w:pPr>
        <w:pStyle w:val="TOC2"/>
        <w:tabs>
          <w:tab w:val="right" w:leader="dot" w:pos="9350"/>
        </w:tabs>
        <w:rPr>
          <w:rFonts w:asciiTheme="minorHAnsi" w:hAnsiTheme="minorHAnsi"/>
          <w:noProof/>
          <w:color w:val="auto"/>
          <w:kern w:val="2"/>
          <w:sz w:val="24"/>
          <w:szCs w:val="24"/>
          <w14:ligatures w14:val="standardContextual"/>
        </w:rPr>
      </w:pPr>
      <w:hyperlink w:anchor="_Toc238643101" w:history="1">
        <w:r>
          <w:rPr>
            <w:rStyle w:val="Hyperlink"/>
            <w:noProof/>
          </w:rPr>
          <w:t>Step 4 - Service catalog, prices, and tax</w:t>
        </w:r>
        <w:r>
          <w:rPr>
            <w:noProof/>
            <w:webHidden/>
          </w:rPr>
          <w:tab/>
        </w:r>
        <w:r>
          <w:rPr>
            <w:noProof/>
            <w:webHidden/>
          </w:rPr>
          <w:fldChar w:fldCharType="begin"/>
        </w:r>
        <w:r>
          <w:rPr>
            <w:noProof/>
            <w:webHidden/>
          </w:rPr>
          <w:instrText xml:space="preserve"> PAGEREF _Toc238643101 \h </w:instrText>
        </w:r>
        <w:r>
          <w:rPr>
            <w:noProof/>
            <w:webHidden/>
          </w:rPr>
        </w:r>
        <w:r>
          <w:rPr>
            <w:noProof/>
            <w:webHidden/>
          </w:rPr>
          <w:fldChar w:fldCharType="separate"/>
        </w:r>
        <w:r>
          <w:rPr>
            <w:noProof/>
            <w:webHidden/>
          </w:rPr>
          <w:t>23</w:t>
        </w:r>
        <w:r>
          <w:rPr>
            <w:noProof/>
            <w:webHidden/>
          </w:rPr>
          <w:fldChar w:fldCharType="end"/>
        </w:r>
      </w:hyperlink>
    </w:p>
    <w:p w14:paraId="70B4BCBA" w14:textId="68734F05">
      <w:pPr>
        <w:pStyle w:val="TOC1"/>
        <w:tabs>
          <w:tab w:val="right" w:leader="dot" w:pos="9350"/>
        </w:tabs>
        <w:rPr>
          <w:rFonts w:asciiTheme="minorHAnsi" w:hAnsiTheme="minorHAnsi"/>
          <w:noProof/>
          <w:color w:val="auto"/>
          <w:kern w:val="2"/>
          <w:sz w:val="24"/>
          <w:szCs w:val="24"/>
          <w14:ligatures w14:val="standardContextual"/>
        </w:rPr>
      </w:pPr>
      <w:hyperlink w:anchor="_Toc238643102" w:history="1">
        <w:r>
          <w:rPr>
            <w:rStyle w:val="Hyperlink"/>
            <w:noProof/>
          </w:rPr>
          <w:t>15. Public booking and patient portal</w:t>
        </w:r>
        <w:r>
          <w:rPr>
            <w:noProof/>
            <w:webHidden/>
          </w:rPr>
          <w:tab/>
        </w:r>
        <w:r>
          <w:rPr>
            <w:noProof/>
            <w:webHidden/>
          </w:rPr>
          <w:fldChar w:fldCharType="begin"/>
        </w:r>
        <w:r>
          <w:rPr>
            <w:noProof/>
            <w:webHidden/>
          </w:rPr>
          <w:instrText xml:space="preserve"> PAGEREF _Toc238643102 \h </w:instrText>
        </w:r>
        <w:r>
          <w:rPr>
            <w:noProof/>
            <w:webHidden/>
          </w:rPr>
        </w:r>
        <w:r>
          <w:rPr>
            <w:noProof/>
            <w:webHidden/>
          </w:rPr>
          <w:fldChar w:fldCharType="separate"/>
        </w:r>
        <w:r>
          <w:rPr>
            <w:noProof/>
            <w:webHidden/>
          </w:rPr>
          <w:t>24</w:t>
        </w:r>
        <w:r>
          <w:rPr>
            <w:noProof/>
            <w:webHidden/>
          </w:rPr>
          <w:fldChar w:fldCharType="end"/>
        </w:r>
      </w:hyperlink>
    </w:p>
    <w:p w14:paraId="60B92135" w14:textId="0D2F0697">
      <w:pPr>
        <w:pStyle w:val="TOC2"/>
        <w:tabs>
          <w:tab w:val="right" w:leader="dot" w:pos="9350"/>
        </w:tabs>
        <w:rPr>
          <w:rFonts w:asciiTheme="minorHAnsi" w:hAnsiTheme="minorHAnsi"/>
          <w:noProof/>
          <w:color w:val="auto"/>
          <w:kern w:val="2"/>
          <w:sz w:val="24"/>
          <w:szCs w:val="24"/>
          <w14:ligatures w14:val="standardContextual"/>
        </w:rPr>
      </w:pPr>
      <w:hyperlink w:anchor="_Toc238643103" w:history="1">
        <w:r>
          <w:rPr>
            <w:rStyle w:val="Hyperlink"/>
            <w:noProof/>
          </w:rPr>
          <w:t>Public appointment booking</w:t>
        </w:r>
        <w:r>
          <w:rPr>
            <w:noProof/>
            <w:webHidden/>
          </w:rPr>
          <w:tab/>
        </w:r>
        <w:r>
          <w:rPr>
            <w:noProof/>
            <w:webHidden/>
          </w:rPr>
          <w:fldChar w:fldCharType="begin"/>
        </w:r>
        <w:r>
          <w:rPr>
            <w:noProof/>
            <w:webHidden/>
          </w:rPr>
          <w:instrText xml:space="preserve"> PAGEREF _Toc238643103 \h </w:instrText>
        </w:r>
        <w:r>
          <w:rPr>
            <w:noProof/>
            <w:webHidden/>
          </w:rPr>
        </w:r>
        <w:r>
          <w:rPr>
            <w:noProof/>
            <w:webHidden/>
          </w:rPr>
          <w:fldChar w:fldCharType="separate"/>
        </w:r>
        <w:r>
          <w:rPr>
            <w:noProof/>
            <w:webHidden/>
          </w:rPr>
          <w:t>24</w:t>
        </w:r>
        <w:r>
          <w:rPr>
            <w:noProof/>
            <w:webHidden/>
          </w:rPr>
          <w:fldChar w:fldCharType="end"/>
        </w:r>
      </w:hyperlink>
    </w:p>
    <w:p w14:paraId="393BCEFD" w14:textId="3F033C99">
      <w:pPr>
        <w:pStyle w:val="TOC2"/>
        <w:tabs>
          <w:tab w:val="right" w:leader="dot" w:pos="9350"/>
        </w:tabs>
        <w:rPr>
          <w:rFonts w:asciiTheme="minorHAnsi" w:hAnsiTheme="minorHAnsi"/>
          <w:noProof/>
          <w:color w:val="auto"/>
          <w:kern w:val="2"/>
          <w:sz w:val="24"/>
          <w:szCs w:val="24"/>
          <w14:ligatures w14:val="standardContextual"/>
        </w:rPr>
      </w:pPr>
      <w:hyperlink w:anchor="_Toc238643104" w:history="1">
        <w:r>
          <w:rPr>
            <w:rStyle w:val="Hyperlink"/>
            <w:noProof/>
          </w:rPr>
          <w:t>Patient portal</w:t>
        </w:r>
        <w:r>
          <w:rPr>
            <w:noProof/>
            <w:webHidden/>
          </w:rPr>
          <w:tab/>
        </w:r>
        <w:r>
          <w:rPr>
            <w:noProof/>
            <w:webHidden/>
          </w:rPr>
          <w:fldChar w:fldCharType="begin"/>
        </w:r>
        <w:r>
          <w:rPr>
            <w:noProof/>
            <w:webHidden/>
          </w:rPr>
          <w:instrText xml:space="preserve"> PAGEREF _Toc238643104 \h </w:instrText>
        </w:r>
        <w:r>
          <w:rPr>
            <w:noProof/>
            <w:webHidden/>
          </w:rPr>
        </w:r>
        <w:r>
          <w:rPr>
            <w:noProof/>
            <w:webHidden/>
          </w:rPr>
          <w:fldChar w:fldCharType="separate"/>
        </w:r>
        <w:r>
          <w:rPr>
            <w:noProof/>
            <w:webHidden/>
          </w:rPr>
          <w:t>24</w:t>
        </w:r>
        <w:r>
          <w:rPr>
            <w:noProof/>
            <w:webHidden/>
          </w:rPr>
          <w:fldChar w:fldCharType="end"/>
        </w:r>
      </w:hyperlink>
    </w:p>
    <w:p w14:paraId="4680867E" w14:textId="65689FD4">
      <w:pPr>
        <w:pStyle w:val="TOC1"/>
        <w:tabs>
          <w:tab w:val="right" w:leader="dot" w:pos="9350"/>
        </w:tabs>
        <w:rPr>
          <w:rFonts w:asciiTheme="minorHAnsi" w:hAnsiTheme="minorHAnsi"/>
          <w:noProof/>
          <w:color w:val="auto"/>
          <w:kern w:val="2"/>
          <w:sz w:val="24"/>
          <w:szCs w:val="24"/>
          <w14:ligatures w14:val="standardContextual"/>
        </w:rPr>
      </w:pPr>
      <w:hyperlink w:anchor="_Toc238643105" w:history="1">
        <w:r>
          <w:rPr>
            <w:rStyle w:val="Hyperlink"/>
            <w:noProof/>
          </w:rPr>
          <w:t>16. New hospital setup checklist</w:t>
        </w:r>
        <w:r>
          <w:rPr>
            <w:noProof/>
            <w:webHidden/>
          </w:rPr>
          <w:tab/>
        </w:r>
        <w:r>
          <w:rPr>
            <w:noProof/>
            <w:webHidden/>
          </w:rPr>
          <w:fldChar w:fldCharType="begin"/>
        </w:r>
        <w:r>
          <w:rPr>
            <w:noProof/>
            <w:webHidden/>
          </w:rPr>
          <w:instrText xml:space="preserve"> PAGEREF _Toc238643105 \h </w:instrText>
        </w:r>
        <w:r>
          <w:rPr>
            <w:noProof/>
            <w:webHidden/>
          </w:rPr>
        </w:r>
        <w:r>
          <w:rPr>
            <w:noProof/>
            <w:webHidden/>
          </w:rPr>
          <w:fldChar w:fldCharType="separate"/>
        </w:r>
        <w:r>
          <w:rPr>
            <w:noProof/>
            <w:webHidden/>
          </w:rPr>
          <w:t>25</w:t>
        </w:r>
        <w:r>
          <w:rPr>
            <w:noProof/>
            <w:webHidden/>
          </w:rPr>
          <w:fldChar w:fldCharType="end"/>
        </w:r>
      </w:hyperlink>
    </w:p>
    <w:p w14:paraId="4BB46DA8" w14:textId="1C556712">
      <w:pPr>
        <w:pStyle w:val="TOC1"/>
        <w:tabs>
          <w:tab w:val="right" w:leader="dot" w:pos="9350"/>
        </w:tabs>
        <w:rPr>
          <w:rFonts w:asciiTheme="minorHAnsi" w:hAnsiTheme="minorHAnsi"/>
          <w:noProof/>
          <w:color w:val="auto"/>
          <w:kern w:val="2"/>
          <w:sz w:val="24"/>
          <w:szCs w:val="24"/>
          <w14:ligatures w14:val="standardContextual"/>
        </w:rPr>
      </w:pPr>
      <w:hyperlink w:anchor="_Toc238643106" w:history="1">
        <w:r>
          <w:rPr>
            <w:rStyle w:val="Hyperlink"/>
            <w:noProof/>
          </w:rPr>
          <w:t>17. Daily workflow checklists</w:t>
        </w:r>
        <w:r>
          <w:rPr>
            <w:noProof/>
            <w:webHidden/>
          </w:rPr>
          <w:tab/>
        </w:r>
        <w:r>
          <w:rPr>
            <w:noProof/>
            <w:webHidden/>
          </w:rPr>
          <w:fldChar w:fldCharType="begin"/>
        </w:r>
        <w:r>
          <w:rPr>
            <w:noProof/>
            <w:webHidden/>
          </w:rPr>
          <w:instrText xml:space="preserve"> PAGEREF _Toc238643106 \h </w:instrText>
        </w:r>
        <w:r>
          <w:rPr>
            <w:noProof/>
            <w:webHidden/>
          </w:rPr>
        </w:r>
        <w:r>
          <w:rPr>
            <w:noProof/>
            <w:webHidden/>
          </w:rPr>
          <w:fldChar w:fldCharType="separate"/>
        </w:r>
        <w:r>
          <w:rPr>
            <w:noProof/>
            <w:webHidden/>
          </w:rPr>
          <w:t>26</w:t>
        </w:r>
        <w:r>
          <w:rPr>
            <w:noProof/>
            <w:webHidden/>
          </w:rPr>
          <w:fldChar w:fldCharType="end"/>
        </w:r>
      </w:hyperlink>
    </w:p>
    <w:p w14:paraId="63DFB6B9" w14:textId="60CDB680">
      <w:pPr>
        <w:pStyle w:val="TOC2"/>
        <w:tabs>
          <w:tab w:val="right" w:leader="dot" w:pos="9350"/>
        </w:tabs>
        <w:rPr>
          <w:rFonts w:asciiTheme="minorHAnsi" w:hAnsiTheme="minorHAnsi"/>
          <w:noProof/>
          <w:color w:val="auto"/>
          <w:kern w:val="2"/>
          <w:sz w:val="24"/>
          <w:szCs w:val="24"/>
          <w14:ligatures w14:val="standardContextual"/>
        </w:rPr>
      </w:pPr>
      <w:hyperlink w:anchor="_Toc238643107" w:history="1">
        <w:r>
          <w:rPr>
            <w:rStyle w:val="Hyperlink"/>
            <w:noProof/>
          </w:rPr>
          <w:t>Walk-in visit</w:t>
        </w:r>
        <w:r>
          <w:rPr>
            <w:noProof/>
            <w:webHidden/>
          </w:rPr>
          <w:tab/>
        </w:r>
        <w:r>
          <w:rPr>
            <w:noProof/>
            <w:webHidden/>
          </w:rPr>
          <w:fldChar w:fldCharType="begin"/>
        </w:r>
        <w:r>
          <w:rPr>
            <w:noProof/>
            <w:webHidden/>
          </w:rPr>
          <w:instrText xml:space="preserve"> PAGEREF _Toc238643107 \h </w:instrText>
        </w:r>
        <w:r>
          <w:rPr>
            <w:noProof/>
            <w:webHidden/>
          </w:rPr>
        </w:r>
        <w:r>
          <w:rPr>
            <w:noProof/>
            <w:webHidden/>
          </w:rPr>
          <w:fldChar w:fldCharType="separate"/>
        </w:r>
        <w:r>
          <w:rPr>
            <w:noProof/>
            <w:webHidden/>
          </w:rPr>
          <w:t>26</w:t>
        </w:r>
        <w:r>
          <w:rPr>
            <w:noProof/>
            <w:webHidden/>
          </w:rPr>
          <w:fldChar w:fldCharType="end"/>
        </w:r>
      </w:hyperlink>
    </w:p>
    <w:p w14:paraId="1871B83E" w14:textId="6224E565">
      <w:pPr>
        <w:pStyle w:val="TOC2"/>
        <w:tabs>
          <w:tab w:val="right" w:leader="dot" w:pos="9350"/>
        </w:tabs>
        <w:rPr>
          <w:rFonts w:asciiTheme="minorHAnsi" w:hAnsiTheme="minorHAnsi"/>
          <w:noProof/>
          <w:color w:val="auto"/>
          <w:kern w:val="2"/>
          <w:sz w:val="24"/>
          <w:szCs w:val="24"/>
          <w14:ligatures w14:val="standardContextual"/>
        </w:rPr>
      </w:pPr>
      <w:hyperlink w:anchor="_Toc238643108" w:history="1">
        <w:r>
          <w:rPr>
            <w:rStyle w:val="Hyperlink"/>
            <w:noProof/>
          </w:rPr>
          <w:t>Online appointment</w:t>
        </w:r>
        <w:r>
          <w:rPr>
            <w:noProof/>
            <w:webHidden/>
          </w:rPr>
          <w:tab/>
        </w:r>
        <w:r>
          <w:rPr>
            <w:noProof/>
            <w:webHidden/>
          </w:rPr>
          <w:fldChar w:fldCharType="begin"/>
        </w:r>
        <w:r>
          <w:rPr>
            <w:noProof/>
            <w:webHidden/>
          </w:rPr>
          <w:instrText xml:space="preserve"> PAGEREF _Toc238643108 \h </w:instrText>
        </w:r>
        <w:r>
          <w:rPr>
            <w:noProof/>
            <w:webHidden/>
          </w:rPr>
        </w:r>
        <w:r>
          <w:rPr>
            <w:noProof/>
            <w:webHidden/>
          </w:rPr>
          <w:fldChar w:fldCharType="separate"/>
        </w:r>
        <w:r>
          <w:rPr>
            <w:noProof/>
            <w:webHidden/>
          </w:rPr>
          <w:t>26</w:t>
        </w:r>
        <w:r>
          <w:rPr>
            <w:noProof/>
            <w:webHidden/>
          </w:rPr>
          <w:fldChar w:fldCharType="end"/>
        </w:r>
      </w:hyperlink>
    </w:p>
    <w:p w14:paraId="5DB5DE9D" w14:textId="47235962">
      <w:pPr>
        <w:pStyle w:val="TOC1"/>
        <w:tabs>
          <w:tab w:val="right" w:leader="dot" w:pos="9350"/>
        </w:tabs>
        <w:rPr>
          <w:rFonts w:asciiTheme="minorHAnsi" w:hAnsiTheme="minorHAnsi"/>
          <w:noProof/>
          <w:color w:val="auto"/>
          <w:kern w:val="2"/>
          <w:sz w:val="24"/>
          <w:szCs w:val="24"/>
          <w14:ligatures w14:val="standardContextual"/>
        </w:rPr>
      </w:pPr>
      <w:hyperlink w:anchor="_Toc238643109" w:history="1">
        <w:r>
          <w:rPr>
            <w:rStyle w:val="Hyperlink"/>
            <w:noProof/>
          </w:rPr>
          <w:t>18. Privacy, security, and safe documentation</w:t>
        </w:r>
        <w:r>
          <w:rPr>
            <w:noProof/>
            <w:webHidden/>
          </w:rPr>
          <w:tab/>
        </w:r>
        <w:r>
          <w:rPr>
            <w:noProof/>
            <w:webHidden/>
          </w:rPr>
          <w:fldChar w:fldCharType="begin"/>
        </w:r>
        <w:r>
          <w:rPr>
            <w:noProof/>
            <w:webHidden/>
          </w:rPr>
          <w:instrText xml:space="preserve"> PAGEREF _Toc238643109 \h </w:instrText>
        </w:r>
        <w:r>
          <w:rPr>
            <w:noProof/>
            <w:webHidden/>
          </w:rPr>
        </w:r>
        <w:r>
          <w:rPr>
            <w:noProof/>
            <w:webHidden/>
          </w:rPr>
          <w:fldChar w:fldCharType="separate"/>
        </w:r>
        <w:r>
          <w:rPr>
            <w:noProof/>
            <w:webHidden/>
          </w:rPr>
          <w:t>26</w:t>
        </w:r>
        <w:r>
          <w:rPr>
            <w:noProof/>
            <w:webHidden/>
          </w:rPr>
          <w:fldChar w:fldCharType="end"/>
        </w:r>
      </w:hyperlink>
    </w:p>
    <w:p w14:paraId="252A20CD" w14:textId="64382EBD">
      <w:pPr>
        <w:pStyle w:val="TOC1"/>
        <w:tabs>
          <w:tab w:val="right" w:leader="dot" w:pos="9350"/>
        </w:tabs>
        <w:rPr>
          <w:rFonts w:asciiTheme="minorHAnsi" w:hAnsiTheme="minorHAnsi"/>
          <w:noProof/>
          <w:color w:val="auto"/>
          <w:kern w:val="2"/>
          <w:sz w:val="24"/>
          <w:szCs w:val="24"/>
          <w14:ligatures w14:val="standardContextual"/>
        </w:rPr>
      </w:pPr>
      <w:hyperlink w:anchor="_Toc238643110" w:history="1">
        <w:r>
          <w:rPr>
            <w:rStyle w:val="Hyperlink"/>
            <w:noProof/>
          </w:rPr>
          <w:t>19. Troubleshooting</w:t>
        </w:r>
        <w:r>
          <w:rPr>
            <w:noProof/>
            <w:webHidden/>
          </w:rPr>
          <w:tab/>
        </w:r>
        <w:r>
          <w:rPr>
            <w:noProof/>
            <w:webHidden/>
          </w:rPr>
          <w:fldChar w:fldCharType="begin"/>
        </w:r>
        <w:r>
          <w:rPr>
            <w:noProof/>
            <w:webHidden/>
          </w:rPr>
          <w:instrText xml:space="preserve"> PAGEREF _Toc238643110 \h </w:instrText>
        </w:r>
        <w:r>
          <w:rPr>
            <w:noProof/>
            <w:webHidden/>
          </w:rPr>
        </w:r>
        <w:r>
          <w:rPr>
            <w:noProof/>
            <w:webHidden/>
          </w:rPr>
          <w:fldChar w:fldCharType="separate"/>
        </w:r>
        <w:r>
          <w:rPr>
            <w:noProof/>
            <w:webHidden/>
          </w:rPr>
          <w:t>27</w:t>
        </w:r>
        <w:r>
          <w:rPr>
            <w:noProof/>
            <w:webHidden/>
          </w:rPr>
          <w:fldChar w:fldCharType="end"/>
        </w:r>
      </w:hyperlink>
    </w:p>
    <w:p w14:paraId="5C39244C" w14:textId="15696F3D">
      <w:pPr>
        <w:pStyle w:val="TOC2"/>
        <w:tabs>
          <w:tab w:val="right" w:leader="dot" w:pos="9350"/>
        </w:tabs>
        <w:rPr>
          <w:rFonts w:asciiTheme="minorHAnsi" w:hAnsiTheme="minorHAnsi"/>
          <w:noProof/>
          <w:color w:val="auto"/>
          <w:kern w:val="2"/>
          <w:sz w:val="24"/>
          <w:szCs w:val="24"/>
          <w14:ligatures w14:val="standardContextual"/>
        </w:rPr>
      </w:pPr>
      <w:hyperlink w:anchor="_Toc238643111" w:history="1">
        <w:r>
          <w:rPr>
            <w:rStyle w:val="Hyperlink"/>
            <w:noProof/>
          </w:rPr>
          <w:t>Information safe to send support</w:t>
        </w:r>
        <w:r>
          <w:rPr>
            <w:noProof/>
            <w:webHidden/>
          </w:rPr>
          <w:tab/>
        </w:r>
        <w:r>
          <w:rPr>
            <w:noProof/>
            <w:webHidden/>
          </w:rPr>
          <w:fldChar w:fldCharType="begin"/>
        </w:r>
        <w:r>
          <w:rPr>
            <w:noProof/>
            <w:webHidden/>
          </w:rPr>
          <w:instrText xml:space="preserve"> PAGEREF _Toc238643111 \h </w:instrText>
        </w:r>
        <w:r>
          <w:rPr>
            <w:noProof/>
            <w:webHidden/>
          </w:rPr>
        </w:r>
        <w:r>
          <w:rPr>
            <w:noProof/>
            <w:webHidden/>
          </w:rPr>
          <w:fldChar w:fldCharType="separate"/>
        </w:r>
        <w:r>
          <w:rPr>
            <w:noProof/>
            <w:webHidden/>
          </w:rPr>
          <w:t>27</w:t>
        </w:r>
        <w:r>
          <w:rPr>
            <w:noProof/>
            <w:webHidden/>
          </w:rPr>
          <w:fldChar w:fldCharType="end"/>
        </w:r>
      </w:hyperlink>
    </w:p>
    <w:p w14:paraId="173270EC" w14:textId="2996AB6C">
      <w:pPr>
        <w:pStyle w:val="TOC1"/>
        <w:tabs>
          <w:tab w:val="right" w:leader="dot" w:pos="9350"/>
        </w:tabs>
        <w:rPr>
          <w:rFonts w:asciiTheme="minorHAnsi" w:hAnsiTheme="minorHAnsi"/>
          <w:noProof/>
          <w:color w:val="auto"/>
          <w:kern w:val="2"/>
          <w:sz w:val="24"/>
          <w:szCs w:val="24"/>
          <w14:ligatures w14:val="standardContextual"/>
        </w:rPr>
      </w:pPr>
      <w:hyperlink w:anchor="_Toc238643112" w:history="1">
        <w:r>
          <w:rPr>
            <w:rStyle w:val="Hyperlink"/>
            <w:noProof/>
          </w:rPr>
          <w:t>20. Plain-language glossary</w:t>
        </w:r>
        <w:r>
          <w:rPr>
            <w:noProof/>
            <w:webHidden/>
          </w:rPr>
          <w:tab/>
        </w:r>
        <w:r>
          <w:rPr>
            <w:noProof/>
            <w:webHidden/>
          </w:rPr>
          <w:fldChar w:fldCharType="begin"/>
        </w:r>
        <w:r>
          <w:rPr>
            <w:noProof/>
            <w:webHidden/>
          </w:rPr>
          <w:instrText xml:space="preserve"> PAGEREF _Toc238643112 \h </w:instrText>
        </w:r>
        <w:r>
          <w:rPr>
            <w:noProof/>
            <w:webHidden/>
          </w:rPr>
        </w:r>
        <w:r>
          <w:rPr>
            <w:noProof/>
            <w:webHidden/>
          </w:rPr>
          <w:fldChar w:fldCharType="separate"/>
        </w:r>
        <w:r>
          <w:rPr>
            <w:noProof/>
            <w:webHidden/>
          </w:rPr>
          <w:t>28</w:t>
        </w:r>
        <w:r>
          <w:rPr>
            <w:noProof/>
            <w:webHidden/>
          </w:rPr>
          <w:fldChar w:fldCharType="end"/>
        </w:r>
      </w:hyperlink>
    </w:p>
    <w:p w14:paraId="74368C60" w14:textId="0522C423">
      <w:pPr>
        <w:spacing w:after="200"/>
      </w:pPr>
      <w:r>
        <w:fldChar w:fldCharType="end"/>
      </w:r>
    </w:p>
    <w:tbl>
      <w:tblPr>
        <w:tblW w:w="9360" w:type="dxa"/>
        <w:tblInd w:w="120" w:type="dxa"/>
        <w:tblLayout w:type="fixed"/>
        <w:tblLook w:val="04A0" w:firstRow="1" w:lastRow="0" w:firstColumn="1" w:lastColumn="0" w:noHBand="0" w:noVBand="1"/>
      </w:tblPr>
      <w:tblGrid>
        <w:gridCol w:w="9360"/>
      </w:tblGrid>
      <w:tr w14:paraId="7D888C90" w14:textId="77777777">
        <w:trPr>
          <w:cantSplit/>
        </w:trPr>
        <w:tc>
          <w:tcPr>
            <w:tcW w:w="9360" w:type="dxa"/>
            <w:shd w:val="clear" w:color="auto" w:fill="F8F5ED"/>
            <w:tcMar>
              <w:top w:w="80" w:type="dxa"/>
              <w:left w:w="120" w:type="dxa"/>
              <w:bottom w:w="80" w:type="dxa"/>
              <w:right w:w="120" w:type="dxa"/>
            </w:tcMar>
            <w:vAlign w:val="center"/>
          </w:tcPr>
          <w:p w14:paraId="6BB44359" w14:textId="77777777">
            <w:pPr>
              <w:spacing w:after="0"/>
            </w:pPr>
            <w:r>
              <w:rPr>
                <w:b/>
                <w:color w:val="194B3E"/>
                <w:sz w:val="21"/>
              </w:rPr>
              <w:t xml:space="preserve">How to use this guide: </w:t>
            </w:r>
            <w:r>
              <w:rPr>
                <w:sz w:val="21"/>
              </w:rPr>
              <w:t>Administrators should begin with hospital setup and role access. Other staff can go directly to the section matching their daily work.</w:t>
            </w:r>
          </w:p>
        </w:tc>
      </w:tr>
    </w:tbl>
    <w:p w14:paraId="7A856B6B" w14:textId="77777777">
      <w:r>
        <w:br w:type="page"/>
      </w:r>
    </w:p>
    <w:p w14:paraId="6B76D27E" w14:textId="77777777">
      <w:pPr>
        <w:pStyle w:val="Heading1"/>
      </w:pPr>
      <w:bookmarkStart w:id="1" w:name="_Toc238643068"/>
      <w:r>
        <w:lastRenderedPageBreak/>
        <w:t>1. What CareChart does</w:t>
      </w:r>
      <w:bookmarkEnd w:id="1"/>
    </w:p>
    <w:p w14:paraId="487617E5" w14:textId="77777777">
      <w:r>
        <w:t>CareChart brings common outpatient hospital tasks into one hospital-scoped workspace. It connects patient registration, appointments, the doctor's queue, clinical documentation, diagnostic orders, patient records, documents, billing, and audit history.</w:t>
      </w:r>
    </w:p>
    <w:p w14:paraId="757F8A39" w14:textId="77777777">
      <w:pPr>
        <w:keepNext/>
        <w:spacing w:before="80" w:after="0"/>
        <w:jc w:val="center"/>
      </w:pPr>
      <w:r>
        <w:rPr>
          <w:noProof/>
        </w:rPr>
        <w:drawing>
          <wp:inline distT="0" distB="0" distL="0" distR="0" wp14:anchorId="754E3F0D" wp14:editId="55D5C956">
            <wp:extent cx="5669280" cy="4274637"/>
            <wp:effectExtent l="0" t="0" r="0" b="0"/>
            <wp:docPr id="1" name="Picture 1" descr="CareChart public landing page with navigation for features, patient portal, appointment booking, and sign in." title="CareChart public landing page with navigation for features, patient portal, appointment booking, and sign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png"/>
                    <pic:cNvPicPr/>
                  </pic:nvPicPr>
                  <pic:blipFill>
                    <a:blip r:embed="rId8"/>
                    <a:stretch>
                      <a:fillRect/>
                    </a:stretch>
                  </pic:blipFill>
                  <pic:spPr>
                    <a:xfrm>
                      <a:off x="0" y="0"/>
                      <a:ext cx="5669280" cy="4274637"/>
                    </a:xfrm>
                    <a:prstGeom prst="rect">
                      <a:avLst/>
                    </a:prstGeom>
                  </pic:spPr>
                </pic:pic>
              </a:graphicData>
            </a:graphic>
          </wp:inline>
        </w:drawing>
      </w:r>
    </w:p>
    <w:p w14:paraId="38E6AB56" w14:textId="77777777">
      <w:pPr>
        <w:pStyle w:val="Caption"/>
      </w:pPr>
      <w:r>
        <w:t>Figure 1. Public landing page with links for booking, patient access, and staff sign-in.</w:t>
      </w:r>
    </w:p>
    <w:p w14:paraId="0447DB30" w14:textId="77777777">
      <w:pPr>
        <w:pStyle w:val="Heading2"/>
      </w:pPr>
      <w:bookmarkStart w:id="2" w:name="_Toc238643069"/>
      <w:r>
        <w:t>The top navigation</w:t>
      </w:r>
      <w:bookmarkEnd w:id="2"/>
    </w:p>
    <w:tbl>
      <w:tblPr>
        <w:tblStyle w:val="TableGrid"/>
        <w:tblW w:w="9360" w:type="dxa"/>
        <w:tblInd w:w="120" w:type="dxa"/>
        <w:tblLayout w:type="fixed"/>
        <w:tblLook w:val="04A0" w:firstRow="1" w:lastRow="0" w:firstColumn="1" w:lastColumn="0" w:noHBand="0" w:noVBand="1"/>
      </w:tblPr>
      <w:tblGrid>
        <w:gridCol w:w="2000"/>
        <w:gridCol w:w="7360"/>
      </w:tblGrid>
      <w:tr w14:paraId="49402D94" w14:textId="77777777">
        <w:trPr>
          <w:cantSplit/>
          <w:tblHeader/>
        </w:trPr>
        <w:tc>
          <w:tcPr>
            <w:tcW w:w="2000" w:type="dxa"/>
            <w:shd w:val="clear" w:color="auto" w:fill="E8F2EE"/>
            <w:tcMar>
              <w:top w:w="80" w:type="dxa"/>
              <w:left w:w="120" w:type="dxa"/>
              <w:bottom w:w="80" w:type="dxa"/>
              <w:right w:w="120" w:type="dxa"/>
            </w:tcMar>
            <w:vAlign w:val="center"/>
          </w:tcPr>
          <w:p w14:paraId="53B064DA" w14:textId="77777777">
            <w:pPr>
              <w:spacing w:after="0"/>
            </w:pPr>
            <w:r>
              <w:rPr>
                <w:b/>
                <w:color w:val="194B3E"/>
                <w:sz w:val="20"/>
              </w:rPr>
              <w:t>Area</w:t>
            </w:r>
          </w:p>
        </w:tc>
        <w:tc>
          <w:tcPr>
            <w:tcW w:w="7360" w:type="dxa"/>
            <w:shd w:val="clear" w:color="auto" w:fill="E8F2EE"/>
            <w:tcMar>
              <w:top w:w="80" w:type="dxa"/>
              <w:left w:w="120" w:type="dxa"/>
              <w:bottom w:w="80" w:type="dxa"/>
              <w:right w:w="120" w:type="dxa"/>
            </w:tcMar>
            <w:vAlign w:val="center"/>
          </w:tcPr>
          <w:p w14:paraId="3119E3AD" w14:textId="77777777">
            <w:pPr>
              <w:spacing w:after="0"/>
            </w:pPr>
            <w:r>
              <w:rPr>
                <w:b/>
                <w:color w:val="194B3E"/>
                <w:sz w:val="20"/>
              </w:rPr>
              <w:t>Plain-language purpose</w:t>
            </w:r>
          </w:p>
        </w:tc>
      </w:tr>
      <w:tr w14:paraId="47989471" w14:textId="77777777">
        <w:trPr>
          <w:cantSplit/>
        </w:trPr>
        <w:tc>
          <w:tcPr>
            <w:tcW w:w="2000" w:type="dxa"/>
            <w:tcMar>
              <w:top w:w="80" w:type="dxa"/>
              <w:left w:w="120" w:type="dxa"/>
              <w:bottom w:w="80" w:type="dxa"/>
              <w:right w:w="120" w:type="dxa"/>
            </w:tcMar>
            <w:vAlign w:val="center"/>
          </w:tcPr>
          <w:p w14:paraId="3E21566A" w14:textId="77777777">
            <w:pPr>
              <w:spacing w:after="0"/>
            </w:pPr>
            <w:r>
              <w:rPr>
                <w:sz w:val="19"/>
              </w:rPr>
              <w:t>Front Desk</w:t>
            </w:r>
          </w:p>
        </w:tc>
        <w:tc>
          <w:tcPr>
            <w:tcW w:w="7360" w:type="dxa"/>
            <w:tcMar>
              <w:top w:w="80" w:type="dxa"/>
              <w:left w:w="120" w:type="dxa"/>
              <w:bottom w:w="80" w:type="dxa"/>
              <w:right w:w="120" w:type="dxa"/>
            </w:tcMar>
            <w:vAlign w:val="center"/>
          </w:tcPr>
          <w:p w14:paraId="1FFCFD92" w14:textId="77777777">
            <w:pPr>
              <w:spacing w:after="0"/>
            </w:pPr>
            <w:r>
              <w:rPr>
                <w:sz w:val="19"/>
              </w:rPr>
              <w:t>Find or register patients and start walk-in visits.</w:t>
            </w:r>
          </w:p>
        </w:tc>
      </w:tr>
      <w:tr w14:paraId="733AAD39" w14:textId="77777777">
        <w:trPr>
          <w:cantSplit/>
        </w:trPr>
        <w:tc>
          <w:tcPr>
            <w:tcW w:w="2000" w:type="dxa"/>
            <w:tcMar>
              <w:top w:w="80" w:type="dxa"/>
              <w:left w:w="120" w:type="dxa"/>
              <w:bottom w:w="80" w:type="dxa"/>
              <w:right w:w="120" w:type="dxa"/>
            </w:tcMar>
            <w:vAlign w:val="center"/>
          </w:tcPr>
          <w:p w14:paraId="43839B0D" w14:textId="77777777">
            <w:pPr>
              <w:spacing w:after="0"/>
            </w:pPr>
            <w:r>
              <w:rPr>
                <w:sz w:val="19"/>
              </w:rPr>
              <w:t>Schedule</w:t>
            </w:r>
          </w:p>
        </w:tc>
        <w:tc>
          <w:tcPr>
            <w:tcW w:w="7360" w:type="dxa"/>
            <w:tcMar>
              <w:top w:w="80" w:type="dxa"/>
              <w:left w:w="120" w:type="dxa"/>
              <w:bottom w:w="80" w:type="dxa"/>
              <w:right w:w="120" w:type="dxa"/>
            </w:tcMar>
            <w:vAlign w:val="center"/>
          </w:tcPr>
          <w:p w14:paraId="2AE0200F" w14:textId="77777777">
            <w:pPr>
              <w:spacing w:after="0"/>
            </w:pPr>
            <w:r>
              <w:rPr>
                <w:sz w:val="19"/>
              </w:rPr>
              <w:t>Book appointments and check patients in.</w:t>
            </w:r>
          </w:p>
        </w:tc>
      </w:tr>
      <w:tr w14:paraId="14171946" w14:textId="77777777">
        <w:trPr>
          <w:cantSplit/>
        </w:trPr>
        <w:tc>
          <w:tcPr>
            <w:tcW w:w="2000" w:type="dxa"/>
            <w:tcMar>
              <w:top w:w="80" w:type="dxa"/>
              <w:left w:w="120" w:type="dxa"/>
              <w:bottom w:w="80" w:type="dxa"/>
              <w:right w:w="120" w:type="dxa"/>
            </w:tcMar>
            <w:vAlign w:val="center"/>
          </w:tcPr>
          <w:p w14:paraId="2D145261" w14:textId="77777777">
            <w:pPr>
              <w:spacing w:after="0"/>
            </w:pPr>
            <w:r>
              <w:rPr>
                <w:sz w:val="19"/>
              </w:rPr>
              <w:t>Doctor's Desk</w:t>
            </w:r>
          </w:p>
        </w:tc>
        <w:tc>
          <w:tcPr>
            <w:tcW w:w="7360" w:type="dxa"/>
            <w:tcMar>
              <w:top w:w="80" w:type="dxa"/>
              <w:left w:w="120" w:type="dxa"/>
              <w:bottom w:w="80" w:type="dxa"/>
              <w:right w:w="120" w:type="dxa"/>
            </w:tcMar>
            <w:vAlign w:val="center"/>
          </w:tcPr>
          <w:p w14:paraId="7FA911A6" w14:textId="77777777">
            <w:pPr>
              <w:spacing w:after="0"/>
            </w:pPr>
            <w:r>
              <w:rPr>
                <w:sz w:val="19"/>
              </w:rPr>
              <w:t xml:space="preserve">Review requests, open the waiting room, and </w:t>
            </w:r>
            <w:r>
              <w:rPr>
                <w:sz w:val="19"/>
              </w:rPr>
              <w:t>document visits.</w:t>
            </w:r>
          </w:p>
        </w:tc>
      </w:tr>
      <w:tr w14:paraId="7D213EF8" w14:textId="77777777">
        <w:trPr>
          <w:cantSplit/>
        </w:trPr>
        <w:tc>
          <w:tcPr>
            <w:tcW w:w="2000" w:type="dxa"/>
            <w:tcMar>
              <w:top w:w="80" w:type="dxa"/>
              <w:left w:w="120" w:type="dxa"/>
              <w:bottom w:w="80" w:type="dxa"/>
              <w:right w:w="120" w:type="dxa"/>
            </w:tcMar>
            <w:vAlign w:val="center"/>
          </w:tcPr>
          <w:p w14:paraId="55315198" w14:textId="77777777">
            <w:pPr>
              <w:spacing w:after="0"/>
            </w:pPr>
            <w:r>
              <w:rPr>
                <w:sz w:val="19"/>
              </w:rPr>
              <w:t>Patient Records</w:t>
            </w:r>
          </w:p>
        </w:tc>
        <w:tc>
          <w:tcPr>
            <w:tcW w:w="7360" w:type="dxa"/>
            <w:tcMar>
              <w:top w:w="80" w:type="dxa"/>
              <w:left w:w="120" w:type="dxa"/>
              <w:bottom w:w="80" w:type="dxa"/>
              <w:right w:w="120" w:type="dxa"/>
            </w:tcMar>
            <w:vAlign w:val="center"/>
          </w:tcPr>
          <w:p w14:paraId="601412C7" w14:textId="77777777">
            <w:pPr>
              <w:spacing w:after="0"/>
            </w:pPr>
            <w:r>
              <w:rPr>
                <w:sz w:val="19"/>
              </w:rPr>
              <w:t>Search the hospital's patient history.</w:t>
            </w:r>
          </w:p>
        </w:tc>
      </w:tr>
      <w:tr w14:paraId="7550D243" w14:textId="77777777">
        <w:trPr>
          <w:cantSplit/>
        </w:trPr>
        <w:tc>
          <w:tcPr>
            <w:tcW w:w="2000" w:type="dxa"/>
            <w:tcMar>
              <w:top w:w="80" w:type="dxa"/>
              <w:left w:w="120" w:type="dxa"/>
              <w:bottom w:w="80" w:type="dxa"/>
              <w:right w:w="120" w:type="dxa"/>
            </w:tcMar>
            <w:vAlign w:val="center"/>
          </w:tcPr>
          <w:p w14:paraId="7F79B8C2" w14:textId="77777777">
            <w:pPr>
              <w:spacing w:after="0"/>
            </w:pPr>
            <w:r>
              <w:rPr>
                <w:sz w:val="19"/>
              </w:rPr>
              <w:t>Admin</w:t>
            </w:r>
          </w:p>
        </w:tc>
        <w:tc>
          <w:tcPr>
            <w:tcW w:w="7360" w:type="dxa"/>
            <w:tcMar>
              <w:top w:w="80" w:type="dxa"/>
              <w:left w:w="120" w:type="dxa"/>
              <w:bottom w:w="80" w:type="dxa"/>
              <w:right w:w="120" w:type="dxa"/>
            </w:tcMar>
            <w:vAlign w:val="center"/>
          </w:tcPr>
          <w:p w14:paraId="7BB1F6AA" w14:textId="77777777">
            <w:pPr>
              <w:spacing w:after="0"/>
            </w:pPr>
            <w:r>
              <w:rPr>
                <w:sz w:val="19"/>
              </w:rPr>
              <w:t>Create hospital accounts, invite staff, and manage roles.</w:t>
            </w:r>
          </w:p>
        </w:tc>
      </w:tr>
      <w:tr w14:paraId="44DD1DC2" w14:textId="77777777">
        <w:trPr>
          <w:cantSplit/>
        </w:trPr>
        <w:tc>
          <w:tcPr>
            <w:tcW w:w="2000" w:type="dxa"/>
            <w:tcMar>
              <w:top w:w="80" w:type="dxa"/>
              <w:left w:w="120" w:type="dxa"/>
              <w:bottom w:w="80" w:type="dxa"/>
              <w:right w:w="120" w:type="dxa"/>
            </w:tcMar>
            <w:vAlign w:val="center"/>
          </w:tcPr>
          <w:p w14:paraId="389F53F2" w14:textId="77777777">
            <w:pPr>
              <w:spacing w:after="0"/>
            </w:pPr>
            <w:r>
              <w:rPr>
                <w:sz w:val="19"/>
              </w:rPr>
              <w:t>Billing</w:t>
            </w:r>
          </w:p>
        </w:tc>
        <w:tc>
          <w:tcPr>
            <w:tcW w:w="7360" w:type="dxa"/>
            <w:tcMar>
              <w:top w:w="80" w:type="dxa"/>
              <w:left w:w="120" w:type="dxa"/>
              <w:bottom w:w="80" w:type="dxa"/>
              <w:right w:w="120" w:type="dxa"/>
            </w:tcMar>
            <w:vAlign w:val="center"/>
          </w:tcPr>
          <w:p w14:paraId="53642B47" w14:textId="77777777">
            <w:pPr>
              <w:spacing w:after="0"/>
            </w:pPr>
            <w:r>
              <w:rPr>
                <w:sz w:val="19"/>
              </w:rPr>
              <w:t>Generate invoices and record payments, refunds, and voids.</w:t>
            </w:r>
          </w:p>
        </w:tc>
      </w:tr>
      <w:tr w14:paraId="4FDC0DCE" w14:textId="77777777">
        <w:trPr>
          <w:cantSplit/>
        </w:trPr>
        <w:tc>
          <w:tcPr>
            <w:tcW w:w="2000" w:type="dxa"/>
            <w:tcMar>
              <w:top w:w="80" w:type="dxa"/>
              <w:left w:w="120" w:type="dxa"/>
              <w:bottom w:w="80" w:type="dxa"/>
              <w:right w:w="120" w:type="dxa"/>
            </w:tcMar>
            <w:vAlign w:val="center"/>
          </w:tcPr>
          <w:p w14:paraId="71CB6295" w14:textId="77777777">
            <w:pPr>
              <w:spacing w:after="0"/>
            </w:pPr>
            <w:r>
              <w:rPr>
                <w:sz w:val="19"/>
              </w:rPr>
              <w:lastRenderedPageBreak/>
              <w:t>Diagnostics</w:t>
            </w:r>
          </w:p>
        </w:tc>
        <w:tc>
          <w:tcPr>
            <w:tcW w:w="7360" w:type="dxa"/>
            <w:tcMar>
              <w:top w:w="80" w:type="dxa"/>
              <w:left w:w="120" w:type="dxa"/>
              <w:bottom w:w="80" w:type="dxa"/>
              <w:right w:w="120" w:type="dxa"/>
            </w:tcMar>
            <w:vAlign w:val="center"/>
          </w:tcPr>
          <w:p w14:paraId="2291D66E" w14:textId="77777777">
            <w:pPr>
              <w:spacing w:after="0"/>
            </w:pPr>
            <w:r>
              <w:rPr>
                <w:sz w:val="19"/>
              </w:rPr>
              <w:t xml:space="preserve">Start lab/radiology work, </w:t>
            </w:r>
            <w:r>
              <w:rPr>
                <w:sz w:val="19"/>
              </w:rPr>
              <w:t>upload reports, and track review.</w:t>
            </w:r>
          </w:p>
        </w:tc>
      </w:tr>
      <w:tr w14:paraId="3B0FB662" w14:textId="77777777">
        <w:trPr>
          <w:cantSplit/>
        </w:trPr>
        <w:tc>
          <w:tcPr>
            <w:tcW w:w="2000" w:type="dxa"/>
            <w:tcMar>
              <w:top w:w="80" w:type="dxa"/>
              <w:left w:w="120" w:type="dxa"/>
              <w:bottom w:w="80" w:type="dxa"/>
              <w:right w:w="120" w:type="dxa"/>
            </w:tcMar>
            <w:vAlign w:val="center"/>
          </w:tcPr>
          <w:p w14:paraId="480A7B7E" w14:textId="77777777">
            <w:pPr>
              <w:spacing w:after="0"/>
            </w:pPr>
            <w:r>
              <w:rPr>
                <w:sz w:val="19"/>
              </w:rPr>
              <w:t>Documents</w:t>
            </w:r>
          </w:p>
        </w:tc>
        <w:tc>
          <w:tcPr>
            <w:tcW w:w="7360" w:type="dxa"/>
            <w:tcMar>
              <w:top w:w="80" w:type="dxa"/>
              <w:left w:w="120" w:type="dxa"/>
              <w:bottom w:w="80" w:type="dxa"/>
              <w:right w:w="120" w:type="dxa"/>
            </w:tcMar>
            <w:vAlign w:val="center"/>
          </w:tcPr>
          <w:p w14:paraId="55305A94" w14:textId="77777777">
            <w:pPr>
              <w:spacing w:after="0"/>
            </w:pPr>
            <w:r>
              <w:rPr>
                <w:sz w:val="19"/>
              </w:rPr>
              <w:t>Upload approved patient PDFs and images.</w:t>
            </w:r>
          </w:p>
        </w:tc>
      </w:tr>
      <w:tr w14:paraId="776C7AE8" w14:textId="77777777">
        <w:trPr>
          <w:cantSplit/>
        </w:trPr>
        <w:tc>
          <w:tcPr>
            <w:tcW w:w="2000" w:type="dxa"/>
            <w:tcMar>
              <w:top w:w="80" w:type="dxa"/>
              <w:left w:w="120" w:type="dxa"/>
              <w:bottom w:w="80" w:type="dxa"/>
              <w:right w:w="120" w:type="dxa"/>
            </w:tcMar>
            <w:vAlign w:val="center"/>
          </w:tcPr>
          <w:p w14:paraId="64D4A68A" w14:textId="77777777">
            <w:pPr>
              <w:spacing w:after="0"/>
            </w:pPr>
            <w:r>
              <w:rPr>
                <w:sz w:val="19"/>
              </w:rPr>
              <w:t>Audit</w:t>
            </w:r>
          </w:p>
        </w:tc>
        <w:tc>
          <w:tcPr>
            <w:tcW w:w="7360" w:type="dxa"/>
            <w:tcMar>
              <w:top w:w="80" w:type="dxa"/>
              <w:left w:w="120" w:type="dxa"/>
              <w:bottom w:w="80" w:type="dxa"/>
              <w:right w:w="120" w:type="dxa"/>
            </w:tcMar>
            <w:vAlign w:val="center"/>
          </w:tcPr>
          <w:p w14:paraId="4D05ED46" w14:textId="77777777">
            <w:pPr>
              <w:spacing w:after="0"/>
            </w:pPr>
            <w:r>
              <w:rPr>
                <w:sz w:val="19"/>
              </w:rPr>
              <w:t>Review important security and workflow events.</w:t>
            </w:r>
          </w:p>
        </w:tc>
      </w:tr>
      <w:tr w14:paraId="7C34D1BD" w14:textId="77777777">
        <w:trPr>
          <w:cantSplit/>
        </w:trPr>
        <w:tc>
          <w:tcPr>
            <w:tcW w:w="2000" w:type="dxa"/>
            <w:tcMar>
              <w:top w:w="80" w:type="dxa"/>
              <w:left w:w="120" w:type="dxa"/>
              <w:bottom w:w="80" w:type="dxa"/>
              <w:right w:w="120" w:type="dxa"/>
            </w:tcMar>
            <w:vAlign w:val="center"/>
          </w:tcPr>
          <w:p w14:paraId="17B40660" w14:textId="77777777">
            <w:pPr>
              <w:spacing w:after="0"/>
            </w:pPr>
            <w:r>
              <w:rPr>
                <w:sz w:val="19"/>
              </w:rPr>
              <w:t>Settings</w:t>
            </w:r>
          </w:p>
        </w:tc>
        <w:tc>
          <w:tcPr>
            <w:tcW w:w="7360" w:type="dxa"/>
            <w:tcMar>
              <w:top w:w="80" w:type="dxa"/>
              <w:left w:w="120" w:type="dxa"/>
              <w:bottom w:w="80" w:type="dxa"/>
              <w:right w:w="120" w:type="dxa"/>
            </w:tcMar>
            <w:vAlign w:val="center"/>
          </w:tcPr>
          <w:p w14:paraId="70656085" w14:textId="77777777">
            <w:pPr>
              <w:spacing w:after="0"/>
            </w:pPr>
            <w:r>
              <w:rPr>
                <w:sz w:val="19"/>
              </w:rPr>
              <w:t>Configure clinics, practitioners, schedules, prices, and tax.</w:t>
            </w:r>
          </w:p>
        </w:tc>
      </w:tr>
    </w:tbl>
    <w:p w14:paraId="115F3095" w14:textId="77777777">
      <w:pPr>
        <w:pStyle w:val="Heading1"/>
      </w:pPr>
      <w:bookmarkStart w:id="3" w:name="_Toc238643070"/>
      <w:r>
        <w:t>2. Sign in, passwords, and the active hospital</w:t>
      </w:r>
      <w:bookmarkEnd w:id="3"/>
    </w:p>
    <w:p w14:paraId="0BD76D6B" w14:textId="77777777">
      <w:pPr>
        <w:pStyle w:val="Heading2"/>
      </w:pPr>
      <w:bookmarkStart w:id="4" w:name="_Toc238643071"/>
      <w:r>
        <w:t>Sign in</w:t>
      </w:r>
      <w:bookmarkEnd w:id="4"/>
    </w:p>
    <w:p w14:paraId="628D5891" w14:textId="77777777">
      <w:pPr>
        <w:pStyle w:val="ListNumber"/>
        <w:numPr>
          <w:ilvl w:val="0"/>
          <w:numId w:val="10"/>
        </w:numPr>
      </w:pPr>
      <w:r>
        <w:t>Open the staff sign-in page.</w:t>
      </w:r>
    </w:p>
    <w:p w14:paraId="638BA371" w14:textId="77777777">
      <w:pPr>
        <w:pStyle w:val="ListNumber"/>
        <w:numPr>
          <w:ilvl w:val="0"/>
          <w:numId w:val="10"/>
        </w:numPr>
      </w:pPr>
      <w:r>
        <w:t>Enter the email address assigned to your individual account.</w:t>
      </w:r>
    </w:p>
    <w:p w14:paraId="7F0A0E0C" w14:textId="77777777">
      <w:pPr>
        <w:pStyle w:val="ListNumber"/>
        <w:numPr>
          <w:ilvl w:val="0"/>
          <w:numId w:val="10"/>
        </w:numPr>
      </w:pPr>
      <w:r>
        <w:t>Enter your password and select Sign in.</w:t>
      </w:r>
    </w:p>
    <w:p w14:paraId="3FC9E70F" w14:textId="77777777">
      <w:pPr>
        <w:pStyle w:val="ListNumber"/>
        <w:numPr>
          <w:ilvl w:val="0"/>
          <w:numId w:val="10"/>
        </w:numPr>
      </w:pPr>
      <w:r>
        <w:t>If you cannot remember the password, use Forgot password? and follow the approved reset process.</w:t>
      </w:r>
    </w:p>
    <w:p w14:paraId="3FB1F84D" w14:textId="77777777">
      <w:pPr>
        <w:keepNext/>
        <w:spacing w:before="80" w:after="0"/>
        <w:jc w:val="center"/>
      </w:pPr>
      <w:r>
        <w:rPr>
          <w:noProof/>
        </w:rPr>
        <w:drawing>
          <wp:inline distT="0" distB="0" distL="0" distR="0" wp14:anchorId="0599CC93" wp14:editId="7849DF31">
            <wp:extent cx="2971800" cy="3421838"/>
            <wp:effectExtent l="0" t="0" r="0" b="0"/>
            <wp:docPr id="2" name="Picture 2" descr="CareChart staff sign-in form with email, password, forgot-password link, and sign-in button." title="CareChart staff sign-in form with email, password, forgot-password link, and sign-i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png"/>
                    <pic:cNvPicPr/>
                  </pic:nvPicPr>
                  <pic:blipFill>
                    <a:blip r:embed="rId9"/>
                    <a:stretch>
                      <a:fillRect/>
                    </a:stretch>
                  </pic:blipFill>
                  <pic:spPr>
                    <a:xfrm>
                      <a:off x="0" y="0"/>
                      <a:ext cx="2971800" cy="3421838"/>
                    </a:xfrm>
                    <a:prstGeom prst="rect">
                      <a:avLst/>
                    </a:prstGeom>
                  </pic:spPr>
                </pic:pic>
              </a:graphicData>
            </a:graphic>
          </wp:inline>
        </w:drawing>
      </w:r>
    </w:p>
    <w:p w14:paraId="298F7140" w14:textId="77777777">
      <w:pPr>
        <w:pStyle w:val="Caption"/>
      </w:pPr>
      <w:r>
        <w:t xml:space="preserve">Figure 2. </w:t>
      </w:r>
      <w:r>
        <w:t>Staff sign-in screen using demonstration credentials.</w:t>
      </w:r>
    </w:p>
    <w:tbl>
      <w:tblPr>
        <w:tblW w:w="9360" w:type="dxa"/>
        <w:tblInd w:w="120" w:type="dxa"/>
        <w:tblLayout w:type="fixed"/>
        <w:tblLook w:val="04A0" w:firstRow="1" w:lastRow="0" w:firstColumn="1" w:lastColumn="0" w:noHBand="0" w:noVBand="1"/>
      </w:tblPr>
      <w:tblGrid>
        <w:gridCol w:w="9360"/>
      </w:tblGrid>
      <w:tr w14:paraId="194D009B" w14:textId="77777777">
        <w:trPr>
          <w:cantSplit/>
        </w:trPr>
        <w:tc>
          <w:tcPr>
            <w:tcW w:w="9360" w:type="dxa"/>
            <w:shd w:val="clear" w:color="auto" w:fill="FFF4DD"/>
            <w:tcMar>
              <w:top w:w="80" w:type="dxa"/>
              <w:left w:w="120" w:type="dxa"/>
              <w:bottom w:w="80" w:type="dxa"/>
              <w:right w:w="120" w:type="dxa"/>
            </w:tcMar>
            <w:vAlign w:val="center"/>
          </w:tcPr>
          <w:p w14:paraId="7EF85E77" w14:textId="77777777">
            <w:pPr>
              <w:spacing w:after="0"/>
            </w:pPr>
            <w:r>
              <w:rPr>
                <w:b/>
                <w:color w:val="194B3E"/>
                <w:sz w:val="21"/>
              </w:rPr>
              <w:t xml:space="preserve">Password rule: </w:t>
            </w:r>
            <w:r>
              <w:rPr>
                <w:sz w:val="21"/>
              </w:rPr>
              <w:t>A new password must contain at least 8 characters, including at least one letter and one number. Never share a password or use one account for several people.</w:t>
            </w:r>
          </w:p>
        </w:tc>
      </w:tr>
    </w:tbl>
    <w:p w14:paraId="3A1CFA13" w14:textId="77777777">
      <w:pPr>
        <w:pStyle w:val="Heading2"/>
      </w:pPr>
      <w:bookmarkStart w:id="5" w:name="_Toc238643072"/>
      <w:r>
        <w:lastRenderedPageBreak/>
        <w:t>Active hospital</w:t>
      </w:r>
      <w:bookmarkEnd w:id="5"/>
    </w:p>
    <w:p w14:paraId="04B2747C" w14:textId="77777777">
      <w:r>
        <w:t>The hospital shown at the top of the screen is the active hospital. Data entered or viewed on that screen belongs to that hospital workspace.</w:t>
      </w:r>
    </w:p>
    <w:p w14:paraId="4D2B7AC2" w14:textId="77777777">
      <w:pPr>
        <w:pStyle w:val="ListBullet"/>
        <w:ind w:left="360" w:hanging="360"/>
      </w:pPr>
      <w:r>
        <w:t>Super Admin users can open Active Hospital and switch between hospital accounts they manage.</w:t>
      </w:r>
    </w:p>
    <w:p w14:paraId="181149C8" w14:textId="77777777">
      <w:pPr>
        <w:pStyle w:val="ListBullet"/>
        <w:ind w:left="360" w:hanging="360"/>
      </w:pPr>
      <w:r>
        <w:t>Other staff see only the hospital or hospitals to which they are assigned.</w:t>
      </w:r>
    </w:p>
    <w:p w14:paraId="6A48474F" w14:textId="77777777">
      <w:pPr>
        <w:pStyle w:val="ListBullet"/>
        <w:ind w:left="360" w:hanging="360"/>
      </w:pPr>
      <w:r>
        <w:t>Always confirm the hospital name before registering a patient, changing settings, or creating an invoice.</w:t>
      </w:r>
    </w:p>
    <w:tbl>
      <w:tblPr>
        <w:tblW w:w="9360" w:type="dxa"/>
        <w:tblInd w:w="120" w:type="dxa"/>
        <w:tblLayout w:type="fixed"/>
        <w:tblLook w:val="04A0" w:firstRow="1" w:lastRow="0" w:firstColumn="1" w:lastColumn="0" w:noHBand="0" w:noVBand="1"/>
      </w:tblPr>
      <w:tblGrid>
        <w:gridCol w:w="9360"/>
      </w:tblGrid>
      <w:tr w14:paraId="6891AA34" w14:textId="77777777">
        <w:trPr>
          <w:cantSplit/>
        </w:trPr>
        <w:tc>
          <w:tcPr>
            <w:tcW w:w="9360" w:type="dxa"/>
            <w:shd w:val="clear" w:color="auto" w:fill="FBE9E4"/>
            <w:tcMar>
              <w:top w:w="80" w:type="dxa"/>
              <w:left w:w="120" w:type="dxa"/>
              <w:bottom w:w="80" w:type="dxa"/>
              <w:right w:w="120" w:type="dxa"/>
            </w:tcMar>
            <w:vAlign w:val="center"/>
          </w:tcPr>
          <w:p w14:paraId="71E490BD" w14:textId="77777777">
            <w:pPr>
              <w:spacing w:after="0"/>
            </w:pPr>
            <w:r>
              <w:rPr>
                <w:b/>
                <w:color w:val="194B3E"/>
                <w:sz w:val="21"/>
              </w:rPr>
              <w:t xml:space="preserve">Important: </w:t>
            </w:r>
            <w:r>
              <w:rPr>
                <w:sz w:val="21"/>
              </w:rPr>
              <w:t>Changing the active hospital changes the workspace. It does not move patients, visits, staff, invoices, or configuration between hospitals.</w:t>
            </w:r>
          </w:p>
        </w:tc>
      </w:tr>
    </w:tbl>
    <w:p w14:paraId="373B7D5C" w14:textId="77777777">
      <w:pPr>
        <w:pStyle w:val="Heading1"/>
      </w:pPr>
      <w:bookmarkStart w:id="6" w:name="_Toc238643073"/>
      <w:r>
        <w:t>3. Roles and access</w:t>
      </w:r>
      <w:bookmarkEnd w:id="6"/>
    </w:p>
    <w:p w14:paraId="0044FE8E" w14:textId="77777777">
      <w:r>
        <w:t>CareChart shows only the menus allowed for the signed-in role. An administrator should give each person the smallest role needed for their job.</w:t>
      </w:r>
    </w:p>
    <w:tbl>
      <w:tblPr>
        <w:tblStyle w:val="TableGrid"/>
        <w:tblW w:w="9360" w:type="dxa"/>
        <w:tblInd w:w="120" w:type="dxa"/>
        <w:tblLayout w:type="fixed"/>
        <w:tblLook w:val="04A0" w:firstRow="1" w:lastRow="0" w:firstColumn="1" w:lastColumn="0" w:noHBand="0" w:noVBand="1"/>
      </w:tblPr>
      <w:tblGrid>
        <w:gridCol w:w="2200"/>
        <w:gridCol w:w="7160"/>
      </w:tblGrid>
      <w:tr w14:paraId="2CC68A31" w14:textId="77777777">
        <w:trPr>
          <w:cantSplit/>
          <w:tblHeader/>
        </w:trPr>
        <w:tc>
          <w:tcPr>
            <w:tcW w:w="2200" w:type="dxa"/>
            <w:shd w:val="clear" w:color="auto" w:fill="E8F2EE"/>
            <w:tcMar>
              <w:top w:w="80" w:type="dxa"/>
              <w:left w:w="120" w:type="dxa"/>
              <w:bottom w:w="80" w:type="dxa"/>
              <w:right w:w="120" w:type="dxa"/>
            </w:tcMar>
            <w:vAlign w:val="center"/>
          </w:tcPr>
          <w:p w14:paraId="71E62FAD" w14:textId="77777777">
            <w:pPr>
              <w:spacing w:after="0"/>
            </w:pPr>
            <w:r>
              <w:rPr>
                <w:b/>
                <w:color w:val="194B3E"/>
                <w:sz w:val="20"/>
              </w:rPr>
              <w:t>Role</w:t>
            </w:r>
          </w:p>
        </w:tc>
        <w:tc>
          <w:tcPr>
            <w:tcW w:w="7160" w:type="dxa"/>
            <w:shd w:val="clear" w:color="auto" w:fill="E8F2EE"/>
            <w:tcMar>
              <w:top w:w="80" w:type="dxa"/>
              <w:left w:w="120" w:type="dxa"/>
              <w:bottom w:w="80" w:type="dxa"/>
              <w:right w:w="120" w:type="dxa"/>
            </w:tcMar>
            <w:vAlign w:val="center"/>
          </w:tcPr>
          <w:p w14:paraId="26BFF27E" w14:textId="77777777">
            <w:pPr>
              <w:spacing w:after="0"/>
            </w:pPr>
            <w:r>
              <w:rPr>
                <w:b/>
                <w:color w:val="194B3E"/>
                <w:sz w:val="20"/>
              </w:rPr>
              <w:t>Typical access</w:t>
            </w:r>
          </w:p>
        </w:tc>
      </w:tr>
      <w:tr w14:paraId="0CBD7575" w14:textId="77777777">
        <w:trPr>
          <w:cantSplit/>
        </w:trPr>
        <w:tc>
          <w:tcPr>
            <w:tcW w:w="2200" w:type="dxa"/>
            <w:tcMar>
              <w:top w:w="80" w:type="dxa"/>
              <w:left w:w="120" w:type="dxa"/>
              <w:bottom w:w="80" w:type="dxa"/>
              <w:right w:w="120" w:type="dxa"/>
            </w:tcMar>
            <w:vAlign w:val="center"/>
          </w:tcPr>
          <w:p w14:paraId="57B0390A" w14:textId="77777777">
            <w:pPr>
              <w:spacing w:after="0"/>
            </w:pPr>
            <w:r>
              <w:rPr>
                <w:sz w:val="19"/>
              </w:rPr>
              <w:t>Super Admin</w:t>
            </w:r>
          </w:p>
        </w:tc>
        <w:tc>
          <w:tcPr>
            <w:tcW w:w="7160" w:type="dxa"/>
            <w:tcMar>
              <w:top w:w="80" w:type="dxa"/>
              <w:left w:w="120" w:type="dxa"/>
              <w:bottom w:w="80" w:type="dxa"/>
              <w:right w:w="120" w:type="dxa"/>
            </w:tcMar>
            <w:vAlign w:val="center"/>
          </w:tcPr>
          <w:p w14:paraId="1E891A2A" w14:textId="77777777">
            <w:pPr>
              <w:spacing w:after="0"/>
            </w:pPr>
            <w:r>
              <w:rPr>
                <w:sz w:val="19"/>
              </w:rPr>
              <w:t xml:space="preserve">All </w:t>
            </w:r>
            <w:r>
              <w:rPr>
                <w:sz w:val="19"/>
              </w:rPr>
              <w:t>hospital workspaces, hospital creation, active-hospital switching, and all operational areas.</w:t>
            </w:r>
          </w:p>
        </w:tc>
      </w:tr>
      <w:tr w14:paraId="20AF0C0C" w14:textId="77777777">
        <w:trPr>
          <w:cantSplit/>
        </w:trPr>
        <w:tc>
          <w:tcPr>
            <w:tcW w:w="2200" w:type="dxa"/>
            <w:tcMar>
              <w:top w:w="80" w:type="dxa"/>
              <w:left w:w="120" w:type="dxa"/>
              <w:bottom w:w="80" w:type="dxa"/>
              <w:right w:w="120" w:type="dxa"/>
            </w:tcMar>
            <w:vAlign w:val="center"/>
          </w:tcPr>
          <w:p w14:paraId="5B4FC5D2" w14:textId="77777777">
            <w:pPr>
              <w:spacing w:after="0"/>
            </w:pPr>
            <w:r>
              <w:rPr>
                <w:sz w:val="19"/>
              </w:rPr>
              <w:t>Admin / Clinic Admin</w:t>
            </w:r>
          </w:p>
        </w:tc>
        <w:tc>
          <w:tcPr>
            <w:tcW w:w="7160" w:type="dxa"/>
            <w:tcMar>
              <w:top w:w="80" w:type="dxa"/>
              <w:left w:w="120" w:type="dxa"/>
              <w:bottom w:w="80" w:type="dxa"/>
              <w:right w:w="120" w:type="dxa"/>
            </w:tcMar>
            <w:vAlign w:val="center"/>
          </w:tcPr>
          <w:p w14:paraId="1E64EB99" w14:textId="77777777">
            <w:pPr>
              <w:spacing w:after="0"/>
            </w:pPr>
            <w:r>
              <w:rPr>
                <w:sz w:val="19"/>
              </w:rPr>
              <w:t>Hospital administration, settings, records, billing, diagnostics, documents, and audit.</w:t>
            </w:r>
          </w:p>
        </w:tc>
      </w:tr>
      <w:tr w14:paraId="01B3146A" w14:textId="77777777">
        <w:trPr>
          <w:cantSplit/>
        </w:trPr>
        <w:tc>
          <w:tcPr>
            <w:tcW w:w="2200" w:type="dxa"/>
            <w:tcMar>
              <w:top w:w="80" w:type="dxa"/>
              <w:left w:w="120" w:type="dxa"/>
              <w:bottom w:w="80" w:type="dxa"/>
              <w:right w:w="120" w:type="dxa"/>
            </w:tcMar>
            <w:vAlign w:val="center"/>
          </w:tcPr>
          <w:p w14:paraId="766DFC6D" w14:textId="77777777">
            <w:pPr>
              <w:spacing w:after="0"/>
            </w:pPr>
            <w:r>
              <w:rPr>
                <w:sz w:val="19"/>
              </w:rPr>
              <w:t>Doctor</w:t>
            </w:r>
          </w:p>
        </w:tc>
        <w:tc>
          <w:tcPr>
            <w:tcW w:w="7160" w:type="dxa"/>
            <w:tcMar>
              <w:top w:w="80" w:type="dxa"/>
              <w:left w:w="120" w:type="dxa"/>
              <w:bottom w:w="80" w:type="dxa"/>
              <w:right w:w="120" w:type="dxa"/>
            </w:tcMar>
            <w:vAlign w:val="center"/>
          </w:tcPr>
          <w:p w14:paraId="7479DA28" w14:textId="77777777">
            <w:pPr>
              <w:spacing w:after="0"/>
            </w:pPr>
            <w:r>
              <w:rPr>
                <w:sz w:val="19"/>
              </w:rPr>
              <w:t xml:space="preserve">Schedule, Doctor's Desk, records, </w:t>
            </w:r>
            <w:r>
              <w:rPr>
                <w:sz w:val="19"/>
              </w:rPr>
              <w:t>diagnostics, and documents.</w:t>
            </w:r>
          </w:p>
        </w:tc>
      </w:tr>
      <w:tr w14:paraId="674C2385" w14:textId="77777777">
        <w:trPr>
          <w:cantSplit/>
        </w:trPr>
        <w:tc>
          <w:tcPr>
            <w:tcW w:w="2200" w:type="dxa"/>
            <w:tcMar>
              <w:top w:w="80" w:type="dxa"/>
              <w:left w:w="120" w:type="dxa"/>
              <w:bottom w:w="80" w:type="dxa"/>
              <w:right w:w="120" w:type="dxa"/>
            </w:tcMar>
            <w:vAlign w:val="center"/>
          </w:tcPr>
          <w:p w14:paraId="4E22DEEE" w14:textId="77777777">
            <w:pPr>
              <w:spacing w:after="0"/>
            </w:pPr>
            <w:r>
              <w:rPr>
                <w:sz w:val="19"/>
              </w:rPr>
              <w:t>Front Desk / Reception</w:t>
            </w:r>
          </w:p>
        </w:tc>
        <w:tc>
          <w:tcPr>
            <w:tcW w:w="7160" w:type="dxa"/>
            <w:tcMar>
              <w:top w:w="80" w:type="dxa"/>
              <w:left w:w="120" w:type="dxa"/>
              <w:bottom w:w="80" w:type="dxa"/>
              <w:right w:w="120" w:type="dxa"/>
            </w:tcMar>
            <w:vAlign w:val="center"/>
          </w:tcPr>
          <w:p w14:paraId="2ACF21B0" w14:textId="77777777">
            <w:pPr>
              <w:spacing w:after="0"/>
            </w:pPr>
            <w:r>
              <w:rPr>
                <w:sz w:val="19"/>
              </w:rPr>
              <w:t>Patient registration, schedule, records, billing support, and documents.</w:t>
            </w:r>
          </w:p>
        </w:tc>
      </w:tr>
      <w:tr w14:paraId="0FDE4161" w14:textId="77777777">
        <w:trPr>
          <w:cantSplit/>
        </w:trPr>
        <w:tc>
          <w:tcPr>
            <w:tcW w:w="2200" w:type="dxa"/>
            <w:tcMar>
              <w:top w:w="80" w:type="dxa"/>
              <w:left w:w="120" w:type="dxa"/>
              <w:bottom w:w="80" w:type="dxa"/>
              <w:right w:w="120" w:type="dxa"/>
            </w:tcMar>
            <w:vAlign w:val="center"/>
          </w:tcPr>
          <w:p w14:paraId="6EFB8333" w14:textId="77777777">
            <w:pPr>
              <w:spacing w:after="0"/>
            </w:pPr>
            <w:r>
              <w:rPr>
                <w:sz w:val="19"/>
              </w:rPr>
              <w:t>Nurse</w:t>
            </w:r>
          </w:p>
        </w:tc>
        <w:tc>
          <w:tcPr>
            <w:tcW w:w="7160" w:type="dxa"/>
            <w:tcMar>
              <w:top w:w="80" w:type="dxa"/>
              <w:left w:w="120" w:type="dxa"/>
              <w:bottom w:w="80" w:type="dxa"/>
              <w:right w:w="120" w:type="dxa"/>
            </w:tcMar>
            <w:vAlign w:val="center"/>
          </w:tcPr>
          <w:p w14:paraId="41E52C38" w14:textId="77777777">
            <w:pPr>
              <w:spacing w:after="0"/>
            </w:pPr>
            <w:r>
              <w:rPr>
                <w:sz w:val="19"/>
              </w:rPr>
              <w:t>Schedule, patient records, and documents.</w:t>
            </w:r>
          </w:p>
        </w:tc>
      </w:tr>
      <w:tr w14:paraId="285429FC" w14:textId="77777777">
        <w:trPr>
          <w:cantSplit/>
        </w:trPr>
        <w:tc>
          <w:tcPr>
            <w:tcW w:w="2200" w:type="dxa"/>
            <w:tcMar>
              <w:top w:w="80" w:type="dxa"/>
              <w:left w:w="120" w:type="dxa"/>
              <w:bottom w:w="80" w:type="dxa"/>
              <w:right w:w="120" w:type="dxa"/>
            </w:tcMar>
            <w:vAlign w:val="center"/>
          </w:tcPr>
          <w:p w14:paraId="5C7EE254" w14:textId="77777777">
            <w:pPr>
              <w:spacing w:after="0"/>
            </w:pPr>
            <w:r>
              <w:rPr>
                <w:sz w:val="19"/>
              </w:rPr>
              <w:t>Billing</w:t>
            </w:r>
          </w:p>
        </w:tc>
        <w:tc>
          <w:tcPr>
            <w:tcW w:w="7160" w:type="dxa"/>
            <w:tcMar>
              <w:top w:w="80" w:type="dxa"/>
              <w:left w:w="120" w:type="dxa"/>
              <w:bottom w:w="80" w:type="dxa"/>
              <w:right w:w="120" w:type="dxa"/>
            </w:tcMar>
            <w:vAlign w:val="center"/>
          </w:tcPr>
          <w:p w14:paraId="0ABDA449" w14:textId="77777777">
            <w:pPr>
              <w:spacing w:after="0"/>
            </w:pPr>
            <w:r>
              <w:rPr>
                <w:sz w:val="19"/>
              </w:rPr>
              <w:t>Billing and patient-record lookup needed for finance work.</w:t>
            </w:r>
          </w:p>
        </w:tc>
      </w:tr>
      <w:tr w14:paraId="1DFFF5AA" w14:textId="77777777">
        <w:trPr>
          <w:cantSplit/>
        </w:trPr>
        <w:tc>
          <w:tcPr>
            <w:tcW w:w="2200" w:type="dxa"/>
            <w:tcMar>
              <w:top w:w="80" w:type="dxa"/>
              <w:left w:w="120" w:type="dxa"/>
              <w:bottom w:w="80" w:type="dxa"/>
              <w:right w:w="120" w:type="dxa"/>
            </w:tcMar>
            <w:vAlign w:val="center"/>
          </w:tcPr>
          <w:p w14:paraId="3FDB7B7E" w14:textId="77777777">
            <w:pPr>
              <w:spacing w:after="0"/>
            </w:pPr>
            <w:r>
              <w:rPr>
                <w:sz w:val="19"/>
              </w:rPr>
              <w:t>Lab / Radiology</w:t>
            </w:r>
          </w:p>
        </w:tc>
        <w:tc>
          <w:tcPr>
            <w:tcW w:w="7160" w:type="dxa"/>
            <w:tcMar>
              <w:top w:w="80" w:type="dxa"/>
              <w:left w:w="120" w:type="dxa"/>
              <w:bottom w:w="80" w:type="dxa"/>
              <w:right w:w="120" w:type="dxa"/>
            </w:tcMar>
            <w:vAlign w:val="center"/>
          </w:tcPr>
          <w:p w14:paraId="621D6D88" w14:textId="77777777">
            <w:pPr>
              <w:spacing w:after="0"/>
            </w:pPr>
            <w:r>
              <w:rPr>
                <w:sz w:val="19"/>
              </w:rPr>
              <w:t>Diagnostics, patient-record lookup, and documents needed for report workflows.</w:t>
            </w:r>
          </w:p>
        </w:tc>
      </w:tr>
      <w:tr w14:paraId="6CDE5356" w14:textId="77777777">
        <w:trPr>
          <w:cantSplit/>
        </w:trPr>
        <w:tc>
          <w:tcPr>
            <w:tcW w:w="2200" w:type="dxa"/>
            <w:tcMar>
              <w:top w:w="80" w:type="dxa"/>
              <w:left w:w="120" w:type="dxa"/>
              <w:bottom w:w="80" w:type="dxa"/>
              <w:right w:w="120" w:type="dxa"/>
            </w:tcMar>
            <w:vAlign w:val="center"/>
          </w:tcPr>
          <w:p w14:paraId="7F804CE0" w14:textId="77777777">
            <w:pPr>
              <w:spacing w:after="0"/>
            </w:pPr>
            <w:r>
              <w:rPr>
                <w:sz w:val="19"/>
              </w:rPr>
              <w:t>Patient</w:t>
            </w:r>
          </w:p>
        </w:tc>
        <w:tc>
          <w:tcPr>
            <w:tcW w:w="7160" w:type="dxa"/>
            <w:tcMar>
              <w:top w:w="80" w:type="dxa"/>
              <w:left w:w="120" w:type="dxa"/>
              <w:bottom w:w="80" w:type="dxa"/>
              <w:right w:w="120" w:type="dxa"/>
            </w:tcMar>
            <w:vAlign w:val="center"/>
          </w:tcPr>
          <w:p w14:paraId="78123092" w14:textId="77777777">
            <w:pPr>
              <w:spacing w:after="0"/>
            </w:pPr>
            <w:r>
              <w:rPr>
                <w:sz w:val="19"/>
              </w:rPr>
              <w:t>The separate patient portal connected only to that patient's account.</w:t>
            </w:r>
          </w:p>
        </w:tc>
      </w:tr>
    </w:tbl>
    <w:tbl>
      <w:tblPr>
        <w:tblW w:w="9360" w:type="dxa"/>
        <w:tblInd w:w="120" w:type="dxa"/>
        <w:tblLayout w:type="fixed"/>
        <w:tblLook w:val="04A0" w:firstRow="1" w:lastRow="0" w:firstColumn="1" w:lastColumn="0" w:noHBand="0" w:noVBand="1"/>
      </w:tblPr>
      <w:tblGrid>
        <w:gridCol w:w="9360"/>
      </w:tblGrid>
      <w:tr w14:paraId="55559170" w14:textId="77777777">
        <w:trPr>
          <w:cantSplit/>
        </w:trPr>
        <w:tc>
          <w:tcPr>
            <w:tcW w:w="9360" w:type="dxa"/>
            <w:shd w:val="clear" w:color="auto" w:fill="E8F2EE"/>
            <w:tcMar>
              <w:top w:w="80" w:type="dxa"/>
              <w:left w:w="120" w:type="dxa"/>
              <w:bottom w:w="80" w:type="dxa"/>
              <w:right w:w="120" w:type="dxa"/>
            </w:tcMar>
            <w:vAlign w:val="center"/>
          </w:tcPr>
          <w:p w14:paraId="283005A7" w14:textId="77777777">
            <w:pPr>
              <w:spacing w:after="0"/>
            </w:pPr>
            <w:r>
              <w:rPr>
                <w:b/>
                <w:color w:val="194B3E"/>
                <w:sz w:val="21"/>
              </w:rPr>
              <w:t xml:space="preserve">Role changes: </w:t>
            </w:r>
            <w:r>
              <w:rPr>
                <w:sz w:val="21"/>
              </w:rPr>
              <w:t xml:space="preserve">Role changes take effect for future access. Remove or suspend access </w:t>
            </w:r>
            <w:r>
              <w:rPr>
                <w:sz w:val="21"/>
              </w:rPr>
              <w:t>promptly when a person leaves or no longer needs the system.</w:t>
            </w:r>
          </w:p>
        </w:tc>
      </w:tr>
    </w:tbl>
    <w:p w14:paraId="4EB95140" w14:textId="77777777">
      <w:pPr>
        <w:pStyle w:val="Heading1"/>
        <w:pageBreakBefore/>
      </w:pPr>
      <w:bookmarkStart w:id="7" w:name="_Toc238643074"/>
      <w:r>
        <w:lastRenderedPageBreak/>
        <w:t>4. Front Desk: find or register a patient</w:t>
      </w:r>
      <w:bookmarkEnd w:id="7"/>
    </w:p>
    <w:p w14:paraId="366EDCBE" w14:textId="77777777">
      <w:pPr>
        <w:pStyle w:val="Heading2"/>
      </w:pPr>
      <w:bookmarkStart w:id="8" w:name="_Toc238643075"/>
      <w:r>
        <w:t>Find an existing patient</w:t>
      </w:r>
      <w:bookmarkEnd w:id="8"/>
    </w:p>
    <w:p w14:paraId="56172C5B" w14:textId="77777777">
      <w:pPr>
        <w:pStyle w:val="ListNumber"/>
        <w:numPr>
          <w:ilvl w:val="0"/>
          <w:numId w:val="11"/>
        </w:numPr>
      </w:pPr>
      <w:r>
        <w:t>Open Front Desk.</w:t>
      </w:r>
    </w:p>
    <w:p w14:paraId="520D75E6" w14:textId="77777777">
      <w:pPr>
        <w:pStyle w:val="ListNumber"/>
        <w:numPr>
          <w:ilvl w:val="0"/>
          <w:numId w:val="11"/>
        </w:numPr>
      </w:pPr>
      <w:r>
        <w:t>Search using the MRN, patient name, or phone number.</w:t>
      </w:r>
    </w:p>
    <w:p w14:paraId="6970E666" w14:textId="77777777">
      <w:pPr>
        <w:pStyle w:val="ListNumber"/>
        <w:numPr>
          <w:ilvl w:val="0"/>
          <w:numId w:val="11"/>
        </w:numPr>
      </w:pPr>
      <w:r>
        <w:t>Check more than one detail before selecting a result. This helps prevent choosing the wrong person.</w:t>
      </w:r>
    </w:p>
    <w:p w14:paraId="2B43BBD6" w14:textId="77777777">
      <w:pPr>
        <w:pStyle w:val="ListNumber"/>
        <w:numPr>
          <w:ilvl w:val="0"/>
          <w:numId w:val="11"/>
        </w:numPr>
      </w:pPr>
      <w:r>
        <w:t>If no correct record exists, select Register new patient.</w:t>
      </w:r>
    </w:p>
    <w:p w14:paraId="6089BFFB" w14:textId="77777777">
      <w:pPr>
        <w:keepNext/>
        <w:spacing w:before="80" w:after="0"/>
        <w:jc w:val="center"/>
      </w:pPr>
      <w:r>
        <w:rPr>
          <w:noProof/>
        </w:rPr>
        <w:drawing>
          <wp:inline distT="0" distB="0" distL="0" distR="0" wp14:anchorId="4504590E" wp14:editId="52D94A79">
            <wp:extent cx="5806440" cy="3055380"/>
            <wp:effectExtent l="0" t="0" r="0" b="0"/>
            <wp:docPr id="3" name="Picture 3" descr="Front Desk page with patient search field and Register new patient button." title="Front Desk page with patient search field and Register new patien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ront_desk.png"/>
                    <pic:cNvPicPr/>
                  </pic:nvPicPr>
                  <pic:blipFill>
                    <a:blip r:embed="rId10"/>
                    <a:stretch>
                      <a:fillRect/>
                    </a:stretch>
                  </pic:blipFill>
                  <pic:spPr>
                    <a:xfrm>
                      <a:off x="0" y="0"/>
                      <a:ext cx="5806440" cy="3055380"/>
                    </a:xfrm>
                    <a:prstGeom prst="rect">
                      <a:avLst/>
                    </a:prstGeom>
                  </pic:spPr>
                </pic:pic>
              </a:graphicData>
            </a:graphic>
          </wp:inline>
        </w:drawing>
      </w:r>
    </w:p>
    <w:p w14:paraId="1F96E5B7" w14:textId="77777777">
      <w:pPr>
        <w:pStyle w:val="Caption"/>
      </w:pPr>
      <w:r>
        <w:t>Figure 3. Front Desk search before a patient is selected.</w:t>
      </w:r>
    </w:p>
    <w:p w14:paraId="7AF755AC" w14:textId="77777777">
      <w:pPr>
        <w:pStyle w:val="Heading2"/>
      </w:pPr>
      <w:bookmarkStart w:id="9" w:name="_Toc238643076"/>
      <w:r>
        <w:t>Register a new patient</w:t>
      </w:r>
      <w:bookmarkEnd w:id="9"/>
    </w:p>
    <w:p w14:paraId="7D9EB086" w14:textId="77777777">
      <w:pPr>
        <w:pStyle w:val="ListNumber"/>
        <w:numPr>
          <w:ilvl w:val="0"/>
          <w:numId w:val="12"/>
        </w:numPr>
      </w:pPr>
      <w:r>
        <w:t>Enter the patient's full name exactly as provided.</w:t>
      </w:r>
    </w:p>
    <w:p w14:paraId="4BE70D6C" w14:textId="77777777">
      <w:pPr>
        <w:pStyle w:val="ListNumber"/>
        <w:numPr>
          <w:ilvl w:val="0"/>
          <w:numId w:val="12"/>
        </w:numPr>
      </w:pPr>
      <w:r>
        <w:t xml:space="preserve">Enter date of </w:t>
      </w:r>
      <w:r>
        <w:t>birth when available; confirm that the calculated age is correct.</w:t>
      </w:r>
    </w:p>
    <w:p w14:paraId="79FAD51A" w14:textId="77777777">
      <w:pPr>
        <w:pStyle w:val="ListNumber"/>
        <w:numPr>
          <w:ilvl w:val="0"/>
          <w:numId w:val="12"/>
        </w:numPr>
      </w:pPr>
      <w:r>
        <w:t>Choose gender and the doctor responsible for the visit.</w:t>
      </w:r>
    </w:p>
    <w:p w14:paraId="26CE43BA" w14:textId="77777777">
      <w:pPr>
        <w:pStyle w:val="ListNumber"/>
        <w:numPr>
          <w:ilvl w:val="0"/>
          <w:numId w:val="12"/>
        </w:numPr>
      </w:pPr>
      <w:r>
        <w:t>Enter phone, email, blood group, emergency contact, and address when collected under hospital policy.</w:t>
      </w:r>
    </w:p>
    <w:p w14:paraId="52090505" w14:textId="77777777">
      <w:pPr>
        <w:pStyle w:val="ListNumber"/>
        <w:numPr>
          <w:ilvl w:val="0"/>
          <w:numId w:val="12"/>
        </w:numPr>
      </w:pPr>
      <w:r>
        <w:t>Add known allergies carefully. Press Enter after each allergy so it is saved as a separate item.</w:t>
      </w:r>
    </w:p>
    <w:p w14:paraId="3F127179" w14:textId="77777777">
      <w:pPr>
        <w:pStyle w:val="ListNumber"/>
        <w:numPr>
          <w:ilvl w:val="0"/>
          <w:numId w:val="12"/>
        </w:numPr>
      </w:pPr>
      <w:r>
        <w:t>Review the information with the patient, then select Save patient &amp; continue to visit.</w:t>
      </w:r>
    </w:p>
    <w:p w14:paraId="419814EF" w14:textId="77777777">
      <w:pPr>
        <w:keepNext/>
        <w:spacing w:before="80" w:after="0"/>
        <w:jc w:val="center"/>
      </w:pPr>
      <w:r>
        <w:rPr>
          <w:noProof/>
        </w:rPr>
        <w:lastRenderedPageBreak/>
        <w:drawing>
          <wp:inline distT="0" distB="0" distL="0" distR="0" wp14:anchorId="750ADC5F" wp14:editId="3CB50F3D">
            <wp:extent cx="3840480" cy="4256532"/>
            <wp:effectExtent l="0" t="0" r="0" b="0"/>
            <wp:docPr id="4" name="Picture 4" descr="New patient registration form showing identity, contact, doctor, blood group, address, and allergy fields." title="New patient registration form showing identity, contact, doctor, blood group, address, and allergy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gistration.png"/>
                    <pic:cNvPicPr/>
                  </pic:nvPicPr>
                  <pic:blipFill>
                    <a:blip r:embed="rId11"/>
                    <a:stretch>
                      <a:fillRect/>
                    </a:stretch>
                  </pic:blipFill>
                  <pic:spPr>
                    <a:xfrm>
                      <a:off x="0" y="0"/>
                      <a:ext cx="3840480" cy="4256532"/>
                    </a:xfrm>
                    <a:prstGeom prst="rect">
                      <a:avLst/>
                    </a:prstGeom>
                  </pic:spPr>
                </pic:pic>
              </a:graphicData>
            </a:graphic>
          </wp:inline>
        </w:drawing>
      </w:r>
    </w:p>
    <w:p w14:paraId="0267F6D6" w14:textId="77777777">
      <w:pPr>
        <w:pStyle w:val="Caption"/>
      </w:pPr>
      <w:r>
        <w:t>Figure 4. Empty New Patient Registration form.</w:t>
      </w:r>
    </w:p>
    <w:tbl>
      <w:tblPr>
        <w:tblW w:w="9360" w:type="dxa"/>
        <w:tblInd w:w="120" w:type="dxa"/>
        <w:tblLayout w:type="fixed"/>
        <w:tblLook w:val="04A0" w:firstRow="1" w:lastRow="0" w:firstColumn="1" w:lastColumn="0" w:noHBand="0" w:noVBand="1"/>
      </w:tblPr>
      <w:tblGrid>
        <w:gridCol w:w="9360"/>
      </w:tblGrid>
      <w:tr w14:paraId="4B73886F" w14:textId="77777777">
        <w:trPr>
          <w:cantSplit/>
        </w:trPr>
        <w:tc>
          <w:tcPr>
            <w:tcW w:w="9360" w:type="dxa"/>
            <w:shd w:val="clear" w:color="auto" w:fill="FFF4DD"/>
            <w:tcMar>
              <w:top w:w="80" w:type="dxa"/>
              <w:left w:w="120" w:type="dxa"/>
              <w:bottom w:w="80" w:type="dxa"/>
              <w:right w:w="120" w:type="dxa"/>
            </w:tcMar>
            <w:vAlign w:val="center"/>
          </w:tcPr>
          <w:p w14:paraId="69751355" w14:textId="77777777">
            <w:pPr>
              <w:spacing w:after="0"/>
            </w:pPr>
            <w:r>
              <w:rPr>
                <w:b/>
                <w:color w:val="194B3E"/>
                <w:sz w:val="21"/>
              </w:rPr>
              <w:t xml:space="preserve">Duplicate prevention: </w:t>
            </w:r>
            <w:r>
              <w:rPr>
                <w:sz w:val="21"/>
              </w:rPr>
              <w:t>Search before registering. If two records may belong to the same person, stop and ask an administrator to use the approved duplicate-review process. Do not casually delete a patient record.</w:t>
            </w:r>
          </w:p>
        </w:tc>
      </w:tr>
    </w:tbl>
    <w:p w14:paraId="2A45F207" w14:textId="77777777">
      <w:pPr>
        <w:pStyle w:val="Heading1"/>
        <w:pageBreakBefore/>
      </w:pPr>
      <w:bookmarkStart w:id="10" w:name="_Toc238643077"/>
      <w:r>
        <w:lastRenderedPageBreak/>
        <w:t>5. Appointments and check-in</w:t>
      </w:r>
      <w:bookmarkEnd w:id="10"/>
    </w:p>
    <w:p w14:paraId="5862B901" w14:textId="77777777">
      <w:pPr>
        <w:pStyle w:val="Heading2"/>
      </w:pPr>
      <w:bookmarkStart w:id="11" w:name="_Toc238643078"/>
      <w:r>
        <w:t>Book from the schedule</w:t>
      </w:r>
      <w:bookmarkEnd w:id="11"/>
    </w:p>
    <w:p w14:paraId="5E60399F" w14:textId="77777777">
      <w:pPr>
        <w:pStyle w:val="ListNumber"/>
        <w:numPr>
          <w:ilvl w:val="0"/>
          <w:numId w:val="13"/>
        </w:numPr>
      </w:pPr>
      <w:r>
        <w:t xml:space="preserve">Open Schedule and choose the required </w:t>
      </w:r>
      <w:r>
        <w:t>date.</w:t>
      </w:r>
    </w:p>
    <w:p w14:paraId="2C8F75EF" w14:textId="77777777">
      <w:pPr>
        <w:pStyle w:val="ListNumber"/>
        <w:numPr>
          <w:ilvl w:val="0"/>
          <w:numId w:val="13"/>
        </w:numPr>
      </w:pPr>
      <w:r>
        <w:t>Select New appointment.</w:t>
      </w:r>
    </w:p>
    <w:p w14:paraId="16AC1E41" w14:textId="77777777">
      <w:pPr>
        <w:pStyle w:val="ListNumber"/>
        <w:numPr>
          <w:ilvl w:val="0"/>
          <w:numId w:val="13"/>
        </w:numPr>
      </w:pPr>
      <w:r>
        <w:t>Search for and select the patient.</w:t>
      </w:r>
    </w:p>
    <w:p w14:paraId="64116194" w14:textId="77777777">
      <w:pPr>
        <w:pStyle w:val="ListNumber"/>
        <w:numPr>
          <w:ilvl w:val="0"/>
          <w:numId w:val="13"/>
        </w:numPr>
      </w:pPr>
      <w:r>
        <w:t>Choose the doctor, time, visit duration, and reason.</w:t>
      </w:r>
    </w:p>
    <w:p w14:paraId="09D94CED" w14:textId="77777777">
      <w:pPr>
        <w:pStyle w:val="ListNumber"/>
        <w:numPr>
          <w:ilvl w:val="0"/>
          <w:numId w:val="13"/>
        </w:numPr>
      </w:pPr>
      <w:r>
        <w:t>Select Book appointment.</w:t>
      </w:r>
    </w:p>
    <w:p w14:paraId="7068D19F" w14:textId="77777777">
      <w:pPr>
        <w:pStyle w:val="ListNumber"/>
        <w:numPr>
          <w:ilvl w:val="0"/>
          <w:numId w:val="13"/>
        </w:numPr>
      </w:pPr>
      <w:r>
        <w:t>When the patient arrives, open the appointment and complete check-in so the visit reaches the doctor's queue.</w:t>
      </w:r>
    </w:p>
    <w:p w14:paraId="003EC371" w14:textId="77777777">
      <w:pPr>
        <w:keepNext/>
        <w:spacing w:before="80" w:after="0"/>
        <w:jc w:val="center"/>
      </w:pPr>
      <w:r>
        <w:rPr>
          <w:noProof/>
        </w:rPr>
        <w:drawing>
          <wp:inline distT="0" distB="0" distL="0" distR="0" wp14:anchorId="09167234" wp14:editId="3D27DC9A">
            <wp:extent cx="5806440" cy="3042623"/>
            <wp:effectExtent l="0" t="0" r="0" b="0"/>
            <wp:docPr id="5" name="Picture 5" descr="Appointment schedule with date controls and New appointment button." title="Appointment schedule with date controls and New appointmen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chedule.png"/>
                    <pic:cNvPicPr/>
                  </pic:nvPicPr>
                  <pic:blipFill>
                    <a:blip r:embed="rId12"/>
                    <a:stretch>
                      <a:fillRect/>
                    </a:stretch>
                  </pic:blipFill>
                  <pic:spPr>
                    <a:xfrm>
                      <a:off x="0" y="0"/>
                      <a:ext cx="5806440" cy="3042623"/>
                    </a:xfrm>
                    <a:prstGeom prst="rect">
                      <a:avLst/>
                    </a:prstGeom>
                  </pic:spPr>
                </pic:pic>
              </a:graphicData>
            </a:graphic>
          </wp:inline>
        </w:drawing>
      </w:r>
    </w:p>
    <w:p w14:paraId="02DC7123" w14:textId="77777777">
      <w:pPr>
        <w:pStyle w:val="Caption"/>
      </w:pPr>
      <w:r>
        <w:t>Figure 5. Appointment Schedule showing an empty day.</w:t>
      </w:r>
    </w:p>
    <w:p w14:paraId="5DED1033" w14:textId="77777777">
      <w:pPr>
        <w:keepNext/>
        <w:spacing w:before="80" w:after="0"/>
        <w:jc w:val="center"/>
      </w:pPr>
      <w:r>
        <w:rPr>
          <w:noProof/>
        </w:rPr>
        <w:lastRenderedPageBreak/>
        <w:drawing>
          <wp:inline distT="0" distB="0" distL="0" distR="0" wp14:anchorId="3D46E420" wp14:editId="63AA73D8">
            <wp:extent cx="3291840" cy="3313497"/>
            <wp:effectExtent l="0" t="0" r="0" b="0"/>
            <wp:docPr id="6" name="Picture 6" descr="New appointment form with patient search, doctor, time, duration, and reason fields." title="New appointment form with patient search, doctor, time, duration, and reason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new_appointment.png"/>
                    <pic:cNvPicPr/>
                  </pic:nvPicPr>
                  <pic:blipFill>
                    <a:blip r:embed="rId13"/>
                    <a:stretch>
                      <a:fillRect/>
                    </a:stretch>
                  </pic:blipFill>
                  <pic:spPr>
                    <a:xfrm>
                      <a:off x="0" y="0"/>
                      <a:ext cx="3291840" cy="3313497"/>
                    </a:xfrm>
                    <a:prstGeom prst="rect">
                      <a:avLst/>
                    </a:prstGeom>
                  </pic:spPr>
                </pic:pic>
              </a:graphicData>
            </a:graphic>
          </wp:inline>
        </w:drawing>
      </w:r>
    </w:p>
    <w:p w14:paraId="6A935D7D" w14:textId="77777777">
      <w:pPr>
        <w:pStyle w:val="Caption"/>
      </w:pPr>
      <w:r>
        <w:t>Figure 6. New appointment form.</w:t>
      </w:r>
    </w:p>
    <w:p w14:paraId="327670AF" w14:textId="77777777">
      <w:pPr>
        <w:pStyle w:val="Heading2"/>
      </w:pPr>
      <w:bookmarkStart w:id="12" w:name="_Toc238643079"/>
      <w:r>
        <w:t>Online appointment requests</w:t>
      </w:r>
      <w:bookmarkEnd w:id="12"/>
    </w:p>
    <w:p w14:paraId="04CDAF1D" w14:textId="77777777">
      <w:pPr>
        <w:pStyle w:val="ListBullet"/>
        <w:ind w:left="360" w:hanging="360"/>
      </w:pPr>
      <w:r>
        <w:t>A public request is not a completed visit. It must be reviewed and confirmed by authorized staff.</w:t>
      </w:r>
    </w:p>
    <w:p w14:paraId="61C38E3A" w14:textId="77777777">
      <w:pPr>
        <w:pStyle w:val="ListBullet"/>
        <w:ind w:left="360" w:hanging="360"/>
      </w:pPr>
      <w:r>
        <w:t>The doctor or authorized team reviews the requested date and time before confirmation.</w:t>
      </w:r>
    </w:p>
    <w:p w14:paraId="263424BC" w14:textId="77777777">
      <w:pPr>
        <w:pStyle w:val="ListBullet"/>
        <w:ind w:left="360" w:hanging="360"/>
      </w:pPr>
      <w:r>
        <w:t>After confirmation, Front Desk checks the patient in when they arrive.</w:t>
      </w:r>
    </w:p>
    <w:p w14:paraId="3971F5B9" w14:textId="77777777">
      <w:pPr>
        <w:pStyle w:val="Heading1"/>
        <w:pageBreakBefore/>
      </w:pPr>
      <w:bookmarkStart w:id="13" w:name="_Toc238643080"/>
      <w:r>
        <w:lastRenderedPageBreak/>
        <w:t>6. Doctor's Desk and waiting room</w:t>
      </w:r>
      <w:bookmarkEnd w:id="13"/>
    </w:p>
    <w:p w14:paraId="63EC813D" w14:textId="77777777">
      <w:r>
        <w:t>Doctor's Desk brings together appointment requests, confirmed online appointments, and patients waiting for consultation.</w:t>
      </w:r>
    </w:p>
    <w:p w14:paraId="0326E27F" w14:textId="77777777">
      <w:pPr>
        <w:pStyle w:val="ListNumber"/>
        <w:numPr>
          <w:ilvl w:val="0"/>
          <w:numId w:val="14"/>
        </w:numPr>
      </w:pPr>
      <w:r>
        <w:t>Review any appointment requests awaiting action.</w:t>
      </w:r>
    </w:p>
    <w:p w14:paraId="05CBD3BE" w14:textId="77777777">
      <w:pPr>
        <w:pStyle w:val="ListNumber"/>
        <w:numPr>
          <w:ilvl w:val="0"/>
          <w:numId w:val="14"/>
        </w:numPr>
      </w:pPr>
      <w:r>
        <w:t>Confirm or decline according to the hospital's booking process.</w:t>
      </w:r>
    </w:p>
    <w:p w14:paraId="7786DCF0" w14:textId="77777777">
      <w:pPr>
        <w:pStyle w:val="ListNumber"/>
        <w:numPr>
          <w:ilvl w:val="0"/>
          <w:numId w:val="14"/>
        </w:numPr>
      </w:pPr>
      <w:r>
        <w:t>Open a patient from Waiting Room only when ready to begin the consultation.</w:t>
      </w:r>
    </w:p>
    <w:p w14:paraId="0BD6EDE0" w14:textId="77777777">
      <w:pPr>
        <w:pStyle w:val="ListNumber"/>
        <w:numPr>
          <w:ilvl w:val="0"/>
          <w:numId w:val="14"/>
        </w:numPr>
      </w:pPr>
      <w:r>
        <w:t>Confirm the patient and visit reason before documenting anything.</w:t>
      </w:r>
    </w:p>
    <w:p w14:paraId="4F7056F5" w14:textId="77777777">
      <w:pPr>
        <w:keepNext/>
        <w:spacing w:before="80" w:after="0"/>
        <w:jc w:val="center"/>
      </w:pPr>
      <w:r>
        <w:rPr>
          <w:noProof/>
        </w:rPr>
        <w:drawing>
          <wp:inline distT="0" distB="0" distL="0" distR="0" wp14:anchorId="1D2B059B" wp14:editId="1682C083">
            <wp:extent cx="5806440" cy="3044545"/>
            <wp:effectExtent l="0" t="0" r="0" b="0"/>
            <wp:docPr id="7" name="Picture 7" descr="Doctor's Desk page showing appointment request areas and a demonstration patient in the waiting room." title="Doctor's Desk page showing appointment request areas and a demonstration patient in the waiting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octors_desk.png"/>
                    <pic:cNvPicPr/>
                  </pic:nvPicPr>
                  <pic:blipFill>
                    <a:blip r:embed="rId14"/>
                    <a:stretch>
                      <a:fillRect/>
                    </a:stretch>
                  </pic:blipFill>
                  <pic:spPr>
                    <a:xfrm>
                      <a:off x="0" y="0"/>
                      <a:ext cx="5806440" cy="3044545"/>
                    </a:xfrm>
                    <a:prstGeom prst="rect">
                      <a:avLst/>
                    </a:prstGeom>
                  </pic:spPr>
                </pic:pic>
              </a:graphicData>
            </a:graphic>
          </wp:inline>
        </w:drawing>
      </w:r>
    </w:p>
    <w:p w14:paraId="23C4D1C4" w14:textId="77777777">
      <w:pPr>
        <w:pStyle w:val="Caption"/>
      </w:pPr>
      <w:r>
        <w:t>Figure 7. Doctor's Desk with a demonstration waiting-room entry.</w:t>
      </w:r>
    </w:p>
    <w:p w14:paraId="50B02119" w14:textId="77777777">
      <w:pPr>
        <w:pStyle w:val="Heading1"/>
        <w:pageBreakBefore/>
      </w:pPr>
      <w:bookmarkStart w:id="14" w:name="_Toc238643081"/>
      <w:r>
        <w:lastRenderedPageBreak/>
        <w:t>7. Document a clinical visit</w:t>
      </w:r>
      <w:bookmarkEnd w:id="14"/>
    </w:p>
    <w:p w14:paraId="0FF28E35" w14:textId="77777777">
      <w:pPr>
        <w:pStyle w:val="Heading2"/>
      </w:pPr>
      <w:bookmarkStart w:id="15" w:name="_Toc238643082"/>
      <w:r>
        <w:t>Complete the consultation</w:t>
      </w:r>
      <w:bookmarkEnd w:id="15"/>
    </w:p>
    <w:p w14:paraId="67463DBA" w14:textId="77777777">
      <w:pPr>
        <w:pStyle w:val="ListNumber"/>
        <w:numPr>
          <w:ilvl w:val="0"/>
          <w:numId w:val="15"/>
        </w:numPr>
      </w:pPr>
      <w:r>
        <w:t>Confirm the patient header and review any allergy alert before prescribing.</w:t>
      </w:r>
    </w:p>
    <w:p w14:paraId="0CBAE470" w14:textId="77777777">
      <w:pPr>
        <w:pStyle w:val="ListNumber"/>
        <w:numPr>
          <w:ilvl w:val="0"/>
          <w:numId w:val="15"/>
        </w:numPr>
      </w:pPr>
      <w:r>
        <w:t>Read the chief complaint and record measured vital signs.</w:t>
      </w:r>
    </w:p>
    <w:p w14:paraId="78DA4452" w14:textId="77777777">
      <w:pPr>
        <w:pStyle w:val="ListNumber"/>
        <w:numPr>
          <w:ilvl w:val="0"/>
          <w:numId w:val="15"/>
        </w:numPr>
      </w:pPr>
      <w:r>
        <w:t>Enter examination findings or clinical feedback.</w:t>
      </w:r>
    </w:p>
    <w:p w14:paraId="687C015C" w14:textId="77777777">
      <w:pPr>
        <w:pStyle w:val="ListNumber"/>
        <w:numPr>
          <w:ilvl w:val="0"/>
          <w:numId w:val="15"/>
        </w:numPr>
      </w:pPr>
      <w:r>
        <w:t>Record the diagnosis and advice given to the patient.</w:t>
      </w:r>
    </w:p>
    <w:p w14:paraId="784D251F" w14:textId="77777777">
      <w:pPr>
        <w:pStyle w:val="ListNumber"/>
        <w:numPr>
          <w:ilvl w:val="0"/>
          <w:numId w:val="15"/>
        </w:numPr>
      </w:pPr>
      <w:r>
        <w:t>Add medicines and tests when clinically appropriate.</w:t>
      </w:r>
    </w:p>
    <w:p w14:paraId="42961C62" w14:textId="77777777">
      <w:pPr>
        <w:pStyle w:val="ListNumber"/>
        <w:numPr>
          <w:ilvl w:val="0"/>
          <w:numId w:val="15"/>
        </w:numPr>
      </w:pPr>
      <w:r>
        <w:t>Create a tracked diagnostic order when the lab or radiology team must receive and process the request.</w:t>
      </w:r>
    </w:p>
    <w:p w14:paraId="13CBBAD7" w14:textId="77777777">
      <w:pPr>
        <w:pStyle w:val="ListNumber"/>
        <w:numPr>
          <w:ilvl w:val="0"/>
          <w:numId w:val="15"/>
        </w:numPr>
      </w:pPr>
      <w:r>
        <w:t>Save a draft if the visit is not ready. Otherwise confirm the signature checkbox and select Complete &amp; sign visit.</w:t>
      </w:r>
    </w:p>
    <w:p w14:paraId="09CB786A" w14:textId="77777777">
      <w:pPr>
        <w:keepNext/>
        <w:spacing w:before="80" w:after="0"/>
        <w:jc w:val="center"/>
      </w:pPr>
      <w:r>
        <w:rPr>
          <w:noProof/>
        </w:rPr>
        <w:drawing>
          <wp:inline distT="0" distB="0" distL="0" distR="0" wp14:anchorId="312013B8" wp14:editId="36A1412D">
            <wp:extent cx="5806440" cy="2854289"/>
            <wp:effectExtent l="0" t="0" r="0" b="0"/>
            <wp:docPr id="8" name="Picture 8" descr="Consultation form with demonstration patient header, complaint, vitals, examination, diagnosis, advice, and prescription section." title="Consultation form with demonstration patient header, complaint, vitals, examination, diagnosis, advice, and prescription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nsultation.png"/>
                    <pic:cNvPicPr/>
                  </pic:nvPicPr>
                  <pic:blipFill>
                    <a:blip r:embed="rId15"/>
                    <a:stretch>
                      <a:fillRect/>
                    </a:stretch>
                  </pic:blipFill>
                  <pic:spPr>
                    <a:xfrm>
                      <a:off x="0" y="0"/>
                      <a:ext cx="5806440" cy="2854289"/>
                    </a:xfrm>
                    <a:prstGeom prst="rect">
                      <a:avLst/>
                    </a:prstGeom>
                  </pic:spPr>
                </pic:pic>
              </a:graphicData>
            </a:graphic>
          </wp:inline>
        </w:drawing>
      </w:r>
    </w:p>
    <w:p w14:paraId="5DD737B9" w14:textId="77777777">
      <w:pPr>
        <w:pStyle w:val="Caption"/>
      </w:pPr>
      <w:r>
        <w:t>Figure 8. Consultation form using demonstration text only.</w:t>
      </w:r>
    </w:p>
    <w:tbl>
      <w:tblPr>
        <w:tblW w:w="9360" w:type="dxa"/>
        <w:tblInd w:w="120" w:type="dxa"/>
        <w:tblLayout w:type="fixed"/>
        <w:tblLook w:val="04A0" w:firstRow="1" w:lastRow="0" w:firstColumn="1" w:lastColumn="0" w:noHBand="0" w:noVBand="1"/>
      </w:tblPr>
      <w:tblGrid>
        <w:gridCol w:w="9360"/>
      </w:tblGrid>
      <w:tr w14:paraId="1B807986" w14:textId="77777777">
        <w:trPr>
          <w:cantSplit/>
        </w:trPr>
        <w:tc>
          <w:tcPr>
            <w:tcW w:w="9360" w:type="dxa"/>
            <w:shd w:val="clear" w:color="auto" w:fill="FBE9E4"/>
            <w:tcMar>
              <w:top w:w="80" w:type="dxa"/>
              <w:left w:w="120" w:type="dxa"/>
              <w:bottom w:w="80" w:type="dxa"/>
              <w:right w:w="120" w:type="dxa"/>
            </w:tcMar>
            <w:vAlign w:val="center"/>
          </w:tcPr>
          <w:p w14:paraId="24819D69" w14:textId="77777777">
            <w:pPr>
              <w:spacing w:after="0"/>
            </w:pPr>
            <w:r>
              <w:rPr>
                <w:b/>
                <w:color w:val="194B3E"/>
                <w:sz w:val="21"/>
              </w:rPr>
              <w:t xml:space="preserve">Clinical responsibility: </w:t>
            </w:r>
            <w:r>
              <w:rPr>
                <w:sz w:val="21"/>
              </w:rPr>
              <w:t xml:space="preserve">CareChart records </w:t>
            </w:r>
            <w:r>
              <w:rPr>
                <w:sz w:val="21"/>
              </w:rPr>
              <w:t>information and displays alerts. It does not replace professional judgement. The signing clinician remains responsible for accuracy, appropriateness, and follow-up.</w:t>
            </w:r>
          </w:p>
        </w:tc>
      </w:tr>
    </w:tbl>
    <w:p w14:paraId="2AC2BBE2" w14:textId="77777777">
      <w:pPr>
        <w:pStyle w:val="Heading2"/>
      </w:pPr>
      <w:bookmarkStart w:id="16" w:name="_Toc238643083"/>
      <w:r>
        <w:lastRenderedPageBreak/>
        <w:t>Tests, diagnostic orders, and signature</w:t>
      </w:r>
      <w:bookmarkEnd w:id="16"/>
    </w:p>
    <w:p w14:paraId="0BAE9B68" w14:textId="77777777">
      <w:pPr>
        <w:keepNext/>
        <w:spacing w:before="80" w:after="0"/>
        <w:jc w:val="center"/>
      </w:pPr>
      <w:r>
        <w:rPr>
          <w:noProof/>
        </w:rPr>
        <w:drawing>
          <wp:inline distT="0" distB="0" distL="0" distR="0" wp14:anchorId="634E3230" wp14:editId="49E84948">
            <wp:extent cx="2816352" cy="2010144"/>
            <wp:effectExtent l="0" t="0" r="0" b="0"/>
            <wp:docPr id="9" name="Picture 9" descr="Consultation section for tests and operational diagnostic orders using demonstration order IDs." title="Consultation section for tests and operational diagnostic orders using demonstration order 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onsultation_orders.png"/>
                    <pic:cNvPicPr/>
                  </pic:nvPicPr>
                  <pic:blipFill>
                    <a:blip r:embed="rId16"/>
                    <a:stretch>
                      <a:fillRect/>
                    </a:stretch>
                  </pic:blipFill>
                  <pic:spPr>
                    <a:xfrm>
                      <a:off x="0" y="0"/>
                      <a:ext cx="2816352" cy="2010144"/>
                    </a:xfrm>
                    <a:prstGeom prst="rect">
                      <a:avLst/>
                    </a:prstGeom>
                  </pic:spPr>
                </pic:pic>
              </a:graphicData>
            </a:graphic>
          </wp:inline>
        </w:drawing>
      </w:r>
      <w:r>
        <w:rPr>
          <w:sz w:val="16"/>
        </w:rPr>
        <w:t xml:space="preserve">   </w:t>
      </w:r>
      <w:r>
        <w:rPr>
          <w:noProof/>
        </w:rPr>
        <w:drawing>
          <wp:inline distT="0" distB="0" distL="0" distR="0" wp14:anchorId="6F5033EF" wp14:editId="72E53D6D">
            <wp:extent cx="2816352" cy="1167843"/>
            <wp:effectExtent l="0" t="0" r="0" b="0"/>
            <wp:docPr id="10" name="Picture 10" descr="Consultation signature area with Save draft and Complete and sign visit buttons." title="Consultation signature area with Save draft and Complete and sign visit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ignature.png"/>
                    <pic:cNvPicPr/>
                  </pic:nvPicPr>
                  <pic:blipFill>
                    <a:blip r:embed="rId17"/>
                    <a:stretch>
                      <a:fillRect/>
                    </a:stretch>
                  </pic:blipFill>
                  <pic:spPr>
                    <a:xfrm>
                      <a:off x="0" y="0"/>
                      <a:ext cx="2816352" cy="1167843"/>
                    </a:xfrm>
                    <a:prstGeom prst="rect">
                      <a:avLst/>
                    </a:prstGeom>
                  </pic:spPr>
                </pic:pic>
              </a:graphicData>
            </a:graphic>
          </wp:inline>
        </w:drawing>
      </w:r>
    </w:p>
    <w:p w14:paraId="448C9124" w14:textId="77777777">
      <w:pPr>
        <w:pStyle w:val="Caption"/>
      </w:pPr>
      <w:r>
        <w:t>Figure 9. Left: tracked operational diagnostic orders. Right: draft and digital-signature controls.</w:t>
      </w:r>
    </w:p>
    <w:p w14:paraId="5FA8D9EF" w14:textId="77777777">
      <w:pPr>
        <w:pStyle w:val="ListBullet"/>
        <w:ind w:left="360" w:hanging="360"/>
      </w:pPr>
      <w:r>
        <w:t>Tests ordered is a simple clinical list recorded in the visit.</w:t>
      </w:r>
    </w:p>
    <w:p w14:paraId="6BBD8714" w14:textId="77777777">
      <w:pPr>
        <w:pStyle w:val="ListBullet"/>
        <w:ind w:left="360" w:hanging="360"/>
      </w:pPr>
      <w:r>
        <w:t>Operational diagnostic orders create work for the Diagnostics team and support report upload and review tracking.</w:t>
      </w:r>
    </w:p>
    <w:p w14:paraId="60F401A0" w14:textId="77777777">
      <w:pPr>
        <w:pStyle w:val="ListBullet"/>
        <w:ind w:left="360" w:hanging="360"/>
      </w:pPr>
      <w:r>
        <w:t xml:space="preserve">Save draft keeps the </w:t>
      </w:r>
      <w:r>
        <w:t>visit open. Complete &amp; sign visit finalizes the encounter for downstream records and billing.</w:t>
      </w:r>
    </w:p>
    <w:p w14:paraId="0BEF3E9B" w14:textId="77777777">
      <w:pPr>
        <w:pStyle w:val="ListBullet"/>
        <w:ind w:left="360" w:hanging="360"/>
      </w:pPr>
      <w:r>
        <w:t>A correction after signing should follow the approved amendment process so the original remains traceable.</w:t>
      </w:r>
    </w:p>
    <w:p w14:paraId="74416DDD" w14:textId="77777777">
      <w:pPr>
        <w:pStyle w:val="Heading1"/>
        <w:pageBreakBefore/>
      </w:pPr>
      <w:bookmarkStart w:id="17" w:name="_Toc238643084"/>
      <w:r>
        <w:lastRenderedPageBreak/>
        <w:t>8. Patient Records</w:t>
      </w:r>
      <w:bookmarkEnd w:id="17"/>
    </w:p>
    <w:p w14:paraId="0D20A1E9" w14:textId="77777777">
      <w:pPr>
        <w:pStyle w:val="ListNumber"/>
        <w:numPr>
          <w:ilvl w:val="0"/>
          <w:numId w:val="16"/>
        </w:numPr>
      </w:pPr>
      <w:r>
        <w:t>Open Patient Records.</w:t>
      </w:r>
    </w:p>
    <w:p w14:paraId="37F02D67" w14:textId="77777777">
      <w:pPr>
        <w:pStyle w:val="ListNumber"/>
        <w:numPr>
          <w:ilvl w:val="0"/>
          <w:numId w:val="16"/>
        </w:numPr>
      </w:pPr>
      <w:r>
        <w:t>Search by MRN, patient name, or phone number.</w:t>
      </w:r>
    </w:p>
    <w:p w14:paraId="140AA662" w14:textId="77777777">
      <w:pPr>
        <w:pStyle w:val="ListNumber"/>
        <w:numPr>
          <w:ilvl w:val="0"/>
          <w:numId w:val="16"/>
        </w:numPr>
      </w:pPr>
      <w:r>
        <w:t>Select the correct patient after verifying more than one identifier.</w:t>
      </w:r>
    </w:p>
    <w:p w14:paraId="779DA888" w14:textId="77777777">
      <w:pPr>
        <w:pStyle w:val="ListNumber"/>
        <w:numPr>
          <w:ilvl w:val="0"/>
          <w:numId w:val="16"/>
        </w:numPr>
      </w:pPr>
      <w:r>
        <w:t>Review permitted demographics, allergies, previous visits, diagnoses, medicines, tests, documents, and signed information.</w:t>
      </w:r>
    </w:p>
    <w:p w14:paraId="76576CAD" w14:textId="77777777">
      <w:pPr>
        <w:keepNext/>
        <w:spacing w:before="80" w:after="0"/>
        <w:jc w:val="center"/>
      </w:pPr>
      <w:r>
        <w:rPr>
          <w:noProof/>
        </w:rPr>
        <w:drawing>
          <wp:inline distT="0" distB="0" distL="0" distR="0" wp14:anchorId="5F726420" wp14:editId="4277FE42">
            <wp:extent cx="5806440" cy="3040507"/>
            <wp:effectExtent l="0" t="0" r="0" b="0"/>
            <wp:docPr id="11" name="Picture 11" descr="Patient Records page showing four fictional demonstration patients and fictional MRNs." title="Patient Records page showing four fictional demonstration patients and fictional M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atient_records.png"/>
                    <pic:cNvPicPr/>
                  </pic:nvPicPr>
                  <pic:blipFill>
                    <a:blip r:embed="rId18"/>
                    <a:stretch>
                      <a:fillRect/>
                    </a:stretch>
                  </pic:blipFill>
                  <pic:spPr>
                    <a:xfrm>
                      <a:off x="0" y="0"/>
                      <a:ext cx="5806440" cy="3040507"/>
                    </a:xfrm>
                    <a:prstGeom prst="rect">
                      <a:avLst/>
                    </a:prstGeom>
                  </pic:spPr>
                </pic:pic>
              </a:graphicData>
            </a:graphic>
          </wp:inline>
        </w:drawing>
      </w:r>
    </w:p>
    <w:p w14:paraId="12F1320B" w14:textId="77777777">
      <w:pPr>
        <w:pStyle w:val="Caption"/>
      </w:pPr>
      <w:r>
        <w:t>Figure 10. Patient Records list using demonstration identities.</w:t>
      </w:r>
    </w:p>
    <w:tbl>
      <w:tblPr>
        <w:tblW w:w="9360" w:type="dxa"/>
        <w:tblInd w:w="120" w:type="dxa"/>
        <w:tblLayout w:type="fixed"/>
        <w:tblLook w:val="04A0" w:firstRow="1" w:lastRow="0" w:firstColumn="1" w:lastColumn="0" w:noHBand="0" w:noVBand="1"/>
      </w:tblPr>
      <w:tblGrid>
        <w:gridCol w:w="9360"/>
      </w:tblGrid>
      <w:tr w14:paraId="5333E3D5" w14:textId="77777777">
        <w:trPr>
          <w:cantSplit/>
        </w:trPr>
        <w:tc>
          <w:tcPr>
            <w:tcW w:w="9360" w:type="dxa"/>
            <w:shd w:val="clear" w:color="auto" w:fill="FFF4DD"/>
            <w:tcMar>
              <w:top w:w="80" w:type="dxa"/>
              <w:left w:w="120" w:type="dxa"/>
              <w:bottom w:w="80" w:type="dxa"/>
              <w:right w:w="120" w:type="dxa"/>
            </w:tcMar>
            <w:vAlign w:val="center"/>
          </w:tcPr>
          <w:p w14:paraId="4A1999F3" w14:textId="77777777">
            <w:pPr>
              <w:spacing w:after="0"/>
            </w:pPr>
            <w:r>
              <w:rPr>
                <w:b/>
                <w:color w:val="194B3E"/>
                <w:sz w:val="21"/>
              </w:rPr>
              <w:t xml:space="preserve">Minimum necessary access: </w:t>
            </w:r>
            <w:r>
              <w:rPr>
                <w:sz w:val="21"/>
              </w:rPr>
              <w:t>Open a patient record only when it is needed for your assigned work. Searching or viewing a record can be recorded in the audit history.</w:t>
            </w:r>
          </w:p>
        </w:tc>
      </w:tr>
    </w:tbl>
    <w:p w14:paraId="08B83315" w14:textId="77777777">
      <w:pPr>
        <w:pStyle w:val="Heading1"/>
        <w:pageBreakBefore/>
      </w:pPr>
      <w:bookmarkStart w:id="18" w:name="_Toc238643085"/>
      <w:r>
        <w:lastRenderedPageBreak/>
        <w:t>9. Hospital and staff administration</w:t>
      </w:r>
      <w:bookmarkEnd w:id="18"/>
    </w:p>
    <w:p w14:paraId="1D8C51CC" w14:textId="77777777">
      <w:pPr>
        <w:pStyle w:val="Heading2"/>
      </w:pPr>
      <w:bookmarkStart w:id="19" w:name="_Toc238643086"/>
      <w:r>
        <w:t xml:space="preserve">Create a </w:t>
      </w:r>
      <w:r>
        <w:t>hospital account - Super Admin</w:t>
      </w:r>
      <w:bookmarkEnd w:id="19"/>
    </w:p>
    <w:p w14:paraId="2B2AB62F" w14:textId="77777777">
      <w:pPr>
        <w:pStyle w:val="ListNumber"/>
        <w:numPr>
          <w:ilvl w:val="0"/>
          <w:numId w:val="17"/>
        </w:numPr>
      </w:pPr>
      <w:r>
        <w:t>Open Admin and confirm the active hospital shown in the header.</w:t>
      </w:r>
    </w:p>
    <w:p w14:paraId="209BEFF5" w14:textId="77777777">
      <w:pPr>
        <w:pStyle w:val="ListNumber"/>
        <w:numPr>
          <w:ilvl w:val="0"/>
          <w:numId w:val="17"/>
        </w:numPr>
      </w:pPr>
      <w:r>
        <w:t>Under Create Hospital Account, enter the hospital or clinic name.</w:t>
      </w:r>
    </w:p>
    <w:p w14:paraId="19515D67" w14:textId="77777777">
      <w:pPr>
        <w:pStyle w:val="ListNumber"/>
        <w:numPr>
          <w:ilvl w:val="0"/>
          <w:numId w:val="17"/>
        </w:numPr>
      </w:pPr>
      <w:r>
        <w:t>Enter the first administrator's name and email.</w:t>
      </w:r>
    </w:p>
    <w:p w14:paraId="6178F243" w14:textId="77777777">
      <w:pPr>
        <w:pStyle w:val="ListNumber"/>
        <w:numPr>
          <w:ilvl w:val="0"/>
          <w:numId w:val="17"/>
        </w:numPr>
      </w:pPr>
      <w:r>
        <w:t>Set a temporary password that follows the password rule.</w:t>
      </w:r>
    </w:p>
    <w:p w14:paraId="77F2D6DE" w14:textId="77777777">
      <w:pPr>
        <w:pStyle w:val="ListNumber"/>
        <w:numPr>
          <w:ilvl w:val="0"/>
          <w:numId w:val="17"/>
        </w:numPr>
      </w:pPr>
      <w:r>
        <w:t>Select Create hospital.</w:t>
      </w:r>
    </w:p>
    <w:p w14:paraId="3A29FD62" w14:textId="77777777">
      <w:pPr>
        <w:pStyle w:val="ListNumber"/>
        <w:numPr>
          <w:ilvl w:val="0"/>
          <w:numId w:val="17"/>
        </w:numPr>
      </w:pPr>
      <w:r>
        <w:t>Open Active Hospital and switch into the new hospital before configuring it.</w:t>
      </w:r>
    </w:p>
    <w:p w14:paraId="77EA6074" w14:textId="77777777">
      <w:pPr>
        <w:keepNext/>
        <w:spacing w:before="80" w:after="0"/>
        <w:jc w:val="center"/>
      </w:pPr>
      <w:r>
        <w:rPr>
          <w:noProof/>
        </w:rPr>
        <w:drawing>
          <wp:inline distT="0" distB="0" distL="0" distR="0" wp14:anchorId="106213A1" wp14:editId="1D97BF50">
            <wp:extent cx="5806440" cy="3007417"/>
            <wp:effectExtent l="0" t="0" r="0" b="0"/>
            <wp:docPr id="12" name="Picture 12" descr="Admin page with empty hospital creation fields, invitation form, Add user control, and pending request area." title="Admin page with empty hospital creation fields, invitation form, Add user control, and pending request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dmin.png"/>
                    <pic:cNvPicPr/>
                  </pic:nvPicPr>
                  <pic:blipFill>
                    <a:blip r:embed="rId19"/>
                    <a:stretch>
                      <a:fillRect/>
                    </a:stretch>
                  </pic:blipFill>
                  <pic:spPr>
                    <a:xfrm>
                      <a:off x="0" y="0"/>
                      <a:ext cx="5806440" cy="3007417"/>
                    </a:xfrm>
                    <a:prstGeom prst="rect">
                      <a:avLst/>
                    </a:prstGeom>
                  </pic:spPr>
                </pic:pic>
              </a:graphicData>
            </a:graphic>
          </wp:inline>
        </w:drawing>
      </w:r>
    </w:p>
    <w:p w14:paraId="758349C2" w14:textId="77777777">
      <w:pPr>
        <w:pStyle w:val="Caption"/>
      </w:pPr>
      <w:r>
        <w:t>Figure 11. Admin page for hospital creation, staff invitations, and user management.</w:t>
      </w:r>
    </w:p>
    <w:p w14:paraId="48B18EFD" w14:textId="77777777">
      <w:pPr>
        <w:pStyle w:val="Heading2"/>
      </w:pPr>
      <w:bookmarkStart w:id="20" w:name="_Toc238643087"/>
      <w:r>
        <w:t>Invite or add staff</w:t>
      </w:r>
      <w:bookmarkEnd w:id="20"/>
    </w:p>
    <w:p w14:paraId="5EC74EF5" w14:textId="77777777">
      <w:pPr>
        <w:pStyle w:val="ListBullet"/>
        <w:ind w:left="360" w:hanging="360"/>
      </w:pPr>
      <w:r>
        <w:t>Invite by email when the person should create their own password through the approved invitation process.</w:t>
      </w:r>
    </w:p>
    <w:p w14:paraId="1F2CFF0C" w14:textId="77777777">
      <w:pPr>
        <w:pStyle w:val="ListBullet"/>
        <w:ind w:left="360" w:hanging="360"/>
      </w:pPr>
      <w:r>
        <w:t>Add user manually only when the hospital's onboarding process requires an administrator-created account.</w:t>
      </w:r>
    </w:p>
    <w:p w14:paraId="1C41345F" w14:textId="77777777">
      <w:pPr>
        <w:pStyle w:val="ListBullet"/>
        <w:ind w:left="360" w:hanging="360"/>
      </w:pPr>
      <w:r>
        <w:t>Choose the role carefully. The role controls which menus and records the person can access.</w:t>
      </w:r>
    </w:p>
    <w:p w14:paraId="0C82DF28" w14:textId="77777777">
      <w:pPr>
        <w:pStyle w:val="ListBullet"/>
        <w:ind w:left="360" w:hanging="360"/>
      </w:pPr>
      <w:r>
        <w:t>Administrator email and password fields should be entered manually; they must not copy the signed-in user's credentials automatically.</w:t>
      </w:r>
    </w:p>
    <w:p w14:paraId="13B7AF51" w14:textId="77777777">
      <w:pPr>
        <w:pStyle w:val="Heading2"/>
      </w:pPr>
      <w:bookmarkStart w:id="21" w:name="_Toc238643088"/>
      <w:r>
        <w:lastRenderedPageBreak/>
        <w:t>Review active staff</w:t>
      </w:r>
      <w:bookmarkEnd w:id="21"/>
    </w:p>
    <w:p w14:paraId="08CD693B" w14:textId="77777777">
      <w:pPr>
        <w:keepNext/>
        <w:spacing w:before="80" w:after="0"/>
        <w:jc w:val="center"/>
      </w:pPr>
      <w:r>
        <w:rPr>
          <w:noProof/>
        </w:rPr>
        <w:drawing>
          <wp:inline distT="0" distB="0" distL="0" distR="0" wp14:anchorId="61931FE6" wp14:editId="643BB177">
            <wp:extent cx="5577840" cy="2005326"/>
            <wp:effectExtent l="0" t="0" r="0" b="0"/>
            <wp:docPr id="13" name="Picture 13" descr="Active staff list with fictional names, example.com email addresses, role selectors, and Remove buttons." title="Active staff list with fictional names, example.com email addresses, role selectors, and Remove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staff.png"/>
                    <pic:cNvPicPr/>
                  </pic:nvPicPr>
                  <pic:blipFill>
                    <a:blip r:embed="rId20"/>
                    <a:stretch>
                      <a:fillRect/>
                    </a:stretch>
                  </pic:blipFill>
                  <pic:spPr>
                    <a:xfrm>
                      <a:off x="0" y="0"/>
                      <a:ext cx="5577840" cy="2005326"/>
                    </a:xfrm>
                    <a:prstGeom prst="rect">
                      <a:avLst/>
                    </a:prstGeom>
                  </pic:spPr>
                </pic:pic>
              </a:graphicData>
            </a:graphic>
          </wp:inline>
        </w:drawing>
      </w:r>
    </w:p>
    <w:p w14:paraId="4B4AB5C1" w14:textId="77777777">
      <w:pPr>
        <w:pStyle w:val="Caption"/>
      </w:pPr>
      <w:r>
        <w:t>Figure 12. Active staff list using demonstration names and emails.</w:t>
      </w:r>
    </w:p>
    <w:p w14:paraId="0C2B853C" w14:textId="77777777">
      <w:pPr>
        <w:pStyle w:val="ListNumber"/>
        <w:numPr>
          <w:ilvl w:val="0"/>
          <w:numId w:val="18"/>
        </w:numPr>
      </w:pPr>
      <w:r>
        <w:t xml:space="preserve">Review active </w:t>
      </w:r>
      <w:r>
        <w:t>staff regularly.</w:t>
      </w:r>
    </w:p>
    <w:p w14:paraId="7CA2F349" w14:textId="77777777">
      <w:pPr>
        <w:pStyle w:val="ListNumber"/>
        <w:numPr>
          <w:ilvl w:val="0"/>
          <w:numId w:val="18"/>
        </w:numPr>
      </w:pPr>
      <w:r>
        <w:t>Change a role only after confirming the person's current duties.</w:t>
      </w:r>
    </w:p>
    <w:p w14:paraId="125C22F8" w14:textId="77777777">
      <w:pPr>
        <w:pStyle w:val="ListNumber"/>
        <w:numPr>
          <w:ilvl w:val="0"/>
          <w:numId w:val="18"/>
        </w:numPr>
      </w:pPr>
      <w:r>
        <w:t>Use Remove when access should end, following the hospital's offboarding policy.</w:t>
      </w:r>
    </w:p>
    <w:p w14:paraId="73B649D9" w14:textId="77777777">
      <w:pPr>
        <w:pStyle w:val="ListNumber"/>
        <w:numPr>
          <w:ilvl w:val="0"/>
          <w:numId w:val="18"/>
        </w:numPr>
      </w:pPr>
      <w:r>
        <w:t>Never reuse a former employee's account for a new employee.</w:t>
      </w:r>
    </w:p>
    <w:p w14:paraId="333C0E28" w14:textId="77777777">
      <w:pPr>
        <w:pStyle w:val="Heading1"/>
      </w:pPr>
      <w:bookmarkStart w:id="22" w:name="_Toc238643089"/>
      <w:r>
        <w:t>10. Billing, invoices, and payments</w:t>
      </w:r>
      <w:bookmarkEnd w:id="22"/>
    </w:p>
    <w:p w14:paraId="21F7E5FB" w14:textId="77777777">
      <w:pPr>
        <w:pStyle w:val="Heading2"/>
      </w:pPr>
      <w:bookmarkStart w:id="23" w:name="_Toc238643090"/>
      <w:r>
        <w:t>Generate and review invoices</w:t>
      </w:r>
      <w:bookmarkEnd w:id="23"/>
    </w:p>
    <w:p w14:paraId="3E3E92AB" w14:textId="77777777">
      <w:pPr>
        <w:pStyle w:val="ListNumber"/>
        <w:numPr>
          <w:ilvl w:val="0"/>
          <w:numId w:val="19"/>
        </w:numPr>
      </w:pPr>
      <w:r>
        <w:t>Complete and sign the clinical visit.</w:t>
      </w:r>
    </w:p>
    <w:p w14:paraId="018D84B7" w14:textId="77777777">
      <w:pPr>
        <w:pStyle w:val="ListNumber"/>
        <w:numPr>
          <w:ilvl w:val="0"/>
          <w:numId w:val="19"/>
        </w:numPr>
      </w:pPr>
      <w:r>
        <w:t>Open Billing and choose the completed visit or invoice.</w:t>
      </w:r>
    </w:p>
    <w:p w14:paraId="2D2904BF" w14:textId="77777777">
      <w:pPr>
        <w:pStyle w:val="ListNumber"/>
        <w:numPr>
          <w:ilvl w:val="0"/>
          <w:numId w:val="19"/>
        </w:numPr>
      </w:pPr>
      <w:r>
        <w:t>Review the patient, invoice status, date, line items, unit price, discount, tax, and total.</w:t>
      </w:r>
    </w:p>
    <w:p w14:paraId="19A7E9EF" w14:textId="77777777">
      <w:pPr>
        <w:pStyle w:val="ListNumber"/>
        <w:numPr>
          <w:ilvl w:val="0"/>
          <w:numId w:val="19"/>
        </w:numPr>
      </w:pPr>
      <w:r>
        <w:t>If a price is zero unexpectedly, stop before collecting money and configure the matching service price under Settings.</w:t>
      </w:r>
    </w:p>
    <w:p w14:paraId="59C62CEF" w14:textId="77777777">
      <w:pPr>
        <w:pStyle w:val="ListNumber"/>
        <w:numPr>
          <w:ilvl w:val="0"/>
          <w:numId w:val="19"/>
        </w:numPr>
      </w:pPr>
      <w:r>
        <w:t>Save changes only after the invoice is correct.</w:t>
      </w:r>
    </w:p>
    <w:p w14:paraId="22B6AA60" w14:textId="77777777">
      <w:pPr>
        <w:keepNext/>
        <w:spacing w:before="80" w:after="0"/>
        <w:jc w:val="center"/>
      </w:pPr>
      <w:r>
        <w:rPr>
          <w:noProof/>
        </w:rPr>
        <w:lastRenderedPageBreak/>
        <w:drawing>
          <wp:inline distT="0" distB="0" distL="0" distR="0" wp14:anchorId="6114062F" wp14:editId="583E1EC0">
            <wp:extent cx="5806440" cy="2957845"/>
            <wp:effectExtent l="0" t="0" r="0" b="0"/>
            <wp:docPr id="14" name="Picture 14" descr="Billing page showing fictional invoices with paid, unpaid, and void statuses." title="Billing page showing fictional invoices with paid, unpaid, and void stat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billing.png"/>
                    <pic:cNvPicPr/>
                  </pic:nvPicPr>
                  <pic:blipFill>
                    <a:blip r:embed="rId21"/>
                    <a:stretch>
                      <a:fillRect/>
                    </a:stretch>
                  </pic:blipFill>
                  <pic:spPr>
                    <a:xfrm>
                      <a:off x="0" y="0"/>
                      <a:ext cx="5806440" cy="2957845"/>
                    </a:xfrm>
                    <a:prstGeom prst="rect">
                      <a:avLst/>
                    </a:prstGeom>
                  </pic:spPr>
                </pic:pic>
              </a:graphicData>
            </a:graphic>
          </wp:inline>
        </w:drawing>
      </w:r>
    </w:p>
    <w:p w14:paraId="54B2E311" w14:textId="77777777">
      <w:pPr>
        <w:pStyle w:val="Caption"/>
      </w:pPr>
      <w:r>
        <w:t>Figure 13. Billing list using demonstration patients and dates.</w:t>
      </w:r>
    </w:p>
    <w:p w14:paraId="6DBDD3DF" w14:textId="77777777">
      <w:pPr>
        <w:keepNext/>
        <w:spacing w:before="80" w:after="0"/>
        <w:jc w:val="center"/>
      </w:pPr>
      <w:r>
        <w:rPr>
          <w:noProof/>
        </w:rPr>
        <w:drawing>
          <wp:inline distT="0" distB="0" distL="0" distR="0" wp14:anchorId="622E983F" wp14:editId="30938354">
            <wp:extent cx="5486400" cy="2870149"/>
            <wp:effectExtent l="0" t="0" r="0" b="0"/>
            <wp:docPr id="15" name="Picture 15" descr="Invoice screen using a fictional patient and invoice number, with quantity, unit price, discount, tax, and total." title="Invoice screen using a fictional patient and invoice number, with quantity, unit price, discount, tax, and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invoice.png"/>
                    <pic:cNvPicPr/>
                  </pic:nvPicPr>
                  <pic:blipFill>
                    <a:blip r:embed="rId22"/>
                    <a:stretch>
                      <a:fillRect/>
                    </a:stretch>
                  </pic:blipFill>
                  <pic:spPr>
                    <a:xfrm>
                      <a:off x="0" y="0"/>
                      <a:ext cx="5486400" cy="2870149"/>
                    </a:xfrm>
                    <a:prstGeom prst="rect">
                      <a:avLst/>
                    </a:prstGeom>
                  </pic:spPr>
                </pic:pic>
              </a:graphicData>
            </a:graphic>
          </wp:inline>
        </w:drawing>
      </w:r>
    </w:p>
    <w:p w14:paraId="267603E8" w14:textId="77777777">
      <w:pPr>
        <w:pStyle w:val="Caption"/>
      </w:pPr>
      <w:r>
        <w:t xml:space="preserve">Figure 14. Demonstration invoice with one </w:t>
      </w:r>
      <w:r>
        <w:t>consultation line.</w:t>
      </w:r>
    </w:p>
    <w:p w14:paraId="1880925B" w14:textId="77777777">
      <w:pPr>
        <w:pStyle w:val="Heading2"/>
      </w:pPr>
      <w:bookmarkStart w:id="24" w:name="_Toc238643091"/>
      <w:r>
        <w:lastRenderedPageBreak/>
        <w:t>Payments, refunds, print, and void</w:t>
      </w:r>
      <w:bookmarkEnd w:id="24"/>
    </w:p>
    <w:p w14:paraId="177B73F2" w14:textId="77777777">
      <w:pPr>
        <w:keepNext/>
        <w:spacing w:before="80" w:after="0"/>
        <w:jc w:val="center"/>
      </w:pPr>
      <w:r>
        <w:rPr>
          <w:noProof/>
        </w:rPr>
        <w:drawing>
          <wp:inline distT="0" distB="0" distL="0" distR="0" wp14:anchorId="2621EA36" wp14:editId="7E22D209">
            <wp:extent cx="5486400" cy="1475382"/>
            <wp:effectExtent l="0" t="0" r="0" b="0"/>
            <wp:docPr id="16" name="Picture 16" descr="Payments section with demonstration payment date, cash method, paid and remaining amounts, and refund fields." title="Payments section with demonstration payment date, cash method, paid and remaining amounts, and refund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payment.png"/>
                    <pic:cNvPicPr/>
                  </pic:nvPicPr>
                  <pic:blipFill>
                    <a:blip r:embed="rId23"/>
                    <a:stretch>
                      <a:fillRect/>
                    </a:stretch>
                  </pic:blipFill>
                  <pic:spPr>
                    <a:xfrm>
                      <a:off x="0" y="0"/>
                      <a:ext cx="5486400" cy="1475382"/>
                    </a:xfrm>
                    <a:prstGeom prst="rect">
                      <a:avLst/>
                    </a:prstGeom>
                  </pic:spPr>
                </pic:pic>
              </a:graphicData>
            </a:graphic>
          </wp:inline>
        </w:drawing>
      </w:r>
    </w:p>
    <w:p w14:paraId="761BB7F1" w14:textId="77777777">
      <w:pPr>
        <w:pStyle w:val="Caption"/>
      </w:pPr>
      <w:r>
        <w:t>Figure 15. Demonstration payment and refund section.</w:t>
      </w:r>
    </w:p>
    <w:p w14:paraId="206C9F20" w14:textId="77777777">
      <w:pPr>
        <w:pStyle w:val="ListBullet"/>
        <w:ind w:left="360" w:hanging="360"/>
      </w:pPr>
      <w:r>
        <w:t>Record payment: enter the amount, method, and optional reference used by the hospital.</w:t>
      </w:r>
    </w:p>
    <w:p w14:paraId="02214ACC" w14:textId="77777777">
      <w:pPr>
        <w:pStyle w:val="ListBullet"/>
        <w:ind w:left="360" w:hanging="360"/>
      </w:pPr>
      <w:r>
        <w:t>Partial payment: the invoice remains partly unpaid until the balance is collected.</w:t>
      </w:r>
    </w:p>
    <w:p w14:paraId="523F221D" w14:textId="77777777">
      <w:pPr>
        <w:pStyle w:val="ListBullet"/>
        <w:ind w:left="360" w:hanging="360"/>
      </w:pPr>
      <w:r>
        <w:t>Refund: enter the refund amount and a clear reason; the original payment remains traceable.</w:t>
      </w:r>
    </w:p>
    <w:p w14:paraId="5B0CA09B" w14:textId="77777777">
      <w:pPr>
        <w:pStyle w:val="ListBullet"/>
        <w:ind w:left="360" w:hanging="360"/>
      </w:pPr>
      <w:r>
        <w:t>Void invoice: use only when the invoice should be cancelled. A reason is required.</w:t>
      </w:r>
    </w:p>
    <w:p w14:paraId="0E7A44A3" w14:textId="77777777">
      <w:pPr>
        <w:pStyle w:val="ListBullet"/>
        <w:ind w:left="360" w:hanging="360"/>
      </w:pPr>
      <w:r>
        <w:t>Print: produce a customer-facing invoice copy through the approved printing process.</w:t>
      </w:r>
    </w:p>
    <w:p w14:paraId="03A7CB07" w14:textId="77777777">
      <w:pPr>
        <w:pStyle w:val="Heading1"/>
        <w:pageBreakBefore/>
      </w:pPr>
      <w:bookmarkStart w:id="25" w:name="_Toc238643092"/>
      <w:r>
        <w:lastRenderedPageBreak/>
        <w:t>11. Diagnostics: collection, report upload, and doctor review</w:t>
      </w:r>
      <w:bookmarkEnd w:id="25"/>
    </w:p>
    <w:p w14:paraId="57248CA8" w14:textId="77777777">
      <w:pPr>
        <w:pStyle w:val="Heading2"/>
      </w:pPr>
      <w:bookmarkStart w:id="26" w:name="_Toc238643093"/>
      <w:r>
        <w:t>Lab or radiology team</w:t>
      </w:r>
      <w:bookmarkEnd w:id="26"/>
    </w:p>
    <w:p w14:paraId="3034DCF4" w14:textId="77777777">
      <w:pPr>
        <w:pStyle w:val="ListNumber"/>
        <w:numPr>
          <w:ilvl w:val="0"/>
          <w:numId w:val="20"/>
        </w:numPr>
      </w:pPr>
      <w:r>
        <w:t>Open Diagnostics and filter by type or status when needed.</w:t>
      </w:r>
    </w:p>
    <w:p w14:paraId="770D40E6" w14:textId="77777777">
      <w:pPr>
        <w:pStyle w:val="ListNumber"/>
        <w:numPr>
          <w:ilvl w:val="0"/>
          <w:numId w:val="20"/>
        </w:numPr>
      </w:pPr>
      <w:r>
        <w:t xml:space="preserve">For a blood test, begin the collection process when the sample is actually </w:t>
      </w:r>
      <w:r>
        <w:t>received. For imaging, begin processing according to the department workflow.</w:t>
      </w:r>
    </w:p>
    <w:p w14:paraId="527FA39A" w14:textId="77777777">
      <w:pPr>
        <w:pStyle w:val="ListNumber"/>
        <w:numPr>
          <w:ilvl w:val="0"/>
          <w:numId w:val="20"/>
        </w:numPr>
      </w:pPr>
      <w:r>
        <w:t>Complete the test or imaging work in the hospital's approved laboratory or radiology system.</w:t>
      </w:r>
    </w:p>
    <w:p w14:paraId="05B42217" w14:textId="77777777">
      <w:pPr>
        <w:pStyle w:val="ListNumber"/>
        <w:numPr>
          <w:ilvl w:val="0"/>
          <w:numId w:val="20"/>
        </w:numPr>
      </w:pPr>
      <w:r>
        <w:t>When the final report is ready, attach the approved PDF, JPEG, or PNG file to the in-progress order.</w:t>
      </w:r>
    </w:p>
    <w:p w14:paraId="6A8C8958" w14:textId="77777777">
      <w:pPr>
        <w:pStyle w:val="ListNumber"/>
        <w:numPr>
          <w:ilvl w:val="0"/>
          <w:numId w:val="20"/>
        </w:numPr>
      </w:pPr>
      <w:r>
        <w:t>Select Upload report &amp; send to doctor. The order becomes ready for clinical review.</w:t>
      </w:r>
    </w:p>
    <w:p w14:paraId="2C7DEFA1" w14:textId="77777777">
      <w:pPr>
        <w:keepNext/>
        <w:spacing w:before="80" w:after="0"/>
        <w:jc w:val="center"/>
      </w:pPr>
      <w:r>
        <w:rPr>
          <w:noProof/>
        </w:rPr>
        <w:drawing>
          <wp:inline distT="0" distB="0" distL="0" distR="0" wp14:anchorId="18E09ADC" wp14:editId="7BA1997F">
            <wp:extent cx="5806440" cy="3029802"/>
            <wp:effectExtent l="0" t="0" r="0" b="0"/>
            <wp:docPr id="17" name="Picture 17" descr="Diagnostics page with one reviewed demonstration order and one in-progress order ready for report upload." title="Diagnostics page with one reviewed demonstration order and one in-progress order ready for report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diagnostics.png"/>
                    <pic:cNvPicPr/>
                  </pic:nvPicPr>
                  <pic:blipFill>
                    <a:blip r:embed="rId24"/>
                    <a:stretch>
                      <a:fillRect/>
                    </a:stretch>
                  </pic:blipFill>
                  <pic:spPr>
                    <a:xfrm>
                      <a:off x="0" y="0"/>
                      <a:ext cx="5806440" cy="3029802"/>
                    </a:xfrm>
                    <a:prstGeom prst="rect">
                      <a:avLst/>
                    </a:prstGeom>
                  </pic:spPr>
                </pic:pic>
              </a:graphicData>
            </a:graphic>
          </wp:inline>
        </w:drawing>
      </w:r>
    </w:p>
    <w:p w14:paraId="765EB439" w14:textId="77777777">
      <w:pPr>
        <w:pStyle w:val="Caption"/>
      </w:pPr>
      <w:r>
        <w:t>Figure 16. Diagnostics page using fictional orders, patient, clinician, and report name.</w:t>
      </w:r>
    </w:p>
    <w:p w14:paraId="2A34EC83" w14:textId="77777777">
      <w:pPr>
        <w:pStyle w:val="Heading2"/>
      </w:pPr>
      <w:bookmarkStart w:id="27" w:name="_Toc238643094"/>
      <w:r>
        <w:t>Ordering clinician</w:t>
      </w:r>
      <w:bookmarkEnd w:id="27"/>
    </w:p>
    <w:p w14:paraId="4B623688" w14:textId="77777777">
      <w:pPr>
        <w:pStyle w:val="ListNumber"/>
        <w:numPr>
          <w:ilvl w:val="0"/>
          <w:numId w:val="21"/>
        </w:numPr>
      </w:pPr>
      <w:r>
        <w:t>Open the completed order.</w:t>
      </w:r>
    </w:p>
    <w:p w14:paraId="11D2CA30" w14:textId="77777777">
      <w:pPr>
        <w:pStyle w:val="ListNumber"/>
        <w:numPr>
          <w:ilvl w:val="0"/>
          <w:numId w:val="21"/>
        </w:numPr>
      </w:pPr>
      <w:r>
        <w:t>Open and read the attached report.</w:t>
      </w:r>
    </w:p>
    <w:p w14:paraId="5EA3518D" w14:textId="77777777">
      <w:pPr>
        <w:pStyle w:val="ListNumber"/>
        <w:numPr>
          <w:ilvl w:val="0"/>
          <w:numId w:val="21"/>
        </w:numPr>
      </w:pPr>
      <w:r>
        <w:t>When clinically satisfied, acknowledge the report using the available review control.</w:t>
      </w:r>
    </w:p>
    <w:p w14:paraId="3A7C7E51" w14:textId="77777777">
      <w:pPr>
        <w:pStyle w:val="ListNumber"/>
        <w:numPr>
          <w:ilvl w:val="0"/>
          <w:numId w:val="21"/>
        </w:numPr>
      </w:pPr>
      <w:r>
        <w:t>Arrange any required patient follow-up outside the status change itself.</w:t>
      </w:r>
    </w:p>
    <w:tbl>
      <w:tblPr>
        <w:tblW w:w="9360" w:type="dxa"/>
        <w:tblInd w:w="120" w:type="dxa"/>
        <w:tblLayout w:type="fixed"/>
        <w:tblLook w:val="04A0" w:firstRow="1" w:lastRow="0" w:firstColumn="1" w:lastColumn="0" w:noHBand="0" w:noVBand="1"/>
      </w:tblPr>
      <w:tblGrid>
        <w:gridCol w:w="9360"/>
      </w:tblGrid>
      <w:tr w14:paraId="7DF6EAF6" w14:textId="77777777">
        <w:trPr>
          <w:cantSplit/>
        </w:trPr>
        <w:tc>
          <w:tcPr>
            <w:tcW w:w="9360" w:type="dxa"/>
            <w:shd w:val="clear" w:color="auto" w:fill="FFF4DD"/>
            <w:tcMar>
              <w:top w:w="80" w:type="dxa"/>
              <w:left w:w="120" w:type="dxa"/>
              <w:bottom w:w="80" w:type="dxa"/>
              <w:right w:w="120" w:type="dxa"/>
            </w:tcMar>
            <w:vAlign w:val="center"/>
          </w:tcPr>
          <w:p w14:paraId="5506B913" w14:textId="77777777">
            <w:pPr>
              <w:spacing w:after="0"/>
            </w:pPr>
            <w:r>
              <w:rPr>
                <w:b/>
                <w:color w:val="194B3E"/>
                <w:sz w:val="21"/>
              </w:rPr>
              <w:t xml:space="preserve">Status meaning: </w:t>
            </w:r>
            <w:r>
              <w:rPr>
                <w:sz w:val="21"/>
              </w:rPr>
              <w:t>Completed means a report was uploaded. Reviewed means an authorized clinician opened and acknowledged it. A status is not a substitute for reading the report.</w:t>
            </w:r>
          </w:p>
        </w:tc>
      </w:tr>
    </w:tbl>
    <w:p w14:paraId="04A0D023" w14:textId="77777777">
      <w:pPr>
        <w:pStyle w:val="Heading1"/>
        <w:pageBreakBefore/>
      </w:pPr>
      <w:bookmarkStart w:id="28" w:name="_Toc238643095"/>
      <w:r>
        <w:lastRenderedPageBreak/>
        <w:t>12. Patient documents</w:t>
      </w:r>
      <w:bookmarkEnd w:id="28"/>
    </w:p>
    <w:p w14:paraId="285D906E" w14:textId="77777777">
      <w:pPr>
        <w:pStyle w:val="ListNumber"/>
        <w:numPr>
          <w:ilvl w:val="0"/>
          <w:numId w:val="22"/>
        </w:numPr>
      </w:pPr>
      <w:r>
        <w:t>Open Documents.</w:t>
      </w:r>
    </w:p>
    <w:p w14:paraId="287A8AE7" w14:textId="77777777">
      <w:pPr>
        <w:pStyle w:val="ListNumber"/>
        <w:numPr>
          <w:ilvl w:val="0"/>
          <w:numId w:val="22"/>
        </w:numPr>
      </w:pPr>
      <w:r>
        <w:t>Search for the patient and verify the correct record.</w:t>
      </w:r>
    </w:p>
    <w:p w14:paraId="002F8994" w14:textId="77777777">
      <w:pPr>
        <w:pStyle w:val="ListNumber"/>
        <w:numPr>
          <w:ilvl w:val="0"/>
          <w:numId w:val="22"/>
        </w:numPr>
      </w:pPr>
      <w:r>
        <w:t>Choose an approved PDF, JPEG, or PNG file.</w:t>
      </w:r>
    </w:p>
    <w:p w14:paraId="3ABD9515" w14:textId="77777777">
      <w:pPr>
        <w:pStyle w:val="ListNumber"/>
        <w:numPr>
          <w:ilvl w:val="0"/>
          <w:numId w:val="22"/>
        </w:numPr>
      </w:pPr>
      <w:r>
        <w:t xml:space="preserve">Link it to a </w:t>
      </w:r>
      <w:r>
        <w:t>diagnostic order when the document is the final report for that order; otherwise keep it as a general patient document.</w:t>
      </w:r>
    </w:p>
    <w:p w14:paraId="160D27D1" w14:textId="77777777">
      <w:pPr>
        <w:pStyle w:val="ListNumber"/>
        <w:numPr>
          <w:ilvl w:val="0"/>
          <w:numId w:val="22"/>
        </w:numPr>
      </w:pPr>
      <w:r>
        <w:t>Select Upload securely.</w:t>
      </w:r>
    </w:p>
    <w:p w14:paraId="11BD2EFB" w14:textId="77777777">
      <w:pPr>
        <w:pStyle w:val="ListNumber"/>
        <w:numPr>
          <w:ilvl w:val="0"/>
          <w:numId w:val="22"/>
        </w:numPr>
      </w:pPr>
      <w:r>
        <w:t>Authorized staff can later open or download the document within the same hospital workspace.</w:t>
      </w:r>
    </w:p>
    <w:p w14:paraId="21C0138D" w14:textId="77777777">
      <w:pPr>
        <w:keepNext/>
        <w:spacing w:before="80" w:after="0"/>
        <w:jc w:val="center"/>
      </w:pPr>
      <w:r>
        <w:rPr>
          <w:noProof/>
        </w:rPr>
        <w:drawing>
          <wp:inline distT="0" distB="0" distL="0" distR="0" wp14:anchorId="018AAA75" wp14:editId="3FB9EDCC">
            <wp:extent cx="5806440" cy="3038582"/>
            <wp:effectExtent l="0" t="0" r="0" b="0"/>
            <wp:docPr id="18" name="Picture 18" descr="Patient Documents page with a search field and privacy-focused description." title="Patient Documents page with a search field and privacy-focused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documents.png"/>
                    <pic:cNvPicPr/>
                  </pic:nvPicPr>
                  <pic:blipFill>
                    <a:blip r:embed="rId25"/>
                    <a:stretch>
                      <a:fillRect/>
                    </a:stretch>
                  </pic:blipFill>
                  <pic:spPr>
                    <a:xfrm>
                      <a:off x="0" y="0"/>
                      <a:ext cx="5806440" cy="3038582"/>
                    </a:xfrm>
                    <a:prstGeom prst="rect">
                      <a:avLst/>
                    </a:prstGeom>
                  </pic:spPr>
                </pic:pic>
              </a:graphicData>
            </a:graphic>
          </wp:inline>
        </w:drawing>
      </w:r>
    </w:p>
    <w:p w14:paraId="60BABCD2" w14:textId="77777777">
      <w:pPr>
        <w:pStyle w:val="Caption"/>
      </w:pPr>
      <w:r>
        <w:t>Figure 17. Patient Documents search screen.</w:t>
      </w:r>
    </w:p>
    <w:tbl>
      <w:tblPr>
        <w:tblW w:w="9360" w:type="dxa"/>
        <w:tblInd w:w="120" w:type="dxa"/>
        <w:tblLayout w:type="fixed"/>
        <w:tblLook w:val="04A0" w:firstRow="1" w:lastRow="0" w:firstColumn="1" w:lastColumn="0" w:noHBand="0" w:noVBand="1"/>
      </w:tblPr>
      <w:tblGrid>
        <w:gridCol w:w="9360"/>
      </w:tblGrid>
      <w:tr w14:paraId="24B247C7" w14:textId="77777777">
        <w:trPr>
          <w:cantSplit/>
        </w:trPr>
        <w:tc>
          <w:tcPr>
            <w:tcW w:w="9360" w:type="dxa"/>
            <w:shd w:val="clear" w:color="auto" w:fill="FBE9E4"/>
            <w:tcMar>
              <w:top w:w="80" w:type="dxa"/>
              <w:left w:w="120" w:type="dxa"/>
              <w:bottom w:w="80" w:type="dxa"/>
              <w:right w:w="120" w:type="dxa"/>
            </w:tcMar>
            <w:vAlign w:val="center"/>
          </w:tcPr>
          <w:p w14:paraId="76EAB1C2" w14:textId="77777777">
            <w:pPr>
              <w:spacing w:after="0"/>
            </w:pPr>
            <w:r>
              <w:rPr>
                <w:b/>
                <w:color w:val="194B3E"/>
                <w:sz w:val="21"/>
              </w:rPr>
              <w:t xml:space="preserve">Before uploading: </w:t>
            </w:r>
            <w:r>
              <w:rPr>
                <w:sz w:val="21"/>
              </w:rPr>
              <w:t>Confirm the patient, document type, and hospital. Do not upload unrelated files, passwords, exports containing multiple patients, or documents not approved by hospital policy.</w:t>
            </w:r>
          </w:p>
        </w:tc>
      </w:tr>
    </w:tbl>
    <w:p w14:paraId="66787123" w14:textId="77777777">
      <w:pPr>
        <w:pStyle w:val="Heading1"/>
        <w:pageBreakBefore/>
      </w:pPr>
      <w:bookmarkStart w:id="29" w:name="_Toc238643096"/>
      <w:r>
        <w:lastRenderedPageBreak/>
        <w:t>13. Audit history</w:t>
      </w:r>
      <w:bookmarkEnd w:id="29"/>
    </w:p>
    <w:p w14:paraId="35992F5F" w14:textId="77777777">
      <w:r>
        <w:t>Audit history is an append-only record of important security and workflow events for the active hospital. It can show the time, action, resource, user or system identifier, and reason when one was supplied.</w:t>
      </w:r>
    </w:p>
    <w:p w14:paraId="50BB1951" w14:textId="77777777">
      <w:pPr>
        <w:keepNext/>
        <w:spacing w:before="80" w:after="0"/>
        <w:jc w:val="center"/>
      </w:pPr>
      <w:r>
        <w:rPr>
          <w:noProof/>
        </w:rPr>
        <w:drawing>
          <wp:inline distT="0" distB="0" distL="0" distR="0" wp14:anchorId="5AE473CA" wp14:editId="093AF908">
            <wp:extent cx="5806440" cy="3074718"/>
            <wp:effectExtent l="0" t="0" r="0" b="0"/>
            <wp:docPr id="19" name="Picture 19" descr="Audit history table with fictional timestamps, resources, users, and example actions." title="Audit history table with fictional timestamps, resources, users, and example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audit.png"/>
                    <pic:cNvPicPr/>
                  </pic:nvPicPr>
                  <pic:blipFill>
                    <a:blip r:embed="rId26"/>
                    <a:stretch>
                      <a:fillRect/>
                    </a:stretch>
                  </pic:blipFill>
                  <pic:spPr>
                    <a:xfrm>
                      <a:off x="0" y="0"/>
                      <a:ext cx="5806440" cy="3074718"/>
                    </a:xfrm>
                    <a:prstGeom prst="rect">
                      <a:avLst/>
                    </a:prstGeom>
                  </pic:spPr>
                </pic:pic>
              </a:graphicData>
            </a:graphic>
          </wp:inline>
        </w:drawing>
      </w:r>
    </w:p>
    <w:p w14:paraId="34C70F0B" w14:textId="77777777">
      <w:pPr>
        <w:pStyle w:val="Caption"/>
      </w:pPr>
      <w:r>
        <w:t>Figure 18. Audit history using demonstration timestamps and identifiers.</w:t>
      </w:r>
    </w:p>
    <w:p w14:paraId="5398F1EF" w14:textId="77777777">
      <w:pPr>
        <w:pStyle w:val="ListBullet"/>
        <w:ind w:left="360" w:hanging="360"/>
      </w:pPr>
      <w:r>
        <w:t>Use audit history for authorized operational, privacy, security, and support reviews.</w:t>
      </w:r>
    </w:p>
    <w:p w14:paraId="2D864EF8" w14:textId="77777777">
      <w:pPr>
        <w:pStyle w:val="ListBullet"/>
        <w:ind w:left="360" w:hanging="360"/>
      </w:pPr>
      <w:r>
        <w:t>Do not put passwords, tokens, or unnecessary clinical details into an audit reason.</w:t>
      </w:r>
    </w:p>
    <w:p w14:paraId="14903E36" w14:textId="77777777">
      <w:pPr>
        <w:pStyle w:val="ListBullet"/>
        <w:ind w:left="360" w:hanging="360"/>
      </w:pPr>
      <w:r>
        <w:t>An audit event shows that an action occurred; it does not by itself explain whether the action was clinically appropriate.</w:t>
      </w:r>
    </w:p>
    <w:p w14:paraId="7CAF6758" w14:textId="77777777">
      <w:pPr>
        <w:pStyle w:val="Heading1"/>
        <w:pageBreakBefore/>
      </w:pPr>
      <w:bookmarkStart w:id="30" w:name="_Toc238643097"/>
      <w:r>
        <w:lastRenderedPageBreak/>
        <w:t>14. Configure a hospital in the recommended order</w:t>
      </w:r>
      <w:bookmarkEnd w:id="30"/>
    </w:p>
    <w:tbl>
      <w:tblPr>
        <w:tblW w:w="9360" w:type="dxa"/>
        <w:tblInd w:w="120" w:type="dxa"/>
        <w:tblLayout w:type="fixed"/>
        <w:tblLook w:val="04A0" w:firstRow="1" w:lastRow="0" w:firstColumn="1" w:lastColumn="0" w:noHBand="0" w:noVBand="1"/>
      </w:tblPr>
      <w:tblGrid>
        <w:gridCol w:w="9360"/>
      </w:tblGrid>
      <w:tr w14:paraId="12F2CA53" w14:textId="77777777">
        <w:trPr>
          <w:cantSplit/>
        </w:trPr>
        <w:tc>
          <w:tcPr>
            <w:tcW w:w="9360" w:type="dxa"/>
            <w:shd w:val="clear" w:color="auto" w:fill="E8F2EE"/>
            <w:tcMar>
              <w:top w:w="80" w:type="dxa"/>
              <w:left w:w="120" w:type="dxa"/>
              <w:bottom w:w="80" w:type="dxa"/>
              <w:right w:w="120" w:type="dxa"/>
            </w:tcMar>
            <w:vAlign w:val="center"/>
          </w:tcPr>
          <w:p w14:paraId="701C90FA" w14:textId="77777777">
            <w:pPr>
              <w:spacing w:after="0"/>
            </w:pPr>
            <w:r>
              <w:rPr>
                <w:b/>
                <w:color w:val="194B3E"/>
                <w:sz w:val="21"/>
              </w:rPr>
              <w:t xml:space="preserve">Start here: </w:t>
            </w:r>
            <w:r>
              <w:rPr>
                <w:sz w:val="21"/>
              </w:rPr>
              <w:t>Switch to the correct active hospital before every configuration step. Configuration belongs only to that hospital workspace.</w:t>
            </w:r>
          </w:p>
        </w:tc>
      </w:tr>
    </w:tbl>
    <w:p w14:paraId="07487D3D" w14:textId="77777777">
      <w:pPr>
        <w:pStyle w:val="Heading2"/>
      </w:pPr>
      <w:bookmarkStart w:id="31" w:name="_Toc238643098"/>
      <w:r>
        <w:t xml:space="preserve">Step 1 - </w:t>
      </w:r>
      <w:r>
        <w:t>Locations and departments</w:t>
      </w:r>
      <w:bookmarkEnd w:id="31"/>
    </w:p>
    <w:p w14:paraId="02F951A6" w14:textId="77777777">
      <w:pPr>
        <w:pStyle w:val="ListNumber"/>
        <w:numPr>
          <w:ilvl w:val="0"/>
          <w:numId w:val="23"/>
        </w:numPr>
      </w:pPr>
      <w:r>
        <w:t>Open Settings.</w:t>
      </w:r>
    </w:p>
    <w:p w14:paraId="31BE0188" w14:textId="77777777">
      <w:pPr>
        <w:pStyle w:val="ListNumber"/>
        <w:numPr>
          <w:ilvl w:val="0"/>
          <w:numId w:val="23"/>
        </w:numPr>
      </w:pPr>
      <w:r>
        <w:t>Enter the clinic name, a unique clinic code, address, and IANA timezone such as Asia/Kolkata.</w:t>
      </w:r>
    </w:p>
    <w:p w14:paraId="614D8909" w14:textId="77777777">
      <w:pPr>
        <w:pStyle w:val="ListNumber"/>
        <w:numPr>
          <w:ilvl w:val="0"/>
          <w:numId w:val="23"/>
        </w:numPr>
      </w:pPr>
      <w:r>
        <w:t>Select Add clinic.</w:t>
      </w:r>
    </w:p>
    <w:p w14:paraId="768F0BD0" w14:textId="77777777">
      <w:pPr>
        <w:pStyle w:val="ListNumber"/>
        <w:numPr>
          <w:ilvl w:val="0"/>
          <w:numId w:val="23"/>
        </w:numPr>
      </w:pPr>
      <w:r>
        <w:t>Choose the clinic, select Department, enter the department name, and add the configuration.</w:t>
      </w:r>
    </w:p>
    <w:p w14:paraId="68C519D4" w14:textId="77777777">
      <w:pPr>
        <w:pStyle w:val="ListNumber"/>
        <w:numPr>
          <w:ilvl w:val="0"/>
          <w:numId w:val="23"/>
        </w:numPr>
      </w:pPr>
      <w:r>
        <w:t>Repeat for each real care location and department.</w:t>
      </w:r>
    </w:p>
    <w:p w14:paraId="6C7CD02D" w14:textId="77777777">
      <w:pPr>
        <w:keepNext/>
        <w:spacing w:before="80" w:after="0"/>
        <w:jc w:val="center"/>
      </w:pPr>
      <w:r>
        <w:rPr>
          <w:noProof/>
        </w:rPr>
        <w:drawing>
          <wp:inline distT="0" distB="0" distL="0" distR="0" wp14:anchorId="367069EB" wp14:editId="119C3730">
            <wp:extent cx="5806440" cy="2723808"/>
            <wp:effectExtent l="0" t="0" r="0" b="0"/>
            <wp:docPr id="20" name="Picture 20" descr="Settings page with fields for clinic name, code, address, timezone, clinic selection, configuration type, and name." title="Settings page with fields for clinic name, code, address, timezone, clinic selection, configuration type, and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clinic_settings.png"/>
                    <pic:cNvPicPr/>
                  </pic:nvPicPr>
                  <pic:blipFill>
                    <a:blip r:embed="rId27"/>
                    <a:stretch>
                      <a:fillRect/>
                    </a:stretch>
                  </pic:blipFill>
                  <pic:spPr>
                    <a:xfrm>
                      <a:off x="0" y="0"/>
                      <a:ext cx="5806440" cy="2723808"/>
                    </a:xfrm>
                    <a:prstGeom prst="rect">
                      <a:avLst/>
                    </a:prstGeom>
                  </pic:spPr>
                </pic:pic>
              </a:graphicData>
            </a:graphic>
          </wp:inline>
        </w:drawing>
      </w:r>
    </w:p>
    <w:p w14:paraId="0B4B3959" w14:textId="77777777">
      <w:pPr>
        <w:pStyle w:val="Caption"/>
      </w:pPr>
      <w:r>
        <w:t>Figure 19. Clinic, location, and department configuration.</w:t>
      </w:r>
    </w:p>
    <w:p w14:paraId="5FE3CD7E" w14:textId="77777777">
      <w:pPr>
        <w:pStyle w:val="Heading2"/>
      </w:pPr>
      <w:bookmarkStart w:id="32" w:name="_Toc238643099"/>
      <w:r>
        <w:t>Step 2 - Practitioners and weekly schedules</w:t>
      </w:r>
      <w:bookmarkEnd w:id="32"/>
    </w:p>
    <w:p w14:paraId="414F4386" w14:textId="77777777">
      <w:pPr>
        <w:pStyle w:val="ListNumber"/>
        <w:numPr>
          <w:ilvl w:val="0"/>
          <w:numId w:val="24"/>
        </w:numPr>
      </w:pPr>
      <w:r>
        <w:t>Select the doctor account and the clinic where the doctor works.</w:t>
      </w:r>
    </w:p>
    <w:p w14:paraId="18DE42F9" w14:textId="77777777">
      <w:pPr>
        <w:pStyle w:val="ListNumber"/>
        <w:numPr>
          <w:ilvl w:val="0"/>
          <w:numId w:val="24"/>
        </w:numPr>
      </w:pPr>
      <w:r>
        <w:t>Choose the department and enter specialty, qualification, and registration number when required.</w:t>
      </w:r>
    </w:p>
    <w:p w14:paraId="21BC1563" w14:textId="77777777">
      <w:pPr>
        <w:pStyle w:val="ListNumber"/>
        <w:numPr>
          <w:ilvl w:val="0"/>
          <w:numId w:val="24"/>
        </w:numPr>
      </w:pPr>
      <w:r>
        <w:t>Select Save practitioner.</w:t>
      </w:r>
    </w:p>
    <w:p w14:paraId="478D4304" w14:textId="77777777">
      <w:pPr>
        <w:pStyle w:val="ListNumber"/>
        <w:numPr>
          <w:ilvl w:val="0"/>
          <w:numId w:val="24"/>
        </w:numPr>
      </w:pPr>
      <w:r>
        <w:t>Choose the practitioner and weekday, then enter start time, end time, and slot length.</w:t>
      </w:r>
    </w:p>
    <w:p w14:paraId="1150D84F" w14:textId="77777777">
      <w:pPr>
        <w:pStyle w:val="ListNumber"/>
        <w:numPr>
          <w:ilvl w:val="0"/>
          <w:numId w:val="24"/>
        </w:numPr>
      </w:pPr>
      <w:r>
        <w:t>Add a break only when both break start and break end are entered.</w:t>
      </w:r>
    </w:p>
    <w:p w14:paraId="6586F8BB" w14:textId="77777777">
      <w:pPr>
        <w:pStyle w:val="ListNumber"/>
        <w:numPr>
          <w:ilvl w:val="0"/>
          <w:numId w:val="24"/>
        </w:numPr>
      </w:pPr>
      <w:r>
        <w:t>Select Save Weekly Schedule. Saving the same practitioner and weekday updates the existing entry instead of creating a duplicate.</w:t>
      </w:r>
    </w:p>
    <w:p w14:paraId="06011A52" w14:textId="77777777">
      <w:pPr>
        <w:keepNext/>
        <w:spacing w:before="80" w:after="0"/>
        <w:jc w:val="center"/>
      </w:pPr>
      <w:r>
        <w:rPr>
          <w:noProof/>
        </w:rPr>
        <w:lastRenderedPageBreak/>
        <w:drawing>
          <wp:inline distT="0" distB="0" distL="0" distR="0" wp14:anchorId="30FDE59C" wp14:editId="175E5BDB">
            <wp:extent cx="5486400" cy="3749248"/>
            <wp:effectExtent l="0" t="0" r="0" b="0"/>
            <wp:docPr id="21" name="Picture 21" descr="Settings form for doctor, clinic, department, specialty, qualification, registration number, weekday, work times, slot duration, and break." title="Settings form for doctor, clinic, department, specialty, qualification, registration number, weekday, work times, slot duration, and br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practitioner_settings.png"/>
                    <pic:cNvPicPr/>
                  </pic:nvPicPr>
                  <pic:blipFill>
                    <a:blip r:embed="rId28"/>
                    <a:stretch>
                      <a:fillRect/>
                    </a:stretch>
                  </pic:blipFill>
                  <pic:spPr>
                    <a:xfrm>
                      <a:off x="0" y="0"/>
                      <a:ext cx="5486400" cy="3749248"/>
                    </a:xfrm>
                    <a:prstGeom prst="rect">
                      <a:avLst/>
                    </a:prstGeom>
                  </pic:spPr>
                </pic:pic>
              </a:graphicData>
            </a:graphic>
          </wp:inline>
        </w:drawing>
      </w:r>
    </w:p>
    <w:p w14:paraId="735B5CFB" w14:textId="77777777">
      <w:pPr>
        <w:pStyle w:val="Caption"/>
      </w:pPr>
      <w:r>
        <w:t>Figure 20. Practitioner profile and weekly schedule configuration.</w:t>
      </w:r>
    </w:p>
    <w:p w14:paraId="130AF4EF" w14:textId="77777777">
      <w:pPr>
        <w:pStyle w:val="Heading2"/>
      </w:pPr>
      <w:bookmarkStart w:id="33" w:name="_Toc238643100"/>
      <w:r>
        <w:t>Step 3 - Blocked time and holidays</w:t>
      </w:r>
      <w:bookmarkEnd w:id="33"/>
    </w:p>
    <w:p w14:paraId="26633018" w14:textId="77777777">
      <w:pPr>
        <w:pStyle w:val="ListBullet"/>
        <w:ind w:left="360" w:hanging="360"/>
      </w:pPr>
      <w:r>
        <w:t xml:space="preserve">Blocked practitioner time is for leave, </w:t>
      </w:r>
      <w:r>
        <w:t>meetings, or another period when one practitioner is unavailable.</w:t>
      </w:r>
    </w:p>
    <w:p w14:paraId="4638D632" w14:textId="77777777">
      <w:pPr>
        <w:pStyle w:val="ListBullet"/>
        <w:ind w:left="360" w:hanging="360"/>
      </w:pPr>
      <w:r>
        <w:t>Clinic holiday is for a date when the selected clinic is closed.</w:t>
      </w:r>
    </w:p>
    <w:p w14:paraId="0D7E0EF7" w14:textId="77777777">
      <w:pPr>
        <w:pStyle w:val="ListBullet"/>
        <w:ind w:left="360" w:hanging="360"/>
      </w:pPr>
      <w:r>
        <w:t>Enter a clear reason or holiday name so staff understand why slots are unavailable.</w:t>
      </w:r>
    </w:p>
    <w:p w14:paraId="3810C231" w14:textId="77777777">
      <w:pPr>
        <w:pStyle w:val="Heading2"/>
      </w:pPr>
      <w:bookmarkStart w:id="34" w:name="_Toc238643101"/>
      <w:r>
        <w:t>Step 4 - Service catalog, prices, and tax</w:t>
      </w:r>
      <w:bookmarkEnd w:id="34"/>
    </w:p>
    <w:p w14:paraId="75F6AEEF" w14:textId="77777777">
      <w:pPr>
        <w:pStyle w:val="ListNumber"/>
        <w:numPr>
          <w:ilvl w:val="0"/>
          <w:numId w:val="25"/>
        </w:numPr>
      </w:pPr>
      <w:r>
        <w:t>Choose the clinic.</w:t>
      </w:r>
    </w:p>
    <w:p w14:paraId="13A1FE90" w14:textId="77777777">
      <w:pPr>
        <w:pStyle w:val="ListNumber"/>
        <w:numPr>
          <w:ilvl w:val="0"/>
          <w:numId w:val="25"/>
        </w:numPr>
      </w:pPr>
      <w:r>
        <w:t>Enter a stable service code and service name that match how the service will appear on invoices.</w:t>
      </w:r>
    </w:p>
    <w:p w14:paraId="48AF97FA" w14:textId="77777777">
      <w:pPr>
        <w:pStyle w:val="ListNumber"/>
        <w:numPr>
          <w:ilvl w:val="0"/>
          <w:numId w:val="25"/>
        </w:numPr>
      </w:pPr>
      <w:r>
        <w:t>Choose the category, such as Consultation, Medicine, Test, or Imaging.</w:t>
      </w:r>
    </w:p>
    <w:p w14:paraId="13663E78" w14:textId="77777777">
      <w:pPr>
        <w:pStyle w:val="ListNumber"/>
        <w:numPr>
          <w:ilvl w:val="0"/>
          <w:numId w:val="25"/>
        </w:numPr>
      </w:pPr>
      <w:r>
        <w:t>Enter the clinic price. Mark Taxable service only when approved by the hospital's finance process.</w:t>
      </w:r>
    </w:p>
    <w:p w14:paraId="5477439B" w14:textId="77777777">
      <w:pPr>
        <w:pStyle w:val="ListNumber"/>
        <w:numPr>
          <w:ilvl w:val="0"/>
          <w:numId w:val="25"/>
        </w:numPr>
      </w:pPr>
      <w:r>
        <w:t>Select Save service and price.</w:t>
      </w:r>
    </w:p>
    <w:p w14:paraId="7E696C1E" w14:textId="77777777">
      <w:pPr>
        <w:pStyle w:val="ListNumber"/>
        <w:numPr>
          <w:ilvl w:val="0"/>
          <w:numId w:val="25"/>
        </w:numPr>
      </w:pPr>
      <w:r>
        <w:t>If tax applies, choose the clinic, enter the tax name and rate, set the effective date, and add the tax rule.</w:t>
      </w:r>
    </w:p>
    <w:p w14:paraId="2D65C0CC" w14:textId="77777777">
      <w:pPr>
        <w:keepNext/>
        <w:spacing w:before="80" w:after="0"/>
        <w:jc w:val="center"/>
      </w:pPr>
      <w:r>
        <w:rPr>
          <w:noProof/>
        </w:rPr>
        <w:lastRenderedPageBreak/>
        <w:drawing>
          <wp:inline distT="0" distB="0" distL="0" distR="0" wp14:anchorId="19F68D4B" wp14:editId="22973A95">
            <wp:extent cx="5394960" cy="4590017"/>
            <wp:effectExtent l="0" t="0" r="0" b="0"/>
            <wp:docPr id="22" name="Picture 22" descr="Settings page for practitioner blocked time, clinic holidays, service catalog, clinic price, taxable service, and tax rule." title="Settings page for practitioner blocked time, clinic holidays, service catalog, clinic price, taxable service, and tax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service_settings.png"/>
                    <pic:cNvPicPr/>
                  </pic:nvPicPr>
                  <pic:blipFill>
                    <a:blip r:embed="rId29"/>
                    <a:stretch>
                      <a:fillRect/>
                    </a:stretch>
                  </pic:blipFill>
                  <pic:spPr>
                    <a:xfrm>
                      <a:off x="0" y="0"/>
                      <a:ext cx="5394960" cy="4590017"/>
                    </a:xfrm>
                    <a:prstGeom prst="rect">
                      <a:avLst/>
                    </a:prstGeom>
                  </pic:spPr>
                </pic:pic>
              </a:graphicData>
            </a:graphic>
          </wp:inline>
        </w:drawing>
      </w:r>
    </w:p>
    <w:p w14:paraId="33A21C5D" w14:textId="77777777">
      <w:pPr>
        <w:pStyle w:val="Caption"/>
      </w:pPr>
      <w:r>
        <w:t>Figure 21. Blocked time, holidays, service pricing, and tax configuration.</w:t>
      </w:r>
    </w:p>
    <w:tbl>
      <w:tblPr>
        <w:tblW w:w="9360" w:type="dxa"/>
        <w:tblInd w:w="120" w:type="dxa"/>
        <w:tblLayout w:type="fixed"/>
        <w:tblLook w:val="04A0" w:firstRow="1" w:lastRow="0" w:firstColumn="1" w:lastColumn="0" w:noHBand="0" w:noVBand="1"/>
      </w:tblPr>
      <w:tblGrid>
        <w:gridCol w:w="9360"/>
      </w:tblGrid>
      <w:tr w14:paraId="0AB26C6A" w14:textId="77777777">
        <w:trPr>
          <w:cantSplit/>
        </w:trPr>
        <w:tc>
          <w:tcPr>
            <w:tcW w:w="9360" w:type="dxa"/>
            <w:shd w:val="clear" w:color="auto" w:fill="FFF4DD"/>
            <w:tcMar>
              <w:top w:w="80" w:type="dxa"/>
              <w:left w:w="120" w:type="dxa"/>
              <w:bottom w:w="80" w:type="dxa"/>
              <w:right w:w="120" w:type="dxa"/>
            </w:tcMar>
            <w:vAlign w:val="center"/>
          </w:tcPr>
          <w:p w14:paraId="6D26F5D9" w14:textId="77777777">
            <w:pPr>
              <w:spacing w:after="0"/>
            </w:pPr>
            <w:r>
              <w:rPr>
                <w:b/>
                <w:color w:val="194B3E"/>
                <w:sz w:val="21"/>
              </w:rPr>
              <w:t xml:space="preserve">Why prices matter: </w:t>
            </w:r>
            <w:r>
              <w:rPr>
                <w:sz w:val="21"/>
              </w:rPr>
              <w:t>Invoice prices are populated by matching visit items to the active clinic's service catalog. A missing or mismatched service can leave the invoice price at zero.</w:t>
            </w:r>
          </w:p>
        </w:tc>
      </w:tr>
    </w:tbl>
    <w:p w14:paraId="79F5C53E" w14:textId="77777777">
      <w:pPr>
        <w:pStyle w:val="Heading1"/>
      </w:pPr>
      <w:bookmarkStart w:id="35" w:name="_Toc238643102"/>
      <w:r>
        <w:t>15. Public booking and patient portal</w:t>
      </w:r>
      <w:bookmarkEnd w:id="35"/>
    </w:p>
    <w:p w14:paraId="649CD834" w14:textId="77777777">
      <w:pPr>
        <w:pStyle w:val="Heading2"/>
      </w:pPr>
      <w:bookmarkStart w:id="36" w:name="_Toc238643103"/>
      <w:r>
        <w:t>Public appointment booking</w:t>
      </w:r>
      <w:bookmarkEnd w:id="36"/>
    </w:p>
    <w:p w14:paraId="701F2651" w14:textId="77777777">
      <w:pPr>
        <w:pStyle w:val="ListBullet"/>
        <w:ind w:left="360" w:hanging="360"/>
      </w:pPr>
      <w:r>
        <w:t>The public page can link a patient to the appointment request form.</w:t>
      </w:r>
    </w:p>
    <w:p w14:paraId="760DF30C" w14:textId="77777777">
      <w:pPr>
        <w:pStyle w:val="ListBullet"/>
        <w:ind w:left="360" w:hanging="360"/>
      </w:pPr>
      <w:r>
        <w:t>The patient chooses an available hospital, clinic, doctor, date, and time according to the deployed booking workflow.</w:t>
      </w:r>
    </w:p>
    <w:p w14:paraId="10321CDB" w14:textId="77777777">
      <w:pPr>
        <w:pStyle w:val="ListBullet"/>
        <w:ind w:left="360" w:hanging="360"/>
      </w:pPr>
      <w:r>
        <w:t xml:space="preserve">A request enters the review queue and becomes confirmed only after </w:t>
      </w:r>
      <w:r>
        <w:t>authorized review.</w:t>
      </w:r>
    </w:p>
    <w:p w14:paraId="6D89BD05" w14:textId="77777777">
      <w:pPr>
        <w:pStyle w:val="Heading2"/>
      </w:pPr>
      <w:bookmarkStart w:id="37" w:name="_Toc238643104"/>
      <w:r>
        <w:t>Patient portal</w:t>
      </w:r>
      <w:bookmarkEnd w:id="37"/>
    </w:p>
    <w:p w14:paraId="58256340" w14:textId="77777777">
      <w:pPr>
        <w:pStyle w:val="ListBullet"/>
        <w:ind w:left="360" w:hanging="360"/>
      </w:pPr>
      <w:r>
        <w:t>The patient uses the separate patient portal entry point, not the staff sign-in form.</w:t>
      </w:r>
    </w:p>
    <w:p w14:paraId="2D5D6099" w14:textId="77777777">
      <w:pPr>
        <w:pStyle w:val="ListBullet"/>
        <w:ind w:left="360" w:hanging="360"/>
      </w:pPr>
      <w:r>
        <w:t>Activation must follow the hospital's identity-verification process.</w:t>
      </w:r>
    </w:p>
    <w:p w14:paraId="724F98F5" w14:textId="77777777">
      <w:pPr>
        <w:pStyle w:val="ListBullet"/>
        <w:ind w:left="360" w:hanging="360"/>
      </w:pPr>
      <w:r>
        <w:lastRenderedPageBreak/>
        <w:t>A portal user should see only the patient record connected to that portal account.</w:t>
      </w:r>
    </w:p>
    <w:p w14:paraId="72ABE4DD" w14:textId="77777777">
      <w:pPr>
        <w:pStyle w:val="ListBullet"/>
        <w:ind w:left="360" w:hanging="360"/>
      </w:pPr>
      <w:r>
        <w:t>Staff must verify the patient's email and identity before sending or renewing access.</w:t>
      </w:r>
    </w:p>
    <w:p w14:paraId="4777E7D9" w14:textId="77777777">
      <w:pPr>
        <w:pStyle w:val="Heading1"/>
      </w:pPr>
      <w:bookmarkStart w:id="38" w:name="_Toc238643105"/>
      <w:r>
        <w:t>16. New hospital setup checklist</w:t>
      </w:r>
      <w:bookmarkEnd w:id="38"/>
    </w:p>
    <w:p w14:paraId="5E064985" w14:textId="77777777">
      <w:pPr>
        <w:pStyle w:val="ListBullet"/>
        <w:ind w:left="360" w:hanging="360"/>
      </w:pPr>
      <w:r>
        <w:t>Hospital account created and selected as the active hospital</w:t>
      </w:r>
    </w:p>
    <w:p w14:paraId="323F5D6B" w14:textId="77777777">
      <w:pPr>
        <w:pStyle w:val="ListBullet"/>
        <w:ind w:left="360" w:hanging="360"/>
      </w:pPr>
      <w:r>
        <w:t xml:space="preserve">Clinic locations, codes, addresses, and timezones </w:t>
      </w:r>
      <w:r>
        <w:t>entered</w:t>
      </w:r>
    </w:p>
    <w:p w14:paraId="43EF8D24" w14:textId="77777777">
      <w:pPr>
        <w:pStyle w:val="ListBullet"/>
        <w:ind w:left="360" w:hanging="360"/>
      </w:pPr>
      <w:r>
        <w:t>Departments and appointment types created</w:t>
      </w:r>
    </w:p>
    <w:p w14:paraId="58066B8E" w14:textId="77777777">
      <w:pPr>
        <w:pStyle w:val="ListBullet"/>
        <w:ind w:left="360" w:hanging="360"/>
      </w:pPr>
      <w:r>
        <w:t>Doctor accounts linked to practitioner profiles</w:t>
      </w:r>
    </w:p>
    <w:p w14:paraId="0958F963" w14:textId="77777777">
      <w:pPr>
        <w:pStyle w:val="ListBullet"/>
        <w:ind w:left="360" w:hanging="360"/>
      </w:pPr>
      <w:r>
        <w:t>Every working weekday, slot length, and optional break checked</w:t>
      </w:r>
    </w:p>
    <w:p w14:paraId="3563F36D" w14:textId="77777777">
      <w:pPr>
        <w:pStyle w:val="ListBullet"/>
        <w:ind w:left="360" w:hanging="360"/>
      </w:pPr>
      <w:r>
        <w:t>Planned leave, blocked periods, and clinic holidays entered</w:t>
      </w:r>
    </w:p>
    <w:p w14:paraId="567E79BC" w14:textId="77777777">
      <w:pPr>
        <w:pStyle w:val="ListBullet"/>
        <w:ind w:left="360" w:hanging="360"/>
      </w:pPr>
      <w:r>
        <w:t>Common consultations, medicines, tests, and imaging services priced for each clinic</w:t>
      </w:r>
    </w:p>
    <w:p w14:paraId="4D10F2AB" w14:textId="77777777">
      <w:pPr>
        <w:pStyle w:val="ListBullet"/>
        <w:ind w:left="360" w:hanging="360"/>
      </w:pPr>
      <w:r>
        <w:t>Tax rules reviewed and approved by the hospital's finance owner</w:t>
      </w:r>
    </w:p>
    <w:p w14:paraId="1E3A6E01" w14:textId="77777777">
      <w:pPr>
        <w:pStyle w:val="ListBullet"/>
        <w:ind w:left="360" w:hanging="360"/>
      </w:pPr>
      <w:r>
        <w:t>Staff invited with the smallest role required</w:t>
      </w:r>
    </w:p>
    <w:p w14:paraId="429AD4B6" w14:textId="77777777">
      <w:pPr>
        <w:pStyle w:val="ListBullet"/>
        <w:ind w:left="360" w:hanging="360"/>
      </w:pPr>
      <w:r>
        <w:t>Email delivery, document storage, encryption, malware scanning, backups, and HTTPS tested</w:t>
      </w:r>
    </w:p>
    <w:p w14:paraId="48DF145F" w14:textId="77777777">
      <w:pPr>
        <w:pStyle w:val="ListBullet"/>
        <w:ind w:left="360" w:hanging="360"/>
      </w:pPr>
      <w:r>
        <w:t>A complete fictional-patient workflow tested before entering real patient information</w:t>
      </w:r>
    </w:p>
    <w:tbl>
      <w:tblPr>
        <w:tblW w:w="9360" w:type="dxa"/>
        <w:tblInd w:w="120" w:type="dxa"/>
        <w:tblLayout w:type="fixed"/>
        <w:tblLook w:val="04A0" w:firstRow="1" w:lastRow="0" w:firstColumn="1" w:lastColumn="0" w:noHBand="0" w:noVBand="1"/>
      </w:tblPr>
      <w:tblGrid>
        <w:gridCol w:w="9360"/>
      </w:tblGrid>
      <w:tr w14:paraId="4E289FFB" w14:textId="77777777">
        <w:trPr>
          <w:cantSplit/>
        </w:trPr>
        <w:tc>
          <w:tcPr>
            <w:tcW w:w="9360" w:type="dxa"/>
            <w:shd w:val="clear" w:color="auto" w:fill="FBE9E4"/>
            <w:tcMar>
              <w:top w:w="80" w:type="dxa"/>
              <w:left w:w="120" w:type="dxa"/>
              <w:bottom w:w="80" w:type="dxa"/>
              <w:right w:w="120" w:type="dxa"/>
            </w:tcMar>
            <w:vAlign w:val="center"/>
          </w:tcPr>
          <w:p w14:paraId="311D5A94" w14:textId="77777777">
            <w:pPr>
              <w:spacing w:after="0"/>
            </w:pPr>
            <w:r>
              <w:rPr>
                <w:b/>
                <w:color w:val="194B3E"/>
                <w:sz w:val="21"/>
              </w:rPr>
              <w:t xml:space="preserve">Go-live approval: </w:t>
            </w:r>
            <w:r>
              <w:rPr>
                <w:sz w:val="21"/>
              </w:rPr>
              <w:t>Technical availability does not replace hospital approval. Clinical, operational, privacy, legal, security, and finance owners should approve the configured workflow before real use.</w:t>
            </w:r>
          </w:p>
        </w:tc>
      </w:tr>
    </w:tbl>
    <w:p w14:paraId="078E2D37" w14:textId="77777777">
      <w:pPr>
        <w:pStyle w:val="Heading1"/>
        <w:pageBreakBefore/>
      </w:pPr>
      <w:bookmarkStart w:id="39" w:name="_Toc238643106"/>
      <w:r>
        <w:lastRenderedPageBreak/>
        <w:t>17. Daily workflow checklists</w:t>
      </w:r>
      <w:bookmarkEnd w:id="39"/>
    </w:p>
    <w:p w14:paraId="74693FF7" w14:textId="77777777">
      <w:pPr>
        <w:pStyle w:val="Heading2"/>
      </w:pPr>
      <w:bookmarkStart w:id="40" w:name="_Toc238643107"/>
      <w:r>
        <w:t>Walk-in visit</w:t>
      </w:r>
      <w:bookmarkEnd w:id="40"/>
    </w:p>
    <w:p w14:paraId="04C7CE49" w14:textId="77777777">
      <w:pPr>
        <w:pStyle w:val="ListNumber"/>
        <w:numPr>
          <w:ilvl w:val="0"/>
          <w:numId w:val="26"/>
        </w:numPr>
      </w:pPr>
      <w:r>
        <w:t>Front Desk searches for or registers the patient.</w:t>
      </w:r>
    </w:p>
    <w:p w14:paraId="00417B33" w14:textId="77777777">
      <w:pPr>
        <w:pStyle w:val="ListNumber"/>
        <w:numPr>
          <w:ilvl w:val="0"/>
          <w:numId w:val="26"/>
        </w:numPr>
      </w:pPr>
      <w:r>
        <w:t>Front Desk logs the visit and selects the doctor.</w:t>
      </w:r>
    </w:p>
    <w:p w14:paraId="6B1FFB3D" w14:textId="77777777">
      <w:pPr>
        <w:pStyle w:val="ListNumber"/>
        <w:numPr>
          <w:ilvl w:val="0"/>
          <w:numId w:val="26"/>
        </w:numPr>
      </w:pPr>
      <w:r>
        <w:t>Doctor opens the patient from Waiting Room.</w:t>
      </w:r>
    </w:p>
    <w:p w14:paraId="44F63757" w14:textId="77777777">
      <w:pPr>
        <w:pStyle w:val="ListNumber"/>
        <w:numPr>
          <w:ilvl w:val="0"/>
          <w:numId w:val="26"/>
        </w:numPr>
      </w:pPr>
      <w:r>
        <w:t xml:space="preserve">Doctor documents, orders, and signs the </w:t>
      </w:r>
      <w:r>
        <w:t>visit.</w:t>
      </w:r>
    </w:p>
    <w:p w14:paraId="34B5E749" w14:textId="77777777">
      <w:pPr>
        <w:pStyle w:val="ListNumber"/>
        <w:numPr>
          <w:ilvl w:val="0"/>
          <w:numId w:val="26"/>
        </w:numPr>
      </w:pPr>
      <w:r>
        <w:t>Lab or radiology processes any tracked order and uploads the final report.</w:t>
      </w:r>
    </w:p>
    <w:p w14:paraId="4176BDD3" w14:textId="77777777">
      <w:pPr>
        <w:pStyle w:val="ListNumber"/>
        <w:numPr>
          <w:ilvl w:val="0"/>
          <w:numId w:val="26"/>
        </w:numPr>
      </w:pPr>
      <w:r>
        <w:t>Ordering clinician reviews and acknowledges the report.</w:t>
      </w:r>
    </w:p>
    <w:p w14:paraId="035D2D7C" w14:textId="77777777">
      <w:pPr>
        <w:pStyle w:val="ListNumber"/>
        <w:numPr>
          <w:ilvl w:val="0"/>
          <w:numId w:val="26"/>
        </w:numPr>
      </w:pPr>
      <w:r>
        <w:t>Billing reviews prices, generates the invoice, and records payment.</w:t>
      </w:r>
    </w:p>
    <w:p w14:paraId="28A69BC1" w14:textId="77777777">
      <w:pPr>
        <w:pStyle w:val="Heading2"/>
      </w:pPr>
      <w:bookmarkStart w:id="41" w:name="_Toc238643108"/>
      <w:r>
        <w:t>Online appointment</w:t>
      </w:r>
      <w:bookmarkEnd w:id="41"/>
    </w:p>
    <w:p w14:paraId="1AB20D50" w14:textId="77777777">
      <w:pPr>
        <w:pStyle w:val="ListNumber"/>
        <w:numPr>
          <w:ilvl w:val="0"/>
          <w:numId w:val="27"/>
        </w:numPr>
      </w:pPr>
      <w:r>
        <w:t>Patient submits a public appointment request.</w:t>
      </w:r>
    </w:p>
    <w:p w14:paraId="3BB57381" w14:textId="77777777">
      <w:pPr>
        <w:pStyle w:val="ListNumber"/>
        <w:numPr>
          <w:ilvl w:val="0"/>
          <w:numId w:val="27"/>
        </w:numPr>
      </w:pPr>
      <w:r>
        <w:t>Authorized staff or doctor reviews and confirms it.</w:t>
      </w:r>
    </w:p>
    <w:p w14:paraId="3B1CF39B" w14:textId="77777777">
      <w:pPr>
        <w:pStyle w:val="ListNumber"/>
        <w:numPr>
          <w:ilvl w:val="0"/>
          <w:numId w:val="27"/>
        </w:numPr>
      </w:pPr>
      <w:r>
        <w:t>Front Desk checks the patient in on arrival.</w:t>
      </w:r>
    </w:p>
    <w:p w14:paraId="60BA4FAF" w14:textId="77777777">
      <w:pPr>
        <w:pStyle w:val="ListNumber"/>
        <w:numPr>
          <w:ilvl w:val="0"/>
          <w:numId w:val="27"/>
        </w:numPr>
      </w:pPr>
      <w:r>
        <w:t>Clinical, diagnostic, record, and billing steps follow the same controlled workflow as a walk-in visit.</w:t>
      </w:r>
    </w:p>
    <w:p w14:paraId="668FC643" w14:textId="77777777">
      <w:pPr>
        <w:pStyle w:val="Heading1"/>
      </w:pPr>
      <w:bookmarkStart w:id="42" w:name="_Toc238643109"/>
      <w:r>
        <w:t>18. Privacy, security, and safe documentation</w:t>
      </w:r>
      <w:bookmarkEnd w:id="42"/>
    </w:p>
    <w:p w14:paraId="34B5E270" w14:textId="77777777">
      <w:pPr>
        <w:pStyle w:val="ListBullet"/>
        <w:ind w:left="360" w:hanging="360"/>
      </w:pPr>
      <w:r>
        <w:t>Use an individual account. Never share passwords or leave a signed-in device unattended.</w:t>
      </w:r>
    </w:p>
    <w:p w14:paraId="40BCC452" w14:textId="77777777">
      <w:pPr>
        <w:pStyle w:val="ListBullet"/>
        <w:ind w:left="360" w:hanging="360"/>
      </w:pPr>
      <w:r>
        <w:t>Confirm the active hospital and patient before viewing, entering, uploading, printing, or billing information.</w:t>
      </w:r>
    </w:p>
    <w:p w14:paraId="24C44B44" w14:textId="77777777">
      <w:pPr>
        <w:pStyle w:val="ListBullet"/>
        <w:ind w:left="360" w:hanging="360"/>
      </w:pPr>
      <w:r>
        <w:t>Access only the minimum information needed for assigned work.</w:t>
      </w:r>
    </w:p>
    <w:p w14:paraId="19884280" w14:textId="77777777">
      <w:pPr>
        <w:pStyle w:val="ListBullet"/>
        <w:ind w:left="360" w:hanging="360"/>
      </w:pPr>
      <w:r>
        <w:t>Do not include patient information in training material, sales documents, screenshots, support messages, or presentations unless formally approved and securely de-identified.</w:t>
      </w:r>
    </w:p>
    <w:p w14:paraId="1B6BF754" w14:textId="77777777">
      <w:pPr>
        <w:pStyle w:val="ListBullet"/>
        <w:ind w:left="360" w:hanging="360"/>
      </w:pPr>
      <w:r>
        <w:t>Use fictional identities for demonstrations. A common-looking name is not automatically de-identified.</w:t>
      </w:r>
    </w:p>
    <w:p w14:paraId="17FC084A" w14:textId="77777777">
      <w:pPr>
        <w:pStyle w:val="ListBullet"/>
        <w:ind w:left="360" w:hanging="360"/>
      </w:pPr>
      <w:r>
        <w:t>Remove staff emails, internal IDs, tokens, and environment details from customer-facing screenshots.</w:t>
      </w:r>
    </w:p>
    <w:p w14:paraId="3AD6D041" w14:textId="77777777">
      <w:pPr>
        <w:pStyle w:val="ListBullet"/>
        <w:ind w:left="360" w:hanging="360"/>
      </w:pPr>
      <w:r>
        <w:t>Use approved storage, encryption, malware scanning, backups, HTTPS, access review, incident response, and retention procedures.</w:t>
      </w:r>
    </w:p>
    <w:p w14:paraId="5E00317E" w14:textId="77777777">
      <w:pPr>
        <w:pStyle w:val="ListBullet"/>
        <w:ind w:left="360" w:hanging="360"/>
      </w:pPr>
      <w:r>
        <w:t>Follow applicable hospital policy and legal/regulatory requirements for the country and care setting.</w:t>
      </w:r>
    </w:p>
    <w:tbl>
      <w:tblPr>
        <w:tblW w:w="9360" w:type="dxa"/>
        <w:tblInd w:w="120" w:type="dxa"/>
        <w:tblLayout w:type="fixed"/>
        <w:tblLook w:val="04A0" w:firstRow="1" w:lastRow="0" w:firstColumn="1" w:lastColumn="0" w:noHBand="0" w:noVBand="1"/>
      </w:tblPr>
      <w:tblGrid>
        <w:gridCol w:w="9360"/>
      </w:tblGrid>
      <w:tr w14:paraId="2D7B984D" w14:textId="77777777">
        <w:trPr>
          <w:cantSplit/>
        </w:trPr>
        <w:tc>
          <w:tcPr>
            <w:tcW w:w="9360" w:type="dxa"/>
            <w:shd w:val="clear" w:color="auto" w:fill="FBE9E4"/>
            <w:tcMar>
              <w:top w:w="80" w:type="dxa"/>
              <w:left w:w="120" w:type="dxa"/>
              <w:bottom w:w="80" w:type="dxa"/>
              <w:right w:w="120" w:type="dxa"/>
            </w:tcMar>
            <w:vAlign w:val="center"/>
          </w:tcPr>
          <w:p w14:paraId="48778D7C" w14:textId="77777777">
            <w:pPr>
              <w:spacing w:after="0"/>
            </w:pPr>
            <w:r>
              <w:rPr>
                <w:b/>
                <w:color w:val="194B3E"/>
                <w:sz w:val="21"/>
              </w:rPr>
              <w:t xml:space="preserve">Screenshot rule: </w:t>
            </w:r>
            <w:r>
              <w:rPr>
                <w:sz w:val="21"/>
              </w:rPr>
              <w:t>A customer guide should contain only screenshots that were deliberately prepared for demonstration. Cropping is not enough when the original file still contains hidden or out-of-frame sensitive pixels; use a flattened sanitized copy.</w:t>
            </w:r>
          </w:p>
        </w:tc>
      </w:tr>
    </w:tbl>
    <w:p w14:paraId="798E9C09" w14:textId="77777777">
      <w:pPr>
        <w:pStyle w:val="Heading1"/>
        <w:pageBreakBefore/>
      </w:pPr>
      <w:bookmarkStart w:id="43" w:name="_Toc238643110"/>
      <w:r>
        <w:lastRenderedPageBreak/>
        <w:t>19. Troubleshooting</w:t>
      </w:r>
      <w:bookmarkEnd w:id="43"/>
    </w:p>
    <w:tbl>
      <w:tblPr>
        <w:tblStyle w:val="TableGrid"/>
        <w:tblW w:w="9360" w:type="dxa"/>
        <w:tblInd w:w="120" w:type="dxa"/>
        <w:tblLayout w:type="fixed"/>
        <w:tblLook w:val="04A0" w:firstRow="1" w:lastRow="0" w:firstColumn="1" w:lastColumn="0" w:noHBand="0" w:noVBand="1"/>
      </w:tblPr>
      <w:tblGrid>
        <w:gridCol w:w="2700"/>
        <w:gridCol w:w="6660"/>
      </w:tblGrid>
      <w:tr w14:paraId="56089737" w14:textId="77777777">
        <w:trPr>
          <w:cantSplit/>
          <w:tblHeader/>
        </w:trPr>
        <w:tc>
          <w:tcPr>
            <w:tcW w:w="2700" w:type="dxa"/>
            <w:shd w:val="clear" w:color="auto" w:fill="E8F2EE"/>
            <w:tcMar>
              <w:top w:w="80" w:type="dxa"/>
              <w:left w:w="120" w:type="dxa"/>
              <w:bottom w:w="80" w:type="dxa"/>
              <w:right w:w="120" w:type="dxa"/>
            </w:tcMar>
            <w:vAlign w:val="center"/>
          </w:tcPr>
          <w:p w14:paraId="6F04EBD8" w14:textId="77777777">
            <w:pPr>
              <w:spacing w:after="0"/>
            </w:pPr>
            <w:r>
              <w:rPr>
                <w:b/>
                <w:color w:val="194B3E"/>
                <w:sz w:val="20"/>
              </w:rPr>
              <w:t>Problem</w:t>
            </w:r>
          </w:p>
        </w:tc>
        <w:tc>
          <w:tcPr>
            <w:tcW w:w="6660" w:type="dxa"/>
            <w:shd w:val="clear" w:color="auto" w:fill="E8F2EE"/>
            <w:tcMar>
              <w:top w:w="80" w:type="dxa"/>
              <w:left w:w="120" w:type="dxa"/>
              <w:bottom w:w="80" w:type="dxa"/>
              <w:right w:w="120" w:type="dxa"/>
            </w:tcMar>
            <w:vAlign w:val="center"/>
          </w:tcPr>
          <w:p w14:paraId="2AD8B0EF" w14:textId="77777777">
            <w:pPr>
              <w:spacing w:after="0"/>
            </w:pPr>
            <w:r>
              <w:rPr>
                <w:b/>
                <w:color w:val="194B3E"/>
                <w:sz w:val="20"/>
              </w:rPr>
              <w:t>What to check</w:t>
            </w:r>
          </w:p>
        </w:tc>
      </w:tr>
      <w:tr w14:paraId="1794A799" w14:textId="77777777">
        <w:trPr>
          <w:cantSplit/>
        </w:trPr>
        <w:tc>
          <w:tcPr>
            <w:tcW w:w="2700" w:type="dxa"/>
            <w:tcMar>
              <w:top w:w="80" w:type="dxa"/>
              <w:left w:w="120" w:type="dxa"/>
              <w:bottom w:w="80" w:type="dxa"/>
              <w:right w:w="120" w:type="dxa"/>
            </w:tcMar>
            <w:vAlign w:val="center"/>
          </w:tcPr>
          <w:p w14:paraId="229E0361" w14:textId="77777777">
            <w:pPr>
              <w:spacing w:after="0"/>
            </w:pPr>
            <w:r>
              <w:rPr>
                <w:sz w:val="19"/>
              </w:rPr>
              <w:t>Wrong hospital is shown</w:t>
            </w:r>
          </w:p>
        </w:tc>
        <w:tc>
          <w:tcPr>
            <w:tcW w:w="6660" w:type="dxa"/>
            <w:tcMar>
              <w:top w:w="80" w:type="dxa"/>
              <w:left w:w="120" w:type="dxa"/>
              <w:bottom w:w="80" w:type="dxa"/>
              <w:right w:w="120" w:type="dxa"/>
            </w:tcMar>
            <w:vAlign w:val="center"/>
          </w:tcPr>
          <w:p w14:paraId="22F47762" w14:textId="77777777">
            <w:pPr>
              <w:spacing w:after="0"/>
            </w:pPr>
            <w:r>
              <w:rPr>
                <w:sz w:val="19"/>
              </w:rPr>
              <w:t xml:space="preserve">Super Admin: open Active Hospital and switch. Other staff: confirm </w:t>
            </w:r>
            <w:r>
              <w:rPr>
                <w:sz w:val="19"/>
              </w:rPr>
              <w:t>assignment to the correct hospital.</w:t>
            </w:r>
          </w:p>
        </w:tc>
      </w:tr>
      <w:tr w14:paraId="44EBBBBE" w14:textId="77777777">
        <w:trPr>
          <w:cantSplit/>
        </w:trPr>
        <w:tc>
          <w:tcPr>
            <w:tcW w:w="2700" w:type="dxa"/>
            <w:tcMar>
              <w:top w:w="80" w:type="dxa"/>
              <w:left w:w="120" w:type="dxa"/>
              <w:bottom w:w="80" w:type="dxa"/>
              <w:right w:w="120" w:type="dxa"/>
            </w:tcMar>
            <w:vAlign w:val="center"/>
          </w:tcPr>
          <w:p w14:paraId="3CEE4683" w14:textId="77777777">
            <w:pPr>
              <w:spacing w:after="0"/>
            </w:pPr>
            <w:r>
              <w:rPr>
                <w:sz w:val="19"/>
              </w:rPr>
              <w:t>A menu is missing</w:t>
            </w:r>
          </w:p>
        </w:tc>
        <w:tc>
          <w:tcPr>
            <w:tcW w:w="6660" w:type="dxa"/>
            <w:tcMar>
              <w:top w:w="80" w:type="dxa"/>
              <w:left w:w="120" w:type="dxa"/>
              <w:bottom w:w="80" w:type="dxa"/>
              <w:right w:w="120" w:type="dxa"/>
            </w:tcMar>
            <w:vAlign w:val="center"/>
          </w:tcPr>
          <w:p w14:paraId="1C13F6B2" w14:textId="77777777">
            <w:pPr>
              <w:spacing w:after="0"/>
            </w:pPr>
            <w:r>
              <w:rPr>
                <w:sz w:val="19"/>
              </w:rPr>
              <w:t>Check the signed-in role. CareChart hides functions that are outside the role's access.</w:t>
            </w:r>
          </w:p>
        </w:tc>
      </w:tr>
      <w:tr w14:paraId="59760BD0" w14:textId="77777777">
        <w:trPr>
          <w:cantSplit/>
        </w:trPr>
        <w:tc>
          <w:tcPr>
            <w:tcW w:w="2700" w:type="dxa"/>
            <w:tcMar>
              <w:top w:w="80" w:type="dxa"/>
              <w:left w:w="120" w:type="dxa"/>
              <w:bottom w:w="80" w:type="dxa"/>
              <w:right w:w="120" w:type="dxa"/>
            </w:tcMar>
            <w:vAlign w:val="center"/>
          </w:tcPr>
          <w:p w14:paraId="228E40E4" w14:textId="77777777">
            <w:pPr>
              <w:spacing w:after="0"/>
            </w:pPr>
            <w:r>
              <w:rPr>
                <w:sz w:val="19"/>
              </w:rPr>
              <w:t>Patient is not found</w:t>
            </w:r>
          </w:p>
        </w:tc>
        <w:tc>
          <w:tcPr>
            <w:tcW w:w="6660" w:type="dxa"/>
            <w:tcMar>
              <w:top w:w="80" w:type="dxa"/>
              <w:left w:w="120" w:type="dxa"/>
              <w:bottom w:w="80" w:type="dxa"/>
              <w:right w:w="120" w:type="dxa"/>
            </w:tcMar>
            <w:vAlign w:val="center"/>
          </w:tcPr>
          <w:p w14:paraId="465C2EA3" w14:textId="77777777">
            <w:pPr>
              <w:spacing w:after="0"/>
            </w:pPr>
            <w:r>
              <w:rPr>
                <w:sz w:val="19"/>
              </w:rPr>
              <w:t xml:space="preserve">Confirm the active hospital and search using another approved identifier. Do not </w:t>
            </w:r>
            <w:r>
              <w:rPr>
                <w:sz w:val="19"/>
              </w:rPr>
              <w:t>create a duplicate without checking.</w:t>
            </w:r>
          </w:p>
        </w:tc>
      </w:tr>
      <w:tr w14:paraId="0771D4D3" w14:textId="77777777">
        <w:trPr>
          <w:cantSplit/>
        </w:trPr>
        <w:tc>
          <w:tcPr>
            <w:tcW w:w="2700" w:type="dxa"/>
            <w:tcMar>
              <w:top w:w="80" w:type="dxa"/>
              <w:left w:w="120" w:type="dxa"/>
              <w:bottom w:w="80" w:type="dxa"/>
              <w:right w:w="120" w:type="dxa"/>
            </w:tcMar>
            <w:vAlign w:val="center"/>
          </w:tcPr>
          <w:p w14:paraId="20B01A48" w14:textId="77777777">
            <w:pPr>
              <w:spacing w:after="0"/>
            </w:pPr>
            <w:r>
              <w:rPr>
                <w:sz w:val="19"/>
              </w:rPr>
              <w:t>Doctor is missing from scheduling</w:t>
            </w:r>
          </w:p>
        </w:tc>
        <w:tc>
          <w:tcPr>
            <w:tcW w:w="6660" w:type="dxa"/>
            <w:tcMar>
              <w:top w:w="80" w:type="dxa"/>
              <w:left w:w="120" w:type="dxa"/>
              <w:bottom w:w="80" w:type="dxa"/>
              <w:right w:w="120" w:type="dxa"/>
            </w:tcMar>
            <w:vAlign w:val="center"/>
          </w:tcPr>
          <w:p w14:paraId="1EED0F54" w14:textId="77777777">
            <w:pPr>
              <w:spacing w:after="0"/>
            </w:pPr>
            <w:r>
              <w:rPr>
                <w:sz w:val="19"/>
              </w:rPr>
              <w:t>Confirm an active doctor account is linked to a practitioner profile and clinic.</w:t>
            </w:r>
          </w:p>
        </w:tc>
      </w:tr>
      <w:tr w14:paraId="1D31FD0B" w14:textId="77777777">
        <w:trPr>
          <w:cantSplit/>
        </w:trPr>
        <w:tc>
          <w:tcPr>
            <w:tcW w:w="2700" w:type="dxa"/>
            <w:tcMar>
              <w:top w:w="80" w:type="dxa"/>
              <w:left w:w="120" w:type="dxa"/>
              <w:bottom w:w="80" w:type="dxa"/>
              <w:right w:w="120" w:type="dxa"/>
            </w:tcMar>
            <w:vAlign w:val="center"/>
          </w:tcPr>
          <w:p w14:paraId="34FE44D2" w14:textId="77777777">
            <w:pPr>
              <w:spacing w:after="0"/>
            </w:pPr>
            <w:r>
              <w:rPr>
                <w:sz w:val="19"/>
              </w:rPr>
              <w:t>No appointment slots appear</w:t>
            </w:r>
          </w:p>
        </w:tc>
        <w:tc>
          <w:tcPr>
            <w:tcW w:w="6660" w:type="dxa"/>
            <w:tcMar>
              <w:top w:w="80" w:type="dxa"/>
              <w:left w:w="120" w:type="dxa"/>
              <w:bottom w:w="80" w:type="dxa"/>
              <w:right w:w="120" w:type="dxa"/>
            </w:tcMar>
            <w:vAlign w:val="center"/>
          </w:tcPr>
          <w:p w14:paraId="19A2FF89" w14:textId="77777777">
            <w:pPr>
              <w:spacing w:after="0"/>
            </w:pPr>
            <w:r>
              <w:rPr>
                <w:sz w:val="19"/>
              </w:rPr>
              <w:t>Check weekday schedule, slot length, breaks, blocked time, holidays, and existing appointments.</w:t>
            </w:r>
          </w:p>
        </w:tc>
      </w:tr>
      <w:tr w14:paraId="4B398E2B" w14:textId="77777777">
        <w:trPr>
          <w:cantSplit/>
        </w:trPr>
        <w:tc>
          <w:tcPr>
            <w:tcW w:w="2700" w:type="dxa"/>
            <w:tcMar>
              <w:top w:w="80" w:type="dxa"/>
              <w:left w:w="120" w:type="dxa"/>
              <w:bottom w:w="80" w:type="dxa"/>
              <w:right w:w="120" w:type="dxa"/>
            </w:tcMar>
            <w:vAlign w:val="center"/>
          </w:tcPr>
          <w:p w14:paraId="21C55368" w14:textId="77777777">
            <w:pPr>
              <w:spacing w:after="0"/>
            </w:pPr>
            <w:r>
              <w:rPr>
                <w:sz w:val="19"/>
              </w:rPr>
              <w:t>Same weekday appears twice</w:t>
            </w:r>
          </w:p>
        </w:tc>
        <w:tc>
          <w:tcPr>
            <w:tcW w:w="6660" w:type="dxa"/>
            <w:tcMar>
              <w:top w:w="80" w:type="dxa"/>
              <w:left w:w="120" w:type="dxa"/>
              <w:bottom w:w="80" w:type="dxa"/>
              <w:right w:w="120" w:type="dxa"/>
            </w:tcMar>
            <w:vAlign w:val="center"/>
          </w:tcPr>
          <w:p w14:paraId="2A1D9067" w14:textId="77777777">
            <w:pPr>
              <w:spacing w:after="0"/>
            </w:pPr>
            <w:r>
              <w:rPr>
                <w:sz w:val="19"/>
              </w:rPr>
              <w:t>Save the same practitioner and weekday again to update it. Ask support to review older duplicate data if it remains.</w:t>
            </w:r>
          </w:p>
        </w:tc>
      </w:tr>
      <w:tr w14:paraId="4F506BF4" w14:textId="77777777">
        <w:trPr>
          <w:cantSplit/>
        </w:trPr>
        <w:tc>
          <w:tcPr>
            <w:tcW w:w="2700" w:type="dxa"/>
            <w:tcMar>
              <w:top w:w="80" w:type="dxa"/>
              <w:left w:w="120" w:type="dxa"/>
              <w:bottom w:w="80" w:type="dxa"/>
              <w:right w:w="120" w:type="dxa"/>
            </w:tcMar>
            <w:vAlign w:val="center"/>
          </w:tcPr>
          <w:p w14:paraId="7A0FDDC9" w14:textId="77777777">
            <w:pPr>
              <w:spacing w:after="0"/>
            </w:pPr>
            <w:r>
              <w:rPr>
                <w:sz w:val="19"/>
              </w:rPr>
              <w:t>Password is rejected</w:t>
            </w:r>
          </w:p>
        </w:tc>
        <w:tc>
          <w:tcPr>
            <w:tcW w:w="6660" w:type="dxa"/>
            <w:tcMar>
              <w:top w:w="80" w:type="dxa"/>
              <w:left w:w="120" w:type="dxa"/>
              <w:bottom w:w="80" w:type="dxa"/>
              <w:right w:w="120" w:type="dxa"/>
            </w:tcMar>
            <w:vAlign w:val="center"/>
          </w:tcPr>
          <w:p w14:paraId="4DBC63E0" w14:textId="77777777">
            <w:pPr>
              <w:spacing w:after="0"/>
            </w:pPr>
            <w:r>
              <w:rPr>
                <w:sz w:val="19"/>
              </w:rPr>
              <w:t>Use at least 8 characters with at least one letter and one number.</w:t>
            </w:r>
          </w:p>
        </w:tc>
      </w:tr>
      <w:tr w14:paraId="638FD908" w14:textId="77777777">
        <w:trPr>
          <w:cantSplit/>
        </w:trPr>
        <w:tc>
          <w:tcPr>
            <w:tcW w:w="2700" w:type="dxa"/>
            <w:tcMar>
              <w:top w:w="80" w:type="dxa"/>
              <w:left w:w="120" w:type="dxa"/>
              <w:bottom w:w="80" w:type="dxa"/>
              <w:right w:w="120" w:type="dxa"/>
            </w:tcMar>
            <w:vAlign w:val="center"/>
          </w:tcPr>
          <w:p w14:paraId="5B4A58D7" w14:textId="77777777">
            <w:pPr>
              <w:spacing w:after="0"/>
            </w:pPr>
            <w:r>
              <w:rPr>
                <w:sz w:val="19"/>
              </w:rPr>
              <w:t>Invoice price is zero</w:t>
            </w:r>
          </w:p>
        </w:tc>
        <w:tc>
          <w:tcPr>
            <w:tcW w:w="6660" w:type="dxa"/>
            <w:tcMar>
              <w:top w:w="80" w:type="dxa"/>
              <w:left w:w="120" w:type="dxa"/>
              <w:bottom w:w="80" w:type="dxa"/>
              <w:right w:w="120" w:type="dxa"/>
            </w:tcMar>
            <w:vAlign w:val="center"/>
          </w:tcPr>
          <w:p w14:paraId="4E3F0AD8" w14:textId="77777777">
            <w:pPr>
              <w:spacing w:after="0"/>
            </w:pPr>
            <w:r>
              <w:rPr>
                <w:sz w:val="19"/>
              </w:rPr>
              <w:t>Create or correct the active service and clinic price in Settings, then follow the approved invoice-correction process.</w:t>
            </w:r>
          </w:p>
        </w:tc>
      </w:tr>
      <w:tr w14:paraId="1595E3B3" w14:textId="77777777">
        <w:trPr>
          <w:cantSplit/>
        </w:trPr>
        <w:tc>
          <w:tcPr>
            <w:tcW w:w="2700" w:type="dxa"/>
            <w:tcMar>
              <w:top w:w="80" w:type="dxa"/>
              <w:left w:w="120" w:type="dxa"/>
              <w:bottom w:w="80" w:type="dxa"/>
              <w:right w:w="120" w:type="dxa"/>
            </w:tcMar>
            <w:vAlign w:val="center"/>
          </w:tcPr>
          <w:p w14:paraId="2085FC92" w14:textId="77777777">
            <w:pPr>
              <w:spacing w:after="0"/>
            </w:pPr>
            <w:r>
              <w:rPr>
                <w:sz w:val="19"/>
              </w:rPr>
              <w:t>Report cannot be uploaded</w:t>
            </w:r>
          </w:p>
        </w:tc>
        <w:tc>
          <w:tcPr>
            <w:tcW w:w="6660" w:type="dxa"/>
            <w:tcMar>
              <w:top w:w="80" w:type="dxa"/>
              <w:left w:w="120" w:type="dxa"/>
              <w:bottom w:w="80" w:type="dxa"/>
              <w:right w:w="120" w:type="dxa"/>
            </w:tcMar>
            <w:vAlign w:val="center"/>
          </w:tcPr>
          <w:p w14:paraId="4F373FC2" w14:textId="77777777">
            <w:pPr>
              <w:spacing w:after="0"/>
            </w:pPr>
            <w:r>
              <w:rPr>
                <w:sz w:val="19"/>
              </w:rPr>
              <w:t xml:space="preserve">Confirm the order is in progress and the file is an approved PDF, JPEG, or PNG </w:t>
            </w:r>
            <w:r>
              <w:rPr>
                <w:sz w:val="19"/>
              </w:rPr>
              <w:t>within the configured size limit.</w:t>
            </w:r>
          </w:p>
        </w:tc>
      </w:tr>
      <w:tr w14:paraId="78E9C755" w14:textId="77777777">
        <w:trPr>
          <w:cantSplit/>
        </w:trPr>
        <w:tc>
          <w:tcPr>
            <w:tcW w:w="2700" w:type="dxa"/>
            <w:tcMar>
              <w:top w:w="80" w:type="dxa"/>
              <w:left w:w="120" w:type="dxa"/>
              <w:bottom w:w="80" w:type="dxa"/>
              <w:right w:w="120" w:type="dxa"/>
            </w:tcMar>
            <w:vAlign w:val="center"/>
          </w:tcPr>
          <w:p w14:paraId="324D04EC" w14:textId="77777777">
            <w:pPr>
              <w:spacing w:after="0"/>
            </w:pPr>
            <w:r>
              <w:rPr>
                <w:sz w:val="19"/>
              </w:rPr>
              <w:t>Doctor cannot acknowledge report</w:t>
            </w:r>
          </w:p>
        </w:tc>
        <w:tc>
          <w:tcPr>
            <w:tcW w:w="6660" w:type="dxa"/>
            <w:tcMar>
              <w:top w:w="80" w:type="dxa"/>
              <w:left w:w="120" w:type="dxa"/>
              <w:bottom w:w="80" w:type="dxa"/>
              <w:right w:w="120" w:type="dxa"/>
            </w:tcMar>
            <w:vAlign w:val="center"/>
          </w:tcPr>
          <w:p w14:paraId="4FC2A2BB" w14:textId="77777777">
            <w:pPr>
              <w:spacing w:after="0"/>
            </w:pPr>
            <w:r>
              <w:rPr>
                <w:sz w:val="19"/>
              </w:rPr>
              <w:t>Confirm the report is completed and the user is the ordering clinician or an authorized administrator.</w:t>
            </w:r>
          </w:p>
        </w:tc>
      </w:tr>
      <w:tr w14:paraId="070A210B" w14:textId="77777777">
        <w:trPr>
          <w:cantSplit/>
        </w:trPr>
        <w:tc>
          <w:tcPr>
            <w:tcW w:w="2700" w:type="dxa"/>
            <w:tcMar>
              <w:top w:w="80" w:type="dxa"/>
              <w:left w:w="120" w:type="dxa"/>
              <w:bottom w:w="80" w:type="dxa"/>
              <w:right w:w="120" w:type="dxa"/>
            </w:tcMar>
            <w:vAlign w:val="center"/>
          </w:tcPr>
          <w:p w14:paraId="3B90FB32" w14:textId="77777777">
            <w:pPr>
              <w:spacing w:after="0"/>
            </w:pPr>
            <w:r>
              <w:rPr>
                <w:sz w:val="19"/>
              </w:rPr>
              <w:t>Page remains on Loading</w:t>
            </w:r>
          </w:p>
        </w:tc>
        <w:tc>
          <w:tcPr>
            <w:tcW w:w="6660" w:type="dxa"/>
            <w:tcMar>
              <w:top w:w="80" w:type="dxa"/>
              <w:left w:w="120" w:type="dxa"/>
              <w:bottom w:w="80" w:type="dxa"/>
              <w:right w:w="120" w:type="dxa"/>
            </w:tcMar>
            <w:vAlign w:val="center"/>
          </w:tcPr>
          <w:p w14:paraId="4401759F" w14:textId="77777777">
            <w:pPr>
              <w:spacing w:after="0"/>
            </w:pPr>
            <w:r>
              <w:rPr>
                <w:sz w:val="19"/>
              </w:rPr>
              <w:t>Refresh once. If application assets return errors, contact the implementation/support team with the page and time.</w:t>
            </w:r>
          </w:p>
        </w:tc>
      </w:tr>
    </w:tbl>
    <w:p w14:paraId="2AA25307" w14:textId="77777777">
      <w:pPr>
        <w:pStyle w:val="Heading2"/>
      </w:pPr>
      <w:bookmarkStart w:id="44" w:name="_Toc238643111"/>
      <w:r>
        <w:t>Information safe to send support</w:t>
      </w:r>
      <w:bookmarkEnd w:id="44"/>
    </w:p>
    <w:p w14:paraId="3057F794" w14:textId="77777777">
      <w:pPr>
        <w:pStyle w:val="ListBullet"/>
        <w:ind w:left="360" w:hanging="360"/>
      </w:pPr>
      <w:r>
        <w:t>Page name and approximate time of the issue</w:t>
      </w:r>
    </w:p>
    <w:p w14:paraId="39C1BFE8" w14:textId="77777777">
      <w:pPr>
        <w:pStyle w:val="ListBullet"/>
        <w:ind w:left="360" w:hanging="360"/>
      </w:pPr>
      <w:r>
        <w:t>Your role and the hospital name shown in the header</w:t>
      </w:r>
    </w:p>
    <w:p w14:paraId="58EC0AA3" w14:textId="77777777">
      <w:pPr>
        <w:pStyle w:val="ListBullet"/>
        <w:ind w:left="360" w:hanging="360"/>
      </w:pPr>
      <w:r>
        <w:t>The non-sensitive error message</w:t>
      </w:r>
    </w:p>
    <w:p w14:paraId="7260E382" w14:textId="77777777">
      <w:pPr>
        <w:pStyle w:val="ListBullet"/>
        <w:ind w:left="360" w:hanging="360"/>
      </w:pPr>
      <w:r>
        <w:t>Steps that led to the issue and whether it remains after a refresh</w:t>
      </w:r>
    </w:p>
    <w:p w14:paraId="0A04D955" w14:textId="77777777">
      <w:pPr>
        <w:pStyle w:val="ListBullet"/>
        <w:ind w:left="360" w:hanging="360"/>
      </w:pPr>
      <w:r>
        <w:t>A screenshot only after patient information, credentials, tokens, emails, IDs, and internal URLs are removed</w:t>
      </w:r>
    </w:p>
    <w:p w14:paraId="771242F4" w14:textId="77777777">
      <w:pPr>
        <w:pStyle w:val="Heading1"/>
        <w:pageBreakBefore/>
      </w:pPr>
      <w:bookmarkStart w:id="45" w:name="_Toc238643112"/>
      <w:r>
        <w:lastRenderedPageBreak/>
        <w:t>20. Plain-language glossary</w:t>
      </w:r>
      <w:bookmarkEnd w:id="45"/>
    </w:p>
    <w:tbl>
      <w:tblPr>
        <w:tblStyle w:val="TableGrid"/>
        <w:tblW w:w="9360" w:type="dxa"/>
        <w:tblInd w:w="120" w:type="dxa"/>
        <w:tblLayout w:type="fixed"/>
        <w:tblLook w:val="04A0" w:firstRow="1" w:lastRow="0" w:firstColumn="1" w:lastColumn="0" w:noHBand="0" w:noVBand="1"/>
      </w:tblPr>
      <w:tblGrid>
        <w:gridCol w:w="2200"/>
        <w:gridCol w:w="7160"/>
      </w:tblGrid>
      <w:tr w14:paraId="743467A1" w14:textId="77777777">
        <w:trPr>
          <w:cantSplit/>
          <w:tblHeader/>
        </w:trPr>
        <w:tc>
          <w:tcPr>
            <w:tcW w:w="2200" w:type="dxa"/>
            <w:shd w:val="clear" w:color="auto" w:fill="E8F2EE"/>
            <w:tcMar>
              <w:top w:w="80" w:type="dxa"/>
              <w:left w:w="120" w:type="dxa"/>
              <w:bottom w:w="80" w:type="dxa"/>
              <w:right w:w="120" w:type="dxa"/>
            </w:tcMar>
            <w:vAlign w:val="center"/>
          </w:tcPr>
          <w:p w14:paraId="129F89DF" w14:textId="77777777">
            <w:pPr>
              <w:spacing w:after="0"/>
            </w:pPr>
            <w:r>
              <w:rPr>
                <w:b/>
                <w:color w:val="194B3E"/>
                <w:sz w:val="20"/>
              </w:rPr>
              <w:t>Term</w:t>
            </w:r>
          </w:p>
        </w:tc>
        <w:tc>
          <w:tcPr>
            <w:tcW w:w="7160" w:type="dxa"/>
            <w:shd w:val="clear" w:color="auto" w:fill="E8F2EE"/>
            <w:tcMar>
              <w:top w:w="80" w:type="dxa"/>
              <w:left w:w="120" w:type="dxa"/>
              <w:bottom w:w="80" w:type="dxa"/>
              <w:right w:w="120" w:type="dxa"/>
            </w:tcMar>
            <w:vAlign w:val="center"/>
          </w:tcPr>
          <w:p w14:paraId="0D78F3FA" w14:textId="77777777">
            <w:pPr>
              <w:spacing w:after="0"/>
            </w:pPr>
            <w:r>
              <w:rPr>
                <w:b/>
                <w:color w:val="194B3E"/>
                <w:sz w:val="20"/>
              </w:rPr>
              <w:t>Meaning</w:t>
            </w:r>
          </w:p>
        </w:tc>
      </w:tr>
      <w:tr w14:paraId="5BE947CC" w14:textId="77777777">
        <w:trPr>
          <w:cantSplit/>
        </w:trPr>
        <w:tc>
          <w:tcPr>
            <w:tcW w:w="2200" w:type="dxa"/>
            <w:tcMar>
              <w:top w:w="80" w:type="dxa"/>
              <w:left w:w="120" w:type="dxa"/>
              <w:bottom w:w="80" w:type="dxa"/>
              <w:right w:w="120" w:type="dxa"/>
            </w:tcMar>
            <w:vAlign w:val="center"/>
          </w:tcPr>
          <w:p w14:paraId="197872F8" w14:textId="77777777">
            <w:pPr>
              <w:spacing w:after="0"/>
            </w:pPr>
            <w:r>
              <w:rPr>
                <w:sz w:val="19"/>
              </w:rPr>
              <w:t>Active hospital</w:t>
            </w:r>
          </w:p>
        </w:tc>
        <w:tc>
          <w:tcPr>
            <w:tcW w:w="7160" w:type="dxa"/>
            <w:tcMar>
              <w:top w:w="80" w:type="dxa"/>
              <w:left w:w="120" w:type="dxa"/>
              <w:bottom w:w="80" w:type="dxa"/>
              <w:right w:w="120" w:type="dxa"/>
            </w:tcMar>
            <w:vAlign w:val="center"/>
          </w:tcPr>
          <w:p w14:paraId="3CDF41BA" w14:textId="77777777">
            <w:pPr>
              <w:spacing w:after="0"/>
            </w:pPr>
            <w:r>
              <w:rPr>
                <w:sz w:val="19"/>
              </w:rPr>
              <w:t xml:space="preserve">The hospital workspace currently selected at the top of </w:t>
            </w:r>
            <w:r>
              <w:rPr>
                <w:sz w:val="19"/>
              </w:rPr>
              <w:t>the screen.</w:t>
            </w:r>
          </w:p>
        </w:tc>
      </w:tr>
      <w:tr w14:paraId="0EA7DC1D" w14:textId="77777777">
        <w:trPr>
          <w:cantSplit/>
        </w:trPr>
        <w:tc>
          <w:tcPr>
            <w:tcW w:w="2200" w:type="dxa"/>
            <w:tcMar>
              <w:top w:w="80" w:type="dxa"/>
              <w:left w:w="120" w:type="dxa"/>
              <w:bottom w:w="80" w:type="dxa"/>
              <w:right w:w="120" w:type="dxa"/>
            </w:tcMar>
            <w:vAlign w:val="center"/>
          </w:tcPr>
          <w:p w14:paraId="1F74450A" w14:textId="77777777">
            <w:pPr>
              <w:spacing w:after="0"/>
            </w:pPr>
            <w:r>
              <w:rPr>
                <w:sz w:val="19"/>
              </w:rPr>
              <w:t>Appointment type</w:t>
            </w:r>
          </w:p>
        </w:tc>
        <w:tc>
          <w:tcPr>
            <w:tcW w:w="7160" w:type="dxa"/>
            <w:tcMar>
              <w:top w:w="80" w:type="dxa"/>
              <w:left w:w="120" w:type="dxa"/>
              <w:bottom w:w="80" w:type="dxa"/>
              <w:right w:w="120" w:type="dxa"/>
            </w:tcMar>
            <w:vAlign w:val="center"/>
          </w:tcPr>
          <w:p w14:paraId="4A8941A3" w14:textId="77777777">
            <w:pPr>
              <w:spacing w:after="0"/>
            </w:pPr>
            <w:r>
              <w:rPr>
                <w:sz w:val="19"/>
              </w:rPr>
              <w:t>A named kind of visit with a standard duration.</w:t>
            </w:r>
          </w:p>
        </w:tc>
      </w:tr>
      <w:tr w14:paraId="0B906A62" w14:textId="77777777">
        <w:trPr>
          <w:cantSplit/>
        </w:trPr>
        <w:tc>
          <w:tcPr>
            <w:tcW w:w="2200" w:type="dxa"/>
            <w:tcMar>
              <w:top w:w="80" w:type="dxa"/>
              <w:left w:w="120" w:type="dxa"/>
              <w:bottom w:w="80" w:type="dxa"/>
              <w:right w:w="120" w:type="dxa"/>
            </w:tcMar>
            <w:vAlign w:val="center"/>
          </w:tcPr>
          <w:p w14:paraId="58B40C77" w14:textId="77777777">
            <w:pPr>
              <w:spacing w:after="0"/>
            </w:pPr>
            <w:r>
              <w:rPr>
                <w:sz w:val="19"/>
              </w:rPr>
              <w:t>Audit event</w:t>
            </w:r>
          </w:p>
        </w:tc>
        <w:tc>
          <w:tcPr>
            <w:tcW w:w="7160" w:type="dxa"/>
            <w:tcMar>
              <w:top w:w="80" w:type="dxa"/>
              <w:left w:w="120" w:type="dxa"/>
              <w:bottom w:w="80" w:type="dxa"/>
              <w:right w:w="120" w:type="dxa"/>
            </w:tcMar>
            <w:vAlign w:val="center"/>
          </w:tcPr>
          <w:p w14:paraId="0E4F1976" w14:textId="77777777">
            <w:pPr>
              <w:spacing w:after="0"/>
            </w:pPr>
            <w:r>
              <w:rPr>
                <w:sz w:val="19"/>
              </w:rPr>
              <w:t>A time-stamped record that an important action happened.</w:t>
            </w:r>
          </w:p>
        </w:tc>
      </w:tr>
      <w:tr w14:paraId="30321D3E" w14:textId="77777777">
        <w:trPr>
          <w:cantSplit/>
        </w:trPr>
        <w:tc>
          <w:tcPr>
            <w:tcW w:w="2200" w:type="dxa"/>
            <w:tcMar>
              <w:top w:w="80" w:type="dxa"/>
              <w:left w:w="120" w:type="dxa"/>
              <w:bottom w:w="80" w:type="dxa"/>
              <w:right w:w="120" w:type="dxa"/>
            </w:tcMar>
            <w:vAlign w:val="center"/>
          </w:tcPr>
          <w:p w14:paraId="3E4DF304" w14:textId="77777777">
            <w:pPr>
              <w:spacing w:after="0"/>
            </w:pPr>
            <w:r>
              <w:rPr>
                <w:sz w:val="19"/>
              </w:rPr>
              <w:t>Clinical indication</w:t>
            </w:r>
          </w:p>
        </w:tc>
        <w:tc>
          <w:tcPr>
            <w:tcW w:w="7160" w:type="dxa"/>
            <w:tcMar>
              <w:top w:w="80" w:type="dxa"/>
              <w:left w:w="120" w:type="dxa"/>
              <w:bottom w:w="80" w:type="dxa"/>
              <w:right w:w="120" w:type="dxa"/>
            </w:tcMar>
            <w:vAlign w:val="center"/>
          </w:tcPr>
          <w:p w14:paraId="4F70A9E2" w14:textId="77777777">
            <w:pPr>
              <w:spacing w:after="0"/>
            </w:pPr>
            <w:r>
              <w:rPr>
                <w:sz w:val="19"/>
              </w:rPr>
              <w:t>The reason a test or imaging procedure is requested.</w:t>
            </w:r>
          </w:p>
        </w:tc>
      </w:tr>
      <w:tr w14:paraId="2198551F" w14:textId="77777777">
        <w:trPr>
          <w:cantSplit/>
        </w:trPr>
        <w:tc>
          <w:tcPr>
            <w:tcW w:w="2200" w:type="dxa"/>
            <w:tcMar>
              <w:top w:w="80" w:type="dxa"/>
              <w:left w:w="120" w:type="dxa"/>
              <w:bottom w:w="80" w:type="dxa"/>
              <w:right w:w="120" w:type="dxa"/>
            </w:tcMar>
            <w:vAlign w:val="center"/>
          </w:tcPr>
          <w:p w14:paraId="0D989AB5" w14:textId="77777777">
            <w:pPr>
              <w:spacing w:after="0"/>
            </w:pPr>
            <w:r>
              <w:rPr>
                <w:sz w:val="19"/>
              </w:rPr>
              <w:t>Completed diagnostic order</w:t>
            </w:r>
          </w:p>
        </w:tc>
        <w:tc>
          <w:tcPr>
            <w:tcW w:w="7160" w:type="dxa"/>
            <w:tcMar>
              <w:top w:w="80" w:type="dxa"/>
              <w:left w:w="120" w:type="dxa"/>
              <w:bottom w:w="80" w:type="dxa"/>
              <w:right w:w="120" w:type="dxa"/>
            </w:tcMar>
            <w:vAlign w:val="center"/>
          </w:tcPr>
          <w:p w14:paraId="3273DAA9" w14:textId="77777777">
            <w:pPr>
              <w:spacing w:after="0"/>
            </w:pPr>
            <w:r>
              <w:rPr>
                <w:sz w:val="19"/>
              </w:rPr>
              <w:t xml:space="preserve">A </w:t>
            </w:r>
            <w:r>
              <w:rPr>
                <w:sz w:val="19"/>
              </w:rPr>
              <w:t>final report was uploaded and is waiting for clinical review.</w:t>
            </w:r>
          </w:p>
        </w:tc>
      </w:tr>
      <w:tr w14:paraId="19C3AC8D" w14:textId="77777777">
        <w:trPr>
          <w:cantSplit/>
        </w:trPr>
        <w:tc>
          <w:tcPr>
            <w:tcW w:w="2200" w:type="dxa"/>
            <w:tcMar>
              <w:top w:w="80" w:type="dxa"/>
              <w:left w:w="120" w:type="dxa"/>
              <w:bottom w:w="80" w:type="dxa"/>
              <w:right w:w="120" w:type="dxa"/>
            </w:tcMar>
            <w:vAlign w:val="center"/>
          </w:tcPr>
          <w:p w14:paraId="6C0643ED" w14:textId="77777777">
            <w:pPr>
              <w:spacing w:after="0"/>
            </w:pPr>
            <w:r>
              <w:rPr>
                <w:sz w:val="19"/>
              </w:rPr>
              <w:t>Department</w:t>
            </w:r>
          </w:p>
        </w:tc>
        <w:tc>
          <w:tcPr>
            <w:tcW w:w="7160" w:type="dxa"/>
            <w:tcMar>
              <w:top w:w="80" w:type="dxa"/>
              <w:left w:w="120" w:type="dxa"/>
              <w:bottom w:w="80" w:type="dxa"/>
              <w:right w:w="120" w:type="dxa"/>
            </w:tcMar>
            <w:vAlign w:val="center"/>
          </w:tcPr>
          <w:p w14:paraId="4768C7BE" w14:textId="77777777">
            <w:pPr>
              <w:spacing w:after="0"/>
            </w:pPr>
            <w:r>
              <w:rPr>
                <w:sz w:val="19"/>
              </w:rPr>
              <w:t>A care grouping inside a clinic, such as General Medicine or Pediatrics.</w:t>
            </w:r>
          </w:p>
        </w:tc>
      </w:tr>
      <w:tr w14:paraId="29E860AA" w14:textId="77777777">
        <w:trPr>
          <w:cantSplit/>
        </w:trPr>
        <w:tc>
          <w:tcPr>
            <w:tcW w:w="2200" w:type="dxa"/>
            <w:tcMar>
              <w:top w:w="80" w:type="dxa"/>
              <w:left w:w="120" w:type="dxa"/>
              <w:bottom w:w="80" w:type="dxa"/>
              <w:right w:w="120" w:type="dxa"/>
            </w:tcMar>
            <w:vAlign w:val="center"/>
          </w:tcPr>
          <w:p w14:paraId="02BF5F9D" w14:textId="77777777">
            <w:pPr>
              <w:spacing w:after="0"/>
            </w:pPr>
            <w:r>
              <w:rPr>
                <w:sz w:val="19"/>
              </w:rPr>
              <w:t>Encounter / visit</w:t>
            </w:r>
          </w:p>
        </w:tc>
        <w:tc>
          <w:tcPr>
            <w:tcW w:w="7160" w:type="dxa"/>
            <w:tcMar>
              <w:top w:w="80" w:type="dxa"/>
              <w:left w:w="120" w:type="dxa"/>
              <w:bottom w:w="80" w:type="dxa"/>
              <w:right w:w="120" w:type="dxa"/>
            </w:tcMar>
            <w:vAlign w:val="center"/>
          </w:tcPr>
          <w:p w14:paraId="02C3BAF8" w14:textId="77777777">
            <w:pPr>
              <w:spacing w:after="0"/>
            </w:pPr>
            <w:r>
              <w:rPr>
                <w:sz w:val="19"/>
              </w:rPr>
              <w:t>The clinical record for one patient attendance or consultation.</w:t>
            </w:r>
          </w:p>
        </w:tc>
      </w:tr>
      <w:tr w14:paraId="33712CF1" w14:textId="77777777">
        <w:trPr>
          <w:cantSplit/>
        </w:trPr>
        <w:tc>
          <w:tcPr>
            <w:tcW w:w="2200" w:type="dxa"/>
            <w:tcMar>
              <w:top w:w="80" w:type="dxa"/>
              <w:left w:w="120" w:type="dxa"/>
              <w:bottom w:w="80" w:type="dxa"/>
              <w:right w:w="120" w:type="dxa"/>
            </w:tcMar>
            <w:vAlign w:val="center"/>
          </w:tcPr>
          <w:p w14:paraId="52D11672" w14:textId="77777777">
            <w:pPr>
              <w:spacing w:after="0"/>
            </w:pPr>
            <w:r>
              <w:rPr>
                <w:sz w:val="19"/>
              </w:rPr>
              <w:t>IANA timezone</w:t>
            </w:r>
          </w:p>
        </w:tc>
        <w:tc>
          <w:tcPr>
            <w:tcW w:w="7160" w:type="dxa"/>
            <w:tcMar>
              <w:top w:w="80" w:type="dxa"/>
              <w:left w:w="120" w:type="dxa"/>
              <w:bottom w:w="80" w:type="dxa"/>
              <w:right w:w="120" w:type="dxa"/>
            </w:tcMar>
            <w:vAlign w:val="center"/>
          </w:tcPr>
          <w:p w14:paraId="3A56EA8E" w14:textId="77777777">
            <w:pPr>
              <w:spacing w:after="0"/>
            </w:pPr>
            <w:r>
              <w:rPr>
                <w:sz w:val="19"/>
              </w:rPr>
              <w:t xml:space="preserve">A </w:t>
            </w:r>
            <w:r>
              <w:rPr>
                <w:sz w:val="19"/>
              </w:rPr>
              <w:t>standard location-based timezone name, such as Asia/Kolkata.</w:t>
            </w:r>
          </w:p>
        </w:tc>
      </w:tr>
      <w:tr w14:paraId="2CC2DE7B" w14:textId="77777777">
        <w:trPr>
          <w:cantSplit/>
        </w:trPr>
        <w:tc>
          <w:tcPr>
            <w:tcW w:w="2200" w:type="dxa"/>
            <w:tcMar>
              <w:top w:w="80" w:type="dxa"/>
              <w:left w:w="120" w:type="dxa"/>
              <w:bottom w:w="80" w:type="dxa"/>
              <w:right w:w="120" w:type="dxa"/>
            </w:tcMar>
            <w:vAlign w:val="center"/>
          </w:tcPr>
          <w:p w14:paraId="17D5EDD9" w14:textId="77777777">
            <w:pPr>
              <w:spacing w:after="0"/>
            </w:pPr>
            <w:r>
              <w:rPr>
                <w:sz w:val="19"/>
              </w:rPr>
              <w:t>MRN</w:t>
            </w:r>
          </w:p>
        </w:tc>
        <w:tc>
          <w:tcPr>
            <w:tcW w:w="7160" w:type="dxa"/>
            <w:tcMar>
              <w:top w:w="80" w:type="dxa"/>
              <w:left w:w="120" w:type="dxa"/>
              <w:bottom w:w="80" w:type="dxa"/>
              <w:right w:w="120" w:type="dxa"/>
            </w:tcMar>
            <w:vAlign w:val="center"/>
          </w:tcPr>
          <w:p w14:paraId="05125E93" w14:textId="77777777">
            <w:pPr>
              <w:spacing w:after="0"/>
            </w:pPr>
            <w:r>
              <w:rPr>
                <w:sz w:val="19"/>
              </w:rPr>
              <w:t>Medical Record Number - the patient's identifier inside one hospital.</w:t>
            </w:r>
          </w:p>
        </w:tc>
      </w:tr>
      <w:tr w14:paraId="71946181" w14:textId="77777777">
        <w:trPr>
          <w:cantSplit/>
        </w:trPr>
        <w:tc>
          <w:tcPr>
            <w:tcW w:w="2200" w:type="dxa"/>
            <w:tcMar>
              <w:top w:w="80" w:type="dxa"/>
              <w:left w:w="120" w:type="dxa"/>
              <w:bottom w:w="80" w:type="dxa"/>
              <w:right w:w="120" w:type="dxa"/>
            </w:tcMar>
            <w:vAlign w:val="center"/>
          </w:tcPr>
          <w:p w14:paraId="4ADDED8C" w14:textId="77777777">
            <w:pPr>
              <w:spacing w:after="0"/>
            </w:pPr>
            <w:r>
              <w:rPr>
                <w:sz w:val="19"/>
              </w:rPr>
              <w:t>Organization</w:t>
            </w:r>
          </w:p>
        </w:tc>
        <w:tc>
          <w:tcPr>
            <w:tcW w:w="7160" w:type="dxa"/>
            <w:tcMar>
              <w:top w:w="80" w:type="dxa"/>
              <w:left w:w="120" w:type="dxa"/>
              <w:bottom w:w="80" w:type="dxa"/>
              <w:right w:w="120" w:type="dxa"/>
            </w:tcMar>
            <w:vAlign w:val="center"/>
          </w:tcPr>
          <w:p w14:paraId="3EEEFE08" w14:textId="77777777">
            <w:pPr>
              <w:spacing w:after="0"/>
            </w:pPr>
            <w:r>
              <w:rPr>
                <w:sz w:val="19"/>
              </w:rPr>
              <w:t>The hospital-level workspace that separates one customer's data from another's.</w:t>
            </w:r>
          </w:p>
        </w:tc>
      </w:tr>
      <w:tr w14:paraId="1FE1A926" w14:textId="77777777">
        <w:trPr>
          <w:cantSplit/>
        </w:trPr>
        <w:tc>
          <w:tcPr>
            <w:tcW w:w="2200" w:type="dxa"/>
            <w:tcMar>
              <w:top w:w="80" w:type="dxa"/>
              <w:left w:w="120" w:type="dxa"/>
              <w:bottom w:w="80" w:type="dxa"/>
              <w:right w:w="120" w:type="dxa"/>
            </w:tcMar>
            <w:vAlign w:val="center"/>
          </w:tcPr>
          <w:p w14:paraId="646D8194" w14:textId="77777777">
            <w:pPr>
              <w:spacing w:after="0"/>
            </w:pPr>
            <w:r>
              <w:rPr>
                <w:sz w:val="19"/>
              </w:rPr>
              <w:t>Practitioner profile</w:t>
            </w:r>
          </w:p>
        </w:tc>
        <w:tc>
          <w:tcPr>
            <w:tcW w:w="7160" w:type="dxa"/>
            <w:tcMar>
              <w:top w:w="80" w:type="dxa"/>
              <w:left w:w="120" w:type="dxa"/>
              <w:bottom w:w="80" w:type="dxa"/>
              <w:right w:w="120" w:type="dxa"/>
            </w:tcMar>
            <w:vAlign w:val="center"/>
          </w:tcPr>
          <w:p w14:paraId="58110460" w14:textId="77777777">
            <w:pPr>
              <w:spacing w:after="0"/>
            </w:pPr>
            <w:r>
              <w:rPr>
                <w:sz w:val="19"/>
              </w:rPr>
              <w:t>The configuration linking a clinician account to clinic, department, and scheduling details.</w:t>
            </w:r>
          </w:p>
        </w:tc>
      </w:tr>
      <w:tr w14:paraId="355E02B2" w14:textId="77777777">
        <w:trPr>
          <w:cantSplit/>
        </w:trPr>
        <w:tc>
          <w:tcPr>
            <w:tcW w:w="2200" w:type="dxa"/>
            <w:tcMar>
              <w:top w:w="80" w:type="dxa"/>
              <w:left w:w="120" w:type="dxa"/>
              <w:bottom w:w="80" w:type="dxa"/>
              <w:right w:w="120" w:type="dxa"/>
            </w:tcMar>
            <w:vAlign w:val="center"/>
          </w:tcPr>
          <w:p w14:paraId="2F22DB37" w14:textId="77777777">
            <w:pPr>
              <w:spacing w:after="0"/>
            </w:pPr>
            <w:r>
              <w:rPr>
                <w:sz w:val="19"/>
              </w:rPr>
              <w:t>Reviewed diagnostic order</w:t>
            </w:r>
          </w:p>
        </w:tc>
        <w:tc>
          <w:tcPr>
            <w:tcW w:w="7160" w:type="dxa"/>
            <w:tcMar>
              <w:top w:w="80" w:type="dxa"/>
              <w:left w:w="120" w:type="dxa"/>
              <w:bottom w:w="80" w:type="dxa"/>
              <w:right w:w="120" w:type="dxa"/>
            </w:tcMar>
            <w:vAlign w:val="center"/>
          </w:tcPr>
          <w:p w14:paraId="6740A099" w14:textId="77777777">
            <w:pPr>
              <w:spacing w:after="0"/>
            </w:pPr>
            <w:r>
              <w:rPr>
                <w:sz w:val="19"/>
              </w:rPr>
              <w:t>An authorized clinician opened and acknowledged the uploaded report.</w:t>
            </w:r>
          </w:p>
        </w:tc>
      </w:tr>
      <w:tr w14:paraId="3C552A98" w14:textId="77777777">
        <w:trPr>
          <w:cantSplit/>
        </w:trPr>
        <w:tc>
          <w:tcPr>
            <w:tcW w:w="2200" w:type="dxa"/>
            <w:tcMar>
              <w:top w:w="80" w:type="dxa"/>
              <w:left w:w="120" w:type="dxa"/>
              <w:bottom w:w="80" w:type="dxa"/>
              <w:right w:w="120" w:type="dxa"/>
            </w:tcMar>
            <w:vAlign w:val="center"/>
          </w:tcPr>
          <w:p w14:paraId="729A3CD4" w14:textId="77777777">
            <w:pPr>
              <w:spacing w:after="0"/>
            </w:pPr>
            <w:r>
              <w:rPr>
                <w:sz w:val="19"/>
              </w:rPr>
              <w:t>Service catalog</w:t>
            </w:r>
          </w:p>
        </w:tc>
        <w:tc>
          <w:tcPr>
            <w:tcW w:w="7160" w:type="dxa"/>
            <w:tcMar>
              <w:top w:w="80" w:type="dxa"/>
              <w:left w:w="120" w:type="dxa"/>
              <w:bottom w:w="80" w:type="dxa"/>
              <w:right w:w="120" w:type="dxa"/>
            </w:tcMar>
            <w:vAlign w:val="center"/>
          </w:tcPr>
          <w:p w14:paraId="221C8CE0" w14:textId="77777777">
            <w:pPr>
              <w:spacing w:after="0"/>
            </w:pPr>
            <w:r>
              <w:rPr>
                <w:sz w:val="19"/>
              </w:rPr>
              <w:t xml:space="preserve">The hospital's list of billable services and </w:t>
            </w:r>
            <w:r>
              <w:rPr>
                <w:sz w:val="19"/>
              </w:rPr>
              <w:t>clinic prices.</w:t>
            </w:r>
          </w:p>
        </w:tc>
      </w:tr>
      <w:tr w14:paraId="7DEFEA37" w14:textId="77777777">
        <w:trPr>
          <w:cantSplit/>
        </w:trPr>
        <w:tc>
          <w:tcPr>
            <w:tcW w:w="2200" w:type="dxa"/>
            <w:tcMar>
              <w:top w:w="80" w:type="dxa"/>
              <w:left w:w="120" w:type="dxa"/>
              <w:bottom w:w="80" w:type="dxa"/>
              <w:right w:w="120" w:type="dxa"/>
            </w:tcMar>
            <w:vAlign w:val="center"/>
          </w:tcPr>
          <w:p w14:paraId="2A4FCC0E" w14:textId="77777777">
            <w:pPr>
              <w:spacing w:after="0"/>
            </w:pPr>
            <w:r>
              <w:rPr>
                <w:sz w:val="19"/>
              </w:rPr>
              <w:t>Tenant scoped</w:t>
            </w:r>
          </w:p>
        </w:tc>
        <w:tc>
          <w:tcPr>
            <w:tcW w:w="7160" w:type="dxa"/>
            <w:tcMar>
              <w:top w:w="80" w:type="dxa"/>
              <w:left w:w="120" w:type="dxa"/>
              <w:bottom w:w="80" w:type="dxa"/>
              <w:right w:w="120" w:type="dxa"/>
            </w:tcMar>
            <w:vAlign w:val="center"/>
          </w:tcPr>
          <w:p w14:paraId="52540FD3" w14:textId="77777777">
            <w:pPr>
              <w:spacing w:after="0"/>
            </w:pPr>
            <w:r>
              <w:rPr>
                <w:sz w:val="19"/>
              </w:rPr>
              <w:t>Restricted to one hospital workspace rather than shared across hospitals.</w:t>
            </w:r>
          </w:p>
        </w:tc>
      </w:tr>
    </w:tbl>
    <w:tbl>
      <w:tblPr>
        <w:tblW w:w="9360" w:type="dxa"/>
        <w:tblInd w:w="120" w:type="dxa"/>
        <w:tblLayout w:type="fixed"/>
        <w:tblLook w:val="04A0" w:firstRow="1" w:lastRow="0" w:firstColumn="1" w:lastColumn="0" w:noHBand="0" w:noVBand="1"/>
      </w:tblPr>
      <w:tblGrid>
        <w:gridCol w:w="9360"/>
      </w:tblGrid>
      <w:tr w14:paraId="2E6570BD" w14:textId="77777777">
        <w:trPr>
          <w:cantSplit/>
        </w:trPr>
        <w:tc>
          <w:tcPr>
            <w:tcW w:w="9360" w:type="dxa"/>
            <w:shd w:val="clear" w:color="auto" w:fill="E8F2EE"/>
            <w:tcMar>
              <w:top w:w="80" w:type="dxa"/>
              <w:left w:w="120" w:type="dxa"/>
              <w:bottom w:w="80" w:type="dxa"/>
              <w:right w:w="120" w:type="dxa"/>
            </w:tcMar>
            <w:vAlign w:val="center"/>
          </w:tcPr>
          <w:p w14:paraId="77F934A4" w14:textId="77777777">
            <w:pPr>
              <w:spacing w:after="0"/>
            </w:pPr>
            <w:r>
              <w:rPr>
                <w:b/>
                <w:color w:val="194B3E"/>
                <w:sz w:val="21"/>
              </w:rPr>
              <w:t xml:space="preserve">Guide maintenance: </w:t>
            </w:r>
            <w:r>
              <w:rPr>
                <w:sz w:val="21"/>
              </w:rPr>
              <w:t>Update this handbook whenever screens, roles, workflows, password rules, or integrations change. Recreate customer screenshots with fictional demonstration data and repeat the privacy review before distribution.</w:t>
            </w:r>
          </w:p>
        </w:tc>
      </w:tr>
    </w:tbl>
    <w:p w14:paraId="04A2D190" w14:textId="77777777"/>
    <w:sectPr>
      <w:headerReference w:type="default" r:id="rId30"/>
      <w:footerReference w:type="default" r:id="rId31"/>
      <w:pgSz w:w="12240" w:h="15840"/>
      <w:pgMar w:top="1440" w:right="1440" w:bottom="1181"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D64E24" w14:textId="77777777">
      <w:pPr>
        <w:spacing w:after="0" w:line="240" w:lineRule="auto"/>
      </w:pPr>
      <w:r>
        <w:separator/>
      </w:r>
    </w:p>
  </w:endnote>
  <w:endnote w:type="continuationSeparator" w:id="0">
    <w:p w14:paraId="7A8D7C2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FD282" w14:textId="77777777">
    <w:pPr>
      <w:pStyle w:val="Footer"/>
      <w:jc w:val="right"/>
    </w:pPr>
    <w:r>
      <w:rPr>
        <w:color w:val="5D716B"/>
        <w:sz w:val="18"/>
      </w:rP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BF587" w14:textId="77777777">
      <w:pPr>
        <w:spacing w:after="0" w:line="240" w:lineRule="auto"/>
      </w:pPr>
      <w:r>
        <w:separator/>
      </w:r>
    </w:p>
  </w:footnote>
  <w:footnote w:type="continuationSeparator" w:id="0">
    <w:p w14:paraId="6E8417C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81478" w14:textId="77777777">
    <w:pPr>
      <w:pStyle w:val="Header"/>
    </w:pPr>
    <w:r>
      <w:rPr>
        <w:b/>
        <w:color w:val="2F6F5E"/>
        <w:sz w:val="18"/>
      </w:rPr>
      <w:t>CareChart Customer Guide</w:t>
    </w:r>
    <w:r>
      <w:rPr>
        <w:color w:val="5D716B"/>
        <w:sz w:val="18"/>
      </w:rPr>
      <w:t xml:space="preserve">  |  Configuration and daily use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2776583">
    <w:abstractNumId w:val="8"/>
  </w:num>
  <w:num w:numId="2" w16cid:durableId="85464990">
    <w:abstractNumId w:val="6"/>
  </w:num>
  <w:num w:numId="3" w16cid:durableId="2079329174">
    <w:abstractNumId w:val="5"/>
  </w:num>
  <w:num w:numId="4" w16cid:durableId="890963527">
    <w:abstractNumId w:val="4"/>
  </w:num>
  <w:num w:numId="5" w16cid:durableId="311911266">
    <w:abstractNumId w:val="7"/>
  </w:num>
  <w:num w:numId="6" w16cid:durableId="1600941035">
    <w:abstractNumId w:val="3"/>
  </w:num>
  <w:num w:numId="7" w16cid:durableId="747730820">
    <w:abstractNumId w:val="2"/>
  </w:num>
  <w:num w:numId="8" w16cid:durableId="1076391708">
    <w:abstractNumId w:val="1"/>
  </w:num>
  <w:num w:numId="9" w16cid:durableId="686322894">
    <w:abstractNumId w:val="0"/>
  </w:num>
  <w:num w:numId="10" w16cid:durableId="594825507">
    <w:abstractNumId w:val="7"/>
    <w:lvlOverride w:ilvl="0">
      <w:startOverride w:val="1"/>
    </w:lvlOverride>
  </w:num>
  <w:num w:numId="11" w16cid:durableId="444465859">
    <w:abstractNumId w:val="7"/>
    <w:lvlOverride w:ilvl="0">
      <w:startOverride w:val="1"/>
    </w:lvlOverride>
  </w:num>
  <w:num w:numId="12" w16cid:durableId="1927417806">
    <w:abstractNumId w:val="7"/>
    <w:lvlOverride w:ilvl="0">
      <w:startOverride w:val="1"/>
    </w:lvlOverride>
  </w:num>
  <w:num w:numId="13" w16cid:durableId="2070883799">
    <w:abstractNumId w:val="7"/>
    <w:lvlOverride w:ilvl="0">
      <w:startOverride w:val="1"/>
    </w:lvlOverride>
  </w:num>
  <w:num w:numId="14" w16cid:durableId="1030454706">
    <w:abstractNumId w:val="7"/>
    <w:lvlOverride w:ilvl="0">
      <w:startOverride w:val="1"/>
    </w:lvlOverride>
  </w:num>
  <w:num w:numId="15" w16cid:durableId="1077941446">
    <w:abstractNumId w:val="7"/>
    <w:lvlOverride w:ilvl="0">
      <w:startOverride w:val="1"/>
    </w:lvlOverride>
  </w:num>
  <w:num w:numId="16" w16cid:durableId="415445070">
    <w:abstractNumId w:val="7"/>
    <w:lvlOverride w:ilvl="0">
      <w:startOverride w:val="1"/>
    </w:lvlOverride>
  </w:num>
  <w:num w:numId="17" w16cid:durableId="445853851">
    <w:abstractNumId w:val="7"/>
    <w:lvlOverride w:ilvl="0">
      <w:startOverride w:val="1"/>
    </w:lvlOverride>
  </w:num>
  <w:num w:numId="18" w16cid:durableId="1347899524">
    <w:abstractNumId w:val="7"/>
    <w:lvlOverride w:ilvl="0">
      <w:startOverride w:val="1"/>
    </w:lvlOverride>
  </w:num>
  <w:num w:numId="19" w16cid:durableId="270674709">
    <w:abstractNumId w:val="7"/>
    <w:lvlOverride w:ilvl="0">
      <w:startOverride w:val="1"/>
    </w:lvlOverride>
  </w:num>
  <w:num w:numId="20" w16cid:durableId="1031999552">
    <w:abstractNumId w:val="7"/>
    <w:lvlOverride w:ilvl="0">
      <w:startOverride w:val="1"/>
    </w:lvlOverride>
  </w:num>
  <w:num w:numId="21" w16cid:durableId="915359175">
    <w:abstractNumId w:val="7"/>
    <w:lvlOverride w:ilvl="0">
      <w:startOverride w:val="1"/>
    </w:lvlOverride>
  </w:num>
  <w:num w:numId="22" w16cid:durableId="362176040">
    <w:abstractNumId w:val="7"/>
    <w:lvlOverride w:ilvl="0">
      <w:startOverride w:val="1"/>
    </w:lvlOverride>
  </w:num>
  <w:num w:numId="23" w16cid:durableId="483015398">
    <w:abstractNumId w:val="7"/>
    <w:lvlOverride w:ilvl="0">
      <w:startOverride w:val="1"/>
    </w:lvlOverride>
  </w:num>
  <w:num w:numId="24" w16cid:durableId="1453741591">
    <w:abstractNumId w:val="7"/>
    <w:lvlOverride w:ilvl="0">
      <w:startOverride w:val="1"/>
    </w:lvlOverride>
  </w:num>
  <w:num w:numId="25" w16cid:durableId="1317296748">
    <w:abstractNumId w:val="7"/>
    <w:lvlOverride w:ilvl="0">
      <w:startOverride w:val="1"/>
    </w:lvlOverride>
  </w:num>
  <w:num w:numId="26" w16cid:durableId="774255728">
    <w:abstractNumId w:val="7"/>
    <w:lvlOverride w:ilvl="0">
      <w:startOverride w:val="1"/>
    </w:lvlOverride>
  </w:num>
  <w:num w:numId="27" w16cid:durableId="16424418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1281"/>
    <w:rsid w:val="005A429D"/>
    <w:rsid w:val="00AA1D8D"/>
    <w:rsid w:val="00B47730"/>
    <w:rsid w:val="00CB0664"/>
    <w:rsid w:val="00F700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39FFAB"/>
  <w14:defaultImageDpi w14:val="300"/>
  <w15:docId w15:val="{D364626F-751B-4A9A-9DF0-3F947D21C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7252B"/>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F6F5E"/>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F6F5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94B3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60" w:line="240" w:lineRule="auto"/>
      <w:jc w:val="center"/>
    </w:pPr>
    <w:rPr>
      <w:b/>
      <w:bCs/>
      <w:i/>
      <w:color w:val="5D716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A429D"/>
    <w:pPr>
      <w:spacing w:after="100"/>
    </w:pPr>
  </w:style>
  <w:style w:type="paragraph" w:styleId="TOC2">
    <w:name w:val="toc 2"/>
    <w:basedOn w:val="Normal"/>
    <w:next w:val="Normal"/>
    <w:autoRedefine/>
    <w:uiPriority w:val="39"/>
    <w:unhideWhenUsed/>
    <w:rsid w:val="005A429D"/>
    <w:pPr>
      <w:spacing w:after="100"/>
      <w:ind w:left="220"/>
    </w:pPr>
  </w:style>
  <w:style w:type="character" w:styleId="Hyperlink">
    <w:name w:val="Hyperlink"/>
    <w:basedOn w:val="DefaultParagraphFont"/>
    <w:uiPriority w:val="99"/>
    <w:unhideWhenUsed/>
    <w:rsid w:val="005A429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3905</Words>
  <Characters>22264</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CareChart Customer Configuration and User Guide</dc:title>
  <dc:subject>Plain-language customer handbook for CareChart hospital configuration and daily use</dc:subject>
  <dc:creator/>
  <cp:keywords>CareChart, customer guide, configuration, EMR, privacy-safe</cp:keywords>
  <dc:description>generated by python-docx</dc:description>
  <cp:lastModifiedBy/>
  <cp:revision>2</cp:revision>
  <dcterms:created xsi:type="dcterms:W3CDTF">2013-12-23T23:15:00Z</dcterms:created>
  <dcterms:modified xsi:type="dcterms:W3CDTF">2026-08-26T07:53:00Z</dcterms:modified>
  <cp:category/>
</cp:coreProperties>
</file>