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1F925" w14:textId="77777777" w:rsidR="00677CE0" w:rsidRDefault="00677CE0">
      <w:pPr>
        <w:spacing w:after="240"/>
      </w:pPr>
    </w:p>
    <w:p w14:paraId="537FDC14" w14:textId="77777777" w:rsidR="00677CE0" w:rsidRDefault="00677CE0">
      <w:pPr>
        <w:spacing w:after="240"/>
      </w:pPr>
    </w:p>
    <w:p w14:paraId="6B2ACAB9" w14:textId="77777777" w:rsidR="00677CE0" w:rsidRDefault="00C466A8">
      <w:pPr>
        <w:spacing w:after="40"/>
      </w:pPr>
      <w:r>
        <w:rPr>
          <w:b/>
          <w:color w:val="B07A24"/>
          <w:sz w:val="20"/>
        </w:rPr>
        <w:t>CUSTOMER ENABLEMENT GUIDE</w:t>
      </w:r>
    </w:p>
    <w:p w14:paraId="63B004C7" w14:textId="77777777" w:rsidR="00677CE0" w:rsidRDefault="00C466A8">
      <w:pPr>
        <w:spacing w:after="160"/>
      </w:pPr>
      <w:r>
        <w:rPr>
          <w:b/>
          <w:color w:val="17364D"/>
          <w:sz w:val="62"/>
        </w:rPr>
        <w:t>CareChart</w:t>
      </w:r>
    </w:p>
    <w:p w14:paraId="72B443F2" w14:textId="77777777" w:rsidR="00677CE0" w:rsidRDefault="00C466A8">
      <w:pPr>
        <w:spacing w:after="400"/>
      </w:pPr>
      <w:r>
        <w:rPr>
          <w:color w:val="5C6872"/>
          <w:sz w:val="27"/>
        </w:rPr>
        <w:t>Complete User, Administration, and Hospital Configuration Handbook</w:t>
      </w:r>
    </w:p>
    <w:tbl>
      <w:tblPr>
        <w:tblW w:w="9360" w:type="dxa"/>
        <w:tblInd w:w="120" w:type="dxa"/>
        <w:tblLayout w:type="fixed"/>
        <w:tblLook w:val="04A0" w:firstRow="1" w:lastRow="0" w:firstColumn="1" w:lastColumn="0" w:noHBand="0" w:noVBand="1"/>
      </w:tblPr>
      <w:tblGrid>
        <w:gridCol w:w="1500"/>
        <w:gridCol w:w="3180"/>
        <w:gridCol w:w="1500"/>
        <w:gridCol w:w="3180"/>
      </w:tblGrid>
      <w:tr w:rsidR="00677CE0" w14:paraId="7DC9597F" w14:textId="77777777">
        <w:tc>
          <w:tcPr>
            <w:tcW w:w="1500" w:type="dxa"/>
            <w:tcMar>
              <w:top w:w="80" w:type="dxa"/>
              <w:left w:w="120" w:type="dxa"/>
              <w:bottom w:w="80" w:type="dxa"/>
              <w:right w:w="120" w:type="dxa"/>
            </w:tcMar>
            <w:vAlign w:val="center"/>
          </w:tcPr>
          <w:p w14:paraId="089F8C36" w14:textId="77777777" w:rsidR="00677CE0" w:rsidRDefault="00C466A8">
            <w:r>
              <w:rPr>
                <w:b/>
                <w:color w:val="5C6872"/>
                <w:sz w:val="19"/>
              </w:rPr>
              <w:t>Prepared for</w:t>
            </w:r>
          </w:p>
        </w:tc>
        <w:tc>
          <w:tcPr>
            <w:tcW w:w="3180" w:type="dxa"/>
            <w:tcMar>
              <w:top w:w="80" w:type="dxa"/>
              <w:left w:w="120" w:type="dxa"/>
              <w:bottom w:w="80" w:type="dxa"/>
              <w:right w:w="120" w:type="dxa"/>
            </w:tcMar>
            <w:vAlign w:val="center"/>
          </w:tcPr>
          <w:p w14:paraId="6BD2994E" w14:textId="77777777" w:rsidR="00677CE0" w:rsidRDefault="00C466A8">
            <w:r>
              <w:rPr>
                <w:sz w:val="19"/>
              </w:rPr>
              <w:t>[Hospital / Clinic Name]</w:t>
            </w:r>
          </w:p>
        </w:tc>
        <w:tc>
          <w:tcPr>
            <w:tcW w:w="1500" w:type="dxa"/>
            <w:tcMar>
              <w:top w:w="80" w:type="dxa"/>
              <w:left w:w="120" w:type="dxa"/>
              <w:bottom w:w="80" w:type="dxa"/>
              <w:right w:w="120" w:type="dxa"/>
            </w:tcMar>
            <w:vAlign w:val="center"/>
          </w:tcPr>
          <w:p w14:paraId="09502D31" w14:textId="77777777" w:rsidR="00677CE0" w:rsidRDefault="00C466A8">
            <w:r>
              <w:rPr>
                <w:b/>
                <w:color w:val="5C6872"/>
                <w:sz w:val="19"/>
              </w:rPr>
              <w:t>Edition</w:t>
            </w:r>
          </w:p>
        </w:tc>
        <w:tc>
          <w:tcPr>
            <w:tcW w:w="3180" w:type="dxa"/>
            <w:tcMar>
              <w:top w:w="80" w:type="dxa"/>
              <w:left w:w="120" w:type="dxa"/>
              <w:bottom w:w="80" w:type="dxa"/>
              <w:right w:w="120" w:type="dxa"/>
            </w:tcMar>
            <w:vAlign w:val="center"/>
          </w:tcPr>
          <w:p w14:paraId="63E25AFC" w14:textId="77777777" w:rsidR="00677CE0" w:rsidRDefault="00C466A8">
            <w:r>
              <w:rPr>
                <w:sz w:val="19"/>
              </w:rPr>
              <w:t>Customer Guide</w:t>
            </w:r>
          </w:p>
        </w:tc>
      </w:tr>
      <w:tr w:rsidR="00677CE0" w14:paraId="708AC03A" w14:textId="77777777">
        <w:tc>
          <w:tcPr>
            <w:tcW w:w="1500" w:type="dxa"/>
            <w:tcMar>
              <w:top w:w="80" w:type="dxa"/>
              <w:left w:w="120" w:type="dxa"/>
              <w:bottom w:w="80" w:type="dxa"/>
              <w:right w:w="120" w:type="dxa"/>
            </w:tcMar>
            <w:vAlign w:val="center"/>
          </w:tcPr>
          <w:p w14:paraId="307B692E" w14:textId="77777777" w:rsidR="00677CE0" w:rsidRDefault="00C466A8">
            <w:r>
              <w:rPr>
                <w:b/>
                <w:color w:val="5C6872"/>
                <w:sz w:val="19"/>
              </w:rPr>
              <w:t>Product</w:t>
            </w:r>
          </w:p>
        </w:tc>
        <w:tc>
          <w:tcPr>
            <w:tcW w:w="3180" w:type="dxa"/>
            <w:tcMar>
              <w:top w:w="80" w:type="dxa"/>
              <w:left w:w="120" w:type="dxa"/>
              <w:bottom w:w="80" w:type="dxa"/>
              <w:right w:w="120" w:type="dxa"/>
            </w:tcMar>
            <w:vAlign w:val="center"/>
          </w:tcPr>
          <w:p w14:paraId="097ECFEC" w14:textId="77777777" w:rsidR="00677CE0" w:rsidRDefault="00C466A8">
            <w:r>
              <w:rPr>
                <w:sz w:val="19"/>
              </w:rPr>
              <w:t>CareChart EMR</w:t>
            </w:r>
          </w:p>
        </w:tc>
        <w:tc>
          <w:tcPr>
            <w:tcW w:w="1500" w:type="dxa"/>
            <w:tcMar>
              <w:top w:w="80" w:type="dxa"/>
              <w:left w:w="120" w:type="dxa"/>
              <w:bottom w:w="80" w:type="dxa"/>
              <w:right w:w="120" w:type="dxa"/>
            </w:tcMar>
            <w:vAlign w:val="center"/>
          </w:tcPr>
          <w:p w14:paraId="60FB4BC7" w14:textId="77777777" w:rsidR="00677CE0" w:rsidRDefault="00C466A8">
            <w:r>
              <w:rPr>
                <w:b/>
                <w:color w:val="5C6872"/>
                <w:sz w:val="19"/>
              </w:rPr>
              <w:t>Updated</w:t>
            </w:r>
          </w:p>
        </w:tc>
        <w:tc>
          <w:tcPr>
            <w:tcW w:w="3180" w:type="dxa"/>
            <w:tcMar>
              <w:top w:w="80" w:type="dxa"/>
              <w:left w:w="120" w:type="dxa"/>
              <w:bottom w:w="80" w:type="dxa"/>
              <w:right w:w="120" w:type="dxa"/>
            </w:tcMar>
            <w:vAlign w:val="center"/>
          </w:tcPr>
          <w:p w14:paraId="2396F03B" w14:textId="77777777" w:rsidR="00677CE0" w:rsidRDefault="00C466A8">
            <w:r>
              <w:rPr>
                <w:sz w:val="19"/>
              </w:rPr>
              <w:t>25 August 2026</w:t>
            </w:r>
          </w:p>
        </w:tc>
      </w:tr>
    </w:tbl>
    <w:p w14:paraId="15FD6523" w14:textId="77777777" w:rsidR="00677CE0" w:rsidRDefault="00C466A8">
      <w:pPr>
        <w:spacing w:before="480" w:after="160"/>
      </w:pPr>
      <w:r>
        <w:rPr>
          <w:b/>
          <w:color w:val="3E7465"/>
          <w:sz w:val="24"/>
        </w:rPr>
        <w:t>What this guide does</w:t>
      </w:r>
    </w:p>
    <w:p w14:paraId="351DB121" w14:textId="77777777" w:rsidR="00677CE0" w:rsidRDefault="00C466A8">
      <w:pPr>
        <w:spacing w:after="200"/>
      </w:pPr>
      <w:r>
        <w:t xml:space="preserve">This handbook </w:t>
      </w:r>
      <w:r>
        <w:t>explains CareChart in everyday language. It shows hospital owners how to configure the system, staff how to complete their daily work, and customers what must be prepared before using the application with real patients.</w:t>
      </w:r>
    </w:p>
    <w:tbl>
      <w:tblPr>
        <w:tblW w:w="9360" w:type="dxa"/>
        <w:tblInd w:w="120" w:type="dxa"/>
        <w:tblLayout w:type="fixed"/>
        <w:tblLook w:val="04A0" w:firstRow="1" w:lastRow="0" w:firstColumn="1" w:lastColumn="0" w:noHBand="0" w:noVBand="1"/>
      </w:tblPr>
      <w:tblGrid>
        <w:gridCol w:w="9360"/>
      </w:tblGrid>
      <w:tr w:rsidR="00677CE0" w14:paraId="414CCB03" w14:textId="77777777">
        <w:tc>
          <w:tcPr>
            <w:tcW w:w="9360" w:type="dxa"/>
            <w:shd w:val="clear" w:color="auto" w:fill="FFF4DD"/>
            <w:tcMar>
              <w:top w:w="80" w:type="dxa"/>
              <w:left w:w="120" w:type="dxa"/>
              <w:bottom w:w="80" w:type="dxa"/>
              <w:right w:w="120" w:type="dxa"/>
            </w:tcMar>
            <w:vAlign w:val="center"/>
          </w:tcPr>
          <w:p w14:paraId="4F21086B" w14:textId="77777777" w:rsidR="00677CE0" w:rsidRDefault="00C466A8">
            <w:pPr>
              <w:pStyle w:val="CalloutText"/>
            </w:pPr>
            <w:r>
              <w:rPr>
                <w:b/>
                <w:color w:val="17364D"/>
              </w:rPr>
              <w:t xml:space="preserve">Example data: </w:t>
            </w:r>
            <w:r>
              <w:t xml:space="preserve">Names, phone </w:t>
            </w:r>
            <w:r>
              <w:t>numbers, clinical details, and prices shown in screenshots are fictional demonstration data. Replace them with your hospital's approved information.</w:t>
            </w:r>
          </w:p>
        </w:tc>
      </w:tr>
    </w:tbl>
    <w:p w14:paraId="3A14F946" w14:textId="77777777" w:rsidR="00677CE0" w:rsidRDefault="00677CE0">
      <w:pPr>
        <w:spacing w:after="40"/>
      </w:pPr>
    </w:p>
    <w:p w14:paraId="51ABBB56" w14:textId="77777777" w:rsidR="00677CE0" w:rsidRDefault="00C466A8">
      <w:r>
        <w:br w:type="page"/>
      </w:r>
    </w:p>
    <w:p w14:paraId="443EA1F7" w14:textId="77777777" w:rsidR="00677CE0" w:rsidRDefault="00C466A8">
      <w:pPr>
        <w:pStyle w:val="Heading1"/>
      </w:pPr>
      <w:bookmarkStart w:id="0" w:name="_Toc238560979"/>
      <w:r>
        <w:lastRenderedPageBreak/>
        <w:t>Contents</w:t>
      </w:r>
      <w:bookmarkEnd w:id="0"/>
    </w:p>
    <w:p w14:paraId="3BD6385B" w14:textId="2CE152A3" w:rsidR="00C466A8" w:rsidRDefault="00C466A8">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38560979" w:history="1">
        <w:r w:rsidRPr="00705FDE">
          <w:rPr>
            <w:rStyle w:val="Hyperlink"/>
            <w:noProof/>
          </w:rPr>
          <w:t>Contents</w:t>
        </w:r>
        <w:r>
          <w:rPr>
            <w:noProof/>
            <w:webHidden/>
          </w:rPr>
          <w:tab/>
        </w:r>
        <w:r>
          <w:rPr>
            <w:noProof/>
            <w:webHidden/>
          </w:rPr>
          <w:fldChar w:fldCharType="begin"/>
        </w:r>
        <w:r>
          <w:rPr>
            <w:noProof/>
            <w:webHidden/>
          </w:rPr>
          <w:instrText xml:space="preserve"> PAGEREF _Toc238560979 \h </w:instrText>
        </w:r>
        <w:r>
          <w:rPr>
            <w:noProof/>
            <w:webHidden/>
          </w:rPr>
        </w:r>
        <w:r>
          <w:rPr>
            <w:noProof/>
            <w:webHidden/>
          </w:rPr>
          <w:fldChar w:fldCharType="separate"/>
        </w:r>
        <w:r>
          <w:rPr>
            <w:noProof/>
            <w:webHidden/>
          </w:rPr>
          <w:t>2</w:t>
        </w:r>
        <w:r>
          <w:rPr>
            <w:noProof/>
            <w:webHidden/>
          </w:rPr>
          <w:fldChar w:fldCharType="end"/>
        </w:r>
      </w:hyperlink>
    </w:p>
    <w:p w14:paraId="243CBDD2" w14:textId="412A5F34"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0980" w:history="1">
        <w:r w:rsidRPr="00705FDE">
          <w:rPr>
            <w:rStyle w:val="Hyperlink"/>
            <w:noProof/>
          </w:rPr>
          <w:t>1. Understanding CareChart</w:t>
        </w:r>
        <w:r>
          <w:rPr>
            <w:noProof/>
            <w:webHidden/>
          </w:rPr>
          <w:tab/>
        </w:r>
        <w:r>
          <w:rPr>
            <w:noProof/>
            <w:webHidden/>
          </w:rPr>
          <w:fldChar w:fldCharType="begin"/>
        </w:r>
        <w:r>
          <w:rPr>
            <w:noProof/>
            <w:webHidden/>
          </w:rPr>
          <w:instrText xml:space="preserve"> PAGEREF _Toc238560980 \h </w:instrText>
        </w:r>
        <w:r>
          <w:rPr>
            <w:noProof/>
            <w:webHidden/>
          </w:rPr>
        </w:r>
        <w:r>
          <w:rPr>
            <w:noProof/>
            <w:webHidden/>
          </w:rPr>
          <w:fldChar w:fldCharType="separate"/>
        </w:r>
        <w:r>
          <w:rPr>
            <w:noProof/>
            <w:webHidden/>
          </w:rPr>
          <w:t>5</w:t>
        </w:r>
        <w:r>
          <w:rPr>
            <w:noProof/>
            <w:webHidden/>
          </w:rPr>
          <w:fldChar w:fldCharType="end"/>
        </w:r>
      </w:hyperlink>
    </w:p>
    <w:p w14:paraId="494AF50F" w14:textId="53FAF307"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81" w:history="1">
        <w:r w:rsidRPr="00705FDE">
          <w:rPr>
            <w:rStyle w:val="Hyperlink"/>
            <w:noProof/>
          </w:rPr>
          <w:t>The hospital workspace idea</w:t>
        </w:r>
        <w:r>
          <w:rPr>
            <w:noProof/>
            <w:webHidden/>
          </w:rPr>
          <w:tab/>
        </w:r>
        <w:r>
          <w:rPr>
            <w:noProof/>
            <w:webHidden/>
          </w:rPr>
          <w:fldChar w:fldCharType="begin"/>
        </w:r>
        <w:r>
          <w:rPr>
            <w:noProof/>
            <w:webHidden/>
          </w:rPr>
          <w:instrText xml:space="preserve"> PAGEREF _Toc238560981 \h </w:instrText>
        </w:r>
        <w:r>
          <w:rPr>
            <w:noProof/>
            <w:webHidden/>
          </w:rPr>
        </w:r>
        <w:r>
          <w:rPr>
            <w:noProof/>
            <w:webHidden/>
          </w:rPr>
          <w:fldChar w:fldCharType="separate"/>
        </w:r>
        <w:r>
          <w:rPr>
            <w:noProof/>
            <w:webHidden/>
          </w:rPr>
          <w:t>5</w:t>
        </w:r>
        <w:r>
          <w:rPr>
            <w:noProof/>
            <w:webHidden/>
          </w:rPr>
          <w:fldChar w:fldCharType="end"/>
        </w:r>
      </w:hyperlink>
    </w:p>
    <w:p w14:paraId="5BA81D22" w14:textId="055C5081"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82" w:history="1">
        <w:r w:rsidRPr="00705FDE">
          <w:rPr>
            <w:rStyle w:val="Hyperlink"/>
            <w:noProof/>
          </w:rPr>
          <w:t>Main areas</w:t>
        </w:r>
        <w:r>
          <w:rPr>
            <w:noProof/>
            <w:webHidden/>
          </w:rPr>
          <w:tab/>
        </w:r>
        <w:r>
          <w:rPr>
            <w:noProof/>
            <w:webHidden/>
          </w:rPr>
          <w:fldChar w:fldCharType="begin"/>
        </w:r>
        <w:r>
          <w:rPr>
            <w:noProof/>
            <w:webHidden/>
          </w:rPr>
          <w:instrText xml:space="preserve"> PAGEREF _Toc238560982 \h </w:instrText>
        </w:r>
        <w:r>
          <w:rPr>
            <w:noProof/>
            <w:webHidden/>
          </w:rPr>
        </w:r>
        <w:r>
          <w:rPr>
            <w:noProof/>
            <w:webHidden/>
          </w:rPr>
          <w:fldChar w:fldCharType="separate"/>
        </w:r>
        <w:r>
          <w:rPr>
            <w:noProof/>
            <w:webHidden/>
          </w:rPr>
          <w:t>5</w:t>
        </w:r>
        <w:r>
          <w:rPr>
            <w:noProof/>
            <w:webHidden/>
          </w:rPr>
          <w:fldChar w:fldCharType="end"/>
        </w:r>
      </w:hyperlink>
    </w:p>
    <w:p w14:paraId="5B7295A4" w14:textId="4523E002"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83" w:history="1">
        <w:r w:rsidRPr="00705FDE">
          <w:rPr>
            <w:rStyle w:val="Hyperlink"/>
            <w:noProof/>
          </w:rPr>
          <w:t>What CareChart does not do automatically</w:t>
        </w:r>
        <w:r>
          <w:rPr>
            <w:noProof/>
            <w:webHidden/>
          </w:rPr>
          <w:tab/>
        </w:r>
        <w:r>
          <w:rPr>
            <w:noProof/>
            <w:webHidden/>
          </w:rPr>
          <w:fldChar w:fldCharType="begin"/>
        </w:r>
        <w:r>
          <w:rPr>
            <w:noProof/>
            <w:webHidden/>
          </w:rPr>
          <w:instrText xml:space="preserve"> PAGEREF _Toc238560983 \h </w:instrText>
        </w:r>
        <w:r>
          <w:rPr>
            <w:noProof/>
            <w:webHidden/>
          </w:rPr>
        </w:r>
        <w:r>
          <w:rPr>
            <w:noProof/>
            <w:webHidden/>
          </w:rPr>
          <w:fldChar w:fldCharType="separate"/>
        </w:r>
        <w:r>
          <w:rPr>
            <w:noProof/>
            <w:webHidden/>
          </w:rPr>
          <w:t>6</w:t>
        </w:r>
        <w:r>
          <w:rPr>
            <w:noProof/>
            <w:webHidden/>
          </w:rPr>
          <w:fldChar w:fldCharType="end"/>
        </w:r>
      </w:hyperlink>
    </w:p>
    <w:p w14:paraId="55E38AD2" w14:textId="47FE5B83"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0984" w:history="1">
        <w:r w:rsidRPr="00705FDE">
          <w:rPr>
            <w:rStyle w:val="Hyperlink"/>
            <w:noProof/>
          </w:rPr>
          <w:t>2. Roles and access</w:t>
        </w:r>
        <w:r>
          <w:rPr>
            <w:noProof/>
            <w:webHidden/>
          </w:rPr>
          <w:tab/>
        </w:r>
        <w:r>
          <w:rPr>
            <w:noProof/>
            <w:webHidden/>
          </w:rPr>
          <w:fldChar w:fldCharType="begin"/>
        </w:r>
        <w:r>
          <w:rPr>
            <w:noProof/>
            <w:webHidden/>
          </w:rPr>
          <w:instrText xml:space="preserve"> PAGEREF _Toc238560984 \h </w:instrText>
        </w:r>
        <w:r>
          <w:rPr>
            <w:noProof/>
            <w:webHidden/>
          </w:rPr>
        </w:r>
        <w:r>
          <w:rPr>
            <w:noProof/>
            <w:webHidden/>
          </w:rPr>
          <w:fldChar w:fldCharType="separate"/>
        </w:r>
        <w:r>
          <w:rPr>
            <w:noProof/>
            <w:webHidden/>
          </w:rPr>
          <w:t>7</w:t>
        </w:r>
        <w:r>
          <w:rPr>
            <w:noProof/>
            <w:webHidden/>
          </w:rPr>
          <w:fldChar w:fldCharType="end"/>
        </w:r>
      </w:hyperlink>
    </w:p>
    <w:p w14:paraId="155176C1" w14:textId="7CCE529B"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85" w:history="1">
        <w:r w:rsidRPr="00705FDE">
          <w:rPr>
            <w:rStyle w:val="Hyperlink"/>
            <w:noProof/>
          </w:rPr>
          <w:t>Access rules customers should know</w:t>
        </w:r>
        <w:r>
          <w:rPr>
            <w:noProof/>
            <w:webHidden/>
          </w:rPr>
          <w:tab/>
        </w:r>
        <w:r>
          <w:rPr>
            <w:noProof/>
            <w:webHidden/>
          </w:rPr>
          <w:fldChar w:fldCharType="begin"/>
        </w:r>
        <w:r>
          <w:rPr>
            <w:noProof/>
            <w:webHidden/>
          </w:rPr>
          <w:instrText xml:space="preserve"> PAGEREF _Toc238560985 \h </w:instrText>
        </w:r>
        <w:r>
          <w:rPr>
            <w:noProof/>
            <w:webHidden/>
          </w:rPr>
        </w:r>
        <w:r>
          <w:rPr>
            <w:noProof/>
            <w:webHidden/>
          </w:rPr>
          <w:fldChar w:fldCharType="separate"/>
        </w:r>
        <w:r>
          <w:rPr>
            <w:noProof/>
            <w:webHidden/>
          </w:rPr>
          <w:t>7</w:t>
        </w:r>
        <w:r>
          <w:rPr>
            <w:noProof/>
            <w:webHidden/>
          </w:rPr>
          <w:fldChar w:fldCharType="end"/>
        </w:r>
      </w:hyperlink>
    </w:p>
    <w:p w14:paraId="71458322" w14:textId="5351AB3C"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0986" w:history="1">
        <w:r w:rsidRPr="00705FDE">
          <w:rPr>
            <w:rStyle w:val="Hyperlink"/>
            <w:noProof/>
          </w:rPr>
          <w:t>3. Signing in and password basics</w:t>
        </w:r>
        <w:r>
          <w:rPr>
            <w:noProof/>
            <w:webHidden/>
          </w:rPr>
          <w:tab/>
        </w:r>
        <w:r>
          <w:rPr>
            <w:noProof/>
            <w:webHidden/>
          </w:rPr>
          <w:fldChar w:fldCharType="begin"/>
        </w:r>
        <w:r>
          <w:rPr>
            <w:noProof/>
            <w:webHidden/>
          </w:rPr>
          <w:instrText xml:space="preserve"> PAGEREF _Toc238560986 \h </w:instrText>
        </w:r>
        <w:r>
          <w:rPr>
            <w:noProof/>
            <w:webHidden/>
          </w:rPr>
        </w:r>
        <w:r>
          <w:rPr>
            <w:noProof/>
            <w:webHidden/>
          </w:rPr>
          <w:fldChar w:fldCharType="separate"/>
        </w:r>
        <w:r>
          <w:rPr>
            <w:noProof/>
            <w:webHidden/>
          </w:rPr>
          <w:t>8</w:t>
        </w:r>
        <w:r>
          <w:rPr>
            <w:noProof/>
            <w:webHidden/>
          </w:rPr>
          <w:fldChar w:fldCharType="end"/>
        </w:r>
      </w:hyperlink>
    </w:p>
    <w:p w14:paraId="12C491F6" w14:textId="7BFAB5C5"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87" w:history="1">
        <w:r w:rsidRPr="00705FDE">
          <w:rPr>
            <w:rStyle w:val="Hyperlink"/>
            <w:noProof/>
          </w:rPr>
          <w:t>First sign-in</w:t>
        </w:r>
        <w:r>
          <w:rPr>
            <w:noProof/>
            <w:webHidden/>
          </w:rPr>
          <w:tab/>
        </w:r>
        <w:r>
          <w:rPr>
            <w:noProof/>
            <w:webHidden/>
          </w:rPr>
          <w:fldChar w:fldCharType="begin"/>
        </w:r>
        <w:r>
          <w:rPr>
            <w:noProof/>
            <w:webHidden/>
          </w:rPr>
          <w:instrText xml:space="preserve"> PAGEREF _Toc238560987 \h </w:instrText>
        </w:r>
        <w:r>
          <w:rPr>
            <w:noProof/>
            <w:webHidden/>
          </w:rPr>
        </w:r>
        <w:r>
          <w:rPr>
            <w:noProof/>
            <w:webHidden/>
          </w:rPr>
          <w:fldChar w:fldCharType="separate"/>
        </w:r>
        <w:r>
          <w:rPr>
            <w:noProof/>
            <w:webHidden/>
          </w:rPr>
          <w:t>8</w:t>
        </w:r>
        <w:r>
          <w:rPr>
            <w:noProof/>
            <w:webHidden/>
          </w:rPr>
          <w:fldChar w:fldCharType="end"/>
        </w:r>
      </w:hyperlink>
    </w:p>
    <w:p w14:paraId="1A203F58" w14:textId="444C7FE2"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88" w:history="1">
        <w:r w:rsidRPr="00705FDE">
          <w:rPr>
            <w:rStyle w:val="Hyperlink"/>
            <w:noProof/>
          </w:rPr>
          <w:t>Password rule</w:t>
        </w:r>
        <w:r>
          <w:rPr>
            <w:noProof/>
            <w:webHidden/>
          </w:rPr>
          <w:tab/>
        </w:r>
        <w:r>
          <w:rPr>
            <w:noProof/>
            <w:webHidden/>
          </w:rPr>
          <w:fldChar w:fldCharType="begin"/>
        </w:r>
        <w:r>
          <w:rPr>
            <w:noProof/>
            <w:webHidden/>
          </w:rPr>
          <w:instrText xml:space="preserve"> PAGEREF _Toc238560988 \h </w:instrText>
        </w:r>
        <w:r>
          <w:rPr>
            <w:noProof/>
            <w:webHidden/>
          </w:rPr>
        </w:r>
        <w:r>
          <w:rPr>
            <w:noProof/>
            <w:webHidden/>
          </w:rPr>
          <w:fldChar w:fldCharType="separate"/>
        </w:r>
        <w:r>
          <w:rPr>
            <w:noProof/>
            <w:webHidden/>
          </w:rPr>
          <w:t>8</w:t>
        </w:r>
        <w:r>
          <w:rPr>
            <w:noProof/>
            <w:webHidden/>
          </w:rPr>
          <w:fldChar w:fldCharType="end"/>
        </w:r>
      </w:hyperlink>
    </w:p>
    <w:p w14:paraId="622AD68D" w14:textId="432F17DB"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89" w:history="1">
        <w:r w:rsidRPr="00705FDE">
          <w:rPr>
            <w:rStyle w:val="Hyperlink"/>
            <w:noProof/>
          </w:rPr>
          <w:t>Forgotten password</w:t>
        </w:r>
        <w:r>
          <w:rPr>
            <w:noProof/>
            <w:webHidden/>
          </w:rPr>
          <w:tab/>
        </w:r>
        <w:r>
          <w:rPr>
            <w:noProof/>
            <w:webHidden/>
          </w:rPr>
          <w:fldChar w:fldCharType="begin"/>
        </w:r>
        <w:r>
          <w:rPr>
            <w:noProof/>
            <w:webHidden/>
          </w:rPr>
          <w:instrText xml:space="preserve"> PAGEREF _Toc238560989 \h </w:instrText>
        </w:r>
        <w:r>
          <w:rPr>
            <w:noProof/>
            <w:webHidden/>
          </w:rPr>
        </w:r>
        <w:r>
          <w:rPr>
            <w:noProof/>
            <w:webHidden/>
          </w:rPr>
          <w:fldChar w:fldCharType="separate"/>
        </w:r>
        <w:r>
          <w:rPr>
            <w:noProof/>
            <w:webHidden/>
          </w:rPr>
          <w:t>8</w:t>
        </w:r>
        <w:r>
          <w:rPr>
            <w:noProof/>
            <w:webHidden/>
          </w:rPr>
          <w:fldChar w:fldCharType="end"/>
        </w:r>
      </w:hyperlink>
    </w:p>
    <w:p w14:paraId="2075D948" w14:textId="6DCFF6D2"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0990" w:history="1">
        <w:r w:rsidRPr="00705FDE">
          <w:rPr>
            <w:rStyle w:val="Hyperlink"/>
            <w:noProof/>
          </w:rPr>
          <w:t>4. Super Admin: create and switch hospitals</w:t>
        </w:r>
        <w:r>
          <w:rPr>
            <w:noProof/>
            <w:webHidden/>
          </w:rPr>
          <w:tab/>
        </w:r>
        <w:r>
          <w:rPr>
            <w:noProof/>
            <w:webHidden/>
          </w:rPr>
          <w:fldChar w:fldCharType="begin"/>
        </w:r>
        <w:r>
          <w:rPr>
            <w:noProof/>
            <w:webHidden/>
          </w:rPr>
          <w:instrText xml:space="preserve"> PAGEREF _Toc238560990 \h </w:instrText>
        </w:r>
        <w:r>
          <w:rPr>
            <w:noProof/>
            <w:webHidden/>
          </w:rPr>
        </w:r>
        <w:r>
          <w:rPr>
            <w:noProof/>
            <w:webHidden/>
          </w:rPr>
          <w:fldChar w:fldCharType="separate"/>
        </w:r>
        <w:r>
          <w:rPr>
            <w:noProof/>
            <w:webHidden/>
          </w:rPr>
          <w:t>9</w:t>
        </w:r>
        <w:r>
          <w:rPr>
            <w:noProof/>
            <w:webHidden/>
          </w:rPr>
          <w:fldChar w:fldCharType="end"/>
        </w:r>
      </w:hyperlink>
    </w:p>
    <w:p w14:paraId="641D74DF" w14:textId="5D3FF107"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91" w:history="1">
        <w:r w:rsidRPr="00705FDE">
          <w:rPr>
            <w:rStyle w:val="Hyperlink"/>
            <w:noProof/>
          </w:rPr>
          <w:t>Create a hospital account</w:t>
        </w:r>
        <w:r>
          <w:rPr>
            <w:noProof/>
            <w:webHidden/>
          </w:rPr>
          <w:tab/>
        </w:r>
        <w:r>
          <w:rPr>
            <w:noProof/>
            <w:webHidden/>
          </w:rPr>
          <w:fldChar w:fldCharType="begin"/>
        </w:r>
        <w:r>
          <w:rPr>
            <w:noProof/>
            <w:webHidden/>
          </w:rPr>
          <w:instrText xml:space="preserve"> PAGEREF _Toc238560991 \h </w:instrText>
        </w:r>
        <w:r>
          <w:rPr>
            <w:noProof/>
            <w:webHidden/>
          </w:rPr>
        </w:r>
        <w:r>
          <w:rPr>
            <w:noProof/>
            <w:webHidden/>
          </w:rPr>
          <w:fldChar w:fldCharType="separate"/>
        </w:r>
        <w:r>
          <w:rPr>
            <w:noProof/>
            <w:webHidden/>
          </w:rPr>
          <w:t>9</w:t>
        </w:r>
        <w:r>
          <w:rPr>
            <w:noProof/>
            <w:webHidden/>
          </w:rPr>
          <w:fldChar w:fldCharType="end"/>
        </w:r>
      </w:hyperlink>
    </w:p>
    <w:p w14:paraId="5919876C" w14:textId="3DF0FFCB"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92" w:history="1">
        <w:r w:rsidRPr="00705FDE">
          <w:rPr>
            <w:rStyle w:val="Hyperlink"/>
            <w:noProof/>
          </w:rPr>
          <w:t>Switch hospitals</w:t>
        </w:r>
        <w:r>
          <w:rPr>
            <w:noProof/>
            <w:webHidden/>
          </w:rPr>
          <w:tab/>
        </w:r>
        <w:r>
          <w:rPr>
            <w:noProof/>
            <w:webHidden/>
          </w:rPr>
          <w:fldChar w:fldCharType="begin"/>
        </w:r>
        <w:r>
          <w:rPr>
            <w:noProof/>
            <w:webHidden/>
          </w:rPr>
          <w:instrText xml:space="preserve"> PAGEREF _Toc238560992 \h </w:instrText>
        </w:r>
        <w:r>
          <w:rPr>
            <w:noProof/>
            <w:webHidden/>
          </w:rPr>
        </w:r>
        <w:r>
          <w:rPr>
            <w:noProof/>
            <w:webHidden/>
          </w:rPr>
          <w:fldChar w:fldCharType="separate"/>
        </w:r>
        <w:r>
          <w:rPr>
            <w:noProof/>
            <w:webHidden/>
          </w:rPr>
          <w:t>9</w:t>
        </w:r>
        <w:r>
          <w:rPr>
            <w:noProof/>
            <w:webHidden/>
          </w:rPr>
          <w:fldChar w:fldCharType="end"/>
        </w:r>
      </w:hyperlink>
    </w:p>
    <w:p w14:paraId="436D101A" w14:textId="37B0FBDA"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0993" w:history="1">
        <w:r w:rsidRPr="00705FDE">
          <w:rPr>
            <w:rStyle w:val="Hyperlink"/>
            <w:noProof/>
          </w:rPr>
          <w:t>5. Hospital configuration - recommended order</w:t>
        </w:r>
        <w:r>
          <w:rPr>
            <w:noProof/>
            <w:webHidden/>
          </w:rPr>
          <w:tab/>
        </w:r>
        <w:r>
          <w:rPr>
            <w:noProof/>
            <w:webHidden/>
          </w:rPr>
          <w:fldChar w:fldCharType="begin"/>
        </w:r>
        <w:r>
          <w:rPr>
            <w:noProof/>
            <w:webHidden/>
          </w:rPr>
          <w:instrText xml:space="preserve"> PAGEREF _Toc238560993 \h </w:instrText>
        </w:r>
        <w:r>
          <w:rPr>
            <w:noProof/>
            <w:webHidden/>
          </w:rPr>
        </w:r>
        <w:r>
          <w:rPr>
            <w:noProof/>
            <w:webHidden/>
          </w:rPr>
          <w:fldChar w:fldCharType="separate"/>
        </w:r>
        <w:r>
          <w:rPr>
            <w:noProof/>
            <w:webHidden/>
          </w:rPr>
          <w:t>11</w:t>
        </w:r>
        <w:r>
          <w:rPr>
            <w:noProof/>
            <w:webHidden/>
          </w:rPr>
          <w:fldChar w:fldCharType="end"/>
        </w:r>
      </w:hyperlink>
    </w:p>
    <w:p w14:paraId="4A0F956E" w14:textId="6368DCA6"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94" w:history="1">
        <w:r w:rsidRPr="00705FDE">
          <w:rPr>
            <w:rStyle w:val="Hyperlink"/>
            <w:noProof/>
          </w:rPr>
          <w:t>5.1 Clinic locations</w:t>
        </w:r>
        <w:r>
          <w:rPr>
            <w:noProof/>
            <w:webHidden/>
          </w:rPr>
          <w:tab/>
        </w:r>
        <w:r>
          <w:rPr>
            <w:noProof/>
            <w:webHidden/>
          </w:rPr>
          <w:fldChar w:fldCharType="begin"/>
        </w:r>
        <w:r>
          <w:rPr>
            <w:noProof/>
            <w:webHidden/>
          </w:rPr>
          <w:instrText xml:space="preserve"> PAGEREF _Toc238560994 \h </w:instrText>
        </w:r>
        <w:r>
          <w:rPr>
            <w:noProof/>
            <w:webHidden/>
          </w:rPr>
        </w:r>
        <w:r>
          <w:rPr>
            <w:noProof/>
            <w:webHidden/>
          </w:rPr>
          <w:fldChar w:fldCharType="separate"/>
        </w:r>
        <w:r>
          <w:rPr>
            <w:noProof/>
            <w:webHidden/>
          </w:rPr>
          <w:t>11</w:t>
        </w:r>
        <w:r>
          <w:rPr>
            <w:noProof/>
            <w:webHidden/>
          </w:rPr>
          <w:fldChar w:fldCharType="end"/>
        </w:r>
      </w:hyperlink>
    </w:p>
    <w:p w14:paraId="52E46A96" w14:textId="2F4B9249"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95" w:history="1">
        <w:r w:rsidRPr="00705FDE">
          <w:rPr>
            <w:rStyle w:val="Hyperlink"/>
            <w:noProof/>
          </w:rPr>
          <w:t>5.2 Departments</w:t>
        </w:r>
        <w:r>
          <w:rPr>
            <w:noProof/>
            <w:webHidden/>
          </w:rPr>
          <w:tab/>
        </w:r>
        <w:r>
          <w:rPr>
            <w:noProof/>
            <w:webHidden/>
          </w:rPr>
          <w:fldChar w:fldCharType="begin"/>
        </w:r>
        <w:r>
          <w:rPr>
            <w:noProof/>
            <w:webHidden/>
          </w:rPr>
          <w:instrText xml:space="preserve"> PAGEREF _Toc238560995 \h </w:instrText>
        </w:r>
        <w:r>
          <w:rPr>
            <w:noProof/>
            <w:webHidden/>
          </w:rPr>
        </w:r>
        <w:r>
          <w:rPr>
            <w:noProof/>
            <w:webHidden/>
          </w:rPr>
          <w:fldChar w:fldCharType="separate"/>
        </w:r>
        <w:r>
          <w:rPr>
            <w:noProof/>
            <w:webHidden/>
          </w:rPr>
          <w:t>12</w:t>
        </w:r>
        <w:r>
          <w:rPr>
            <w:noProof/>
            <w:webHidden/>
          </w:rPr>
          <w:fldChar w:fldCharType="end"/>
        </w:r>
      </w:hyperlink>
    </w:p>
    <w:p w14:paraId="1FD9DD3A" w14:textId="52318941"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96" w:history="1">
        <w:r w:rsidRPr="00705FDE">
          <w:rPr>
            <w:rStyle w:val="Hyperlink"/>
            <w:noProof/>
          </w:rPr>
          <w:t>5.3 Practitioner profiles</w:t>
        </w:r>
        <w:r>
          <w:rPr>
            <w:noProof/>
            <w:webHidden/>
          </w:rPr>
          <w:tab/>
        </w:r>
        <w:r>
          <w:rPr>
            <w:noProof/>
            <w:webHidden/>
          </w:rPr>
          <w:fldChar w:fldCharType="begin"/>
        </w:r>
        <w:r>
          <w:rPr>
            <w:noProof/>
            <w:webHidden/>
          </w:rPr>
          <w:instrText xml:space="preserve"> PAGEREF _Toc238560996 \h </w:instrText>
        </w:r>
        <w:r>
          <w:rPr>
            <w:noProof/>
            <w:webHidden/>
          </w:rPr>
        </w:r>
        <w:r>
          <w:rPr>
            <w:noProof/>
            <w:webHidden/>
          </w:rPr>
          <w:fldChar w:fldCharType="separate"/>
        </w:r>
        <w:r>
          <w:rPr>
            <w:noProof/>
            <w:webHidden/>
          </w:rPr>
          <w:t>12</w:t>
        </w:r>
        <w:r>
          <w:rPr>
            <w:noProof/>
            <w:webHidden/>
          </w:rPr>
          <w:fldChar w:fldCharType="end"/>
        </w:r>
      </w:hyperlink>
    </w:p>
    <w:p w14:paraId="0408C0A8" w14:textId="1ED22AC3"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97" w:history="1">
        <w:r w:rsidRPr="00705FDE">
          <w:rPr>
            <w:rStyle w:val="Hyperlink"/>
            <w:noProof/>
          </w:rPr>
          <w:t>5.4 Appointment types</w:t>
        </w:r>
        <w:r>
          <w:rPr>
            <w:noProof/>
            <w:webHidden/>
          </w:rPr>
          <w:tab/>
        </w:r>
        <w:r>
          <w:rPr>
            <w:noProof/>
            <w:webHidden/>
          </w:rPr>
          <w:fldChar w:fldCharType="begin"/>
        </w:r>
        <w:r>
          <w:rPr>
            <w:noProof/>
            <w:webHidden/>
          </w:rPr>
          <w:instrText xml:space="preserve"> PAGEREF _Toc238560997 \h </w:instrText>
        </w:r>
        <w:r>
          <w:rPr>
            <w:noProof/>
            <w:webHidden/>
          </w:rPr>
        </w:r>
        <w:r>
          <w:rPr>
            <w:noProof/>
            <w:webHidden/>
          </w:rPr>
          <w:fldChar w:fldCharType="separate"/>
        </w:r>
        <w:r>
          <w:rPr>
            <w:noProof/>
            <w:webHidden/>
          </w:rPr>
          <w:t>12</w:t>
        </w:r>
        <w:r>
          <w:rPr>
            <w:noProof/>
            <w:webHidden/>
          </w:rPr>
          <w:fldChar w:fldCharType="end"/>
        </w:r>
      </w:hyperlink>
    </w:p>
    <w:p w14:paraId="5ED3A48D" w14:textId="666333F2"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98" w:history="1">
        <w:r w:rsidRPr="00705FDE">
          <w:rPr>
            <w:rStyle w:val="Hyperlink"/>
            <w:noProof/>
          </w:rPr>
          <w:t>5.5 Weekly schedules</w:t>
        </w:r>
        <w:r>
          <w:rPr>
            <w:noProof/>
            <w:webHidden/>
          </w:rPr>
          <w:tab/>
        </w:r>
        <w:r>
          <w:rPr>
            <w:noProof/>
            <w:webHidden/>
          </w:rPr>
          <w:fldChar w:fldCharType="begin"/>
        </w:r>
        <w:r>
          <w:rPr>
            <w:noProof/>
            <w:webHidden/>
          </w:rPr>
          <w:instrText xml:space="preserve"> PAGEREF _Toc238560998 \h </w:instrText>
        </w:r>
        <w:r>
          <w:rPr>
            <w:noProof/>
            <w:webHidden/>
          </w:rPr>
        </w:r>
        <w:r>
          <w:rPr>
            <w:noProof/>
            <w:webHidden/>
          </w:rPr>
          <w:fldChar w:fldCharType="separate"/>
        </w:r>
        <w:r>
          <w:rPr>
            <w:noProof/>
            <w:webHidden/>
          </w:rPr>
          <w:t>12</w:t>
        </w:r>
        <w:r>
          <w:rPr>
            <w:noProof/>
            <w:webHidden/>
          </w:rPr>
          <w:fldChar w:fldCharType="end"/>
        </w:r>
      </w:hyperlink>
    </w:p>
    <w:p w14:paraId="785CA5E9" w14:textId="783A5F58"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0999" w:history="1">
        <w:r w:rsidRPr="00705FDE">
          <w:rPr>
            <w:rStyle w:val="Hyperlink"/>
            <w:noProof/>
          </w:rPr>
          <w:t>5.6 Blocked periods and holidays</w:t>
        </w:r>
        <w:r>
          <w:rPr>
            <w:noProof/>
            <w:webHidden/>
          </w:rPr>
          <w:tab/>
        </w:r>
        <w:r>
          <w:rPr>
            <w:noProof/>
            <w:webHidden/>
          </w:rPr>
          <w:fldChar w:fldCharType="begin"/>
        </w:r>
        <w:r>
          <w:rPr>
            <w:noProof/>
            <w:webHidden/>
          </w:rPr>
          <w:instrText xml:space="preserve"> PAGEREF _Toc238560999 \h </w:instrText>
        </w:r>
        <w:r>
          <w:rPr>
            <w:noProof/>
            <w:webHidden/>
          </w:rPr>
        </w:r>
        <w:r>
          <w:rPr>
            <w:noProof/>
            <w:webHidden/>
          </w:rPr>
          <w:fldChar w:fldCharType="separate"/>
        </w:r>
        <w:r>
          <w:rPr>
            <w:noProof/>
            <w:webHidden/>
          </w:rPr>
          <w:t>13</w:t>
        </w:r>
        <w:r>
          <w:rPr>
            <w:noProof/>
            <w:webHidden/>
          </w:rPr>
          <w:fldChar w:fldCharType="end"/>
        </w:r>
      </w:hyperlink>
    </w:p>
    <w:p w14:paraId="1555E30B" w14:textId="36386A86"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00" w:history="1">
        <w:r w:rsidRPr="00705FDE">
          <w:rPr>
            <w:rStyle w:val="Hyperlink"/>
            <w:noProof/>
          </w:rPr>
          <w:t>5.7 Service catalog, clinic prices, and tax</w:t>
        </w:r>
        <w:r>
          <w:rPr>
            <w:noProof/>
            <w:webHidden/>
          </w:rPr>
          <w:tab/>
        </w:r>
        <w:r>
          <w:rPr>
            <w:noProof/>
            <w:webHidden/>
          </w:rPr>
          <w:fldChar w:fldCharType="begin"/>
        </w:r>
        <w:r>
          <w:rPr>
            <w:noProof/>
            <w:webHidden/>
          </w:rPr>
          <w:instrText xml:space="preserve"> PAGEREF _Toc238561000 \h </w:instrText>
        </w:r>
        <w:r>
          <w:rPr>
            <w:noProof/>
            <w:webHidden/>
          </w:rPr>
        </w:r>
        <w:r>
          <w:rPr>
            <w:noProof/>
            <w:webHidden/>
          </w:rPr>
          <w:fldChar w:fldCharType="separate"/>
        </w:r>
        <w:r>
          <w:rPr>
            <w:noProof/>
            <w:webHidden/>
          </w:rPr>
          <w:t>13</w:t>
        </w:r>
        <w:r>
          <w:rPr>
            <w:noProof/>
            <w:webHidden/>
          </w:rPr>
          <w:fldChar w:fldCharType="end"/>
        </w:r>
      </w:hyperlink>
    </w:p>
    <w:p w14:paraId="1AF3D92B" w14:textId="280F6EF5"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01" w:history="1">
        <w:r w:rsidRPr="00705FDE">
          <w:rPr>
            <w:rStyle w:val="Hyperlink"/>
            <w:noProof/>
          </w:rPr>
          <w:t>6. Staff administration</w:t>
        </w:r>
        <w:r>
          <w:rPr>
            <w:noProof/>
            <w:webHidden/>
          </w:rPr>
          <w:tab/>
        </w:r>
        <w:r>
          <w:rPr>
            <w:noProof/>
            <w:webHidden/>
          </w:rPr>
          <w:fldChar w:fldCharType="begin"/>
        </w:r>
        <w:r>
          <w:rPr>
            <w:noProof/>
            <w:webHidden/>
          </w:rPr>
          <w:instrText xml:space="preserve"> PAGEREF _Toc238561001 \h </w:instrText>
        </w:r>
        <w:r>
          <w:rPr>
            <w:noProof/>
            <w:webHidden/>
          </w:rPr>
        </w:r>
        <w:r>
          <w:rPr>
            <w:noProof/>
            <w:webHidden/>
          </w:rPr>
          <w:fldChar w:fldCharType="separate"/>
        </w:r>
        <w:r>
          <w:rPr>
            <w:noProof/>
            <w:webHidden/>
          </w:rPr>
          <w:t>14</w:t>
        </w:r>
        <w:r>
          <w:rPr>
            <w:noProof/>
            <w:webHidden/>
          </w:rPr>
          <w:fldChar w:fldCharType="end"/>
        </w:r>
      </w:hyperlink>
    </w:p>
    <w:p w14:paraId="17DEF4A1" w14:textId="3CDFD7D2"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02" w:history="1">
        <w:r w:rsidRPr="00705FDE">
          <w:rPr>
            <w:rStyle w:val="Hyperlink"/>
            <w:noProof/>
          </w:rPr>
          <w:t>Invite staff by email</w:t>
        </w:r>
        <w:r>
          <w:rPr>
            <w:noProof/>
            <w:webHidden/>
          </w:rPr>
          <w:tab/>
        </w:r>
        <w:r>
          <w:rPr>
            <w:noProof/>
            <w:webHidden/>
          </w:rPr>
          <w:fldChar w:fldCharType="begin"/>
        </w:r>
        <w:r>
          <w:rPr>
            <w:noProof/>
            <w:webHidden/>
          </w:rPr>
          <w:instrText xml:space="preserve"> PAGEREF _Toc238561002 \h </w:instrText>
        </w:r>
        <w:r>
          <w:rPr>
            <w:noProof/>
            <w:webHidden/>
          </w:rPr>
        </w:r>
        <w:r>
          <w:rPr>
            <w:noProof/>
            <w:webHidden/>
          </w:rPr>
          <w:fldChar w:fldCharType="separate"/>
        </w:r>
        <w:r>
          <w:rPr>
            <w:noProof/>
            <w:webHidden/>
          </w:rPr>
          <w:t>14</w:t>
        </w:r>
        <w:r>
          <w:rPr>
            <w:noProof/>
            <w:webHidden/>
          </w:rPr>
          <w:fldChar w:fldCharType="end"/>
        </w:r>
      </w:hyperlink>
    </w:p>
    <w:p w14:paraId="5F5B8C31" w14:textId="043CE364"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03" w:history="1">
        <w:r w:rsidRPr="00705FDE">
          <w:rPr>
            <w:rStyle w:val="Hyperlink"/>
            <w:noProof/>
          </w:rPr>
          <w:t>Create an account manually</w:t>
        </w:r>
        <w:r>
          <w:rPr>
            <w:noProof/>
            <w:webHidden/>
          </w:rPr>
          <w:tab/>
        </w:r>
        <w:r>
          <w:rPr>
            <w:noProof/>
            <w:webHidden/>
          </w:rPr>
          <w:fldChar w:fldCharType="begin"/>
        </w:r>
        <w:r>
          <w:rPr>
            <w:noProof/>
            <w:webHidden/>
          </w:rPr>
          <w:instrText xml:space="preserve"> PAGEREF _Toc238561003 \h </w:instrText>
        </w:r>
        <w:r>
          <w:rPr>
            <w:noProof/>
            <w:webHidden/>
          </w:rPr>
        </w:r>
        <w:r>
          <w:rPr>
            <w:noProof/>
            <w:webHidden/>
          </w:rPr>
          <w:fldChar w:fldCharType="separate"/>
        </w:r>
        <w:r>
          <w:rPr>
            <w:noProof/>
            <w:webHidden/>
          </w:rPr>
          <w:t>14</w:t>
        </w:r>
        <w:r>
          <w:rPr>
            <w:noProof/>
            <w:webHidden/>
          </w:rPr>
          <w:fldChar w:fldCharType="end"/>
        </w:r>
      </w:hyperlink>
    </w:p>
    <w:p w14:paraId="561E2D7C" w14:textId="322C9A71"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04" w:history="1">
        <w:r w:rsidRPr="00705FDE">
          <w:rPr>
            <w:rStyle w:val="Hyperlink"/>
            <w:noProof/>
          </w:rPr>
          <w:t>Manage users</w:t>
        </w:r>
        <w:r>
          <w:rPr>
            <w:noProof/>
            <w:webHidden/>
          </w:rPr>
          <w:tab/>
        </w:r>
        <w:r>
          <w:rPr>
            <w:noProof/>
            <w:webHidden/>
          </w:rPr>
          <w:fldChar w:fldCharType="begin"/>
        </w:r>
        <w:r>
          <w:rPr>
            <w:noProof/>
            <w:webHidden/>
          </w:rPr>
          <w:instrText xml:space="preserve"> PAGEREF _Toc238561004 \h </w:instrText>
        </w:r>
        <w:r>
          <w:rPr>
            <w:noProof/>
            <w:webHidden/>
          </w:rPr>
        </w:r>
        <w:r>
          <w:rPr>
            <w:noProof/>
            <w:webHidden/>
          </w:rPr>
          <w:fldChar w:fldCharType="separate"/>
        </w:r>
        <w:r>
          <w:rPr>
            <w:noProof/>
            <w:webHidden/>
          </w:rPr>
          <w:t>14</w:t>
        </w:r>
        <w:r>
          <w:rPr>
            <w:noProof/>
            <w:webHidden/>
          </w:rPr>
          <w:fldChar w:fldCharType="end"/>
        </w:r>
      </w:hyperlink>
    </w:p>
    <w:p w14:paraId="5EC3C749" w14:textId="1A8141D4"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05" w:history="1">
        <w:r w:rsidRPr="00705FDE">
          <w:rPr>
            <w:rStyle w:val="Hyperlink"/>
            <w:noProof/>
          </w:rPr>
          <w:t>7. Front Desk workflow</w:t>
        </w:r>
        <w:r>
          <w:rPr>
            <w:noProof/>
            <w:webHidden/>
          </w:rPr>
          <w:tab/>
        </w:r>
        <w:r>
          <w:rPr>
            <w:noProof/>
            <w:webHidden/>
          </w:rPr>
          <w:fldChar w:fldCharType="begin"/>
        </w:r>
        <w:r>
          <w:rPr>
            <w:noProof/>
            <w:webHidden/>
          </w:rPr>
          <w:instrText xml:space="preserve"> PAGEREF _Toc238561005 \h </w:instrText>
        </w:r>
        <w:r>
          <w:rPr>
            <w:noProof/>
            <w:webHidden/>
          </w:rPr>
        </w:r>
        <w:r>
          <w:rPr>
            <w:noProof/>
            <w:webHidden/>
          </w:rPr>
          <w:fldChar w:fldCharType="separate"/>
        </w:r>
        <w:r>
          <w:rPr>
            <w:noProof/>
            <w:webHidden/>
          </w:rPr>
          <w:t>15</w:t>
        </w:r>
        <w:r>
          <w:rPr>
            <w:noProof/>
            <w:webHidden/>
          </w:rPr>
          <w:fldChar w:fldCharType="end"/>
        </w:r>
      </w:hyperlink>
    </w:p>
    <w:p w14:paraId="17C1222D" w14:textId="5236B5EC"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06" w:history="1">
        <w:r w:rsidRPr="00705FDE">
          <w:rPr>
            <w:rStyle w:val="Hyperlink"/>
            <w:noProof/>
          </w:rPr>
          <w:t>Find an existing patient first</w:t>
        </w:r>
        <w:r>
          <w:rPr>
            <w:noProof/>
            <w:webHidden/>
          </w:rPr>
          <w:tab/>
        </w:r>
        <w:r>
          <w:rPr>
            <w:noProof/>
            <w:webHidden/>
          </w:rPr>
          <w:fldChar w:fldCharType="begin"/>
        </w:r>
        <w:r>
          <w:rPr>
            <w:noProof/>
            <w:webHidden/>
          </w:rPr>
          <w:instrText xml:space="preserve"> PAGEREF _Toc238561006 \h </w:instrText>
        </w:r>
        <w:r>
          <w:rPr>
            <w:noProof/>
            <w:webHidden/>
          </w:rPr>
        </w:r>
        <w:r>
          <w:rPr>
            <w:noProof/>
            <w:webHidden/>
          </w:rPr>
          <w:fldChar w:fldCharType="separate"/>
        </w:r>
        <w:r>
          <w:rPr>
            <w:noProof/>
            <w:webHidden/>
          </w:rPr>
          <w:t>15</w:t>
        </w:r>
        <w:r>
          <w:rPr>
            <w:noProof/>
            <w:webHidden/>
          </w:rPr>
          <w:fldChar w:fldCharType="end"/>
        </w:r>
      </w:hyperlink>
    </w:p>
    <w:p w14:paraId="6748C5FA" w14:textId="2314C6A8"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07" w:history="1">
        <w:r w:rsidRPr="00705FDE">
          <w:rPr>
            <w:rStyle w:val="Hyperlink"/>
            <w:noProof/>
          </w:rPr>
          <w:t>Register a new patient</w:t>
        </w:r>
        <w:r>
          <w:rPr>
            <w:noProof/>
            <w:webHidden/>
          </w:rPr>
          <w:tab/>
        </w:r>
        <w:r>
          <w:rPr>
            <w:noProof/>
            <w:webHidden/>
          </w:rPr>
          <w:fldChar w:fldCharType="begin"/>
        </w:r>
        <w:r>
          <w:rPr>
            <w:noProof/>
            <w:webHidden/>
          </w:rPr>
          <w:instrText xml:space="preserve"> PAGEREF _Toc238561007 \h </w:instrText>
        </w:r>
        <w:r>
          <w:rPr>
            <w:noProof/>
            <w:webHidden/>
          </w:rPr>
        </w:r>
        <w:r>
          <w:rPr>
            <w:noProof/>
            <w:webHidden/>
          </w:rPr>
          <w:fldChar w:fldCharType="separate"/>
        </w:r>
        <w:r>
          <w:rPr>
            <w:noProof/>
            <w:webHidden/>
          </w:rPr>
          <w:t>15</w:t>
        </w:r>
        <w:r>
          <w:rPr>
            <w:noProof/>
            <w:webHidden/>
          </w:rPr>
          <w:fldChar w:fldCharType="end"/>
        </w:r>
      </w:hyperlink>
    </w:p>
    <w:p w14:paraId="6DDFF969" w14:textId="36F5B0FB"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08" w:history="1">
        <w:r w:rsidRPr="00705FDE">
          <w:rPr>
            <w:rStyle w:val="Hyperlink"/>
            <w:noProof/>
          </w:rPr>
          <w:t>Log a walk-in visit</w:t>
        </w:r>
        <w:r>
          <w:rPr>
            <w:noProof/>
            <w:webHidden/>
          </w:rPr>
          <w:tab/>
        </w:r>
        <w:r>
          <w:rPr>
            <w:noProof/>
            <w:webHidden/>
          </w:rPr>
          <w:fldChar w:fldCharType="begin"/>
        </w:r>
        <w:r>
          <w:rPr>
            <w:noProof/>
            <w:webHidden/>
          </w:rPr>
          <w:instrText xml:space="preserve"> PAGEREF _Toc238561008 \h </w:instrText>
        </w:r>
        <w:r>
          <w:rPr>
            <w:noProof/>
            <w:webHidden/>
          </w:rPr>
        </w:r>
        <w:r>
          <w:rPr>
            <w:noProof/>
            <w:webHidden/>
          </w:rPr>
          <w:fldChar w:fldCharType="separate"/>
        </w:r>
        <w:r>
          <w:rPr>
            <w:noProof/>
            <w:webHidden/>
          </w:rPr>
          <w:t>15</w:t>
        </w:r>
        <w:r>
          <w:rPr>
            <w:noProof/>
            <w:webHidden/>
          </w:rPr>
          <w:fldChar w:fldCharType="end"/>
        </w:r>
      </w:hyperlink>
    </w:p>
    <w:p w14:paraId="44701912" w14:textId="5126C268"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09" w:history="1">
        <w:r w:rsidRPr="00705FDE">
          <w:rPr>
            <w:rStyle w:val="Hyperlink"/>
            <w:noProof/>
          </w:rPr>
          <w:t>8. Appointments and online booking</w:t>
        </w:r>
        <w:r>
          <w:rPr>
            <w:noProof/>
            <w:webHidden/>
          </w:rPr>
          <w:tab/>
        </w:r>
        <w:r>
          <w:rPr>
            <w:noProof/>
            <w:webHidden/>
          </w:rPr>
          <w:fldChar w:fldCharType="begin"/>
        </w:r>
        <w:r>
          <w:rPr>
            <w:noProof/>
            <w:webHidden/>
          </w:rPr>
          <w:instrText xml:space="preserve"> PAGEREF _Toc238561009 \h </w:instrText>
        </w:r>
        <w:r>
          <w:rPr>
            <w:noProof/>
            <w:webHidden/>
          </w:rPr>
        </w:r>
        <w:r>
          <w:rPr>
            <w:noProof/>
            <w:webHidden/>
          </w:rPr>
          <w:fldChar w:fldCharType="separate"/>
        </w:r>
        <w:r>
          <w:rPr>
            <w:noProof/>
            <w:webHidden/>
          </w:rPr>
          <w:t>16</w:t>
        </w:r>
        <w:r>
          <w:rPr>
            <w:noProof/>
            <w:webHidden/>
          </w:rPr>
          <w:fldChar w:fldCharType="end"/>
        </w:r>
      </w:hyperlink>
    </w:p>
    <w:p w14:paraId="1B7E9EFC" w14:textId="40C07D3E"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10" w:history="1">
        <w:r w:rsidRPr="00705FDE">
          <w:rPr>
            <w:rStyle w:val="Hyperlink"/>
            <w:noProof/>
          </w:rPr>
          <w:t>Book an appointment for an existing patient</w:t>
        </w:r>
        <w:r>
          <w:rPr>
            <w:noProof/>
            <w:webHidden/>
          </w:rPr>
          <w:tab/>
        </w:r>
        <w:r>
          <w:rPr>
            <w:noProof/>
            <w:webHidden/>
          </w:rPr>
          <w:fldChar w:fldCharType="begin"/>
        </w:r>
        <w:r>
          <w:rPr>
            <w:noProof/>
            <w:webHidden/>
          </w:rPr>
          <w:instrText xml:space="preserve"> PAGEREF _Toc238561010 \h </w:instrText>
        </w:r>
        <w:r>
          <w:rPr>
            <w:noProof/>
            <w:webHidden/>
          </w:rPr>
        </w:r>
        <w:r>
          <w:rPr>
            <w:noProof/>
            <w:webHidden/>
          </w:rPr>
          <w:fldChar w:fldCharType="separate"/>
        </w:r>
        <w:r>
          <w:rPr>
            <w:noProof/>
            <w:webHidden/>
          </w:rPr>
          <w:t>16</w:t>
        </w:r>
        <w:r>
          <w:rPr>
            <w:noProof/>
            <w:webHidden/>
          </w:rPr>
          <w:fldChar w:fldCharType="end"/>
        </w:r>
      </w:hyperlink>
    </w:p>
    <w:p w14:paraId="63A5DC0C" w14:textId="7216F863"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11" w:history="1">
        <w:r w:rsidRPr="00705FDE">
          <w:rPr>
            <w:rStyle w:val="Hyperlink"/>
            <w:noProof/>
          </w:rPr>
          <w:t>Public online requests</w:t>
        </w:r>
        <w:r>
          <w:rPr>
            <w:noProof/>
            <w:webHidden/>
          </w:rPr>
          <w:tab/>
        </w:r>
        <w:r>
          <w:rPr>
            <w:noProof/>
            <w:webHidden/>
          </w:rPr>
          <w:fldChar w:fldCharType="begin"/>
        </w:r>
        <w:r>
          <w:rPr>
            <w:noProof/>
            <w:webHidden/>
          </w:rPr>
          <w:instrText xml:space="preserve"> PAGEREF _Toc238561011 \h </w:instrText>
        </w:r>
        <w:r>
          <w:rPr>
            <w:noProof/>
            <w:webHidden/>
          </w:rPr>
        </w:r>
        <w:r>
          <w:rPr>
            <w:noProof/>
            <w:webHidden/>
          </w:rPr>
          <w:fldChar w:fldCharType="separate"/>
        </w:r>
        <w:r>
          <w:rPr>
            <w:noProof/>
            <w:webHidden/>
          </w:rPr>
          <w:t>16</w:t>
        </w:r>
        <w:r>
          <w:rPr>
            <w:noProof/>
            <w:webHidden/>
          </w:rPr>
          <w:fldChar w:fldCharType="end"/>
        </w:r>
      </w:hyperlink>
    </w:p>
    <w:p w14:paraId="6CF7A288" w14:textId="22E1A9BD"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12" w:history="1">
        <w:r w:rsidRPr="00705FDE">
          <w:rPr>
            <w:rStyle w:val="Hyperlink"/>
            <w:noProof/>
          </w:rPr>
          <w:t>Check in</w:t>
        </w:r>
        <w:r>
          <w:rPr>
            <w:noProof/>
            <w:webHidden/>
          </w:rPr>
          <w:tab/>
        </w:r>
        <w:r>
          <w:rPr>
            <w:noProof/>
            <w:webHidden/>
          </w:rPr>
          <w:fldChar w:fldCharType="begin"/>
        </w:r>
        <w:r>
          <w:rPr>
            <w:noProof/>
            <w:webHidden/>
          </w:rPr>
          <w:instrText xml:space="preserve"> PAGEREF _Toc238561012 \h </w:instrText>
        </w:r>
        <w:r>
          <w:rPr>
            <w:noProof/>
            <w:webHidden/>
          </w:rPr>
        </w:r>
        <w:r>
          <w:rPr>
            <w:noProof/>
            <w:webHidden/>
          </w:rPr>
          <w:fldChar w:fldCharType="separate"/>
        </w:r>
        <w:r>
          <w:rPr>
            <w:noProof/>
            <w:webHidden/>
          </w:rPr>
          <w:t>16</w:t>
        </w:r>
        <w:r>
          <w:rPr>
            <w:noProof/>
            <w:webHidden/>
          </w:rPr>
          <w:fldChar w:fldCharType="end"/>
        </w:r>
      </w:hyperlink>
    </w:p>
    <w:p w14:paraId="73232401" w14:textId="25CF985E"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13" w:history="1">
        <w:r w:rsidRPr="00705FDE">
          <w:rPr>
            <w:rStyle w:val="Hyperlink"/>
            <w:noProof/>
          </w:rPr>
          <w:t>9. Doctor's Desk and consultation</w:t>
        </w:r>
        <w:r>
          <w:rPr>
            <w:noProof/>
            <w:webHidden/>
          </w:rPr>
          <w:tab/>
        </w:r>
        <w:r>
          <w:rPr>
            <w:noProof/>
            <w:webHidden/>
          </w:rPr>
          <w:fldChar w:fldCharType="begin"/>
        </w:r>
        <w:r>
          <w:rPr>
            <w:noProof/>
            <w:webHidden/>
          </w:rPr>
          <w:instrText xml:space="preserve"> PAGEREF _Toc238561013 \h </w:instrText>
        </w:r>
        <w:r>
          <w:rPr>
            <w:noProof/>
            <w:webHidden/>
          </w:rPr>
        </w:r>
        <w:r>
          <w:rPr>
            <w:noProof/>
            <w:webHidden/>
          </w:rPr>
          <w:fldChar w:fldCharType="separate"/>
        </w:r>
        <w:r>
          <w:rPr>
            <w:noProof/>
            <w:webHidden/>
          </w:rPr>
          <w:t>17</w:t>
        </w:r>
        <w:r>
          <w:rPr>
            <w:noProof/>
            <w:webHidden/>
          </w:rPr>
          <w:fldChar w:fldCharType="end"/>
        </w:r>
      </w:hyperlink>
    </w:p>
    <w:p w14:paraId="26292A15" w14:textId="4DE86F60"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14" w:history="1">
        <w:r w:rsidRPr="00705FDE">
          <w:rPr>
            <w:rStyle w:val="Hyperlink"/>
            <w:noProof/>
          </w:rPr>
          <w:t>Review requests</w:t>
        </w:r>
        <w:r>
          <w:rPr>
            <w:noProof/>
            <w:webHidden/>
          </w:rPr>
          <w:tab/>
        </w:r>
        <w:r>
          <w:rPr>
            <w:noProof/>
            <w:webHidden/>
          </w:rPr>
          <w:fldChar w:fldCharType="begin"/>
        </w:r>
        <w:r>
          <w:rPr>
            <w:noProof/>
            <w:webHidden/>
          </w:rPr>
          <w:instrText xml:space="preserve"> PAGEREF _Toc238561014 \h </w:instrText>
        </w:r>
        <w:r>
          <w:rPr>
            <w:noProof/>
            <w:webHidden/>
          </w:rPr>
        </w:r>
        <w:r>
          <w:rPr>
            <w:noProof/>
            <w:webHidden/>
          </w:rPr>
          <w:fldChar w:fldCharType="separate"/>
        </w:r>
        <w:r>
          <w:rPr>
            <w:noProof/>
            <w:webHidden/>
          </w:rPr>
          <w:t>17</w:t>
        </w:r>
        <w:r>
          <w:rPr>
            <w:noProof/>
            <w:webHidden/>
          </w:rPr>
          <w:fldChar w:fldCharType="end"/>
        </w:r>
      </w:hyperlink>
    </w:p>
    <w:p w14:paraId="14403AE1" w14:textId="17165DC2"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15" w:history="1">
        <w:r w:rsidRPr="00705FDE">
          <w:rPr>
            <w:rStyle w:val="Hyperlink"/>
            <w:noProof/>
          </w:rPr>
          <w:t>Complete the consultation</w:t>
        </w:r>
        <w:r>
          <w:rPr>
            <w:noProof/>
            <w:webHidden/>
          </w:rPr>
          <w:tab/>
        </w:r>
        <w:r>
          <w:rPr>
            <w:noProof/>
            <w:webHidden/>
          </w:rPr>
          <w:fldChar w:fldCharType="begin"/>
        </w:r>
        <w:r>
          <w:rPr>
            <w:noProof/>
            <w:webHidden/>
          </w:rPr>
          <w:instrText xml:space="preserve"> PAGEREF _Toc238561015 \h </w:instrText>
        </w:r>
        <w:r>
          <w:rPr>
            <w:noProof/>
            <w:webHidden/>
          </w:rPr>
        </w:r>
        <w:r>
          <w:rPr>
            <w:noProof/>
            <w:webHidden/>
          </w:rPr>
          <w:fldChar w:fldCharType="separate"/>
        </w:r>
        <w:r>
          <w:rPr>
            <w:noProof/>
            <w:webHidden/>
          </w:rPr>
          <w:t>17</w:t>
        </w:r>
        <w:r>
          <w:rPr>
            <w:noProof/>
            <w:webHidden/>
          </w:rPr>
          <w:fldChar w:fldCharType="end"/>
        </w:r>
      </w:hyperlink>
    </w:p>
    <w:p w14:paraId="7F1F75A5" w14:textId="321C0097"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16" w:history="1">
        <w:r w:rsidRPr="00705FDE">
          <w:rPr>
            <w:rStyle w:val="Hyperlink"/>
            <w:noProof/>
          </w:rPr>
          <w:t>Draft versus signed visit</w:t>
        </w:r>
        <w:r>
          <w:rPr>
            <w:noProof/>
            <w:webHidden/>
          </w:rPr>
          <w:tab/>
        </w:r>
        <w:r>
          <w:rPr>
            <w:noProof/>
            <w:webHidden/>
          </w:rPr>
          <w:fldChar w:fldCharType="begin"/>
        </w:r>
        <w:r>
          <w:rPr>
            <w:noProof/>
            <w:webHidden/>
          </w:rPr>
          <w:instrText xml:space="preserve"> PAGEREF _Toc238561016 \h </w:instrText>
        </w:r>
        <w:r>
          <w:rPr>
            <w:noProof/>
            <w:webHidden/>
          </w:rPr>
        </w:r>
        <w:r>
          <w:rPr>
            <w:noProof/>
            <w:webHidden/>
          </w:rPr>
          <w:fldChar w:fldCharType="separate"/>
        </w:r>
        <w:r>
          <w:rPr>
            <w:noProof/>
            <w:webHidden/>
          </w:rPr>
          <w:t>18</w:t>
        </w:r>
        <w:r>
          <w:rPr>
            <w:noProof/>
            <w:webHidden/>
          </w:rPr>
          <w:fldChar w:fldCharType="end"/>
        </w:r>
      </w:hyperlink>
    </w:p>
    <w:p w14:paraId="74F125B6" w14:textId="3E599964"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17" w:history="1">
        <w:r w:rsidRPr="00705FDE">
          <w:rPr>
            <w:rStyle w:val="Hyperlink"/>
            <w:noProof/>
          </w:rPr>
          <w:t>10. Diagnostic orders and report review</w:t>
        </w:r>
        <w:r>
          <w:rPr>
            <w:noProof/>
            <w:webHidden/>
          </w:rPr>
          <w:tab/>
        </w:r>
        <w:r>
          <w:rPr>
            <w:noProof/>
            <w:webHidden/>
          </w:rPr>
          <w:fldChar w:fldCharType="begin"/>
        </w:r>
        <w:r>
          <w:rPr>
            <w:noProof/>
            <w:webHidden/>
          </w:rPr>
          <w:instrText xml:space="preserve"> PAGEREF _Toc238561017 \h </w:instrText>
        </w:r>
        <w:r>
          <w:rPr>
            <w:noProof/>
            <w:webHidden/>
          </w:rPr>
        </w:r>
        <w:r>
          <w:rPr>
            <w:noProof/>
            <w:webHidden/>
          </w:rPr>
          <w:fldChar w:fldCharType="separate"/>
        </w:r>
        <w:r>
          <w:rPr>
            <w:noProof/>
            <w:webHidden/>
          </w:rPr>
          <w:t>19</w:t>
        </w:r>
        <w:r>
          <w:rPr>
            <w:noProof/>
            <w:webHidden/>
          </w:rPr>
          <w:fldChar w:fldCharType="end"/>
        </w:r>
      </w:hyperlink>
    </w:p>
    <w:p w14:paraId="6240B12C" w14:textId="546DC2E2"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18" w:history="1">
        <w:r w:rsidRPr="00705FDE">
          <w:rPr>
            <w:rStyle w:val="Hyperlink"/>
            <w:noProof/>
          </w:rPr>
          <w:t>Doctor creates the order</w:t>
        </w:r>
        <w:r>
          <w:rPr>
            <w:noProof/>
            <w:webHidden/>
          </w:rPr>
          <w:tab/>
        </w:r>
        <w:r>
          <w:rPr>
            <w:noProof/>
            <w:webHidden/>
          </w:rPr>
          <w:fldChar w:fldCharType="begin"/>
        </w:r>
        <w:r>
          <w:rPr>
            <w:noProof/>
            <w:webHidden/>
          </w:rPr>
          <w:instrText xml:space="preserve"> PAGEREF _Toc238561018 \h </w:instrText>
        </w:r>
        <w:r>
          <w:rPr>
            <w:noProof/>
            <w:webHidden/>
          </w:rPr>
        </w:r>
        <w:r>
          <w:rPr>
            <w:noProof/>
            <w:webHidden/>
          </w:rPr>
          <w:fldChar w:fldCharType="separate"/>
        </w:r>
        <w:r>
          <w:rPr>
            <w:noProof/>
            <w:webHidden/>
          </w:rPr>
          <w:t>19</w:t>
        </w:r>
        <w:r>
          <w:rPr>
            <w:noProof/>
            <w:webHidden/>
          </w:rPr>
          <w:fldChar w:fldCharType="end"/>
        </w:r>
      </w:hyperlink>
    </w:p>
    <w:p w14:paraId="66D9E123" w14:textId="7B10F857"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19" w:history="1">
        <w:r w:rsidRPr="00705FDE">
          <w:rPr>
            <w:rStyle w:val="Hyperlink"/>
            <w:noProof/>
          </w:rPr>
          <w:t>Lab/radiology processes the order</w:t>
        </w:r>
        <w:r>
          <w:rPr>
            <w:noProof/>
            <w:webHidden/>
          </w:rPr>
          <w:tab/>
        </w:r>
        <w:r>
          <w:rPr>
            <w:noProof/>
            <w:webHidden/>
          </w:rPr>
          <w:fldChar w:fldCharType="begin"/>
        </w:r>
        <w:r>
          <w:rPr>
            <w:noProof/>
            <w:webHidden/>
          </w:rPr>
          <w:instrText xml:space="preserve"> PAGEREF _Toc238561019 \h </w:instrText>
        </w:r>
        <w:r>
          <w:rPr>
            <w:noProof/>
            <w:webHidden/>
          </w:rPr>
        </w:r>
        <w:r>
          <w:rPr>
            <w:noProof/>
            <w:webHidden/>
          </w:rPr>
          <w:fldChar w:fldCharType="separate"/>
        </w:r>
        <w:r>
          <w:rPr>
            <w:noProof/>
            <w:webHidden/>
          </w:rPr>
          <w:t>19</w:t>
        </w:r>
        <w:r>
          <w:rPr>
            <w:noProof/>
            <w:webHidden/>
          </w:rPr>
          <w:fldChar w:fldCharType="end"/>
        </w:r>
      </w:hyperlink>
    </w:p>
    <w:p w14:paraId="4F9EFB18" w14:textId="7F08E376"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20" w:history="1">
        <w:r w:rsidRPr="00705FDE">
          <w:rPr>
            <w:rStyle w:val="Hyperlink"/>
            <w:noProof/>
          </w:rPr>
          <w:t>Doctor reviews the report</w:t>
        </w:r>
        <w:r>
          <w:rPr>
            <w:noProof/>
            <w:webHidden/>
          </w:rPr>
          <w:tab/>
        </w:r>
        <w:r>
          <w:rPr>
            <w:noProof/>
            <w:webHidden/>
          </w:rPr>
          <w:fldChar w:fldCharType="begin"/>
        </w:r>
        <w:r>
          <w:rPr>
            <w:noProof/>
            <w:webHidden/>
          </w:rPr>
          <w:instrText xml:space="preserve"> PAGEREF _Toc238561020 \h </w:instrText>
        </w:r>
        <w:r>
          <w:rPr>
            <w:noProof/>
            <w:webHidden/>
          </w:rPr>
        </w:r>
        <w:r>
          <w:rPr>
            <w:noProof/>
            <w:webHidden/>
          </w:rPr>
          <w:fldChar w:fldCharType="separate"/>
        </w:r>
        <w:r>
          <w:rPr>
            <w:noProof/>
            <w:webHidden/>
          </w:rPr>
          <w:t>20</w:t>
        </w:r>
        <w:r>
          <w:rPr>
            <w:noProof/>
            <w:webHidden/>
          </w:rPr>
          <w:fldChar w:fldCharType="end"/>
        </w:r>
      </w:hyperlink>
    </w:p>
    <w:p w14:paraId="21139978" w14:textId="2E196E5A"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21" w:history="1">
        <w:r w:rsidRPr="00705FDE">
          <w:rPr>
            <w:rStyle w:val="Hyperlink"/>
            <w:noProof/>
          </w:rPr>
          <w:t>11. Patient Records and patient identity</w:t>
        </w:r>
        <w:r>
          <w:rPr>
            <w:noProof/>
            <w:webHidden/>
          </w:rPr>
          <w:tab/>
        </w:r>
        <w:r>
          <w:rPr>
            <w:noProof/>
            <w:webHidden/>
          </w:rPr>
          <w:fldChar w:fldCharType="begin"/>
        </w:r>
        <w:r>
          <w:rPr>
            <w:noProof/>
            <w:webHidden/>
          </w:rPr>
          <w:instrText xml:space="preserve"> PAGEREF _Toc238561021 \h </w:instrText>
        </w:r>
        <w:r>
          <w:rPr>
            <w:noProof/>
            <w:webHidden/>
          </w:rPr>
        </w:r>
        <w:r>
          <w:rPr>
            <w:noProof/>
            <w:webHidden/>
          </w:rPr>
          <w:fldChar w:fldCharType="separate"/>
        </w:r>
        <w:r>
          <w:rPr>
            <w:noProof/>
            <w:webHidden/>
          </w:rPr>
          <w:t>21</w:t>
        </w:r>
        <w:r>
          <w:rPr>
            <w:noProof/>
            <w:webHidden/>
          </w:rPr>
          <w:fldChar w:fldCharType="end"/>
        </w:r>
      </w:hyperlink>
    </w:p>
    <w:p w14:paraId="07F34A98" w14:textId="66C39404"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22" w:history="1">
        <w:r w:rsidRPr="00705FDE">
          <w:rPr>
            <w:rStyle w:val="Hyperlink"/>
            <w:noProof/>
          </w:rPr>
          <w:t>Search and review</w:t>
        </w:r>
        <w:r>
          <w:rPr>
            <w:noProof/>
            <w:webHidden/>
          </w:rPr>
          <w:tab/>
        </w:r>
        <w:r>
          <w:rPr>
            <w:noProof/>
            <w:webHidden/>
          </w:rPr>
          <w:fldChar w:fldCharType="begin"/>
        </w:r>
        <w:r>
          <w:rPr>
            <w:noProof/>
            <w:webHidden/>
          </w:rPr>
          <w:instrText xml:space="preserve"> PAGEREF _Toc238561022 \h </w:instrText>
        </w:r>
        <w:r>
          <w:rPr>
            <w:noProof/>
            <w:webHidden/>
          </w:rPr>
        </w:r>
        <w:r>
          <w:rPr>
            <w:noProof/>
            <w:webHidden/>
          </w:rPr>
          <w:fldChar w:fldCharType="separate"/>
        </w:r>
        <w:r>
          <w:rPr>
            <w:noProof/>
            <w:webHidden/>
          </w:rPr>
          <w:t>21</w:t>
        </w:r>
        <w:r>
          <w:rPr>
            <w:noProof/>
            <w:webHidden/>
          </w:rPr>
          <w:fldChar w:fldCharType="end"/>
        </w:r>
      </w:hyperlink>
    </w:p>
    <w:p w14:paraId="1B814CF6" w14:textId="72833481"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23" w:history="1">
        <w:r w:rsidRPr="00705FDE">
          <w:rPr>
            <w:rStyle w:val="Hyperlink"/>
            <w:noProof/>
          </w:rPr>
          <w:t>Longitudinal clinical summary</w:t>
        </w:r>
        <w:r>
          <w:rPr>
            <w:noProof/>
            <w:webHidden/>
          </w:rPr>
          <w:tab/>
        </w:r>
        <w:r>
          <w:rPr>
            <w:noProof/>
            <w:webHidden/>
          </w:rPr>
          <w:fldChar w:fldCharType="begin"/>
        </w:r>
        <w:r>
          <w:rPr>
            <w:noProof/>
            <w:webHidden/>
          </w:rPr>
          <w:instrText xml:space="preserve"> PAGEREF _Toc238561023 \h </w:instrText>
        </w:r>
        <w:r>
          <w:rPr>
            <w:noProof/>
            <w:webHidden/>
          </w:rPr>
        </w:r>
        <w:r>
          <w:rPr>
            <w:noProof/>
            <w:webHidden/>
          </w:rPr>
          <w:fldChar w:fldCharType="separate"/>
        </w:r>
        <w:r>
          <w:rPr>
            <w:noProof/>
            <w:webHidden/>
          </w:rPr>
          <w:t>21</w:t>
        </w:r>
        <w:r>
          <w:rPr>
            <w:noProof/>
            <w:webHidden/>
          </w:rPr>
          <w:fldChar w:fldCharType="end"/>
        </w:r>
      </w:hyperlink>
    </w:p>
    <w:p w14:paraId="4A72457E" w14:textId="52AC2BC1"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24" w:history="1">
        <w:r w:rsidRPr="00705FDE">
          <w:rPr>
            <w:rStyle w:val="Hyperlink"/>
            <w:noProof/>
          </w:rPr>
          <w:t>Additional identifiers</w:t>
        </w:r>
        <w:r>
          <w:rPr>
            <w:noProof/>
            <w:webHidden/>
          </w:rPr>
          <w:tab/>
        </w:r>
        <w:r>
          <w:rPr>
            <w:noProof/>
            <w:webHidden/>
          </w:rPr>
          <w:fldChar w:fldCharType="begin"/>
        </w:r>
        <w:r>
          <w:rPr>
            <w:noProof/>
            <w:webHidden/>
          </w:rPr>
          <w:instrText xml:space="preserve"> PAGEREF _Toc238561024 \h </w:instrText>
        </w:r>
        <w:r>
          <w:rPr>
            <w:noProof/>
            <w:webHidden/>
          </w:rPr>
        </w:r>
        <w:r>
          <w:rPr>
            <w:noProof/>
            <w:webHidden/>
          </w:rPr>
          <w:fldChar w:fldCharType="separate"/>
        </w:r>
        <w:r>
          <w:rPr>
            <w:noProof/>
            <w:webHidden/>
          </w:rPr>
          <w:t>21</w:t>
        </w:r>
        <w:r>
          <w:rPr>
            <w:noProof/>
            <w:webHidden/>
          </w:rPr>
          <w:fldChar w:fldCharType="end"/>
        </w:r>
      </w:hyperlink>
    </w:p>
    <w:p w14:paraId="1CE0E198" w14:textId="455AE3E4"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25" w:history="1">
        <w:r w:rsidRPr="00705FDE">
          <w:rPr>
            <w:rStyle w:val="Hyperlink"/>
            <w:noProof/>
          </w:rPr>
          <w:t>Duplicate review and merge</w:t>
        </w:r>
        <w:r>
          <w:rPr>
            <w:noProof/>
            <w:webHidden/>
          </w:rPr>
          <w:tab/>
        </w:r>
        <w:r>
          <w:rPr>
            <w:noProof/>
            <w:webHidden/>
          </w:rPr>
          <w:fldChar w:fldCharType="begin"/>
        </w:r>
        <w:r>
          <w:rPr>
            <w:noProof/>
            <w:webHidden/>
          </w:rPr>
          <w:instrText xml:space="preserve"> PAGEREF _Toc238561025 \h </w:instrText>
        </w:r>
        <w:r>
          <w:rPr>
            <w:noProof/>
            <w:webHidden/>
          </w:rPr>
        </w:r>
        <w:r>
          <w:rPr>
            <w:noProof/>
            <w:webHidden/>
          </w:rPr>
          <w:fldChar w:fldCharType="separate"/>
        </w:r>
        <w:r>
          <w:rPr>
            <w:noProof/>
            <w:webHidden/>
          </w:rPr>
          <w:t>21</w:t>
        </w:r>
        <w:r>
          <w:rPr>
            <w:noProof/>
            <w:webHidden/>
          </w:rPr>
          <w:fldChar w:fldCharType="end"/>
        </w:r>
      </w:hyperlink>
    </w:p>
    <w:p w14:paraId="7A3B507E" w14:textId="624FEF13"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26" w:history="1">
        <w:r w:rsidRPr="00705FDE">
          <w:rPr>
            <w:rStyle w:val="Hyperlink"/>
            <w:noProof/>
          </w:rPr>
          <w:t>FHIR-style export</w:t>
        </w:r>
        <w:r>
          <w:rPr>
            <w:noProof/>
            <w:webHidden/>
          </w:rPr>
          <w:tab/>
        </w:r>
        <w:r>
          <w:rPr>
            <w:noProof/>
            <w:webHidden/>
          </w:rPr>
          <w:fldChar w:fldCharType="begin"/>
        </w:r>
        <w:r>
          <w:rPr>
            <w:noProof/>
            <w:webHidden/>
          </w:rPr>
          <w:instrText xml:space="preserve"> PAGEREF _Toc238561026 \h </w:instrText>
        </w:r>
        <w:r>
          <w:rPr>
            <w:noProof/>
            <w:webHidden/>
          </w:rPr>
        </w:r>
        <w:r>
          <w:rPr>
            <w:noProof/>
            <w:webHidden/>
          </w:rPr>
          <w:fldChar w:fldCharType="separate"/>
        </w:r>
        <w:r>
          <w:rPr>
            <w:noProof/>
            <w:webHidden/>
          </w:rPr>
          <w:t>22</w:t>
        </w:r>
        <w:r>
          <w:rPr>
            <w:noProof/>
            <w:webHidden/>
          </w:rPr>
          <w:fldChar w:fldCharType="end"/>
        </w:r>
      </w:hyperlink>
    </w:p>
    <w:p w14:paraId="508BEE87" w14:textId="4B0E29B8"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27" w:history="1">
        <w:r w:rsidRPr="00705FDE">
          <w:rPr>
            <w:rStyle w:val="Hyperlink"/>
            <w:noProof/>
          </w:rPr>
          <w:t>12. Patient documents</w:t>
        </w:r>
        <w:r>
          <w:rPr>
            <w:noProof/>
            <w:webHidden/>
          </w:rPr>
          <w:tab/>
        </w:r>
        <w:r>
          <w:rPr>
            <w:noProof/>
            <w:webHidden/>
          </w:rPr>
          <w:fldChar w:fldCharType="begin"/>
        </w:r>
        <w:r>
          <w:rPr>
            <w:noProof/>
            <w:webHidden/>
          </w:rPr>
          <w:instrText xml:space="preserve"> PAGEREF _Toc238561027 \h </w:instrText>
        </w:r>
        <w:r>
          <w:rPr>
            <w:noProof/>
            <w:webHidden/>
          </w:rPr>
        </w:r>
        <w:r>
          <w:rPr>
            <w:noProof/>
            <w:webHidden/>
          </w:rPr>
          <w:fldChar w:fldCharType="separate"/>
        </w:r>
        <w:r>
          <w:rPr>
            <w:noProof/>
            <w:webHidden/>
          </w:rPr>
          <w:t>22</w:t>
        </w:r>
        <w:r>
          <w:rPr>
            <w:noProof/>
            <w:webHidden/>
          </w:rPr>
          <w:fldChar w:fldCharType="end"/>
        </w:r>
      </w:hyperlink>
    </w:p>
    <w:p w14:paraId="234A9B85" w14:textId="7294D47E"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28" w:history="1">
        <w:r w:rsidRPr="00705FDE">
          <w:rPr>
            <w:rStyle w:val="Hyperlink"/>
            <w:noProof/>
          </w:rPr>
          <w:t>Protection applied by the application</w:t>
        </w:r>
        <w:r>
          <w:rPr>
            <w:noProof/>
            <w:webHidden/>
          </w:rPr>
          <w:tab/>
        </w:r>
        <w:r>
          <w:rPr>
            <w:noProof/>
            <w:webHidden/>
          </w:rPr>
          <w:fldChar w:fldCharType="begin"/>
        </w:r>
        <w:r>
          <w:rPr>
            <w:noProof/>
            <w:webHidden/>
          </w:rPr>
          <w:instrText xml:space="preserve"> PAGEREF _Toc238561028 \h </w:instrText>
        </w:r>
        <w:r>
          <w:rPr>
            <w:noProof/>
            <w:webHidden/>
          </w:rPr>
        </w:r>
        <w:r>
          <w:rPr>
            <w:noProof/>
            <w:webHidden/>
          </w:rPr>
          <w:fldChar w:fldCharType="separate"/>
        </w:r>
        <w:r>
          <w:rPr>
            <w:noProof/>
            <w:webHidden/>
          </w:rPr>
          <w:t>22</w:t>
        </w:r>
        <w:r>
          <w:rPr>
            <w:noProof/>
            <w:webHidden/>
          </w:rPr>
          <w:fldChar w:fldCharType="end"/>
        </w:r>
      </w:hyperlink>
    </w:p>
    <w:p w14:paraId="003CF511" w14:textId="33D381D8"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29" w:history="1">
        <w:r w:rsidRPr="00705FDE">
          <w:rPr>
            <w:rStyle w:val="Hyperlink"/>
            <w:noProof/>
          </w:rPr>
          <w:t>13. Billing, invoices, and payments</w:t>
        </w:r>
        <w:r>
          <w:rPr>
            <w:noProof/>
            <w:webHidden/>
          </w:rPr>
          <w:tab/>
        </w:r>
        <w:r>
          <w:rPr>
            <w:noProof/>
            <w:webHidden/>
          </w:rPr>
          <w:fldChar w:fldCharType="begin"/>
        </w:r>
        <w:r>
          <w:rPr>
            <w:noProof/>
            <w:webHidden/>
          </w:rPr>
          <w:instrText xml:space="preserve"> PAGEREF _Toc238561029 \h </w:instrText>
        </w:r>
        <w:r>
          <w:rPr>
            <w:noProof/>
            <w:webHidden/>
          </w:rPr>
        </w:r>
        <w:r>
          <w:rPr>
            <w:noProof/>
            <w:webHidden/>
          </w:rPr>
          <w:fldChar w:fldCharType="separate"/>
        </w:r>
        <w:r>
          <w:rPr>
            <w:noProof/>
            <w:webHidden/>
          </w:rPr>
          <w:t>23</w:t>
        </w:r>
        <w:r>
          <w:rPr>
            <w:noProof/>
            <w:webHidden/>
          </w:rPr>
          <w:fldChar w:fldCharType="end"/>
        </w:r>
      </w:hyperlink>
    </w:p>
    <w:p w14:paraId="3D92460C" w14:textId="47656665"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30" w:history="1">
        <w:r w:rsidRPr="00705FDE">
          <w:rPr>
            <w:rStyle w:val="Hyperlink"/>
            <w:noProof/>
          </w:rPr>
          <w:t>Generate an invoice</w:t>
        </w:r>
        <w:r>
          <w:rPr>
            <w:noProof/>
            <w:webHidden/>
          </w:rPr>
          <w:tab/>
        </w:r>
        <w:r>
          <w:rPr>
            <w:noProof/>
            <w:webHidden/>
          </w:rPr>
          <w:fldChar w:fldCharType="begin"/>
        </w:r>
        <w:r>
          <w:rPr>
            <w:noProof/>
            <w:webHidden/>
          </w:rPr>
          <w:instrText xml:space="preserve"> PAGEREF _Toc238561030 \h </w:instrText>
        </w:r>
        <w:r>
          <w:rPr>
            <w:noProof/>
            <w:webHidden/>
          </w:rPr>
        </w:r>
        <w:r>
          <w:rPr>
            <w:noProof/>
            <w:webHidden/>
          </w:rPr>
          <w:fldChar w:fldCharType="separate"/>
        </w:r>
        <w:r>
          <w:rPr>
            <w:noProof/>
            <w:webHidden/>
          </w:rPr>
          <w:t>23</w:t>
        </w:r>
        <w:r>
          <w:rPr>
            <w:noProof/>
            <w:webHidden/>
          </w:rPr>
          <w:fldChar w:fldCharType="end"/>
        </w:r>
      </w:hyperlink>
    </w:p>
    <w:p w14:paraId="2F960F08" w14:textId="239892CF"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31" w:history="1">
        <w:r w:rsidRPr="00705FDE">
          <w:rPr>
            <w:rStyle w:val="Hyperlink"/>
            <w:noProof/>
          </w:rPr>
          <w:t>Automatic pricing behavior</w:t>
        </w:r>
        <w:r>
          <w:rPr>
            <w:noProof/>
            <w:webHidden/>
          </w:rPr>
          <w:tab/>
        </w:r>
        <w:r>
          <w:rPr>
            <w:noProof/>
            <w:webHidden/>
          </w:rPr>
          <w:fldChar w:fldCharType="begin"/>
        </w:r>
        <w:r>
          <w:rPr>
            <w:noProof/>
            <w:webHidden/>
          </w:rPr>
          <w:instrText xml:space="preserve"> PAGEREF _Toc238561031 \h </w:instrText>
        </w:r>
        <w:r>
          <w:rPr>
            <w:noProof/>
            <w:webHidden/>
          </w:rPr>
        </w:r>
        <w:r>
          <w:rPr>
            <w:noProof/>
            <w:webHidden/>
          </w:rPr>
          <w:fldChar w:fldCharType="separate"/>
        </w:r>
        <w:r>
          <w:rPr>
            <w:noProof/>
            <w:webHidden/>
          </w:rPr>
          <w:t>23</w:t>
        </w:r>
        <w:r>
          <w:rPr>
            <w:noProof/>
            <w:webHidden/>
          </w:rPr>
          <w:fldChar w:fldCharType="end"/>
        </w:r>
      </w:hyperlink>
    </w:p>
    <w:p w14:paraId="2ACB7183" w14:textId="7EECB5FC"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32" w:history="1">
        <w:r w:rsidRPr="00705FDE">
          <w:rPr>
            <w:rStyle w:val="Hyperlink"/>
            <w:noProof/>
          </w:rPr>
          <w:t>Payments, refunds, and voids</w:t>
        </w:r>
        <w:r>
          <w:rPr>
            <w:noProof/>
            <w:webHidden/>
          </w:rPr>
          <w:tab/>
        </w:r>
        <w:r>
          <w:rPr>
            <w:noProof/>
            <w:webHidden/>
          </w:rPr>
          <w:fldChar w:fldCharType="begin"/>
        </w:r>
        <w:r>
          <w:rPr>
            <w:noProof/>
            <w:webHidden/>
          </w:rPr>
          <w:instrText xml:space="preserve"> PAGEREF _Toc238561032 \h </w:instrText>
        </w:r>
        <w:r>
          <w:rPr>
            <w:noProof/>
            <w:webHidden/>
          </w:rPr>
        </w:r>
        <w:r>
          <w:rPr>
            <w:noProof/>
            <w:webHidden/>
          </w:rPr>
          <w:fldChar w:fldCharType="separate"/>
        </w:r>
        <w:r>
          <w:rPr>
            <w:noProof/>
            <w:webHidden/>
          </w:rPr>
          <w:t>24</w:t>
        </w:r>
        <w:r>
          <w:rPr>
            <w:noProof/>
            <w:webHidden/>
          </w:rPr>
          <w:fldChar w:fldCharType="end"/>
        </w:r>
      </w:hyperlink>
    </w:p>
    <w:p w14:paraId="59CE6CA1" w14:textId="7BCAD71D"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33" w:history="1">
        <w:r w:rsidRPr="00705FDE">
          <w:rPr>
            <w:rStyle w:val="Hyperlink"/>
            <w:noProof/>
          </w:rPr>
          <w:t>14. Patient portal</w:t>
        </w:r>
        <w:r>
          <w:rPr>
            <w:noProof/>
            <w:webHidden/>
          </w:rPr>
          <w:tab/>
        </w:r>
        <w:r>
          <w:rPr>
            <w:noProof/>
            <w:webHidden/>
          </w:rPr>
          <w:fldChar w:fldCharType="begin"/>
        </w:r>
        <w:r>
          <w:rPr>
            <w:noProof/>
            <w:webHidden/>
          </w:rPr>
          <w:instrText xml:space="preserve"> PAGEREF _Toc238561033 \h </w:instrText>
        </w:r>
        <w:r>
          <w:rPr>
            <w:noProof/>
            <w:webHidden/>
          </w:rPr>
        </w:r>
        <w:r>
          <w:rPr>
            <w:noProof/>
            <w:webHidden/>
          </w:rPr>
          <w:fldChar w:fldCharType="separate"/>
        </w:r>
        <w:r>
          <w:rPr>
            <w:noProof/>
            <w:webHidden/>
          </w:rPr>
          <w:t>25</w:t>
        </w:r>
        <w:r>
          <w:rPr>
            <w:noProof/>
            <w:webHidden/>
          </w:rPr>
          <w:fldChar w:fldCharType="end"/>
        </w:r>
      </w:hyperlink>
    </w:p>
    <w:p w14:paraId="5F2A459C" w14:textId="60390355"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34" w:history="1">
        <w:r w:rsidRPr="00705FDE">
          <w:rPr>
            <w:rStyle w:val="Hyperlink"/>
            <w:noProof/>
          </w:rPr>
          <w:t>Activate access</w:t>
        </w:r>
        <w:r>
          <w:rPr>
            <w:noProof/>
            <w:webHidden/>
          </w:rPr>
          <w:tab/>
        </w:r>
        <w:r>
          <w:rPr>
            <w:noProof/>
            <w:webHidden/>
          </w:rPr>
          <w:fldChar w:fldCharType="begin"/>
        </w:r>
        <w:r>
          <w:rPr>
            <w:noProof/>
            <w:webHidden/>
          </w:rPr>
          <w:instrText xml:space="preserve"> PAGEREF _Toc238561034 \h </w:instrText>
        </w:r>
        <w:r>
          <w:rPr>
            <w:noProof/>
            <w:webHidden/>
          </w:rPr>
        </w:r>
        <w:r>
          <w:rPr>
            <w:noProof/>
            <w:webHidden/>
          </w:rPr>
          <w:fldChar w:fldCharType="separate"/>
        </w:r>
        <w:r>
          <w:rPr>
            <w:noProof/>
            <w:webHidden/>
          </w:rPr>
          <w:t>25</w:t>
        </w:r>
        <w:r>
          <w:rPr>
            <w:noProof/>
            <w:webHidden/>
          </w:rPr>
          <w:fldChar w:fldCharType="end"/>
        </w:r>
      </w:hyperlink>
    </w:p>
    <w:p w14:paraId="73BD6BCD" w14:textId="240DB6D9"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35" w:history="1">
        <w:r w:rsidRPr="00705FDE">
          <w:rPr>
            <w:rStyle w:val="Hyperlink"/>
            <w:noProof/>
          </w:rPr>
          <w:t>What the patient can see</w:t>
        </w:r>
        <w:r>
          <w:rPr>
            <w:noProof/>
            <w:webHidden/>
          </w:rPr>
          <w:tab/>
        </w:r>
        <w:r>
          <w:rPr>
            <w:noProof/>
            <w:webHidden/>
          </w:rPr>
          <w:fldChar w:fldCharType="begin"/>
        </w:r>
        <w:r>
          <w:rPr>
            <w:noProof/>
            <w:webHidden/>
          </w:rPr>
          <w:instrText xml:space="preserve"> PAGEREF _Toc238561035 \h </w:instrText>
        </w:r>
        <w:r>
          <w:rPr>
            <w:noProof/>
            <w:webHidden/>
          </w:rPr>
        </w:r>
        <w:r>
          <w:rPr>
            <w:noProof/>
            <w:webHidden/>
          </w:rPr>
          <w:fldChar w:fldCharType="separate"/>
        </w:r>
        <w:r>
          <w:rPr>
            <w:noProof/>
            <w:webHidden/>
          </w:rPr>
          <w:t>25</w:t>
        </w:r>
        <w:r>
          <w:rPr>
            <w:noProof/>
            <w:webHidden/>
          </w:rPr>
          <w:fldChar w:fldCharType="end"/>
        </w:r>
      </w:hyperlink>
    </w:p>
    <w:p w14:paraId="44DD9A86" w14:textId="6DF70CD2"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36" w:history="1">
        <w:r w:rsidRPr="00705FDE">
          <w:rPr>
            <w:rStyle w:val="Hyperlink"/>
            <w:noProof/>
          </w:rPr>
          <w:t>15. Audit, privacy, and safety controls</w:t>
        </w:r>
        <w:r>
          <w:rPr>
            <w:noProof/>
            <w:webHidden/>
          </w:rPr>
          <w:tab/>
        </w:r>
        <w:r>
          <w:rPr>
            <w:noProof/>
            <w:webHidden/>
          </w:rPr>
          <w:fldChar w:fldCharType="begin"/>
        </w:r>
        <w:r>
          <w:rPr>
            <w:noProof/>
            <w:webHidden/>
          </w:rPr>
          <w:instrText xml:space="preserve"> PAGEREF _Toc238561036 \h </w:instrText>
        </w:r>
        <w:r>
          <w:rPr>
            <w:noProof/>
            <w:webHidden/>
          </w:rPr>
        </w:r>
        <w:r>
          <w:rPr>
            <w:noProof/>
            <w:webHidden/>
          </w:rPr>
          <w:fldChar w:fldCharType="separate"/>
        </w:r>
        <w:r>
          <w:rPr>
            <w:noProof/>
            <w:webHidden/>
          </w:rPr>
          <w:t>26</w:t>
        </w:r>
        <w:r>
          <w:rPr>
            <w:noProof/>
            <w:webHidden/>
          </w:rPr>
          <w:fldChar w:fldCharType="end"/>
        </w:r>
      </w:hyperlink>
    </w:p>
    <w:p w14:paraId="047DD4AF" w14:textId="3E3D0D86"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37" w:history="1">
        <w:r w:rsidRPr="00705FDE">
          <w:rPr>
            <w:rStyle w:val="Hyperlink"/>
            <w:noProof/>
          </w:rPr>
          <w:t>Audit history</w:t>
        </w:r>
        <w:r>
          <w:rPr>
            <w:noProof/>
            <w:webHidden/>
          </w:rPr>
          <w:tab/>
        </w:r>
        <w:r>
          <w:rPr>
            <w:noProof/>
            <w:webHidden/>
          </w:rPr>
          <w:fldChar w:fldCharType="begin"/>
        </w:r>
        <w:r>
          <w:rPr>
            <w:noProof/>
            <w:webHidden/>
          </w:rPr>
          <w:instrText xml:space="preserve"> PAGEREF _Toc238561037 \h </w:instrText>
        </w:r>
        <w:r>
          <w:rPr>
            <w:noProof/>
            <w:webHidden/>
          </w:rPr>
        </w:r>
        <w:r>
          <w:rPr>
            <w:noProof/>
            <w:webHidden/>
          </w:rPr>
          <w:fldChar w:fldCharType="separate"/>
        </w:r>
        <w:r>
          <w:rPr>
            <w:noProof/>
            <w:webHidden/>
          </w:rPr>
          <w:t>26</w:t>
        </w:r>
        <w:r>
          <w:rPr>
            <w:noProof/>
            <w:webHidden/>
          </w:rPr>
          <w:fldChar w:fldCharType="end"/>
        </w:r>
      </w:hyperlink>
    </w:p>
    <w:p w14:paraId="6A54F46B" w14:textId="7DCB0149"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38" w:history="1">
        <w:r w:rsidRPr="00705FDE">
          <w:rPr>
            <w:rStyle w:val="Hyperlink"/>
            <w:noProof/>
          </w:rPr>
          <w:t>Consent and privacy requests</w:t>
        </w:r>
        <w:r>
          <w:rPr>
            <w:noProof/>
            <w:webHidden/>
          </w:rPr>
          <w:tab/>
        </w:r>
        <w:r>
          <w:rPr>
            <w:noProof/>
            <w:webHidden/>
          </w:rPr>
          <w:fldChar w:fldCharType="begin"/>
        </w:r>
        <w:r>
          <w:rPr>
            <w:noProof/>
            <w:webHidden/>
          </w:rPr>
          <w:instrText xml:space="preserve"> PAGEREF _Toc238561038 \h </w:instrText>
        </w:r>
        <w:r>
          <w:rPr>
            <w:noProof/>
            <w:webHidden/>
          </w:rPr>
        </w:r>
        <w:r>
          <w:rPr>
            <w:noProof/>
            <w:webHidden/>
          </w:rPr>
          <w:fldChar w:fldCharType="separate"/>
        </w:r>
        <w:r>
          <w:rPr>
            <w:noProof/>
            <w:webHidden/>
          </w:rPr>
          <w:t>26</w:t>
        </w:r>
        <w:r>
          <w:rPr>
            <w:noProof/>
            <w:webHidden/>
          </w:rPr>
          <w:fldChar w:fldCharType="end"/>
        </w:r>
      </w:hyperlink>
    </w:p>
    <w:p w14:paraId="5831AB93" w14:textId="6336E867"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39" w:history="1">
        <w:r w:rsidRPr="00705FDE">
          <w:rPr>
            <w:rStyle w:val="Hyperlink"/>
            <w:noProof/>
          </w:rPr>
          <w:t>Hospital responsibilities</w:t>
        </w:r>
        <w:r>
          <w:rPr>
            <w:noProof/>
            <w:webHidden/>
          </w:rPr>
          <w:tab/>
        </w:r>
        <w:r>
          <w:rPr>
            <w:noProof/>
            <w:webHidden/>
          </w:rPr>
          <w:fldChar w:fldCharType="begin"/>
        </w:r>
        <w:r>
          <w:rPr>
            <w:noProof/>
            <w:webHidden/>
          </w:rPr>
          <w:instrText xml:space="preserve"> PAGEREF _Toc238561039 \h </w:instrText>
        </w:r>
        <w:r>
          <w:rPr>
            <w:noProof/>
            <w:webHidden/>
          </w:rPr>
        </w:r>
        <w:r>
          <w:rPr>
            <w:noProof/>
            <w:webHidden/>
          </w:rPr>
          <w:fldChar w:fldCharType="separate"/>
        </w:r>
        <w:r>
          <w:rPr>
            <w:noProof/>
            <w:webHidden/>
          </w:rPr>
          <w:t>26</w:t>
        </w:r>
        <w:r>
          <w:rPr>
            <w:noProof/>
            <w:webHidden/>
          </w:rPr>
          <w:fldChar w:fldCharType="end"/>
        </w:r>
      </w:hyperlink>
    </w:p>
    <w:p w14:paraId="0490062A" w14:textId="32E730FD"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40" w:history="1">
        <w:r w:rsidRPr="00705FDE">
          <w:rPr>
            <w:rStyle w:val="Hyperlink"/>
            <w:noProof/>
          </w:rPr>
          <w:t>16. End-to-end daily workflows</w:t>
        </w:r>
        <w:r>
          <w:rPr>
            <w:noProof/>
            <w:webHidden/>
          </w:rPr>
          <w:tab/>
        </w:r>
        <w:r>
          <w:rPr>
            <w:noProof/>
            <w:webHidden/>
          </w:rPr>
          <w:fldChar w:fldCharType="begin"/>
        </w:r>
        <w:r>
          <w:rPr>
            <w:noProof/>
            <w:webHidden/>
          </w:rPr>
          <w:instrText xml:space="preserve"> PAGEREF _Toc238561040 \h </w:instrText>
        </w:r>
        <w:r>
          <w:rPr>
            <w:noProof/>
            <w:webHidden/>
          </w:rPr>
        </w:r>
        <w:r>
          <w:rPr>
            <w:noProof/>
            <w:webHidden/>
          </w:rPr>
          <w:fldChar w:fldCharType="separate"/>
        </w:r>
        <w:r>
          <w:rPr>
            <w:noProof/>
            <w:webHidden/>
          </w:rPr>
          <w:t>27</w:t>
        </w:r>
        <w:r>
          <w:rPr>
            <w:noProof/>
            <w:webHidden/>
          </w:rPr>
          <w:fldChar w:fldCharType="end"/>
        </w:r>
      </w:hyperlink>
    </w:p>
    <w:p w14:paraId="244931FB" w14:textId="79FFEFC0"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41" w:history="1">
        <w:r w:rsidRPr="00705FDE">
          <w:rPr>
            <w:rStyle w:val="Hyperlink"/>
            <w:noProof/>
          </w:rPr>
          <w:t>Walk-in consultation</w:t>
        </w:r>
        <w:r>
          <w:rPr>
            <w:noProof/>
            <w:webHidden/>
          </w:rPr>
          <w:tab/>
        </w:r>
        <w:r>
          <w:rPr>
            <w:noProof/>
            <w:webHidden/>
          </w:rPr>
          <w:fldChar w:fldCharType="begin"/>
        </w:r>
        <w:r>
          <w:rPr>
            <w:noProof/>
            <w:webHidden/>
          </w:rPr>
          <w:instrText xml:space="preserve"> PAGEREF _Toc238561041 \h </w:instrText>
        </w:r>
        <w:r>
          <w:rPr>
            <w:noProof/>
            <w:webHidden/>
          </w:rPr>
        </w:r>
        <w:r>
          <w:rPr>
            <w:noProof/>
            <w:webHidden/>
          </w:rPr>
          <w:fldChar w:fldCharType="separate"/>
        </w:r>
        <w:r>
          <w:rPr>
            <w:noProof/>
            <w:webHidden/>
          </w:rPr>
          <w:t>27</w:t>
        </w:r>
        <w:r>
          <w:rPr>
            <w:noProof/>
            <w:webHidden/>
          </w:rPr>
          <w:fldChar w:fldCharType="end"/>
        </w:r>
      </w:hyperlink>
    </w:p>
    <w:p w14:paraId="270F30EB" w14:textId="37754341"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42" w:history="1">
        <w:r w:rsidRPr="00705FDE">
          <w:rPr>
            <w:rStyle w:val="Hyperlink"/>
            <w:noProof/>
          </w:rPr>
          <w:t>Online appointment</w:t>
        </w:r>
        <w:r>
          <w:rPr>
            <w:noProof/>
            <w:webHidden/>
          </w:rPr>
          <w:tab/>
        </w:r>
        <w:r>
          <w:rPr>
            <w:noProof/>
            <w:webHidden/>
          </w:rPr>
          <w:fldChar w:fldCharType="begin"/>
        </w:r>
        <w:r>
          <w:rPr>
            <w:noProof/>
            <w:webHidden/>
          </w:rPr>
          <w:instrText xml:space="preserve"> PAGEREF _Toc238561042 \h </w:instrText>
        </w:r>
        <w:r>
          <w:rPr>
            <w:noProof/>
            <w:webHidden/>
          </w:rPr>
        </w:r>
        <w:r>
          <w:rPr>
            <w:noProof/>
            <w:webHidden/>
          </w:rPr>
          <w:fldChar w:fldCharType="separate"/>
        </w:r>
        <w:r>
          <w:rPr>
            <w:noProof/>
            <w:webHidden/>
          </w:rPr>
          <w:t>27</w:t>
        </w:r>
        <w:r>
          <w:rPr>
            <w:noProof/>
            <w:webHidden/>
          </w:rPr>
          <w:fldChar w:fldCharType="end"/>
        </w:r>
      </w:hyperlink>
    </w:p>
    <w:p w14:paraId="0CD46CD5" w14:textId="67EF422E"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43" w:history="1">
        <w:r w:rsidRPr="00705FDE">
          <w:rPr>
            <w:rStyle w:val="Hyperlink"/>
            <w:noProof/>
          </w:rPr>
          <w:t>New hospital setup checklist</w:t>
        </w:r>
        <w:r>
          <w:rPr>
            <w:noProof/>
            <w:webHidden/>
          </w:rPr>
          <w:tab/>
        </w:r>
        <w:r>
          <w:rPr>
            <w:noProof/>
            <w:webHidden/>
          </w:rPr>
          <w:fldChar w:fldCharType="begin"/>
        </w:r>
        <w:r>
          <w:rPr>
            <w:noProof/>
            <w:webHidden/>
          </w:rPr>
          <w:instrText xml:space="preserve"> PAGEREF _Toc238561043 \h </w:instrText>
        </w:r>
        <w:r>
          <w:rPr>
            <w:noProof/>
            <w:webHidden/>
          </w:rPr>
        </w:r>
        <w:r>
          <w:rPr>
            <w:noProof/>
            <w:webHidden/>
          </w:rPr>
          <w:fldChar w:fldCharType="separate"/>
        </w:r>
        <w:r>
          <w:rPr>
            <w:noProof/>
            <w:webHidden/>
          </w:rPr>
          <w:t>27</w:t>
        </w:r>
        <w:r>
          <w:rPr>
            <w:noProof/>
            <w:webHidden/>
          </w:rPr>
          <w:fldChar w:fldCharType="end"/>
        </w:r>
      </w:hyperlink>
    </w:p>
    <w:p w14:paraId="4C5FE977" w14:textId="5FD3FFD4"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44" w:history="1">
        <w:r w:rsidRPr="00705FDE">
          <w:rPr>
            <w:rStyle w:val="Hyperlink"/>
            <w:noProof/>
          </w:rPr>
          <w:t>17. Troubleshooting</w:t>
        </w:r>
        <w:r>
          <w:rPr>
            <w:noProof/>
            <w:webHidden/>
          </w:rPr>
          <w:tab/>
        </w:r>
        <w:r>
          <w:rPr>
            <w:noProof/>
            <w:webHidden/>
          </w:rPr>
          <w:fldChar w:fldCharType="begin"/>
        </w:r>
        <w:r>
          <w:rPr>
            <w:noProof/>
            <w:webHidden/>
          </w:rPr>
          <w:instrText xml:space="preserve"> PAGEREF _Toc238561044 \h </w:instrText>
        </w:r>
        <w:r>
          <w:rPr>
            <w:noProof/>
            <w:webHidden/>
          </w:rPr>
        </w:r>
        <w:r>
          <w:rPr>
            <w:noProof/>
            <w:webHidden/>
          </w:rPr>
          <w:fldChar w:fldCharType="separate"/>
        </w:r>
        <w:r>
          <w:rPr>
            <w:noProof/>
            <w:webHidden/>
          </w:rPr>
          <w:t>28</w:t>
        </w:r>
        <w:r>
          <w:rPr>
            <w:noProof/>
            <w:webHidden/>
          </w:rPr>
          <w:fldChar w:fldCharType="end"/>
        </w:r>
      </w:hyperlink>
    </w:p>
    <w:p w14:paraId="168C5C04" w14:textId="1CCC51E1"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45" w:history="1">
        <w:r w:rsidRPr="00705FDE">
          <w:rPr>
            <w:rStyle w:val="Hyperlink"/>
            <w:noProof/>
          </w:rPr>
          <w:t>Information to send support</w:t>
        </w:r>
        <w:r>
          <w:rPr>
            <w:noProof/>
            <w:webHidden/>
          </w:rPr>
          <w:tab/>
        </w:r>
        <w:r>
          <w:rPr>
            <w:noProof/>
            <w:webHidden/>
          </w:rPr>
          <w:fldChar w:fldCharType="begin"/>
        </w:r>
        <w:r>
          <w:rPr>
            <w:noProof/>
            <w:webHidden/>
          </w:rPr>
          <w:instrText xml:space="preserve"> PAGEREF _Toc238561045 \h </w:instrText>
        </w:r>
        <w:r>
          <w:rPr>
            <w:noProof/>
            <w:webHidden/>
          </w:rPr>
        </w:r>
        <w:r>
          <w:rPr>
            <w:noProof/>
            <w:webHidden/>
          </w:rPr>
          <w:fldChar w:fldCharType="separate"/>
        </w:r>
        <w:r>
          <w:rPr>
            <w:noProof/>
            <w:webHidden/>
          </w:rPr>
          <w:t>28</w:t>
        </w:r>
        <w:r>
          <w:rPr>
            <w:noProof/>
            <w:webHidden/>
          </w:rPr>
          <w:fldChar w:fldCharType="end"/>
        </w:r>
      </w:hyperlink>
    </w:p>
    <w:p w14:paraId="21B2BA81" w14:textId="426B6362"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46" w:history="1">
        <w:r w:rsidRPr="00705FDE">
          <w:rPr>
            <w:rStyle w:val="Hyperlink"/>
            <w:noProof/>
          </w:rPr>
          <w:t>18. Production readiness and current limits</w:t>
        </w:r>
        <w:r>
          <w:rPr>
            <w:noProof/>
            <w:webHidden/>
          </w:rPr>
          <w:tab/>
        </w:r>
        <w:r>
          <w:rPr>
            <w:noProof/>
            <w:webHidden/>
          </w:rPr>
          <w:fldChar w:fldCharType="begin"/>
        </w:r>
        <w:r>
          <w:rPr>
            <w:noProof/>
            <w:webHidden/>
          </w:rPr>
          <w:instrText xml:space="preserve"> PAGEREF _Toc238561046 \h </w:instrText>
        </w:r>
        <w:r>
          <w:rPr>
            <w:noProof/>
            <w:webHidden/>
          </w:rPr>
        </w:r>
        <w:r>
          <w:rPr>
            <w:noProof/>
            <w:webHidden/>
          </w:rPr>
          <w:fldChar w:fldCharType="separate"/>
        </w:r>
        <w:r>
          <w:rPr>
            <w:noProof/>
            <w:webHidden/>
          </w:rPr>
          <w:t>29</w:t>
        </w:r>
        <w:r>
          <w:rPr>
            <w:noProof/>
            <w:webHidden/>
          </w:rPr>
          <w:fldChar w:fldCharType="end"/>
        </w:r>
      </w:hyperlink>
    </w:p>
    <w:p w14:paraId="60A9B16A" w14:textId="5868C35D"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47" w:history="1">
        <w:r w:rsidRPr="00705FDE">
          <w:rPr>
            <w:rStyle w:val="Hyperlink"/>
            <w:noProof/>
          </w:rPr>
          <w:t>Minimum production preparation</w:t>
        </w:r>
        <w:r>
          <w:rPr>
            <w:noProof/>
            <w:webHidden/>
          </w:rPr>
          <w:tab/>
        </w:r>
        <w:r>
          <w:rPr>
            <w:noProof/>
            <w:webHidden/>
          </w:rPr>
          <w:fldChar w:fldCharType="begin"/>
        </w:r>
        <w:r>
          <w:rPr>
            <w:noProof/>
            <w:webHidden/>
          </w:rPr>
          <w:instrText xml:space="preserve"> PAGEREF _Toc238561047 \h </w:instrText>
        </w:r>
        <w:r>
          <w:rPr>
            <w:noProof/>
            <w:webHidden/>
          </w:rPr>
        </w:r>
        <w:r>
          <w:rPr>
            <w:noProof/>
            <w:webHidden/>
          </w:rPr>
          <w:fldChar w:fldCharType="separate"/>
        </w:r>
        <w:r>
          <w:rPr>
            <w:noProof/>
            <w:webHidden/>
          </w:rPr>
          <w:t>29</w:t>
        </w:r>
        <w:r>
          <w:rPr>
            <w:noProof/>
            <w:webHidden/>
          </w:rPr>
          <w:fldChar w:fldCharType="end"/>
        </w:r>
      </w:hyperlink>
    </w:p>
    <w:p w14:paraId="69082571" w14:textId="306623D6" w:rsidR="00C466A8" w:rsidRDefault="00C466A8">
      <w:pPr>
        <w:pStyle w:val="TOC2"/>
        <w:tabs>
          <w:tab w:val="right" w:leader="dot" w:pos="9350"/>
        </w:tabs>
        <w:rPr>
          <w:rFonts w:asciiTheme="minorHAnsi" w:hAnsiTheme="minorHAnsi"/>
          <w:noProof/>
          <w:color w:val="auto"/>
          <w:kern w:val="2"/>
          <w:sz w:val="24"/>
          <w:szCs w:val="24"/>
          <w14:ligatures w14:val="standardContextual"/>
        </w:rPr>
      </w:pPr>
      <w:hyperlink w:anchor="_Toc238561048" w:history="1">
        <w:r w:rsidRPr="00705FDE">
          <w:rPr>
            <w:rStyle w:val="Hyperlink"/>
            <w:noProof/>
          </w:rPr>
          <w:t>Integration status</w:t>
        </w:r>
        <w:r>
          <w:rPr>
            <w:noProof/>
            <w:webHidden/>
          </w:rPr>
          <w:tab/>
        </w:r>
        <w:r>
          <w:rPr>
            <w:noProof/>
            <w:webHidden/>
          </w:rPr>
          <w:fldChar w:fldCharType="begin"/>
        </w:r>
        <w:r>
          <w:rPr>
            <w:noProof/>
            <w:webHidden/>
          </w:rPr>
          <w:instrText xml:space="preserve"> PAGEREF _Toc238561048 \h </w:instrText>
        </w:r>
        <w:r>
          <w:rPr>
            <w:noProof/>
            <w:webHidden/>
          </w:rPr>
        </w:r>
        <w:r>
          <w:rPr>
            <w:noProof/>
            <w:webHidden/>
          </w:rPr>
          <w:fldChar w:fldCharType="separate"/>
        </w:r>
        <w:r>
          <w:rPr>
            <w:noProof/>
            <w:webHidden/>
          </w:rPr>
          <w:t>29</w:t>
        </w:r>
        <w:r>
          <w:rPr>
            <w:noProof/>
            <w:webHidden/>
          </w:rPr>
          <w:fldChar w:fldCharType="end"/>
        </w:r>
      </w:hyperlink>
    </w:p>
    <w:p w14:paraId="78915C81" w14:textId="29312D62" w:rsidR="00C466A8" w:rsidRDefault="00C466A8">
      <w:pPr>
        <w:pStyle w:val="TOC1"/>
        <w:tabs>
          <w:tab w:val="right" w:leader="dot" w:pos="9350"/>
        </w:tabs>
        <w:rPr>
          <w:rFonts w:asciiTheme="minorHAnsi" w:hAnsiTheme="minorHAnsi"/>
          <w:noProof/>
          <w:color w:val="auto"/>
          <w:kern w:val="2"/>
          <w:sz w:val="24"/>
          <w:szCs w:val="24"/>
          <w14:ligatures w14:val="standardContextual"/>
        </w:rPr>
      </w:pPr>
      <w:hyperlink w:anchor="_Toc238561049" w:history="1">
        <w:r w:rsidRPr="00705FDE">
          <w:rPr>
            <w:rStyle w:val="Hyperlink"/>
            <w:noProof/>
          </w:rPr>
          <w:t>19. Plain-language glossary</w:t>
        </w:r>
        <w:r>
          <w:rPr>
            <w:noProof/>
            <w:webHidden/>
          </w:rPr>
          <w:tab/>
        </w:r>
        <w:r>
          <w:rPr>
            <w:noProof/>
            <w:webHidden/>
          </w:rPr>
          <w:fldChar w:fldCharType="begin"/>
        </w:r>
        <w:r>
          <w:rPr>
            <w:noProof/>
            <w:webHidden/>
          </w:rPr>
          <w:instrText xml:space="preserve"> PAGEREF _Toc238561049 \h </w:instrText>
        </w:r>
        <w:r>
          <w:rPr>
            <w:noProof/>
            <w:webHidden/>
          </w:rPr>
        </w:r>
        <w:r>
          <w:rPr>
            <w:noProof/>
            <w:webHidden/>
          </w:rPr>
          <w:fldChar w:fldCharType="separate"/>
        </w:r>
        <w:r>
          <w:rPr>
            <w:noProof/>
            <w:webHidden/>
          </w:rPr>
          <w:t>30</w:t>
        </w:r>
        <w:r>
          <w:rPr>
            <w:noProof/>
            <w:webHidden/>
          </w:rPr>
          <w:fldChar w:fldCharType="end"/>
        </w:r>
      </w:hyperlink>
    </w:p>
    <w:p w14:paraId="7F6DE016" w14:textId="7B96B5C0" w:rsidR="00677CE0" w:rsidRDefault="00C466A8">
      <w:pPr>
        <w:spacing w:after="240"/>
      </w:pPr>
      <w:r>
        <w:fldChar w:fldCharType="end"/>
      </w:r>
    </w:p>
    <w:tbl>
      <w:tblPr>
        <w:tblW w:w="9360" w:type="dxa"/>
        <w:tblInd w:w="120" w:type="dxa"/>
        <w:tblLayout w:type="fixed"/>
        <w:tblLook w:val="04A0" w:firstRow="1" w:lastRow="0" w:firstColumn="1" w:lastColumn="0" w:noHBand="0" w:noVBand="1"/>
      </w:tblPr>
      <w:tblGrid>
        <w:gridCol w:w="9360"/>
      </w:tblGrid>
      <w:tr w:rsidR="00677CE0" w14:paraId="28DB35AB" w14:textId="77777777">
        <w:tc>
          <w:tcPr>
            <w:tcW w:w="9360" w:type="dxa"/>
            <w:shd w:val="clear" w:color="auto" w:fill="E8F2EE"/>
            <w:tcMar>
              <w:top w:w="80" w:type="dxa"/>
              <w:left w:w="120" w:type="dxa"/>
              <w:bottom w:w="80" w:type="dxa"/>
              <w:right w:w="120" w:type="dxa"/>
            </w:tcMar>
            <w:vAlign w:val="center"/>
          </w:tcPr>
          <w:p w14:paraId="353AB915" w14:textId="77777777" w:rsidR="00677CE0" w:rsidRDefault="00C466A8">
            <w:pPr>
              <w:pStyle w:val="CalloutText"/>
            </w:pPr>
            <w:r>
              <w:rPr>
                <w:b/>
                <w:color w:val="17364D"/>
              </w:rPr>
              <w:t xml:space="preserve">How to use this handbook: </w:t>
            </w:r>
            <w:r>
              <w:t>Start with Part 1 if you are setting up a hospital. Staff members can go directly to the section for their role. The final checklists are useful during training and go-live.</w:t>
            </w:r>
          </w:p>
        </w:tc>
      </w:tr>
    </w:tbl>
    <w:p w14:paraId="7CA6AF31" w14:textId="77777777" w:rsidR="00677CE0" w:rsidRDefault="00677CE0">
      <w:pPr>
        <w:spacing w:after="40"/>
      </w:pPr>
    </w:p>
    <w:p w14:paraId="219BF558" w14:textId="77777777" w:rsidR="00677CE0" w:rsidRDefault="00C466A8">
      <w:r>
        <w:br w:type="page"/>
      </w:r>
    </w:p>
    <w:p w14:paraId="77200543" w14:textId="77777777" w:rsidR="00677CE0" w:rsidRDefault="00C466A8">
      <w:pPr>
        <w:pStyle w:val="Heading1"/>
      </w:pPr>
      <w:bookmarkStart w:id="1" w:name="_Toc238560980"/>
      <w:r>
        <w:lastRenderedPageBreak/>
        <w:t>1. Understanding CareChart</w:t>
      </w:r>
      <w:bookmarkEnd w:id="1"/>
    </w:p>
    <w:p w14:paraId="2276C271" w14:textId="77777777" w:rsidR="00677CE0" w:rsidRDefault="00C466A8">
      <w:r>
        <w:t>CareChart is an outpatient electronic medical record (EMR) and clinic operations application. It brings registration, appointments, consultations, diagnostic orders, reports, documents, billing, and patient access into one organization-controlled workspace.</w:t>
      </w:r>
    </w:p>
    <w:p w14:paraId="410E407E" w14:textId="77777777" w:rsidR="00677CE0" w:rsidRDefault="00C466A8">
      <w:pPr>
        <w:pStyle w:val="Heading2"/>
      </w:pPr>
      <w:bookmarkStart w:id="2" w:name="_Toc238560981"/>
      <w:r>
        <w:t>The hospital workspace idea</w:t>
      </w:r>
      <w:bookmarkEnd w:id="2"/>
    </w:p>
    <w:p w14:paraId="5ACCFAA3" w14:textId="77777777" w:rsidR="00677CE0" w:rsidRDefault="00C466A8">
      <w:r>
        <w:t>Every hospital is treated as a separate workspace. A normal staff member belongs to one hospital and only sees that hospital's patients, doctors, appointments, documents, invoices, and settings. A Super Admin may manage several hospitals and chooses the active hospital from the selector at the top of the screen.</w:t>
      </w:r>
    </w:p>
    <w:tbl>
      <w:tblPr>
        <w:tblW w:w="9360" w:type="dxa"/>
        <w:tblInd w:w="120" w:type="dxa"/>
        <w:tblLayout w:type="fixed"/>
        <w:tblLook w:val="04A0" w:firstRow="1" w:lastRow="0" w:firstColumn="1" w:lastColumn="0" w:noHBand="0" w:noVBand="1"/>
      </w:tblPr>
      <w:tblGrid>
        <w:gridCol w:w="9360"/>
      </w:tblGrid>
      <w:tr w:rsidR="00677CE0" w14:paraId="2818A391" w14:textId="77777777">
        <w:tc>
          <w:tcPr>
            <w:tcW w:w="9360" w:type="dxa"/>
            <w:shd w:val="clear" w:color="auto" w:fill="FFF4DD"/>
            <w:tcMar>
              <w:top w:w="80" w:type="dxa"/>
              <w:left w:w="120" w:type="dxa"/>
              <w:bottom w:w="80" w:type="dxa"/>
              <w:right w:w="120" w:type="dxa"/>
            </w:tcMar>
            <w:vAlign w:val="center"/>
          </w:tcPr>
          <w:p w14:paraId="04B82964" w14:textId="77777777" w:rsidR="00677CE0" w:rsidRDefault="00C466A8">
            <w:pPr>
              <w:pStyle w:val="CalloutText"/>
            </w:pPr>
            <w:r>
              <w:rPr>
                <w:b/>
                <w:color w:val="17364D"/>
              </w:rPr>
              <w:t xml:space="preserve">Important: </w:t>
            </w:r>
            <w:r>
              <w:t>Always check the hospital name in the upper-left corner before entering or reviewing information. It tells you which hospital workspace is currently active.</w:t>
            </w:r>
          </w:p>
        </w:tc>
      </w:tr>
    </w:tbl>
    <w:p w14:paraId="5447BB08" w14:textId="77777777" w:rsidR="00677CE0" w:rsidRDefault="00677CE0">
      <w:pPr>
        <w:spacing w:after="40"/>
      </w:pPr>
    </w:p>
    <w:p w14:paraId="5EDEF513" w14:textId="77777777" w:rsidR="00677CE0" w:rsidRDefault="00C466A8">
      <w:pPr>
        <w:pStyle w:val="Heading2"/>
      </w:pPr>
      <w:bookmarkStart w:id="3" w:name="_Toc238560982"/>
      <w:r>
        <w:t>Main areas</w:t>
      </w:r>
      <w:bookmarkEnd w:id="3"/>
    </w:p>
    <w:tbl>
      <w:tblPr>
        <w:tblStyle w:val="TableGrid"/>
        <w:tblW w:w="9360" w:type="dxa"/>
        <w:tblInd w:w="120" w:type="dxa"/>
        <w:tblLayout w:type="fixed"/>
        <w:tblLook w:val="04A0" w:firstRow="1" w:lastRow="0" w:firstColumn="1" w:lastColumn="0" w:noHBand="0" w:noVBand="1"/>
      </w:tblPr>
      <w:tblGrid>
        <w:gridCol w:w="1800"/>
        <w:gridCol w:w="7560"/>
      </w:tblGrid>
      <w:tr w:rsidR="00677CE0" w14:paraId="321A7C49" w14:textId="77777777">
        <w:trPr>
          <w:cantSplit/>
          <w:tblHeader/>
        </w:trPr>
        <w:tc>
          <w:tcPr>
            <w:tcW w:w="1800" w:type="dxa"/>
            <w:shd w:val="clear" w:color="auto" w:fill="E8EEF5"/>
            <w:tcMar>
              <w:top w:w="80" w:type="dxa"/>
              <w:left w:w="120" w:type="dxa"/>
              <w:bottom w:w="80" w:type="dxa"/>
              <w:right w:w="120" w:type="dxa"/>
            </w:tcMar>
            <w:vAlign w:val="center"/>
          </w:tcPr>
          <w:p w14:paraId="2A6CCB92" w14:textId="77777777" w:rsidR="00677CE0" w:rsidRDefault="00C466A8">
            <w:r>
              <w:rPr>
                <w:b/>
                <w:color w:val="17364D"/>
                <w:sz w:val="19"/>
              </w:rPr>
              <w:t>Area</w:t>
            </w:r>
          </w:p>
        </w:tc>
        <w:tc>
          <w:tcPr>
            <w:tcW w:w="7560" w:type="dxa"/>
            <w:shd w:val="clear" w:color="auto" w:fill="E8EEF5"/>
            <w:tcMar>
              <w:top w:w="80" w:type="dxa"/>
              <w:left w:w="120" w:type="dxa"/>
              <w:bottom w:w="80" w:type="dxa"/>
              <w:right w:w="120" w:type="dxa"/>
            </w:tcMar>
            <w:vAlign w:val="center"/>
          </w:tcPr>
          <w:p w14:paraId="2ACA6892" w14:textId="77777777" w:rsidR="00677CE0" w:rsidRDefault="00C466A8">
            <w:pPr>
              <w:jc w:val="center"/>
            </w:pPr>
            <w:r>
              <w:rPr>
                <w:b/>
                <w:color w:val="17364D"/>
                <w:sz w:val="19"/>
              </w:rPr>
              <w:t>What it is used for</w:t>
            </w:r>
          </w:p>
        </w:tc>
      </w:tr>
      <w:tr w:rsidR="00677CE0" w14:paraId="50290027" w14:textId="77777777">
        <w:trPr>
          <w:cantSplit/>
        </w:trPr>
        <w:tc>
          <w:tcPr>
            <w:tcW w:w="1800" w:type="dxa"/>
            <w:tcMar>
              <w:top w:w="80" w:type="dxa"/>
              <w:left w:w="120" w:type="dxa"/>
              <w:bottom w:w="80" w:type="dxa"/>
              <w:right w:w="120" w:type="dxa"/>
            </w:tcMar>
            <w:vAlign w:val="center"/>
          </w:tcPr>
          <w:p w14:paraId="3D1ECECB" w14:textId="77777777" w:rsidR="00677CE0" w:rsidRDefault="00C466A8">
            <w:r>
              <w:rPr>
                <w:sz w:val="18"/>
              </w:rPr>
              <w:t xml:space="preserve">Front </w:t>
            </w:r>
            <w:r>
              <w:rPr>
                <w:sz w:val="18"/>
              </w:rPr>
              <w:t>Desk</w:t>
            </w:r>
          </w:p>
        </w:tc>
        <w:tc>
          <w:tcPr>
            <w:tcW w:w="7560" w:type="dxa"/>
            <w:tcMar>
              <w:top w:w="80" w:type="dxa"/>
              <w:left w:w="120" w:type="dxa"/>
              <w:bottom w:w="80" w:type="dxa"/>
              <w:right w:w="120" w:type="dxa"/>
            </w:tcMar>
            <w:vAlign w:val="center"/>
          </w:tcPr>
          <w:p w14:paraId="61F00627" w14:textId="77777777" w:rsidR="00677CE0" w:rsidRDefault="00C466A8">
            <w:r>
              <w:rPr>
                <w:sz w:val="18"/>
              </w:rPr>
              <w:t>Register patients, search existing records, record allergies, and place patients in the doctor's queue.</w:t>
            </w:r>
          </w:p>
        </w:tc>
      </w:tr>
      <w:tr w:rsidR="00677CE0" w14:paraId="168392A1" w14:textId="77777777">
        <w:trPr>
          <w:cantSplit/>
        </w:trPr>
        <w:tc>
          <w:tcPr>
            <w:tcW w:w="1800" w:type="dxa"/>
            <w:tcMar>
              <w:top w:w="80" w:type="dxa"/>
              <w:left w:w="120" w:type="dxa"/>
              <w:bottom w:w="80" w:type="dxa"/>
              <w:right w:w="120" w:type="dxa"/>
            </w:tcMar>
            <w:vAlign w:val="center"/>
          </w:tcPr>
          <w:p w14:paraId="4FF7A6EB" w14:textId="77777777" w:rsidR="00677CE0" w:rsidRDefault="00C466A8">
            <w:r>
              <w:rPr>
                <w:sz w:val="18"/>
              </w:rPr>
              <w:t>Schedule</w:t>
            </w:r>
          </w:p>
        </w:tc>
        <w:tc>
          <w:tcPr>
            <w:tcW w:w="7560" w:type="dxa"/>
            <w:tcMar>
              <w:top w:w="80" w:type="dxa"/>
              <w:left w:w="120" w:type="dxa"/>
              <w:bottom w:w="80" w:type="dxa"/>
              <w:right w:w="120" w:type="dxa"/>
            </w:tcMar>
            <w:vAlign w:val="center"/>
          </w:tcPr>
          <w:p w14:paraId="6ACB5B89" w14:textId="77777777" w:rsidR="00677CE0" w:rsidRDefault="00C466A8">
            <w:r>
              <w:rPr>
                <w:sz w:val="18"/>
              </w:rPr>
              <w:t>Book appointments, review the day, manage online requests, and check patients in.</w:t>
            </w:r>
          </w:p>
        </w:tc>
      </w:tr>
      <w:tr w:rsidR="00677CE0" w14:paraId="5EE8F498" w14:textId="77777777">
        <w:trPr>
          <w:cantSplit/>
        </w:trPr>
        <w:tc>
          <w:tcPr>
            <w:tcW w:w="1800" w:type="dxa"/>
            <w:tcMar>
              <w:top w:w="80" w:type="dxa"/>
              <w:left w:w="120" w:type="dxa"/>
              <w:bottom w:w="80" w:type="dxa"/>
              <w:right w:w="120" w:type="dxa"/>
            </w:tcMar>
            <w:vAlign w:val="center"/>
          </w:tcPr>
          <w:p w14:paraId="509CE7B4" w14:textId="77777777" w:rsidR="00677CE0" w:rsidRDefault="00C466A8">
            <w:r>
              <w:rPr>
                <w:sz w:val="18"/>
              </w:rPr>
              <w:t>Doctor's Desk</w:t>
            </w:r>
          </w:p>
        </w:tc>
        <w:tc>
          <w:tcPr>
            <w:tcW w:w="7560" w:type="dxa"/>
            <w:tcMar>
              <w:top w:w="80" w:type="dxa"/>
              <w:left w:w="120" w:type="dxa"/>
              <w:bottom w:w="80" w:type="dxa"/>
              <w:right w:w="120" w:type="dxa"/>
            </w:tcMar>
            <w:vAlign w:val="center"/>
          </w:tcPr>
          <w:p w14:paraId="2E71CD97" w14:textId="77777777" w:rsidR="00677CE0" w:rsidRDefault="00C466A8">
            <w:r>
              <w:rPr>
                <w:sz w:val="18"/>
              </w:rPr>
              <w:t xml:space="preserve">Review requests and the waiting </w:t>
            </w:r>
            <w:r>
              <w:rPr>
                <w:sz w:val="18"/>
              </w:rPr>
              <w:t>room, document consultations, prescribe, order tests, and sign visits.</w:t>
            </w:r>
          </w:p>
        </w:tc>
      </w:tr>
      <w:tr w:rsidR="00677CE0" w14:paraId="0A66D083" w14:textId="77777777">
        <w:trPr>
          <w:cantSplit/>
        </w:trPr>
        <w:tc>
          <w:tcPr>
            <w:tcW w:w="1800" w:type="dxa"/>
            <w:tcMar>
              <w:top w:w="80" w:type="dxa"/>
              <w:left w:w="120" w:type="dxa"/>
              <w:bottom w:w="80" w:type="dxa"/>
              <w:right w:w="120" w:type="dxa"/>
            </w:tcMar>
            <w:vAlign w:val="center"/>
          </w:tcPr>
          <w:p w14:paraId="29FC43C9" w14:textId="77777777" w:rsidR="00677CE0" w:rsidRDefault="00C466A8">
            <w:r>
              <w:rPr>
                <w:sz w:val="18"/>
              </w:rPr>
              <w:t>Patient Records</w:t>
            </w:r>
          </w:p>
        </w:tc>
        <w:tc>
          <w:tcPr>
            <w:tcW w:w="7560" w:type="dxa"/>
            <w:tcMar>
              <w:top w:w="80" w:type="dxa"/>
              <w:left w:w="120" w:type="dxa"/>
              <w:bottom w:w="80" w:type="dxa"/>
              <w:right w:w="120" w:type="dxa"/>
            </w:tcMar>
            <w:vAlign w:val="center"/>
          </w:tcPr>
          <w:p w14:paraId="4DC14452" w14:textId="77777777" w:rsidR="00677CE0" w:rsidRDefault="00C466A8">
            <w:r>
              <w:rPr>
                <w:sz w:val="18"/>
              </w:rPr>
              <w:t>Search the patient history and review the longitudinal clinical record.</w:t>
            </w:r>
          </w:p>
        </w:tc>
      </w:tr>
      <w:tr w:rsidR="00677CE0" w14:paraId="6F06767B" w14:textId="77777777">
        <w:trPr>
          <w:cantSplit/>
        </w:trPr>
        <w:tc>
          <w:tcPr>
            <w:tcW w:w="1800" w:type="dxa"/>
            <w:tcMar>
              <w:top w:w="80" w:type="dxa"/>
              <w:left w:w="120" w:type="dxa"/>
              <w:bottom w:w="80" w:type="dxa"/>
              <w:right w:w="120" w:type="dxa"/>
            </w:tcMar>
            <w:vAlign w:val="center"/>
          </w:tcPr>
          <w:p w14:paraId="2559F973" w14:textId="77777777" w:rsidR="00677CE0" w:rsidRDefault="00C466A8">
            <w:r>
              <w:rPr>
                <w:sz w:val="18"/>
              </w:rPr>
              <w:t>Diagnostics</w:t>
            </w:r>
          </w:p>
        </w:tc>
        <w:tc>
          <w:tcPr>
            <w:tcW w:w="7560" w:type="dxa"/>
            <w:tcMar>
              <w:top w:w="80" w:type="dxa"/>
              <w:left w:w="120" w:type="dxa"/>
              <w:bottom w:w="80" w:type="dxa"/>
              <w:right w:w="120" w:type="dxa"/>
            </w:tcMar>
            <w:vAlign w:val="center"/>
          </w:tcPr>
          <w:p w14:paraId="07C36BAD" w14:textId="77777777" w:rsidR="00677CE0" w:rsidRDefault="00C466A8">
            <w:r>
              <w:rPr>
                <w:sz w:val="18"/>
              </w:rPr>
              <w:t>Start laboratory or imaging work, upload the final report, and send it to the ordering doctor.</w:t>
            </w:r>
          </w:p>
        </w:tc>
      </w:tr>
      <w:tr w:rsidR="00677CE0" w14:paraId="6502984B" w14:textId="77777777">
        <w:trPr>
          <w:cantSplit/>
        </w:trPr>
        <w:tc>
          <w:tcPr>
            <w:tcW w:w="1800" w:type="dxa"/>
            <w:tcMar>
              <w:top w:w="80" w:type="dxa"/>
              <w:left w:w="120" w:type="dxa"/>
              <w:bottom w:w="80" w:type="dxa"/>
              <w:right w:w="120" w:type="dxa"/>
            </w:tcMar>
            <w:vAlign w:val="center"/>
          </w:tcPr>
          <w:p w14:paraId="65FC3415" w14:textId="77777777" w:rsidR="00677CE0" w:rsidRDefault="00C466A8">
            <w:r>
              <w:rPr>
                <w:sz w:val="18"/>
              </w:rPr>
              <w:t>Documents</w:t>
            </w:r>
          </w:p>
        </w:tc>
        <w:tc>
          <w:tcPr>
            <w:tcW w:w="7560" w:type="dxa"/>
            <w:tcMar>
              <w:top w:w="80" w:type="dxa"/>
              <w:left w:w="120" w:type="dxa"/>
              <w:bottom w:w="80" w:type="dxa"/>
              <w:right w:w="120" w:type="dxa"/>
            </w:tcMar>
            <w:vAlign w:val="center"/>
          </w:tcPr>
          <w:p w14:paraId="1766FCF2" w14:textId="77777777" w:rsidR="00677CE0" w:rsidRDefault="00C466A8">
            <w:r>
              <w:rPr>
                <w:sz w:val="18"/>
              </w:rPr>
              <w:t>Securely upload and retrieve PDF/JPEG/PNG patient documents.</w:t>
            </w:r>
          </w:p>
        </w:tc>
      </w:tr>
      <w:tr w:rsidR="00677CE0" w14:paraId="59775520" w14:textId="77777777">
        <w:trPr>
          <w:cantSplit/>
        </w:trPr>
        <w:tc>
          <w:tcPr>
            <w:tcW w:w="1800" w:type="dxa"/>
            <w:tcMar>
              <w:top w:w="80" w:type="dxa"/>
              <w:left w:w="120" w:type="dxa"/>
              <w:bottom w:w="80" w:type="dxa"/>
              <w:right w:w="120" w:type="dxa"/>
            </w:tcMar>
            <w:vAlign w:val="center"/>
          </w:tcPr>
          <w:p w14:paraId="2F9960EB" w14:textId="77777777" w:rsidR="00677CE0" w:rsidRDefault="00C466A8">
            <w:r>
              <w:rPr>
                <w:sz w:val="18"/>
              </w:rPr>
              <w:t>Billing</w:t>
            </w:r>
          </w:p>
        </w:tc>
        <w:tc>
          <w:tcPr>
            <w:tcW w:w="7560" w:type="dxa"/>
            <w:tcMar>
              <w:top w:w="80" w:type="dxa"/>
              <w:left w:w="120" w:type="dxa"/>
              <w:bottom w:w="80" w:type="dxa"/>
              <w:right w:w="120" w:type="dxa"/>
            </w:tcMar>
            <w:vAlign w:val="center"/>
          </w:tcPr>
          <w:p w14:paraId="2A27F1E3" w14:textId="77777777" w:rsidR="00677CE0" w:rsidRDefault="00C466A8">
            <w:r>
              <w:rPr>
                <w:sz w:val="18"/>
              </w:rPr>
              <w:t>Generate invoices from completed visits, collect payments, record refunds, and print invoices.</w:t>
            </w:r>
          </w:p>
        </w:tc>
      </w:tr>
      <w:tr w:rsidR="00677CE0" w14:paraId="2A64881B" w14:textId="77777777">
        <w:trPr>
          <w:cantSplit/>
        </w:trPr>
        <w:tc>
          <w:tcPr>
            <w:tcW w:w="1800" w:type="dxa"/>
            <w:tcMar>
              <w:top w:w="80" w:type="dxa"/>
              <w:left w:w="120" w:type="dxa"/>
              <w:bottom w:w="80" w:type="dxa"/>
              <w:right w:w="120" w:type="dxa"/>
            </w:tcMar>
            <w:vAlign w:val="center"/>
          </w:tcPr>
          <w:p w14:paraId="5209874A" w14:textId="77777777" w:rsidR="00677CE0" w:rsidRDefault="00C466A8">
            <w:r>
              <w:rPr>
                <w:sz w:val="18"/>
              </w:rPr>
              <w:t>Admin</w:t>
            </w:r>
          </w:p>
        </w:tc>
        <w:tc>
          <w:tcPr>
            <w:tcW w:w="7560" w:type="dxa"/>
            <w:tcMar>
              <w:top w:w="80" w:type="dxa"/>
              <w:left w:w="120" w:type="dxa"/>
              <w:bottom w:w="80" w:type="dxa"/>
              <w:right w:w="120" w:type="dxa"/>
            </w:tcMar>
            <w:vAlign w:val="center"/>
          </w:tcPr>
          <w:p w14:paraId="5297F37B" w14:textId="77777777" w:rsidR="00677CE0" w:rsidRDefault="00C466A8">
            <w:r>
              <w:rPr>
                <w:sz w:val="18"/>
              </w:rPr>
              <w:t>Create and manage staff, roles, invitations, and hospital accounts where permitted.</w:t>
            </w:r>
          </w:p>
        </w:tc>
      </w:tr>
      <w:tr w:rsidR="00677CE0" w14:paraId="0733B54C" w14:textId="77777777">
        <w:trPr>
          <w:cantSplit/>
        </w:trPr>
        <w:tc>
          <w:tcPr>
            <w:tcW w:w="1800" w:type="dxa"/>
            <w:tcMar>
              <w:top w:w="80" w:type="dxa"/>
              <w:left w:w="120" w:type="dxa"/>
              <w:bottom w:w="80" w:type="dxa"/>
              <w:right w:w="120" w:type="dxa"/>
            </w:tcMar>
            <w:vAlign w:val="center"/>
          </w:tcPr>
          <w:p w14:paraId="6DC64627" w14:textId="77777777" w:rsidR="00677CE0" w:rsidRDefault="00C466A8">
            <w:r>
              <w:rPr>
                <w:sz w:val="18"/>
              </w:rPr>
              <w:t>Settings</w:t>
            </w:r>
          </w:p>
        </w:tc>
        <w:tc>
          <w:tcPr>
            <w:tcW w:w="7560" w:type="dxa"/>
            <w:tcMar>
              <w:top w:w="80" w:type="dxa"/>
              <w:left w:w="120" w:type="dxa"/>
              <w:bottom w:w="80" w:type="dxa"/>
              <w:right w:w="120" w:type="dxa"/>
            </w:tcMar>
            <w:vAlign w:val="center"/>
          </w:tcPr>
          <w:p w14:paraId="6A7E37E8" w14:textId="77777777" w:rsidR="00677CE0" w:rsidRDefault="00C466A8">
            <w:r>
              <w:rPr>
                <w:sz w:val="18"/>
              </w:rPr>
              <w:t>Configure locations, doctors, schedules, appointment types, clinic prices, and tax rules.</w:t>
            </w:r>
          </w:p>
        </w:tc>
      </w:tr>
      <w:tr w:rsidR="00677CE0" w14:paraId="4A723D72" w14:textId="77777777">
        <w:trPr>
          <w:cantSplit/>
        </w:trPr>
        <w:tc>
          <w:tcPr>
            <w:tcW w:w="1800" w:type="dxa"/>
            <w:tcMar>
              <w:top w:w="80" w:type="dxa"/>
              <w:left w:w="120" w:type="dxa"/>
              <w:bottom w:w="80" w:type="dxa"/>
              <w:right w:w="120" w:type="dxa"/>
            </w:tcMar>
            <w:vAlign w:val="center"/>
          </w:tcPr>
          <w:p w14:paraId="65BEDB4E" w14:textId="77777777" w:rsidR="00677CE0" w:rsidRDefault="00C466A8">
            <w:r>
              <w:rPr>
                <w:sz w:val="18"/>
              </w:rPr>
              <w:t>Audit</w:t>
            </w:r>
          </w:p>
        </w:tc>
        <w:tc>
          <w:tcPr>
            <w:tcW w:w="7560" w:type="dxa"/>
            <w:tcMar>
              <w:top w:w="80" w:type="dxa"/>
              <w:left w:w="120" w:type="dxa"/>
              <w:bottom w:w="80" w:type="dxa"/>
              <w:right w:w="120" w:type="dxa"/>
            </w:tcMar>
            <w:vAlign w:val="center"/>
          </w:tcPr>
          <w:p w14:paraId="65F0301A" w14:textId="77777777" w:rsidR="00677CE0" w:rsidRDefault="00C466A8">
            <w:r>
              <w:rPr>
                <w:sz w:val="18"/>
              </w:rPr>
              <w:t>Review a time-stamped history of important security and workflow events.</w:t>
            </w:r>
          </w:p>
        </w:tc>
      </w:tr>
    </w:tbl>
    <w:p w14:paraId="1BAC1CC0" w14:textId="77777777" w:rsidR="00677CE0" w:rsidRDefault="00C466A8">
      <w:pPr>
        <w:pStyle w:val="Heading2"/>
      </w:pPr>
      <w:bookmarkStart w:id="4" w:name="_Toc238560983"/>
      <w:r>
        <w:lastRenderedPageBreak/>
        <w:t xml:space="preserve">What CareChart does not do </w:t>
      </w:r>
      <w:r>
        <w:t>automatically</w:t>
      </w:r>
      <w:bookmarkEnd w:id="4"/>
    </w:p>
    <w:p w14:paraId="34D7BF87" w14:textId="77777777" w:rsidR="00677CE0" w:rsidRDefault="00C466A8">
      <w:pPr>
        <w:pStyle w:val="ListBullet"/>
      </w:pPr>
      <w:r>
        <w:t>It does not decide a diagnosis, treatment, medicine, dosage, or clinical priority. Qualified staff remain responsible for clinical decisions.</w:t>
      </w:r>
    </w:p>
    <w:p w14:paraId="53DB6659" w14:textId="77777777" w:rsidR="00677CE0" w:rsidRDefault="00C466A8">
      <w:pPr>
        <w:pStyle w:val="ListBullet"/>
      </w:pPr>
      <w:r>
        <w:t>It does not invent prices. A service without a configured clinic price stays at zero and is clearly flagged on the invoice.</w:t>
      </w:r>
    </w:p>
    <w:p w14:paraId="22F2490A" w14:textId="77777777" w:rsidR="00677CE0" w:rsidRDefault="00C466A8">
      <w:pPr>
        <w:pStyle w:val="ListBullet"/>
      </w:pPr>
      <w:r>
        <w:t>It does not make a development installation compliant by itself. Production hosting, backups, legal review, security operations, and approved policies are still required.</w:t>
      </w:r>
    </w:p>
    <w:p w14:paraId="43E8BCE7" w14:textId="77777777" w:rsidR="00677CE0" w:rsidRDefault="00C466A8">
      <w:pPr>
        <w:pStyle w:val="ListBullet"/>
      </w:pPr>
      <w:r>
        <w:t>External PACS/DICOM, ABDM, payment gateway, and production messaging connections require separate integration work unless your deployment partner has enabled them.</w:t>
      </w:r>
    </w:p>
    <w:p w14:paraId="52A3D391" w14:textId="77777777" w:rsidR="00677CE0" w:rsidRDefault="00C466A8">
      <w:pPr>
        <w:pStyle w:val="Heading1"/>
        <w:pageBreakBefore/>
      </w:pPr>
      <w:bookmarkStart w:id="5" w:name="_Toc238560984"/>
      <w:r>
        <w:lastRenderedPageBreak/>
        <w:t>2. Roles and access</w:t>
      </w:r>
      <w:bookmarkEnd w:id="5"/>
    </w:p>
    <w:p w14:paraId="71F83FDC" w14:textId="77777777" w:rsidR="00677CE0" w:rsidRDefault="00C466A8">
      <w:r>
        <w:t>CareChart shows each person only the functions needed for their job. This reduces confusion and lowers the chance of someone opening an area they do not use.</w:t>
      </w:r>
    </w:p>
    <w:tbl>
      <w:tblPr>
        <w:tblStyle w:val="TableGrid"/>
        <w:tblW w:w="9360" w:type="dxa"/>
        <w:tblInd w:w="120" w:type="dxa"/>
        <w:tblLayout w:type="fixed"/>
        <w:tblLook w:val="04A0" w:firstRow="1" w:lastRow="0" w:firstColumn="1" w:lastColumn="0" w:noHBand="0" w:noVBand="1"/>
      </w:tblPr>
      <w:tblGrid>
        <w:gridCol w:w="1900"/>
        <w:gridCol w:w="7460"/>
      </w:tblGrid>
      <w:tr w:rsidR="00677CE0" w14:paraId="7B9BB0EF" w14:textId="77777777">
        <w:trPr>
          <w:cantSplit/>
          <w:tblHeader/>
        </w:trPr>
        <w:tc>
          <w:tcPr>
            <w:tcW w:w="1900" w:type="dxa"/>
            <w:shd w:val="clear" w:color="auto" w:fill="E8EEF5"/>
            <w:tcMar>
              <w:top w:w="80" w:type="dxa"/>
              <w:left w:w="120" w:type="dxa"/>
              <w:bottom w:w="80" w:type="dxa"/>
              <w:right w:w="120" w:type="dxa"/>
            </w:tcMar>
            <w:vAlign w:val="center"/>
          </w:tcPr>
          <w:p w14:paraId="5BB6C11F" w14:textId="77777777" w:rsidR="00677CE0" w:rsidRDefault="00C466A8">
            <w:pPr>
              <w:spacing w:after="0" w:line="240" w:lineRule="auto"/>
            </w:pPr>
            <w:r>
              <w:rPr>
                <w:b/>
                <w:color w:val="17364D"/>
                <w:sz w:val="18"/>
              </w:rPr>
              <w:t>Role</w:t>
            </w:r>
          </w:p>
        </w:tc>
        <w:tc>
          <w:tcPr>
            <w:tcW w:w="7460" w:type="dxa"/>
            <w:shd w:val="clear" w:color="auto" w:fill="E8EEF5"/>
            <w:tcMar>
              <w:top w:w="80" w:type="dxa"/>
              <w:left w:w="120" w:type="dxa"/>
              <w:bottom w:w="80" w:type="dxa"/>
              <w:right w:w="120" w:type="dxa"/>
            </w:tcMar>
            <w:vAlign w:val="center"/>
          </w:tcPr>
          <w:p w14:paraId="0D1BB92D" w14:textId="77777777" w:rsidR="00677CE0" w:rsidRDefault="00C466A8">
            <w:pPr>
              <w:spacing w:after="0" w:line="240" w:lineRule="auto"/>
              <w:jc w:val="center"/>
            </w:pPr>
            <w:r>
              <w:rPr>
                <w:b/>
                <w:color w:val="17364D"/>
                <w:sz w:val="18"/>
              </w:rPr>
              <w:t>Typical access</w:t>
            </w:r>
          </w:p>
        </w:tc>
      </w:tr>
      <w:tr w:rsidR="00677CE0" w14:paraId="7BB680F6" w14:textId="77777777">
        <w:trPr>
          <w:cantSplit/>
        </w:trPr>
        <w:tc>
          <w:tcPr>
            <w:tcW w:w="1900" w:type="dxa"/>
            <w:tcMar>
              <w:top w:w="80" w:type="dxa"/>
              <w:left w:w="120" w:type="dxa"/>
              <w:bottom w:w="80" w:type="dxa"/>
              <w:right w:w="120" w:type="dxa"/>
            </w:tcMar>
            <w:vAlign w:val="center"/>
          </w:tcPr>
          <w:p w14:paraId="1EDFCCDE" w14:textId="77777777" w:rsidR="00677CE0" w:rsidRDefault="00C466A8">
            <w:pPr>
              <w:spacing w:after="0" w:line="240" w:lineRule="auto"/>
            </w:pPr>
            <w:r>
              <w:rPr>
                <w:sz w:val="17"/>
              </w:rPr>
              <w:t>Super Admin</w:t>
            </w:r>
          </w:p>
        </w:tc>
        <w:tc>
          <w:tcPr>
            <w:tcW w:w="7460" w:type="dxa"/>
            <w:tcMar>
              <w:top w:w="80" w:type="dxa"/>
              <w:left w:w="120" w:type="dxa"/>
              <w:bottom w:w="80" w:type="dxa"/>
              <w:right w:w="120" w:type="dxa"/>
            </w:tcMar>
            <w:vAlign w:val="center"/>
          </w:tcPr>
          <w:p w14:paraId="0AC326DC" w14:textId="77777777" w:rsidR="00677CE0" w:rsidRDefault="00C466A8">
            <w:pPr>
              <w:spacing w:after="0" w:line="240" w:lineRule="auto"/>
              <w:jc w:val="center"/>
            </w:pPr>
            <w:r>
              <w:rPr>
                <w:sz w:val="17"/>
              </w:rPr>
              <w:t>Creates and switches hospitals; can configure and administer the active hospital.</w:t>
            </w:r>
          </w:p>
        </w:tc>
      </w:tr>
      <w:tr w:rsidR="00677CE0" w14:paraId="73C5CEF1" w14:textId="77777777">
        <w:trPr>
          <w:cantSplit/>
        </w:trPr>
        <w:tc>
          <w:tcPr>
            <w:tcW w:w="1900" w:type="dxa"/>
            <w:tcMar>
              <w:top w:w="80" w:type="dxa"/>
              <w:left w:w="120" w:type="dxa"/>
              <w:bottom w:w="80" w:type="dxa"/>
              <w:right w:w="120" w:type="dxa"/>
            </w:tcMar>
            <w:vAlign w:val="center"/>
          </w:tcPr>
          <w:p w14:paraId="237E62AB" w14:textId="77777777" w:rsidR="00677CE0" w:rsidRDefault="00C466A8">
            <w:pPr>
              <w:spacing w:after="0" w:line="240" w:lineRule="auto"/>
            </w:pPr>
            <w:r>
              <w:rPr>
                <w:sz w:val="17"/>
              </w:rPr>
              <w:t>Hospital Admin</w:t>
            </w:r>
          </w:p>
        </w:tc>
        <w:tc>
          <w:tcPr>
            <w:tcW w:w="7460" w:type="dxa"/>
            <w:tcMar>
              <w:top w:w="80" w:type="dxa"/>
              <w:left w:w="120" w:type="dxa"/>
              <w:bottom w:w="80" w:type="dxa"/>
              <w:right w:w="120" w:type="dxa"/>
            </w:tcMar>
            <w:vAlign w:val="center"/>
          </w:tcPr>
          <w:p w14:paraId="429BF2FE" w14:textId="77777777" w:rsidR="00677CE0" w:rsidRDefault="00C466A8">
            <w:pPr>
              <w:spacing w:after="0" w:line="240" w:lineRule="auto"/>
              <w:jc w:val="center"/>
            </w:pPr>
            <w:r>
              <w:rPr>
                <w:sz w:val="17"/>
              </w:rPr>
              <w:t xml:space="preserve">Manages users, settings, appointments, records, diagnostics, billing, documents, and audit for </w:t>
            </w:r>
            <w:r>
              <w:rPr>
                <w:sz w:val="17"/>
              </w:rPr>
              <w:t>one hospital.</w:t>
            </w:r>
          </w:p>
        </w:tc>
      </w:tr>
      <w:tr w:rsidR="00677CE0" w14:paraId="73194A0B" w14:textId="77777777">
        <w:trPr>
          <w:cantSplit/>
        </w:trPr>
        <w:tc>
          <w:tcPr>
            <w:tcW w:w="1900" w:type="dxa"/>
            <w:tcMar>
              <w:top w:w="80" w:type="dxa"/>
              <w:left w:w="120" w:type="dxa"/>
              <w:bottom w:w="80" w:type="dxa"/>
              <w:right w:w="120" w:type="dxa"/>
            </w:tcMar>
            <w:vAlign w:val="center"/>
          </w:tcPr>
          <w:p w14:paraId="06A0D722" w14:textId="77777777" w:rsidR="00677CE0" w:rsidRDefault="00C466A8">
            <w:pPr>
              <w:spacing w:after="0" w:line="240" w:lineRule="auto"/>
            </w:pPr>
            <w:r>
              <w:rPr>
                <w:sz w:val="17"/>
              </w:rPr>
              <w:t>Doctor</w:t>
            </w:r>
          </w:p>
        </w:tc>
        <w:tc>
          <w:tcPr>
            <w:tcW w:w="7460" w:type="dxa"/>
            <w:tcMar>
              <w:top w:w="80" w:type="dxa"/>
              <w:left w:w="120" w:type="dxa"/>
              <w:bottom w:w="80" w:type="dxa"/>
              <w:right w:w="120" w:type="dxa"/>
            </w:tcMar>
            <w:vAlign w:val="center"/>
          </w:tcPr>
          <w:p w14:paraId="6369F643" w14:textId="77777777" w:rsidR="00677CE0" w:rsidRDefault="00C466A8">
            <w:pPr>
              <w:spacing w:after="0" w:line="240" w:lineRule="auto"/>
              <w:jc w:val="center"/>
            </w:pPr>
            <w:r>
              <w:rPr>
                <w:sz w:val="17"/>
              </w:rPr>
              <w:t>Uses schedule, doctor's desk, patient records, diagnostics, and documents; completes and signs clinical visits.</w:t>
            </w:r>
          </w:p>
        </w:tc>
      </w:tr>
      <w:tr w:rsidR="00677CE0" w14:paraId="5F993BA8" w14:textId="77777777">
        <w:trPr>
          <w:cantSplit/>
        </w:trPr>
        <w:tc>
          <w:tcPr>
            <w:tcW w:w="1900" w:type="dxa"/>
            <w:tcMar>
              <w:top w:w="80" w:type="dxa"/>
              <w:left w:w="120" w:type="dxa"/>
              <w:bottom w:w="80" w:type="dxa"/>
              <w:right w:w="120" w:type="dxa"/>
            </w:tcMar>
            <w:vAlign w:val="center"/>
          </w:tcPr>
          <w:p w14:paraId="2C3A82CE" w14:textId="77777777" w:rsidR="00677CE0" w:rsidRDefault="00C466A8">
            <w:pPr>
              <w:spacing w:after="0" w:line="240" w:lineRule="auto"/>
            </w:pPr>
            <w:r>
              <w:rPr>
                <w:sz w:val="17"/>
              </w:rPr>
              <w:t>Nurse</w:t>
            </w:r>
          </w:p>
        </w:tc>
        <w:tc>
          <w:tcPr>
            <w:tcW w:w="7460" w:type="dxa"/>
            <w:tcMar>
              <w:top w:w="80" w:type="dxa"/>
              <w:left w:w="120" w:type="dxa"/>
              <w:bottom w:w="80" w:type="dxa"/>
              <w:right w:w="120" w:type="dxa"/>
            </w:tcMar>
            <w:vAlign w:val="center"/>
          </w:tcPr>
          <w:p w14:paraId="5BB8E796" w14:textId="77777777" w:rsidR="00677CE0" w:rsidRDefault="00C466A8">
            <w:pPr>
              <w:spacing w:after="0" w:line="240" w:lineRule="auto"/>
              <w:jc w:val="center"/>
            </w:pPr>
            <w:r>
              <w:rPr>
                <w:sz w:val="17"/>
              </w:rPr>
              <w:t>Uses appointments, patient records, and documents; supports patient and encounter preparation.</w:t>
            </w:r>
          </w:p>
        </w:tc>
      </w:tr>
      <w:tr w:rsidR="00677CE0" w14:paraId="7B198652" w14:textId="77777777">
        <w:trPr>
          <w:cantSplit/>
        </w:trPr>
        <w:tc>
          <w:tcPr>
            <w:tcW w:w="1900" w:type="dxa"/>
            <w:tcMar>
              <w:top w:w="80" w:type="dxa"/>
              <w:left w:w="120" w:type="dxa"/>
              <w:bottom w:w="80" w:type="dxa"/>
              <w:right w:w="120" w:type="dxa"/>
            </w:tcMar>
            <w:vAlign w:val="center"/>
          </w:tcPr>
          <w:p w14:paraId="149297E4" w14:textId="77777777" w:rsidR="00677CE0" w:rsidRDefault="00C466A8">
            <w:pPr>
              <w:spacing w:after="0" w:line="240" w:lineRule="auto"/>
            </w:pPr>
            <w:r>
              <w:rPr>
                <w:sz w:val="17"/>
              </w:rPr>
              <w:t>Front Desk</w:t>
            </w:r>
          </w:p>
        </w:tc>
        <w:tc>
          <w:tcPr>
            <w:tcW w:w="7460" w:type="dxa"/>
            <w:tcMar>
              <w:top w:w="80" w:type="dxa"/>
              <w:left w:w="120" w:type="dxa"/>
              <w:bottom w:w="80" w:type="dxa"/>
              <w:right w:w="120" w:type="dxa"/>
            </w:tcMar>
            <w:vAlign w:val="center"/>
          </w:tcPr>
          <w:p w14:paraId="56D9C2F8" w14:textId="77777777" w:rsidR="00677CE0" w:rsidRDefault="00C466A8">
            <w:pPr>
              <w:spacing w:after="0" w:line="240" w:lineRule="auto"/>
              <w:jc w:val="center"/>
            </w:pPr>
            <w:r>
              <w:rPr>
                <w:sz w:val="17"/>
              </w:rPr>
              <w:t>Registers patients, manages appointments, opens basic records, and uploads documents.</w:t>
            </w:r>
          </w:p>
        </w:tc>
      </w:tr>
      <w:tr w:rsidR="00677CE0" w14:paraId="19753FB9" w14:textId="77777777">
        <w:trPr>
          <w:cantSplit/>
        </w:trPr>
        <w:tc>
          <w:tcPr>
            <w:tcW w:w="1900" w:type="dxa"/>
            <w:tcMar>
              <w:top w:w="80" w:type="dxa"/>
              <w:left w:w="120" w:type="dxa"/>
              <w:bottom w:w="80" w:type="dxa"/>
              <w:right w:w="120" w:type="dxa"/>
            </w:tcMar>
            <w:vAlign w:val="center"/>
          </w:tcPr>
          <w:p w14:paraId="1D42FD04" w14:textId="77777777" w:rsidR="00677CE0" w:rsidRDefault="00C466A8">
            <w:pPr>
              <w:spacing w:after="0" w:line="240" w:lineRule="auto"/>
            </w:pPr>
            <w:r>
              <w:rPr>
                <w:sz w:val="17"/>
              </w:rPr>
              <w:t>Billing</w:t>
            </w:r>
          </w:p>
        </w:tc>
        <w:tc>
          <w:tcPr>
            <w:tcW w:w="7460" w:type="dxa"/>
            <w:tcMar>
              <w:top w:w="80" w:type="dxa"/>
              <w:left w:w="120" w:type="dxa"/>
              <w:bottom w:w="80" w:type="dxa"/>
              <w:right w:w="120" w:type="dxa"/>
            </w:tcMar>
            <w:vAlign w:val="center"/>
          </w:tcPr>
          <w:p w14:paraId="2DF1346F" w14:textId="77777777" w:rsidR="00677CE0" w:rsidRDefault="00C466A8">
            <w:pPr>
              <w:spacing w:after="0" w:line="240" w:lineRule="auto"/>
              <w:jc w:val="center"/>
            </w:pPr>
            <w:r>
              <w:rPr>
                <w:sz w:val="17"/>
              </w:rPr>
              <w:t>Reads patient details needed for billing and manages invoices, payments, refunds, and printing.</w:t>
            </w:r>
          </w:p>
        </w:tc>
      </w:tr>
      <w:tr w:rsidR="00677CE0" w14:paraId="2F2344A0" w14:textId="77777777">
        <w:trPr>
          <w:cantSplit/>
        </w:trPr>
        <w:tc>
          <w:tcPr>
            <w:tcW w:w="1900" w:type="dxa"/>
            <w:tcMar>
              <w:top w:w="80" w:type="dxa"/>
              <w:left w:w="120" w:type="dxa"/>
              <w:bottom w:w="80" w:type="dxa"/>
              <w:right w:w="120" w:type="dxa"/>
            </w:tcMar>
            <w:vAlign w:val="center"/>
          </w:tcPr>
          <w:p w14:paraId="421A54EE" w14:textId="77777777" w:rsidR="00677CE0" w:rsidRDefault="00C466A8">
            <w:pPr>
              <w:spacing w:after="0" w:line="240" w:lineRule="auto"/>
            </w:pPr>
            <w:r>
              <w:rPr>
                <w:sz w:val="17"/>
              </w:rPr>
              <w:t>Lab / Radiology</w:t>
            </w:r>
          </w:p>
        </w:tc>
        <w:tc>
          <w:tcPr>
            <w:tcW w:w="7460" w:type="dxa"/>
            <w:tcMar>
              <w:top w:w="80" w:type="dxa"/>
              <w:left w:w="120" w:type="dxa"/>
              <w:bottom w:w="80" w:type="dxa"/>
              <w:right w:w="120" w:type="dxa"/>
            </w:tcMar>
            <w:vAlign w:val="center"/>
          </w:tcPr>
          <w:p w14:paraId="0738F532" w14:textId="77777777" w:rsidR="00677CE0" w:rsidRDefault="00C466A8">
            <w:pPr>
              <w:spacing w:after="0" w:line="240" w:lineRule="auto"/>
              <w:jc w:val="center"/>
            </w:pPr>
            <w:r>
              <w:rPr>
                <w:sz w:val="17"/>
              </w:rPr>
              <w:t xml:space="preserve">Reads relevant patient/order </w:t>
            </w:r>
            <w:r>
              <w:rPr>
                <w:sz w:val="17"/>
              </w:rPr>
              <w:t>information, starts diagnostic work, and uploads reports.</w:t>
            </w:r>
          </w:p>
        </w:tc>
      </w:tr>
      <w:tr w:rsidR="00677CE0" w14:paraId="4624898B" w14:textId="77777777">
        <w:trPr>
          <w:cantSplit/>
        </w:trPr>
        <w:tc>
          <w:tcPr>
            <w:tcW w:w="1900" w:type="dxa"/>
            <w:tcMar>
              <w:top w:w="80" w:type="dxa"/>
              <w:left w:w="120" w:type="dxa"/>
              <w:bottom w:w="80" w:type="dxa"/>
              <w:right w:w="120" w:type="dxa"/>
            </w:tcMar>
            <w:vAlign w:val="center"/>
          </w:tcPr>
          <w:p w14:paraId="770C7035" w14:textId="77777777" w:rsidR="00677CE0" w:rsidRDefault="00C466A8">
            <w:pPr>
              <w:spacing w:after="0" w:line="240" w:lineRule="auto"/>
            </w:pPr>
            <w:r>
              <w:rPr>
                <w:sz w:val="17"/>
              </w:rPr>
              <w:t>Patient</w:t>
            </w:r>
          </w:p>
        </w:tc>
        <w:tc>
          <w:tcPr>
            <w:tcW w:w="7460" w:type="dxa"/>
            <w:tcMar>
              <w:top w:w="80" w:type="dxa"/>
              <w:left w:w="120" w:type="dxa"/>
              <w:bottom w:w="80" w:type="dxa"/>
              <w:right w:w="120" w:type="dxa"/>
            </w:tcMar>
            <w:vAlign w:val="center"/>
          </w:tcPr>
          <w:p w14:paraId="3339A966" w14:textId="77777777" w:rsidR="00677CE0" w:rsidRDefault="00C466A8">
            <w:pPr>
              <w:spacing w:after="0" w:line="240" w:lineRule="auto"/>
              <w:jc w:val="center"/>
            </w:pPr>
            <w:r>
              <w:rPr>
                <w:sz w:val="17"/>
              </w:rPr>
              <w:t>Uses the separate patient portal to view their own patient jacket and visit information.</w:t>
            </w:r>
          </w:p>
        </w:tc>
      </w:tr>
    </w:tbl>
    <w:p w14:paraId="02BD6B06" w14:textId="77777777" w:rsidR="00677CE0" w:rsidRDefault="00C466A8">
      <w:pPr>
        <w:pStyle w:val="Heading2"/>
      </w:pPr>
      <w:bookmarkStart w:id="6" w:name="_Toc238560985"/>
      <w:r>
        <w:t>Access rules customers should know</w:t>
      </w:r>
      <w:bookmarkEnd w:id="6"/>
    </w:p>
    <w:p w14:paraId="37BF6A45" w14:textId="77777777" w:rsidR="00677CE0" w:rsidRDefault="00C466A8">
      <w:pPr>
        <w:pStyle w:val="ListBullet"/>
      </w:pPr>
      <w:r>
        <w:t>A hospital user's organization comes from the signed-in account; staff cannot type another hospital ID into a form to change access.</w:t>
      </w:r>
    </w:p>
    <w:p w14:paraId="455CAF89" w14:textId="77777777" w:rsidR="00677CE0" w:rsidRDefault="00C466A8">
      <w:pPr>
        <w:pStyle w:val="ListBullet"/>
      </w:pPr>
      <w:r>
        <w:t>A suspended or removed user loses access when the server checks the account, without waiting for an old session to expire.</w:t>
      </w:r>
    </w:p>
    <w:p w14:paraId="0FC6FCC7" w14:textId="77777777" w:rsidR="00677CE0" w:rsidRDefault="00C466A8">
      <w:pPr>
        <w:pStyle w:val="ListBullet"/>
      </w:pPr>
      <w:r>
        <w:t>A doctor may clinically acknowledge a report they ordered. An authorized administrator may also acknowledge when hospital policy allows it.</w:t>
      </w:r>
    </w:p>
    <w:p w14:paraId="5FDC283F" w14:textId="77777777" w:rsidR="00677CE0" w:rsidRDefault="00C466A8">
      <w:pPr>
        <w:pStyle w:val="ListBullet"/>
      </w:pPr>
      <w:r>
        <w:t>Super Admin hospital switching changes the full active context. Patient and financial data are never combined into one cross-hospital screen.</w:t>
      </w:r>
    </w:p>
    <w:p w14:paraId="1C00DD71" w14:textId="77777777" w:rsidR="00677CE0" w:rsidRDefault="00C466A8">
      <w:pPr>
        <w:pStyle w:val="Heading1"/>
        <w:pageBreakBefore/>
      </w:pPr>
      <w:bookmarkStart w:id="7" w:name="_Toc238560986"/>
      <w:r>
        <w:lastRenderedPageBreak/>
        <w:t xml:space="preserve">3. Signing in and password </w:t>
      </w:r>
      <w:r>
        <w:t>basics</w:t>
      </w:r>
      <w:bookmarkEnd w:id="7"/>
    </w:p>
    <w:p w14:paraId="683C08BF" w14:textId="77777777" w:rsidR="00677CE0" w:rsidRDefault="00C466A8">
      <w:pPr>
        <w:pStyle w:val="Heading2"/>
      </w:pPr>
      <w:bookmarkStart w:id="8" w:name="_Toc238560987"/>
      <w:r>
        <w:t>First sign-in</w:t>
      </w:r>
      <w:bookmarkEnd w:id="8"/>
    </w:p>
    <w:p w14:paraId="62287947" w14:textId="77777777" w:rsidR="00677CE0" w:rsidRDefault="00C466A8">
      <w:pPr>
        <w:numPr>
          <w:ilvl w:val="0"/>
          <w:numId w:val="10"/>
        </w:numPr>
      </w:pPr>
      <w:r>
        <w:t>Open the web address supplied by your CareChart administrator.</w:t>
      </w:r>
    </w:p>
    <w:p w14:paraId="45C1763B" w14:textId="77777777" w:rsidR="00677CE0" w:rsidRDefault="00C466A8">
      <w:pPr>
        <w:numPr>
          <w:ilvl w:val="0"/>
          <w:numId w:val="10"/>
        </w:numPr>
      </w:pPr>
      <w:r>
        <w:t>Enter the email address assigned to your staff account.</w:t>
      </w:r>
    </w:p>
    <w:p w14:paraId="29E17C51" w14:textId="77777777" w:rsidR="00677CE0" w:rsidRDefault="00C466A8">
      <w:pPr>
        <w:numPr>
          <w:ilvl w:val="0"/>
          <w:numId w:val="10"/>
        </w:numPr>
      </w:pPr>
      <w:r>
        <w:t>Enter the temporary password supplied by the administrator or use the invitation link sent to your email.</w:t>
      </w:r>
    </w:p>
    <w:p w14:paraId="4A6B02D2" w14:textId="77777777" w:rsidR="00677CE0" w:rsidRDefault="00C466A8">
      <w:pPr>
        <w:numPr>
          <w:ilvl w:val="0"/>
          <w:numId w:val="10"/>
        </w:numPr>
      </w:pPr>
      <w:r>
        <w:t>If CareChart asks you to change the password, create your own password before continuing.</w:t>
      </w:r>
    </w:p>
    <w:p w14:paraId="06581280" w14:textId="77777777" w:rsidR="00677CE0" w:rsidRDefault="00C466A8">
      <w:pPr>
        <w:numPr>
          <w:ilvl w:val="0"/>
          <w:numId w:val="10"/>
        </w:numPr>
      </w:pPr>
      <w:r>
        <w:t>Confirm the hospital name and your role in the top navigation area.</w:t>
      </w:r>
    </w:p>
    <w:p w14:paraId="7BCA74AA" w14:textId="77777777" w:rsidR="00677CE0" w:rsidRDefault="00C466A8">
      <w:pPr>
        <w:pStyle w:val="Heading2"/>
      </w:pPr>
      <w:bookmarkStart w:id="9" w:name="_Toc238560988"/>
      <w:r>
        <w:t>Password rule</w:t>
      </w:r>
      <w:bookmarkEnd w:id="9"/>
    </w:p>
    <w:p w14:paraId="20EA987E" w14:textId="77777777" w:rsidR="00677CE0" w:rsidRDefault="00C466A8">
      <w:r>
        <w:t>A password must contain at least 8 characters, including at least one letter and one number. Use a unique password that is not shared with another person.</w:t>
      </w:r>
    </w:p>
    <w:p w14:paraId="62E8E1A1" w14:textId="77777777" w:rsidR="00677CE0" w:rsidRDefault="00C466A8">
      <w:pPr>
        <w:pStyle w:val="Heading2"/>
      </w:pPr>
      <w:bookmarkStart w:id="10" w:name="_Toc238560989"/>
      <w:r>
        <w:t>Forgotten password</w:t>
      </w:r>
      <w:bookmarkEnd w:id="10"/>
    </w:p>
    <w:p w14:paraId="1B24BEBF" w14:textId="77777777" w:rsidR="00677CE0" w:rsidRDefault="00C466A8">
      <w:pPr>
        <w:numPr>
          <w:ilvl w:val="0"/>
          <w:numId w:val="11"/>
        </w:numPr>
      </w:pPr>
      <w:r>
        <w:t>Choose Forgot password on the sign-in page.</w:t>
      </w:r>
    </w:p>
    <w:p w14:paraId="6BB67662" w14:textId="77777777" w:rsidR="00677CE0" w:rsidRDefault="00C466A8">
      <w:pPr>
        <w:numPr>
          <w:ilvl w:val="0"/>
          <w:numId w:val="11"/>
        </w:numPr>
      </w:pPr>
      <w:r>
        <w:t>Enter the account email address.</w:t>
      </w:r>
    </w:p>
    <w:p w14:paraId="51E87500" w14:textId="77777777" w:rsidR="00677CE0" w:rsidRDefault="00C466A8">
      <w:pPr>
        <w:numPr>
          <w:ilvl w:val="0"/>
          <w:numId w:val="11"/>
        </w:numPr>
      </w:pPr>
      <w:r>
        <w:t>Open the time-limited reset link sent to that email.</w:t>
      </w:r>
    </w:p>
    <w:p w14:paraId="5DDD7450" w14:textId="77777777" w:rsidR="00677CE0" w:rsidRDefault="00C466A8">
      <w:pPr>
        <w:numPr>
          <w:ilvl w:val="0"/>
          <w:numId w:val="11"/>
        </w:numPr>
      </w:pPr>
      <w:r>
        <w:t>Set and confirm a new password that follows the rule above.</w:t>
      </w:r>
    </w:p>
    <w:tbl>
      <w:tblPr>
        <w:tblW w:w="9360" w:type="dxa"/>
        <w:tblInd w:w="120" w:type="dxa"/>
        <w:tblLayout w:type="fixed"/>
        <w:tblLook w:val="04A0" w:firstRow="1" w:lastRow="0" w:firstColumn="1" w:lastColumn="0" w:noHBand="0" w:noVBand="1"/>
      </w:tblPr>
      <w:tblGrid>
        <w:gridCol w:w="9360"/>
      </w:tblGrid>
      <w:tr w:rsidR="00677CE0" w14:paraId="639F3D82" w14:textId="77777777">
        <w:tc>
          <w:tcPr>
            <w:tcW w:w="9360" w:type="dxa"/>
            <w:shd w:val="clear" w:color="auto" w:fill="FBE9E4"/>
            <w:tcMar>
              <w:top w:w="80" w:type="dxa"/>
              <w:left w:w="120" w:type="dxa"/>
              <w:bottom w:w="80" w:type="dxa"/>
              <w:right w:w="120" w:type="dxa"/>
            </w:tcMar>
            <w:vAlign w:val="center"/>
          </w:tcPr>
          <w:p w14:paraId="13C40FCF" w14:textId="77777777" w:rsidR="00677CE0" w:rsidRDefault="00C466A8">
            <w:pPr>
              <w:pStyle w:val="CalloutText"/>
            </w:pPr>
            <w:r>
              <w:rPr>
                <w:b/>
                <w:color w:val="17364D"/>
              </w:rPr>
              <w:t xml:space="preserve">Security reminder: </w:t>
            </w:r>
            <w:r>
              <w:t>Never share passwords, reset links, patient portal activation links, or screenshots containing real patient information over an unapproved channel.</w:t>
            </w:r>
          </w:p>
        </w:tc>
      </w:tr>
    </w:tbl>
    <w:p w14:paraId="6F077EBD" w14:textId="77777777" w:rsidR="00677CE0" w:rsidRDefault="00677CE0">
      <w:pPr>
        <w:spacing w:after="40"/>
      </w:pPr>
    </w:p>
    <w:p w14:paraId="0D9602B0" w14:textId="77777777" w:rsidR="00677CE0" w:rsidRDefault="00C466A8">
      <w:pPr>
        <w:pStyle w:val="Heading1"/>
        <w:pageBreakBefore/>
      </w:pPr>
      <w:bookmarkStart w:id="11" w:name="_Toc238560990"/>
      <w:r>
        <w:lastRenderedPageBreak/>
        <w:t>4. Super Admin: create and switch hospitals</w:t>
      </w:r>
      <w:bookmarkEnd w:id="11"/>
    </w:p>
    <w:p w14:paraId="4EF1CE50" w14:textId="77777777" w:rsidR="00677CE0" w:rsidRDefault="00C466A8">
      <w:r>
        <w:t>This section is only for a Super Admin who manages more than one customer hospital.</w:t>
      </w:r>
    </w:p>
    <w:p w14:paraId="2D84ABA1" w14:textId="77777777" w:rsidR="00677CE0" w:rsidRDefault="00C466A8">
      <w:pPr>
        <w:pStyle w:val="Heading2"/>
      </w:pPr>
      <w:bookmarkStart w:id="12" w:name="_Toc238560991"/>
      <w:r>
        <w:t>Create a hospital account</w:t>
      </w:r>
      <w:bookmarkEnd w:id="12"/>
    </w:p>
    <w:p w14:paraId="55B90DCA" w14:textId="77777777" w:rsidR="00677CE0" w:rsidRDefault="00C466A8">
      <w:pPr>
        <w:numPr>
          <w:ilvl w:val="0"/>
          <w:numId w:val="12"/>
        </w:numPr>
      </w:pPr>
      <w:r>
        <w:t>Open Admin and locate Create hospital account.</w:t>
      </w:r>
    </w:p>
    <w:p w14:paraId="3752D11B" w14:textId="77777777" w:rsidR="00677CE0" w:rsidRDefault="00C466A8">
      <w:pPr>
        <w:numPr>
          <w:ilvl w:val="0"/>
          <w:numId w:val="12"/>
        </w:numPr>
      </w:pPr>
      <w:r>
        <w:t>Enter the hospital or clinic name.</w:t>
      </w:r>
    </w:p>
    <w:p w14:paraId="7F2CC0A9" w14:textId="77777777" w:rsidR="00677CE0" w:rsidRDefault="00C466A8">
      <w:pPr>
        <w:numPr>
          <w:ilvl w:val="0"/>
          <w:numId w:val="12"/>
        </w:numPr>
      </w:pPr>
      <w:r>
        <w:t>Enter the first administrator's full name and email address.</w:t>
      </w:r>
    </w:p>
    <w:p w14:paraId="72E81B03" w14:textId="77777777" w:rsidR="00677CE0" w:rsidRDefault="00C466A8">
      <w:pPr>
        <w:numPr>
          <w:ilvl w:val="0"/>
          <w:numId w:val="12"/>
        </w:numPr>
      </w:pPr>
      <w:r>
        <w:t xml:space="preserve">Create a temporary </w:t>
      </w:r>
      <w:r>
        <w:t>password with at least 8 characters, a letter, and a number.</w:t>
      </w:r>
    </w:p>
    <w:p w14:paraId="4D61399A" w14:textId="77777777" w:rsidR="00677CE0" w:rsidRDefault="00C466A8">
      <w:pPr>
        <w:numPr>
          <w:ilvl w:val="0"/>
          <w:numId w:val="12"/>
        </w:numPr>
      </w:pPr>
      <w:r>
        <w:t>Select Create hospital. CareChart creates the workspace and switches into it so configuration can begin.</w:t>
      </w:r>
    </w:p>
    <w:tbl>
      <w:tblPr>
        <w:tblW w:w="9360" w:type="dxa"/>
        <w:tblInd w:w="120" w:type="dxa"/>
        <w:tblLayout w:type="fixed"/>
        <w:tblLook w:val="04A0" w:firstRow="1" w:lastRow="0" w:firstColumn="1" w:lastColumn="0" w:noHBand="0" w:noVBand="1"/>
      </w:tblPr>
      <w:tblGrid>
        <w:gridCol w:w="9360"/>
      </w:tblGrid>
      <w:tr w:rsidR="00677CE0" w14:paraId="5A32DD50" w14:textId="77777777">
        <w:tc>
          <w:tcPr>
            <w:tcW w:w="9360" w:type="dxa"/>
            <w:shd w:val="clear" w:color="auto" w:fill="E8F2EE"/>
            <w:tcMar>
              <w:top w:w="80" w:type="dxa"/>
              <w:left w:w="120" w:type="dxa"/>
              <w:bottom w:w="80" w:type="dxa"/>
              <w:right w:w="120" w:type="dxa"/>
            </w:tcMar>
            <w:vAlign w:val="center"/>
          </w:tcPr>
          <w:p w14:paraId="25EB97FF" w14:textId="77777777" w:rsidR="00677CE0" w:rsidRDefault="00C466A8">
            <w:pPr>
              <w:pStyle w:val="CalloutText"/>
            </w:pPr>
            <w:r>
              <w:rPr>
                <w:b/>
                <w:color w:val="17364D"/>
              </w:rPr>
              <w:t xml:space="preserve">Super Admin membership: </w:t>
            </w:r>
            <w:r>
              <w:t>The Super Admin can configure a newly created hospital immediately. The administrator email is not copied from a previous form and must be entered deliberately.</w:t>
            </w:r>
          </w:p>
        </w:tc>
      </w:tr>
    </w:tbl>
    <w:p w14:paraId="6C61316F" w14:textId="77777777" w:rsidR="00677CE0" w:rsidRDefault="00677CE0">
      <w:pPr>
        <w:spacing w:after="40"/>
      </w:pPr>
    </w:p>
    <w:p w14:paraId="67B25453" w14:textId="77777777" w:rsidR="00677CE0" w:rsidRDefault="00C466A8">
      <w:pPr>
        <w:keepNext/>
        <w:jc w:val="center"/>
      </w:pPr>
      <w:r>
        <w:rPr>
          <w:noProof/>
        </w:rPr>
        <w:drawing>
          <wp:inline distT="0" distB="0" distL="0" distR="0" wp14:anchorId="716975DC" wp14:editId="75DB6A83">
            <wp:extent cx="5852160" cy="3006388"/>
            <wp:effectExtent l="0" t="0" r="0" b="0"/>
            <wp:docPr id="1" name="Picture 1" descr="CareChart Admin screen showing the Create Hospital Account form and hospital-specific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45ba6dc-1999-4119-b972-f8b603dc6c28.png"/>
                    <pic:cNvPicPr/>
                  </pic:nvPicPr>
                  <pic:blipFill>
                    <a:blip r:embed="rId8"/>
                    <a:stretch>
                      <a:fillRect/>
                    </a:stretch>
                  </pic:blipFill>
                  <pic:spPr>
                    <a:xfrm>
                      <a:off x="0" y="0"/>
                      <a:ext cx="5852160" cy="3006388"/>
                    </a:xfrm>
                    <a:prstGeom prst="rect">
                      <a:avLst/>
                    </a:prstGeom>
                  </pic:spPr>
                </pic:pic>
              </a:graphicData>
            </a:graphic>
          </wp:inline>
        </w:drawing>
      </w:r>
    </w:p>
    <w:p w14:paraId="3F59EEA9" w14:textId="77777777" w:rsidR="00677CE0" w:rsidRDefault="00C466A8">
      <w:pPr>
        <w:pStyle w:val="Caption"/>
        <w:jc w:val="center"/>
      </w:pPr>
      <w:r>
        <w:t>Figure 1. Super Admin hospital creation and hospital-scoped administration.</w:t>
      </w:r>
    </w:p>
    <w:p w14:paraId="7825A28E" w14:textId="77777777" w:rsidR="00677CE0" w:rsidRDefault="00C466A8">
      <w:pPr>
        <w:pStyle w:val="Heading2"/>
      </w:pPr>
      <w:bookmarkStart w:id="13" w:name="_Toc238560992"/>
      <w:r>
        <w:t>Switch hospitals</w:t>
      </w:r>
      <w:bookmarkEnd w:id="13"/>
    </w:p>
    <w:p w14:paraId="56DA27A2" w14:textId="77777777" w:rsidR="00677CE0" w:rsidRDefault="00C466A8">
      <w:pPr>
        <w:numPr>
          <w:ilvl w:val="0"/>
          <w:numId w:val="13"/>
        </w:numPr>
      </w:pPr>
      <w:r>
        <w:t>Find Active Hospital near the top-right corner.</w:t>
      </w:r>
    </w:p>
    <w:p w14:paraId="0A2F4A0C" w14:textId="77777777" w:rsidR="00677CE0" w:rsidRDefault="00C466A8">
      <w:pPr>
        <w:numPr>
          <w:ilvl w:val="0"/>
          <w:numId w:val="13"/>
        </w:numPr>
      </w:pPr>
      <w:r>
        <w:t xml:space="preserve">Open the </w:t>
      </w:r>
      <w:r>
        <w:t>hospital selector.</w:t>
      </w:r>
    </w:p>
    <w:p w14:paraId="533859D1" w14:textId="77777777" w:rsidR="00677CE0" w:rsidRDefault="00C466A8">
      <w:pPr>
        <w:numPr>
          <w:ilvl w:val="0"/>
          <w:numId w:val="13"/>
        </w:numPr>
      </w:pPr>
      <w:r>
        <w:lastRenderedPageBreak/>
        <w:t>Choose the hospital you want to manage.</w:t>
      </w:r>
    </w:p>
    <w:p w14:paraId="33DA8E41" w14:textId="77777777" w:rsidR="00677CE0" w:rsidRDefault="00C466A8">
      <w:pPr>
        <w:numPr>
          <w:ilvl w:val="0"/>
          <w:numId w:val="13"/>
        </w:numPr>
      </w:pPr>
      <w:r>
        <w:t>Wait for the page to refresh and verify the chosen hospital name in both the selector and upper-left heading.</w:t>
      </w:r>
    </w:p>
    <w:tbl>
      <w:tblPr>
        <w:tblW w:w="9360" w:type="dxa"/>
        <w:tblInd w:w="120" w:type="dxa"/>
        <w:tblLayout w:type="fixed"/>
        <w:tblLook w:val="04A0" w:firstRow="1" w:lastRow="0" w:firstColumn="1" w:lastColumn="0" w:noHBand="0" w:noVBand="1"/>
      </w:tblPr>
      <w:tblGrid>
        <w:gridCol w:w="9360"/>
      </w:tblGrid>
      <w:tr w:rsidR="00677CE0" w14:paraId="4D32CF15" w14:textId="77777777">
        <w:tc>
          <w:tcPr>
            <w:tcW w:w="9360" w:type="dxa"/>
            <w:shd w:val="clear" w:color="auto" w:fill="FFF4DD"/>
            <w:tcMar>
              <w:top w:w="80" w:type="dxa"/>
              <w:left w:w="120" w:type="dxa"/>
              <w:bottom w:w="80" w:type="dxa"/>
              <w:right w:w="120" w:type="dxa"/>
            </w:tcMar>
            <w:vAlign w:val="center"/>
          </w:tcPr>
          <w:p w14:paraId="62901998" w14:textId="77777777" w:rsidR="00677CE0" w:rsidRDefault="00C466A8">
            <w:pPr>
              <w:pStyle w:val="CalloutText"/>
            </w:pPr>
            <w:r>
              <w:rPr>
                <w:b/>
                <w:color w:val="17364D"/>
              </w:rPr>
              <w:t xml:space="preserve">Before making changes: </w:t>
            </w:r>
            <w:r>
              <w:t>Switching hospitals changes the patients, users, schedules, documents, prices, and settings you can see. Verify the active hospital before every configuration session.</w:t>
            </w:r>
          </w:p>
        </w:tc>
      </w:tr>
    </w:tbl>
    <w:p w14:paraId="313F43ED" w14:textId="77777777" w:rsidR="00677CE0" w:rsidRDefault="00677CE0">
      <w:pPr>
        <w:spacing w:after="40"/>
      </w:pPr>
    </w:p>
    <w:p w14:paraId="631DB921" w14:textId="77777777" w:rsidR="00677CE0" w:rsidRDefault="00C466A8">
      <w:pPr>
        <w:pStyle w:val="Heading1"/>
        <w:pageBreakBefore/>
      </w:pPr>
      <w:bookmarkStart w:id="14" w:name="_Toc238560993"/>
      <w:r>
        <w:lastRenderedPageBreak/>
        <w:t>5. Hospital configuration - recommended order</w:t>
      </w:r>
      <w:bookmarkEnd w:id="14"/>
    </w:p>
    <w:p w14:paraId="0654259F" w14:textId="77777777" w:rsidR="00677CE0" w:rsidRDefault="00C466A8">
      <w:r>
        <w:t xml:space="preserve">Complete configuration in the order below. Later steps depend on earlier ones. For example, a </w:t>
      </w:r>
      <w:r>
        <w:t>doctor schedule needs a clinic and a practitioner profile, and invoice pricing needs a clinic and service catalog.</w:t>
      </w:r>
    </w:p>
    <w:p w14:paraId="6533F730" w14:textId="77777777" w:rsidR="00677CE0" w:rsidRDefault="00C466A8">
      <w:pPr>
        <w:numPr>
          <w:ilvl w:val="0"/>
          <w:numId w:val="14"/>
        </w:numPr>
      </w:pPr>
      <w:r>
        <w:t>Create the clinic location or campus.</w:t>
      </w:r>
    </w:p>
    <w:p w14:paraId="159ECFA5" w14:textId="77777777" w:rsidR="00677CE0" w:rsidRDefault="00C466A8">
      <w:pPr>
        <w:numPr>
          <w:ilvl w:val="0"/>
          <w:numId w:val="14"/>
        </w:numPr>
      </w:pPr>
      <w:r>
        <w:t>Add departments.</w:t>
      </w:r>
    </w:p>
    <w:p w14:paraId="0890B34E" w14:textId="77777777" w:rsidR="00677CE0" w:rsidRDefault="00C466A8">
      <w:pPr>
        <w:numPr>
          <w:ilvl w:val="0"/>
          <w:numId w:val="14"/>
        </w:numPr>
      </w:pPr>
      <w:r>
        <w:t>Link doctor accounts to practitioner profiles.</w:t>
      </w:r>
    </w:p>
    <w:p w14:paraId="323B59F4" w14:textId="77777777" w:rsidR="00677CE0" w:rsidRDefault="00C466A8">
      <w:pPr>
        <w:numPr>
          <w:ilvl w:val="0"/>
          <w:numId w:val="14"/>
        </w:numPr>
      </w:pPr>
      <w:r>
        <w:t>Create appointment types.</w:t>
      </w:r>
    </w:p>
    <w:p w14:paraId="29F6BC56" w14:textId="77777777" w:rsidR="00677CE0" w:rsidRDefault="00C466A8">
      <w:pPr>
        <w:numPr>
          <w:ilvl w:val="0"/>
          <w:numId w:val="14"/>
        </w:numPr>
      </w:pPr>
      <w:r>
        <w:t>Set weekly doctor schedules and optional breaks.</w:t>
      </w:r>
    </w:p>
    <w:p w14:paraId="79A3E8C9" w14:textId="77777777" w:rsidR="00677CE0" w:rsidRDefault="00C466A8">
      <w:pPr>
        <w:numPr>
          <w:ilvl w:val="0"/>
          <w:numId w:val="14"/>
        </w:numPr>
      </w:pPr>
      <w:r>
        <w:t>Add blocked periods and holidays when required.</w:t>
      </w:r>
    </w:p>
    <w:p w14:paraId="2026540B" w14:textId="77777777" w:rsidR="00677CE0" w:rsidRDefault="00C466A8">
      <w:pPr>
        <w:numPr>
          <w:ilvl w:val="0"/>
          <w:numId w:val="14"/>
        </w:numPr>
      </w:pPr>
      <w:r>
        <w:t>Configure services, clinic prices, and taxes.</w:t>
      </w:r>
    </w:p>
    <w:p w14:paraId="7972E88F" w14:textId="77777777" w:rsidR="00677CE0" w:rsidRDefault="00C466A8">
      <w:pPr>
        <w:numPr>
          <w:ilvl w:val="0"/>
          <w:numId w:val="14"/>
        </w:numPr>
      </w:pPr>
      <w:r>
        <w:t>Invite or create the remaining staff accounts.</w:t>
      </w:r>
    </w:p>
    <w:p w14:paraId="4850A97D" w14:textId="77777777" w:rsidR="00677CE0" w:rsidRDefault="00C466A8">
      <w:pPr>
        <w:numPr>
          <w:ilvl w:val="0"/>
          <w:numId w:val="14"/>
        </w:numPr>
      </w:pPr>
      <w:r>
        <w:t>Run a complete test journey using fictional patient data.</w:t>
      </w:r>
    </w:p>
    <w:p w14:paraId="5982FDD8" w14:textId="77777777" w:rsidR="00677CE0" w:rsidRDefault="00C466A8">
      <w:pPr>
        <w:keepNext/>
        <w:jc w:val="center"/>
      </w:pPr>
      <w:r>
        <w:rPr>
          <w:noProof/>
        </w:rPr>
        <w:drawing>
          <wp:inline distT="0" distB="0" distL="0" distR="0" wp14:anchorId="7D920B83" wp14:editId="66D09E64">
            <wp:extent cx="5852160" cy="3000158"/>
            <wp:effectExtent l="0" t="0" r="0" b="0"/>
            <wp:docPr id="2" name="Picture 2" descr="CareChart Clinic Configuration screen showing the active hospital selector and fields for clinic name, code, address, and time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95f0c9e-f04f-43c0-a2af-1161103b79b9.png"/>
                    <pic:cNvPicPr/>
                  </pic:nvPicPr>
                  <pic:blipFill>
                    <a:blip r:embed="rId9"/>
                    <a:stretch>
                      <a:fillRect/>
                    </a:stretch>
                  </pic:blipFill>
                  <pic:spPr>
                    <a:xfrm>
                      <a:off x="0" y="0"/>
                      <a:ext cx="5852160" cy="3000158"/>
                    </a:xfrm>
                    <a:prstGeom prst="rect">
                      <a:avLst/>
                    </a:prstGeom>
                  </pic:spPr>
                </pic:pic>
              </a:graphicData>
            </a:graphic>
          </wp:inline>
        </w:drawing>
      </w:r>
    </w:p>
    <w:p w14:paraId="115134B8" w14:textId="77777777" w:rsidR="00677CE0" w:rsidRDefault="00C466A8">
      <w:pPr>
        <w:pStyle w:val="Caption"/>
        <w:jc w:val="center"/>
      </w:pPr>
      <w:r>
        <w:t>Figure 2. Settings opens in the active hospital and begins with clinic/location configuration.</w:t>
      </w:r>
    </w:p>
    <w:p w14:paraId="736023DF" w14:textId="77777777" w:rsidR="00677CE0" w:rsidRDefault="00C466A8">
      <w:pPr>
        <w:pStyle w:val="Heading2"/>
      </w:pPr>
      <w:bookmarkStart w:id="15" w:name="_Toc238560994"/>
      <w:r>
        <w:t>5.1 Clinic locations</w:t>
      </w:r>
      <w:bookmarkEnd w:id="15"/>
    </w:p>
    <w:p w14:paraId="4A4D2895" w14:textId="77777777" w:rsidR="00677CE0" w:rsidRDefault="00C466A8">
      <w:r>
        <w:t>A clinic location represents a physical campus, branch, or care location. Enter a clear name, a short unique code, the address, and the IANA timezone. For India, Asia/Kolkata is normally appropriate.</w:t>
      </w:r>
    </w:p>
    <w:tbl>
      <w:tblPr>
        <w:tblStyle w:val="TableGrid"/>
        <w:tblW w:w="9360" w:type="dxa"/>
        <w:tblInd w:w="120" w:type="dxa"/>
        <w:tblLayout w:type="fixed"/>
        <w:tblLook w:val="04A0" w:firstRow="1" w:lastRow="0" w:firstColumn="1" w:lastColumn="0" w:noHBand="0" w:noVBand="1"/>
      </w:tblPr>
      <w:tblGrid>
        <w:gridCol w:w="1900"/>
        <w:gridCol w:w="7460"/>
      </w:tblGrid>
      <w:tr w:rsidR="00677CE0" w14:paraId="6C157FE8" w14:textId="77777777">
        <w:trPr>
          <w:cantSplit/>
          <w:tblHeader/>
        </w:trPr>
        <w:tc>
          <w:tcPr>
            <w:tcW w:w="1900" w:type="dxa"/>
            <w:shd w:val="clear" w:color="auto" w:fill="E8EEF5"/>
            <w:tcMar>
              <w:top w:w="80" w:type="dxa"/>
              <w:left w:w="120" w:type="dxa"/>
              <w:bottom w:w="80" w:type="dxa"/>
              <w:right w:w="120" w:type="dxa"/>
            </w:tcMar>
            <w:vAlign w:val="center"/>
          </w:tcPr>
          <w:p w14:paraId="0D1ABEAA" w14:textId="77777777" w:rsidR="00677CE0" w:rsidRDefault="00C466A8">
            <w:r>
              <w:rPr>
                <w:b/>
                <w:color w:val="17364D"/>
                <w:sz w:val="19"/>
              </w:rPr>
              <w:lastRenderedPageBreak/>
              <w:t>Field</w:t>
            </w:r>
          </w:p>
        </w:tc>
        <w:tc>
          <w:tcPr>
            <w:tcW w:w="7460" w:type="dxa"/>
            <w:shd w:val="clear" w:color="auto" w:fill="E8EEF5"/>
            <w:tcMar>
              <w:top w:w="80" w:type="dxa"/>
              <w:left w:w="120" w:type="dxa"/>
              <w:bottom w:w="80" w:type="dxa"/>
              <w:right w:w="120" w:type="dxa"/>
            </w:tcMar>
            <w:vAlign w:val="center"/>
          </w:tcPr>
          <w:p w14:paraId="56112DC3" w14:textId="77777777" w:rsidR="00677CE0" w:rsidRDefault="00C466A8">
            <w:pPr>
              <w:jc w:val="center"/>
            </w:pPr>
            <w:r>
              <w:rPr>
                <w:b/>
                <w:color w:val="17364D"/>
                <w:sz w:val="19"/>
              </w:rPr>
              <w:t>Plain-language guidance</w:t>
            </w:r>
          </w:p>
        </w:tc>
      </w:tr>
      <w:tr w:rsidR="00677CE0" w14:paraId="119EDCC0" w14:textId="77777777">
        <w:trPr>
          <w:cantSplit/>
        </w:trPr>
        <w:tc>
          <w:tcPr>
            <w:tcW w:w="1900" w:type="dxa"/>
            <w:tcMar>
              <w:top w:w="80" w:type="dxa"/>
              <w:left w:w="120" w:type="dxa"/>
              <w:bottom w:w="80" w:type="dxa"/>
              <w:right w:w="120" w:type="dxa"/>
            </w:tcMar>
            <w:vAlign w:val="center"/>
          </w:tcPr>
          <w:p w14:paraId="0FD8E0F8" w14:textId="77777777" w:rsidR="00677CE0" w:rsidRDefault="00C466A8">
            <w:r>
              <w:rPr>
                <w:sz w:val="18"/>
              </w:rPr>
              <w:t>Clinic name</w:t>
            </w:r>
          </w:p>
        </w:tc>
        <w:tc>
          <w:tcPr>
            <w:tcW w:w="7460" w:type="dxa"/>
            <w:tcMar>
              <w:top w:w="80" w:type="dxa"/>
              <w:left w:w="120" w:type="dxa"/>
              <w:bottom w:w="80" w:type="dxa"/>
              <w:right w:w="120" w:type="dxa"/>
            </w:tcMar>
            <w:vAlign w:val="center"/>
          </w:tcPr>
          <w:p w14:paraId="0E3B3CF9" w14:textId="77777777" w:rsidR="00677CE0" w:rsidRDefault="00C466A8">
            <w:r>
              <w:rPr>
                <w:sz w:val="18"/>
              </w:rPr>
              <w:t>Use the name staff and patients recognize, such as Main Campus or Baner Clinic.</w:t>
            </w:r>
          </w:p>
        </w:tc>
      </w:tr>
      <w:tr w:rsidR="00677CE0" w14:paraId="0AB095F2" w14:textId="77777777">
        <w:trPr>
          <w:cantSplit/>
        </w:trPr>
        <w:tc>
          <w:tcPr>
            <w:tcW w:w="1900" w:type="dxa"/>
            <w:tcMar>
              <w:top w:w="80" w:type="dxa"/>
              <w:left w:w="120" w:type="dxa"/>
              <w:bottom w:w="80" w:type="dxa"/>
              <w:right w:w="120" w:type="dxa"/>
            </w:tcMar>
            <w:vAlign w:val="center"/>
          </w:tcPr>
          <w:p w14:paraId="16875F62" w14:textId="77777777" w:rsidR="00677CE0" w:rsidRDefault="00C466A8">
            <w:r>
              <w:rPr>
                <w:sz w:val="18"/>
              </w:rPr>
              <w:t>Clinic code</w:t>
            </w:r>
          </w:p>
        </w:tc>
        <w:tc>
          <w:tcPr>
            <w:tcW w:w="7460" w:type="dxa"/>
            <w:tcMar>
              <w:top w:w="80" w:type="dxa"/>
              <w:left w:w="120" w:type="dxa"/>
              <w:bottom w:w="80" w:type="dxa"/>
              <w:right w:w="120" w:type="dxa"/>
            </w:tcMar>
            <w:vAlign w:val="center"/>
          </w:tcPr>
          <w:p w14:paraId="6262FDD4" w14:textId="77777777" w:rsidR="00677CE0" w:rsidRDefault="00C466A8">
            <w:r>
              <w:rPr>
                <w:sz w:val="18"/>
              </w:rPr>
              <w:t xml:space="preserve">Use a short unique code, such as NLH01. Do not reuse the same code inside </w:t>
            </w:r>
            <w:r>
              <w:rPr>
                <w:sz w:val="18"/>
              </w:rPr>
              <w:t>one hospital.</w:t>
            </w:r>
          </w:p>
        </w:tc>
      </w:tr>
      <w:tr w:rsidR="00677CE0" w14:paraId="1F4EE100" w14:textId="77777777">
        <w:trPr>
          <w:cantSplit/>
        </w:trPr>
        <w:tc>
          <w:tcPr>
            <w:tcW w:w="1900" w:type="dxa"/>
            <w:tcMar>
              <w:top w:w="80" w:type="dxa"/>
              <w:left w:w="120" w:type="dxa"/>
              <w:bottom w:w="80" w:type="dxa"/>
              <w:right w:w="120" w:type="dxa"/>
            </w:tcMar>
            <w:vAlign w:val="center"/>
          </w:tcPr>
          <w:p w14:paraId="337515EB" w14:textId="77777777" w:rsidR="00677CE0" w:rsidRDefault="00C466A8">
            <w:r>
              <w:rPr>
                <w:sz w:val="18"/>
              </w:rPr>
              <w:t>Address</w:t>
            </w:r>
          </w:p>
        </w:tc>
        <w:tc>
          <w:tcPr>
            <w:tcW w:w="7460" w:type="dxa"/>
            <w:tcMar>
              <w:top w:w="80" w:type="dxa"/>
              <w:left w:w="120" w:type="dxa"/>
              <w:bottom w:w="80" w:type="dxa"/>
              <w:right w:w="120" w:type="dxa"/>
            </w:tcMar>
            <w:vAlign w:val="center"/>
          </w:tcPr>
          <w:p w14:paraId="2DD6AA45" w14:textId="77777777" w:rsidR="00677CE0" w:rsidRDefault="00C466A8">
            <w:r>
              <w:rPr>
                <w:sz w:val="18"/>
              </w:rPr>
              <w:t>Enter the full service address used for appointment and customer information.</w:t>
            </w:r>
          </w:p>
        </w:tc>
      </w:tr>
      <w:tr w:rsidR="00677CE0" w14:paraId="217659AC" w14:textId="77777777">
        <w:trPr>
          <w:cantSplit/>
        </w:trPr>
        <w:tc>
          <w:tcPr>
            <w:tcW w:w="1900" w:type="dxa"/>
            <w:tcMar>
              <w:top w:w="80" w:type="dxa"/>
              <w:left w:w="120" w:type="dxa"/>
              <w:bottom w:w="80" w:type="dxa"/>
              <w:right w:w="120" w:type="dxa"/>
            </w:tcMar>
            <w:vAlign w:val="center"/>
          </w:tcPr>
          <w:p w14:paraId="301A7EDD" w14:textId="77777777" w:rsidR="00677CE0" w:rsidRDefault="00C466A8">
            <w:r>
              <w:rPr>
                <w:sz w:val="18"/>
              </w:rPr>
              <w:t>Timezone</w:t>
            </w:r>
          </w:p>
        </w:tc>
        <w:tc>
          <w:tcPr>
            <w:tcW w:w="7460" w:type="dxa"/>
            <w:tcMar>
              <w:top w:w="80" w:type="dxa"/>
              <w:left w:w="120" w:type="dxa"/>
              <w:bottom w:w="80" w:type="dxa"/>
              <w:right w:w="120" w:type="dxa"/>
            </w:tcMar>
            <w:vAlign w:val="center"/>
          </w:tcPr>
          <w:p w14:paraId="0381B12A" w14:textId="77777777" w:rsidR="00677CE0" w:rsidRDefault="00C466A8">
            <w:r>
              <w:rPr>
                <w:sz w:val="18"/>
              </w:rPr>
              <w:t>Controls how local appointment times are displayed. Database times are stored safely in UTC.</w:t>
            </w:r>
          </w:p>
        </w:tc>
      </w:tr>
    </w:tbl>
    <w:p w14:paraId="545AE4EA" w14:textId="77777777" w:rsidR="00677CE0" w:rsidRDefault="00C466A8">
      <w:pPr>
        <w:pStyle w:val="Heading2"/>
      </w:pPr>
      <w:bookmarkStart w:id="16" w:name="_Toc238560995"/>
      <w:r>
        <w:t>5.2 Departments</w:t>
      </w:r>
      <w:bookmarkEnd w:id="16"/>
    </w:p>
    <w:p w14:paraId="3E0CBF26" w14:textId="77777777" w:rsidR="00677CE0" w:rsidRDefault="00C466A8">
      <w:r>
        <w:t xml:space="preserve">Departments group </w:t>
      </w:r>
      <w:r>
        <w:t>practitioners within a clinic. Examples include General Medicine, Pediatrics, Cardiology, and Radiology. Select the clinic, choose Department as the configuration type, enter the department name, and save.</w:t>
      </w:r>
    </w:p>
    <w:p w14:paraId="0A0DDBFD" w14:textId="77777777" w:rsidR="00677CE0" w:rsidRDefault="00C466A8">
      <w:pPr>
        <w:pStyle w:val="Heading2"/>
      </w:pPr>
      <w:bookmarkStart w:id="17" w:name="_Toc238560996"/>
      <w:r>
        <w:t>5.3 Practitioner profiles</w:t>
      </w:r>
      <w:bookmarkEnd w:id="17"/>
    </w:p>
    <w:p w14:paraId="50BD41D1" w14:textId="77777777" w:rsidR="00677CE0" w:rsidRDefault="00C466A8">
      <w:r>
        <w:t>A staff account with the Doctor role becomes schedulable after it is linked to a practitioner profile. Select the doctor, clinic, department, specialty, qualification, registration number, and default appointment length. Use the doctor's official registration details.</w:t>
      </w:r>
    </w:p>
    <w:p w14:paraId="0792BEA7" w14:textId="77777777" w:rsidR="00677CE0" w:rsidRDefault="00C466A8">
      <w:pPr>
        <w:pStyle w:val="Heading2"/>
      </w:pPr>
      <w:bookmarkStart w:id="18" w:name="_Toc238560997"/>
      <w:r>
        <w:t>5.4 Appointment types</w:t>
      </w:r>
      <w:bookmarkEnd w:id="18"/>
    </w:p>
    <w:p w14:paraId="23A8CA56" w14:textId="77777777" w:rsidR="00677CE0" w:rsidRDefault="00C466A8">
      <w:r>
        <w:t>Appointment types tell CareChart what kind of visit can be booked and how long it normally takes. Examples: General Consultation - 30 minutes, Follow-up - 15 minutes, Pediatric Consultation - 30 minutes.</w:t>
      </w:r>
    </w:p>
    <w:p w14:paraId="1D670B87" w14:textId="77777777" w:rsidR="00677CE0" w:rsidRDefault="00C466A8">
      <w:pPr>
        <w:pStyle w:val="Heading2"/>
      </w:pPr>
      <w:bookmarkStart w:id="19" w:name="_Toc238560998"/>
      <w:r>
        <w:t>5.5 Weekly schedules</w:t>
      </w:r>
      <w:bookmarkEnd w:id="19"/>
    </w:p>
    <w:p w14:paraId="1531FC0F" w14:textId="77777777" w:rsidR="00677CE0" w:rsidRDefault="00C466A8">
      <w:pPr>
        <w:numPr>
          <w:ilvl w:val="0"/>
          <w:numId w:val="15"/>
        </w:numPr>
      </w:pPr>
      <w:r>
        <w:t>Select the practitioner and weekday.</w:t>
      </w:r>
    </w:p>
    <w:p w14:paraId="399F7FE6" w14:textId="77777777" w:rsidR="00677CE0" w:rsidRDefault="00C466A8">
      <w:pPr>
        <w:numPr>
          <w:ilvl w:val="0"/>
          <w:numId w:val="15"/>
        </w:numPr>
      </w:pPr>
      <w:r>
        <w:t>Enter the start and end time.</w:t>
      </w:r>
    </w:p>
    <w:p w14:paraId="36FA7A17" w14:textId="77777777" w:rsidR="00677CE0" w:rsidRDefault="00C466A8">
      <w:pPr>
        <w:numPr>
          <w:ilvl w:val="0"/>
          <w:numId w:val="15"/>
        </w:numPr>
      </w:pPr>
      <w:r>
        <w:t>Enter the slot length in minutes.</w:t>
      </w:r>
    </w:p>
    <w:p w14:paraId="422A8E89" w14:textId="77777777" w:rsidR="00677CE0" w:rsidRDefault="00C466A8">
      <w:pPr>
        <w:numPr>
          <w:ilvl w:val="0"/>
          <w:numId w:val="15"/>
        </w:numPr>
      </w:pPr>
      <w:r>
        <w:t>Use Add break only when the practitioner has a break. Leave it removed when there is no break.</w:t>
      </w:r>
    </w:p>
    <w:p w14:paraId="75AAF0DD" w14:textId="77777777" w:rsidR="00677CE0" w:rsidRDefault="00C466A8">
      <w:pPr>
        <w:numPr>
          <w:ilvl w:val="0"/>
          <w:numId w:val="15"/>
        </w:numPr>
      </w:pPr>
      <w:r>
        <w:t>Select Save weekly schedule.</w:t>
      </w:r>
    </w:p>
    <w:p w14:paraId="39E738FC" w14:textId="77777777" w:rsidR="00677CE0" w:rsidRDefault="00C466A8">
      <w:pPr>
        <w:numPr>
          <w:ilvl w:val="0"/>
          <w:numId w:val="15"/>
        </w:numPr>
      </w:pPr>
      <w:r>
        <w:t>Repeat for each working day.</w:t>
      </w:r>
    </w:p>
    <w:tbl>
      <w:tblPr>
        <w:tblW w:w="9360" w:type="dxa"/>
        <w:tblInd w:w="120" w:type="dxa"/>
        <w:tblLayout w:type="fixed"/>
        <w:tblLook w:val="04A0" w:firstRow="1" w:lastRow="0" w:firstColumn="1" w:lastColumn="0" w:noHBand="0" w:noVBand="1"/>
      </w:tblPr>
      <w:tblGrid>
        <w:gridCol w:w="9360"/>
      </w:tblGrid>
      <w:tr w:rsidR="00677CE0" w14:paraId="70B5BF65" w14:textId="77777777">
        <w:tc>
          <w:tcPr>
            <w:tcW w:w="9360" w:type="dxa"/>
            <w:shd w:val="clear" w:color="auto" w:fill="E8F2EE"/>
            <w:tcMar>
              <w:top w:w="80" w:type="dxa"/>
              <w:left w:w="120" w:type="dxa"/>
              <w:bottom w:w="80" w:type="dxa"/>
              <w:right w:w="120" w:type="dxa"/>
            </w:tcMar>
            <w:vAlign w:val="center"/>
          </w:tcPr>
          <w:p w14:paraId="7681E832" w14:textId="77777777" w:rsidR="00677CE0" w:rsidRDefault="00C466A8">
            <w:pPr>
              <w:pStyle w:val="CalloutText"/>
            </w:pPr>
            <w:r>
              <w:rPr>
                <w:b/>
                <w:color w:val="17364D"/>
              </w:rPr>
              <w:t xml:space="preserve">Updating a day: </w:t>
            </w:r>
            <w:r>
              <w:t>Saving the same practitioner and weekday again overwrites that day's existing schedule. It does not create a duplicate Saturday, Monday, or other weekday entry.</w:t>
            </w:r>
          </w:p>
        </w:tc>
      </w:tr>
    </w:tbl>
    <w:p w14:paraId="077C8200" w14:textId="77777777" w:rsidR="00677CE0" w:rsidRDefault="00677CE0">
      <w:pPr>
        <w:spacing w:after="40"/>
      </w:pPr>
    </w:p>
    <w:p w14:paraId="4E93FAAA" w14:textId="77777777" w:rsidR="00677CE0" w:rsidRDefault="00C466A8">
      <w:pPr>
        <w:keepNext/>
        <w:jc w:val="center"/>
      </w:pPr>
      <w:r>
        <w:rPr>
          <w:noProof/>
        </w:rPr>
        <w:lastRenderedPageBreak/>
        <w:drawing>
          <wp:inline distT="0" distB="0" distL="0" distR="0" wp14:anchorId="6C5961A1" wp14:editId="3C034EA1">
            <wp:extent cx="5852160" cy="1757306"/>
            <wp:effectExtent l="0" t="0" r="0" b="0"/>
            <wp:docPr id="3" name="Picture 3" descr="CareChart schedule configuration showing Dr. Ananya Sharma, Saturday working hours, slot minutes, and optional break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b158d6c-b98f-4939-a724-8574e4c43ed4.png"/>
                    <pic:cNvPicPr/>
                  </pic:nvPicPr>
                  <pic:blipFill>
                    <a:blip r:embed="rId10"/>
                    <a:stretch>
                      <a:fillRect/>
                    </a:stretch>
                  </pic:blipFill>
                  <pic:spPr>
                    <a:xfrm>
                      <a:off x="0" y="0"/>
                      <a:ext cx="5852160" cy="1757306"/>
                    </a:xfrm>
                    <a:prstGeom prst="rect">
                      <a:avLst/>
                    </a:prstGeom>
                  </pic:spPr>
                </pic:pic>
              </a:graphicData>
            </a:graphic>
          </wp:inline>
        </w:drawing>
      </w:r>
    </w:p>
    <w:p w14:paraId="1E041C3C" w14:textId="77777777" w:rsidR="00677CE0" w:rsidRDefault="00C466A8">
      <w:pPr>
        <w:pStyle w:val="Caption"/>
        <w:jc w:val="center"/>
      </w:pPr>
      <w:r>
        <w:t xml:space="preserve">Figure 3. Weekly schedule fields for practitioner, day, hours, slot </w:t>
      </w:r>
      <w:r>
        <w:t>length, and an optional break.</w:t>
      </w:r>
    </w:p>
    <w:p w14:paraId="1EBBE06C" w14:textId="77777777" w:rsidR="00677CE0" w:rsidRDefault="00C466A8">
      <w:pPr>
        <w:pStyle w:val="Heading2"/>
      </w:pPr>
      <w:bookmarkStart w:id="20" w:name="_Toc238560999"/>
      <w:r>
        <w:t>5.6 Blocked periods and holidays</w:t>
      </w:r>
      <w:bookmarkEnd w:id="20"/>
    </w:p>
    <w:p w14:paraId="289D52AC" w14:textId="77777777" w:rsidR="00677CE0" w:rsidRDefault="00C466A8">
      <w:r>
        <w:t>Use blocked periods for doctor leave, training, or a temporary unavailable window. Use holidays when a whole clinic is closed. These controls prevent those times from being offered as available appointment slots.</w:t>
      </w:r>
    </w:p>
    <w:p w14:paraId="3679563E" w14:textId="77777777" w:rsidR="00677CE0" w:rsidRDefault="00C466A8">
      <w:pPr>
        <w:pStyle w:val="Heading2"/>
      </w:pPr>
      <w:bookmarkStart w:id="21" w:name="_Toc238561000"/>
      <w:r>
        <w:t>5.7 Service catalog, clinic prices, and tax</w:t>
      </w:r>
      <w:bookmarkEnd w:id="21"/>
    </w:p>
    <w:p w14:paraId="67EE667B" w14:textId="77777777" w:rsidR="00677CE0" w:rsidRDefault="00C466A8">
      <w:r>
        <w:t>The service catalog connects the care delivered to invoice prices. Create one entry per billable service and assign a price for each clinic. Use clear names that match what staff enter during care, such as General Consultation, Complete Blood Count, Paracetamol, or Chest X-ray.</w:t>
      </w:r>
    </w:p>
    <w:tbl>
      <w:tblPr>
        <w:tblStyle w:val="TableGrid"/>
        <w:tblW w:w="9360" w:type="dxa"/>
        <w:tblInd w:w="120" w:type="dxa"/>
        <w:tblLayout w:type="fixed"/>
        <w:tblLook w:val="04A0" w:firstRow="1" w:lastRow="0" w:firstColumn="1" w:lastColumn="0" w:noHBand="0" w:noVBand="1"/>
      </w:tblPr>
      <w:tblGrid>
        <w:gridCol w:w="1500"/>
        <w:gridCol w:w="1700"/>
        <w:gridCol w:w="6160"/>
      </w:tblGrid>
      <w:tr w:rsidR="00677CE0" w14:paraId="02344CEC" w14:textId="77777777">
        <w:trPr>
          <w:cantSplit/>
          <w:tblHeader/>
        </w:trPr>
        <w:tc>
          <w:tcPr>
            <w:tcW w:w="1500" w:type="dxa"/>
            <w:shd w:val="clear" w:color="auto" w:fill="E8EEF5"/>
            <w:tcMar>
              <w:top w:w="80" w:type="dxa"/>
              <w:left w:w="120" w:type="dxa"/>
              <w:bottom w:w="80" w:type="dxa"/>
              <w:right w:w="120" w:type="dxa"/>
            </w:tcMar>
            <w:vAlign w:val="center"/>
          </w:tcPr>
          <w:p w14:paraId="3FDE7458" w14:textId="77777777" w:rsidR="00677CE0" w:rsidRDefault="00C466A8">
            <w:r>
              <w:rPr>
                <w:b/>
                <w:color w:val="17364D"/>
                <w:sz w:val="19"/>
              </w:rPr>
              <w:t>Field</w:t>
            </w:r>
          </w:p>
        </w:tc>
        <w:tc>
          <w:tcPr>
            <w:tcW w:w="1700" w:type="dxa"/>
            <w:shd w:val="clear" w:color="auto" w:fill="E8EEF5"/>
            <w:tcMar>
              <w:top w:w="80" w:type="dxa"/>
              <w:left w:w="120" w:type="dxa"/>
              <w:bottom w:w="80" w:type="dxa"/>
              <w:right w:w="120" w:type="dxa"/>
            </w:tcMar>
            <w:vAlign w:val="center"/>
          </w:tcPr>
          <w:p w14:paraId="542230E1" w14:textId="77777777" w:rsidR="00677CE0" w:rsidRDefault="00C466A8">
            <w:pPr>
              <w:jc w:val="center"/>
            </w:pPr>
            <w:r>
              <w:rPr>
                <w:b/>
                <w:color w:val="17364D"/>
                <w:sz w:val="19"/>
              </w:rPr>
              <w:t>Example</w:t>
            </w:r>
          </w:p>
        </w:tc>
        <w:tc>
          <w:tcPr>
            <w:tcW w:w="6160" w:type="dxa"/>
            <w:shd w:val="clear" w:color="auto" w:fill="E8EEF5"/>
            <w:tcMar>
              <w:top w:w="80" w:type="dxa"/>
              <w:left w:w="120" w:type="dxa"/>
              <w:bottom w:w="80" w:type="dxa"/>
              <w:right w:w="120" w:type="dxa"/>
            </w:tcMar>
            <w:vAlign w:val="center"/>
          </w:tcPr>
          <w:p w14:paraId="3EBA0A92" w14:textId="77777777" w:rsidR="00677CE0" w:rsidRDefault="00C466A8">
            <w:pPr>
              <w:jc w:val="center"/>
            </w:pPr>
            <w:r>
              <w:rPr>
                <w:b/>
                <w:color w:val="17364D"/>
                <w:sz w:val="19"/>
              </w:rPr>
              <w:t>Why it matters</w:t>
            </w:r>
          </w:p>
        </w:tc>
      </w:tr>
      <w:tr w:rsidR="00677CE0" w14:paraId="22B1F018" w14:textId="77777777">
        <w:trPr>
          <w:cantSplit/>
        </w:trPr>
        <w:tc>
          <w:tcPr>
            <w:tcW w:w="1500" w:type="dxa"/>
            <w:tcMar>
              <w:top w:w="80" w:type="dxa"/>
              <w:left w:w="120" w:type="dxa"/>
              <w:bottom w:w="80" w:type="dxa"/>
              <w:right w:w="120" w:type="dxa"/>
            </w:tcMar>
            <w:vAlign w:val="center"/>
          </w:tcPr>
          <w:p w14:paraId="2B77B0F5" w14:textId="77777777" w:rsidR="00677CE0" w:rsidRDefault="00C466A8">
            <w:r>
              <w:rPr>
                <w:sz w:val="18"/>
              </w:rPr>
              <w:t>Code</w:t>
            </w:r>
          </w:p>
        </w:tc>
        <w:tc>
          <w:tcPr>
            <w:tcW w:w="1700" w:type="dxa"/>
            <w:tcMar>
              <w:top w:w="80" w:type="dxa"/>
              <w:left w:w="120" w:type="dxa"/>
              <w:bottom w:w="80" w:type="dxa"/>
              <w:right w:w="120" w:type="dxa"/>
            </w:tcMar>
            <w:vAlign w:val="center"/>
          </w:tcPr>
          <w:p w14:paraId="29CC7BD4" w14:textId="77777777" w:rsidR="00677CE0" w:rsidRDefault="00C466A8">
            <w:r>
              <w:rPr>
                <w:sz w:val="18"/>
              </w:rPr>
              <w:t>CONS_GEN</w:t>
            </w:r>
          </w:p>
        </w:tc>
        <w:tc>
          <w:tcPr>
            <w:tcW w:w="6160" w:type="dxa"/>
            <w:tcMar>
              <w:top w:w="80" w:type="dxa"/>
              <w:left w:w="120" w:type="dxa"/>
              <w:bottom w:w="80" w:type="dxa"/>
              <w:right w:w="120" w:type="dxa"/>
            </w:tcMar>
            <w:vAlign w:val="center"/>
          </w:tcPr>
          <w:p w14:paraId="24B72FCF" w14:textId="77777777" w:rsidR="00677CE0" w:rsidRDefault="00C466A8">
            <w:r>
              <w:rPr>
                <w:sz w:val="18"/>
              </w:rPr>
              <w:t>A short unique internal identifier.</w:t>
            </w:r>
          </w:p>
        </w:tc>
      </w:tr>
      <w:tr w:rsidR="00677CE0" w14:paraId="15E70F45" w14:textId="77777777">
        <w:trPr>
          <w:cantSplit/>
        </w:trPr>
        <w:tc>
          <w:tcPr>
            <w:tcW w:w="1500" w:type="dxa"/>
            <w:tcMar>
              <w:top w:w="80" w:type="dxa"/>
              <w:left w:w="120" w:type="dxa"/>
              <w:bottom w:w="80" w:type="dxa"/>
              <w:right w:w="120" w:type="dxa"/>
            </w:tcMar>
            <w:vAlign w:val="center"/>
          </w:tcPr>
          <w:p w14:paraId="1F547EAB" w14:textId="77777777" w:rsidR="00677CE0" w:rsidRDefault="00C466A8">
            <w:r>
              <w:rPr>
                <w:sz w:val="18"/>
              </w:rPr>
              <w:t>Name</w:t>
            </w:r>
          </w:p>
        </w:tc>
        <w:tc>
          <w:tcPr>
            <w:tcW w:w="1700" w:type="dxa"/>
            <w:tcMar>
              <w:top w:w="80" w:type="dxa"/>
              <w:left w:w="120" w:type="dxa"/>
              <w:bottom w:w="80" w:type="dxa"/>
              <w:right w:w="120" w:type="dxa"/>
            </w:tcMar>
            <w:vAlign w:val="center"/>
          </w:tcPr>
          <w:p w14:paraId="078C3792" w14:textId="77777777" w:rsidR="00677CE0" w:rsidRDefault="00C466A8">
            <w:r>
              <w:rPr>
                <w:sz w:val="18"/>
              </w:rPr>
              <w:t>General Consultation</w:t>
            </w:r>
          </w:p>
        </w:tc>
        <w:tc>
          <w:tcPr>
            <w:tcW w:w="6160" w:type="dxa"/>
            <w:tcMar>
              <w:top w:w="80" w:type="dxa"/>
              <w:left w:w="120" w:type="dxa"/>
              <w:bottom w:w="80" w:type="dxa"/>
              <w:right w:w="120" w:type="dxa"/>
            </w:tcMar>
            <w:vAlign w:val="center"/>
          </w:tcPr>
          <w:p w14:paraId="293CA086" w14:textId="77777777" w:rsidR="00677CE0" w:rsidRDefault="00C466A8">
            <w:r>
              <w:rPr>
                <w:sz w:val="18"/>
              </w:rPr>
              <w:t>Used to match the visit line to the configured price.</w:t>
            </w:r>
          </w:p>
        </w:tc>
      </w:tr>
      <w:tr w:rsidR="00677CE0" w14:paraId="463715F8" w14:textId="77777777">
        <w:trPr>
          <w:cantSplit/>
        </w:trPr>
        <w:tc>
          <w:tcPr>
            <w:tcW w:w="1500" w:type="dxa"/>
            <w:tcMar>
              <w:top w:w="80" w:type="dxa"/>
              <w:left w:w="120" w:type="dxa"/>
              <w:bottom w:w="80" w:type="dxa"/>
              <w:right w:w="120" w:type="dxa"/>
            </w:tcMar>
            <w:vAlign w:val="center"/>
          </w:tcPr>
          <w:p w14:paraId="5C4194B2" w14:textId="77777777" w:rsidR="00677CE0" w:rsidRDefault="00C466A8">
            <w:r>
              <w:rPr>
                <w:sz w:val="18"/>
              </w:rPr>
              <w:t>Category</w:t>
            </w:r>
          </w:p>
        </w:tc>
        <w:tc>
          <w:tcPr>
            <w:tcW w:w="1700" w:type="dxa"/>
            <w:tcMar>
              <w:top w:w="80" w:type="dxa"/>
              <w:left w:w="120" w:type="dxa"/>
              <w:bottom w:w="80" w:type="dxa"/>
              <w:right w:w="120" w:type="dxa"/>
            </w:tcMar>
            <w:vAlign w:val="center"/>
          </w:tcPr>
          <w:p w14:paraId="5AF24734" w14:textId="77777777" w:rsidR="00677CE0" w:rsidRDefault="00C466A8">
            <w:r>
              <w:rPr>
                <w:sz w:val="18"/>
              </w:rPr>
              <w:t>Consultation</w:t>
            </w:r>
          </w:p>
        </w:tc>
        <w:tc>
          <w:tcPr>
            <w:tcW w:w="6160" w:type="dxa"/>
            <w:tcMar>
              <w:top w:w="80" w:type="dxa"/>
              <w:left w:w="120" w:type="dxa"/>
              <w:bottom w:w="80" w:type="dxa"/>
              <w:right w:w="120" w:type="dxa"/>
            </w:tcMar>
            <w:vAlign w:val="center"/>
          </w:tcPr>
          <w:p w14:paraId="1BA28E3A" w14:textId="77777777" w:rsidR="00677CE0" w:rsidRDefault="00C466A8">
            <w:r>
              <w:rPr>
                <w:sz w:val="18"/>
              </w:rPr>
              <w:t>Keeps consultation, medicine, test, imaging, and other charges separate.</w:t>
            </w:r>
          </w:p>
        </w:tc>
      </w:tr>
      <w:tr w:rsidR="00677CE0" w14:paraId="4379180C" w14:textId="77777777">
        <w:trPr>
          <w:cantSplit/>
        </w:trPr>
        <w:tc>
          <w:tcPr>
            <w:tcW w:w="1500" w:type="dxa"/>
            <w:tcMar>
              <w:top w:w="80" w:type="dxa"/>
              <w:left w:w="120" w:type="dxa"/>
              <w:bottom w:w="80" w:type="dxa"/>
              <w:right w:w="120" w:type="dxa"/>
            </w:tcMar>
            <w:vAlign w:val="center"/>
          </w:tcPr>
          <w:p w14:paraId="4A52AF33" w14:textId="77777777" w:rsidR="00677CE0" w:rsidRDefault="00C466A8">
            <w:r>
              <w:rPr>
                <w:sz w:val="18"/>
              </w:rPr>
              <w:t>Clinic price</w:t>
            </w:r>
          </w:p>
        </w:tc>
        <w:tc>
          <w:tcPr>
            <w:tcW w:w="1700" w:type="dxa"/>
            <w:tcMar>
              <w:top w:w="80" w:type="dxa"/>
              <w:left w:w="120" w:type="dxa"/>
              <w:bottom w:w="80" w:type="dxa"/>
              <w:right w:w="120" w:type="dxa"/>
            </w:tcMar>
            <w:vAlign w:val="center"/>
          </w:tcPr>
          <w:p w14:paraId="611804C7" w14:textId="77777777" w:rsidR="00677CE0" w:rsidRDefault="00C466A8">
            <w:r>
              <w:rPr>
                <w:sz w:val="18"/>
              </w:rPr>
              <w:t>800.00</w:t>
            </w:r>
          </w:p>
        </w:tc>
        <w:tc>
          <w:tcPr>
            <w:tcW w:w="6160" w:type="dxa"/>
            <w:tcMar>
              <w:top w:w="80" w:type="dxa"/>
              <w:left w:w="120" w:type="dxa"/>
              <w:bottom w:w="80" w:type="dxa"/>
              <w:right w:w="120" w:type="dxa"/>
            </w:tcMar>
            <w:vAlign w:val="center"/>
          </w:tcPr>
          <w:p w14:paraId="717C2A8B" w14:textId="77777777" w:rsidR="00677CE0" w:rsidRDefault="00C466A8">
            <w:r>
              <w:rPr>
                <w:sz w:val="18"/>
              </w:rPr>
              <w:t>The unit amount automatically copied into a new invoice.</w:t>
            </w:r>
          </w:p>
        </w:tc>
      </w:tr>
      <w:tr w:rsidR="00677CE0" w14:paraId="60CD50AD" w14:textId="77777777">
        <w:trPr>
          <w:cantSplit/>
        </w:trPr>
        <w:tc>
          <w:tcPr>
            <w:tcW w:w="1500" w:type="dxa"/>
            <w:tcMar>
              <w:top w:w="80" w:type="dxa"/>
              <w:left w:w="120" w:type="dxa"/>
              <w:bottom w:w="80" w:type="dxa"/>
              <w:right w:w="120" w:type="dxa"/>
            </w:tcMar>
            <w:vAlign w:val="center"/>
          </w:tcPr>
          <w:p w14:paraId="179C6073" w14:textId="77777777" w:rsidR="00677CE0" w:rsidRDefault="00C466A8">
            <w:r>
              <w:rPr>
                <w:sz w:val="18"/>
              </w:rPr>
              <w:t>Taxable</w:t>
            </w:r>
          </w:p>
        </w:tc>
        <w:tc>
          <w:tcPr>
            <w:tcW w:w="1700" w:type="dxa"/>
            <w:tcMar>
              <w:top w:w="80" w:type="dxa"/>
              <w:left w:w="120" w:type="dxa"/>
              <w:bottom w:w="80" w:type="dxa"/>
              <w:right w:w="120" w:type="dxa"/>
            </w:tcMar>
            <w:vAlign w:val="center"/>
          </w:tcPr>
          <w:p w14:paraId="652CD851" w14:textId="77777777" w:rsidR="00677CE0" w:rsidRDefault="00C466A8">
            <w:r>
              <w:rPr>
                <w:sz w:val="18"/>
              </w:rPr>
              <w:t>No</w:t>
            </w:r>
          </w:p>
        </w:tc>
        <w:tc>
          <w:tcPr>
            <w:tcW w:w="6160" w:type="dxa"/>
            <w:tcMar>
              <w:top w:w="80" w:type="dxa"/>
              <w:left w:w="120" w:type="dxa"/>
              <w:bottom w:w="80" w:type="dxa"/>
              <w:right w:w="120" w:type="dxa"/>
            </w:tcMar>
            <w:vAlign w:val="center"/>
          </w:tcPr>
          <w:p w14:paraId="047392A4" w14:textId="77777777" w:rsidR="00677CE0" w:rsidRDefault="00C466A8">
            <w:r>
              <w:rPr>
                <w:sz w:val="18"/>
              </w:rPr>
              <w:t>Choose according to approved billing and tax guidance.</w:t>
            </w:r>
          </w:p>
        </w:tc>
      </w:tr>
    </w:tbl>
    <w:tbl>
      <w:tblPr>
        <w:tblW w:w="9360" w:type="dxa"/>
        <w:tblInd w:w="120" w:type="dxa"/>
        <w:tblLayout w:type="fixed"/>
        <w:tblLook w:val="04A0" w:firstRow="1" w:lastRow="0" w:firstColumn="1" w:lastColumn="0" w:noHBand="0" w:noVBand="1"/>
      </w:tblPr>
      <w:tblGrid>
        <w:gridCol w:w="9360"/>
      </w:tblGrid>
      <w:tr w:rsidR="00677CE0" w14:paraId="03F2756B" w14:textId="77777777">
        <w:tc>
          <w:tcPr>
            <w:tcW w:w="9360" w:type="dxa"/>
            <w:shd w:val="clear" w:color="auto" w:fill="FFF4DD"/>
            <w:tcMar>
              <w:top w:w="80" w:type="dxa"/>
              <w:left w:w="120" w:type="dxa"/>
              <w:bottom w:w="80" w:type="dxa"/>
              <w:right w:w="120" w:type="dxa"/>
            </w:tcMar>
            <w:vAlign w:val="center"/>
          </w:tcPr>
          <w:p w14:paraId="3F9CF868" w14:textId="77777777" w:rsidR="00677CE0" w:rsidRDefault="00C466A8">
            <w:pPr>
              <w:pStyle w:val="CalloutText"/>
            </w:pPr>
            <w:r>
              <w:rPr>
                <w:b/>
                <w:color w:val="17364D"/>
              </w:rPr>
              <w:t xml:space="preserve">Pricing rule: </w:t>
            </w:r>
            <w:r>
              <w:t>CareChart only auto-fills a price that has been configured for the visit's clinic. Missing prices remain zero and are highlighted before payment is collected.</w:t>
            </w:r>
          </w:p>
        </w:tc>
      </w:tr>
    </w:tbl>
    <w:p w14:paraId="078F2FDD" w14:textId="77777777" w:rsidR="00677CE0" w:rsidRDefault="00677CE0">
      <w:pPr>
        <w:spacing w:after="40"/>
      </w:pPr>
    </w:p>
    <w:p w14:paraId="1B2BE849" w14:textId="77777777" w:rsidR="00677CE0" w:rsidRDefault="00C466A8">
      <w:pPr>
        <w:pStyle w:val="Heading1"/>
        <w:pageBreakBefore/>
      </w:pPr>
      <w:bookmarkStart w:id="22" w:name="_Toc238561001"/>
      <w:r>
        <w:lastRenderedPageBreak/>
        <w:t>6. Staff administration</w:t>
      </w:r>
      <w:bookmarkEnd w:id="22"/>
    </w:p>
    <w:p w14:paraId="7E7AF86E" w14:textId="77777777" w:rsidR="00677CE0" w:rsidRDefault="00C466A8">
      <w:pPr>
        <w:pStyle w:val="Heading2"/>
      </w:pPr>
      <w:bookmarkStart w:id="23" w:name="_Toc238561002"/>
      <w:r>
        <w:t>Invite staff by email</w:t>
      </w:r>
      <w:bookmarkEnd w:id="23"/>
    </w:p>
    <w:p w14:paraId="4E9991D7" w14:textId="77777777" w:rsidR="00677CE0" w:rsidRDefault="00C466A8">
      <w:pPr>
        <w:numPr>
          <w:ilvl w:val="0"/>
          <w:numId w:val="16"/>
        </w:numPr>
      </w:pPr>
      <w:r>
        <w:t xml:space="preserve">Open Admin in the correct </w:t>
      </w:r>
      <w:r>
        <w:t>hospital workspace.</w:t>
      </w:r>
    </w:p>
    <w:p w14:paraId="747CC4F0" w14:textId="77777777" w:rsidR="00677CE0" w:rsidRDefault="00C466A8">
      <w:pPr>
        <w:numPr>
          <w:ilvl w:val="0"/>
          <w:numId w:val="16"/>
        </w:numPr>
      </w:pPr>
      <w:r>
        <w:t>Enter the staff member's work email.</w:t>
      </w:r>
    </w:p>
    <w:p w14:paraId="719C113D" w14:textId="77777777" w:rsidR="00677CE0" w:rsidRDefault="00C466A8">
      <w:pPr>
        <w:numPr>
          <w:ilvl w:val="0"/>
          <w:numId w:val="16"/>
        </w:numPr>
      </w:pPr>
      <w:r>
        <w:t>Choose the role that matches their actual job.</w:t>
      </w:r>
    </w:p>
    <w:p w14:paraId="0B4E3A4A" w14:textId="77777777" w:rsidR="00677CE0" w:rsidRDefault="00C466A8">
      <w:pPr>
        <w:numPr>
          <w:ilvl w:val="0"/>
          <w:numId w:val="16"/>
        </w:numPr>
      </w:pPr>
      <w:r>
        <w:t>Select Send invite.</w:t>
      </w:r>
    </w:p>
    <w:p w14:paraId="531ED65D" w14:textId="77777777" w:rsidR="00677CE0" w:rsidRDefault="00C466A8">
      <w:pPr>
        <w:numPr>
          <w:ilvl w:val="0"/>
          <w:numId w:val="16"/>
        </w:numPr>
      </w:pPr>
      <w:r>
        <w:t>The staff member opens the link, creates their password, and joins that hospital.</w:t>
      </w:r>
    </w:p>
    <w:p w14:paraId="61129170" w14:textId="77777777" w:rsidR="00677CE0" w:rsidRDefault="00C466A8">
      <w:pPr>
        <w:pStyle w:val="Heading2"/>
      </w:pPr>
      <w:bookmarkStart w:id="24" w:name="_Toc238561003"/>
      <w:r>
        <w:t>Create an account manually</w:t>
      </w:r>
      <w:bookmarkEnd w:id="24"/>
    </w:p>
    <w:p w14:paraId="206265DB" w14:textId="77777777" w:rsidR="00677CE0" w:rsidRDefault="00C466A8">
      <w:pPr>
        <w:numPr>
          <w:ilvl w:val="0"/>
          <w:numId w:val="17"/>
        </w:numPr>
      </w:pPr>
      <w:r>
        <w:t xml:space="preserve">Open Add user </w:t>
      </w:r>
      <w:r>
        <w:t>manually.</w:t>
      </w:r>
    </w:p>
    <w:p w14:paraId="79EA592C" w14:textId="77777777" w:rsidR="00677CE0" w:rsidRDefault="00C466A8">
      <w:pPr>
        <w:numPr>
          <w:ilvl w:val="0"/>
          <w:numId w:val="17"/>
        </w:numPr>
      </w:pPr>
      <w:r>
        <w:t>Enter the full name and work email.</w:t>
      </w:r>
    </w:p>
    <w:p w14:paraId="2E6BEC4A" w14:textId="77777777" w:rsidR="00677CE0" w:rsidRDefault="00C466A8">
      <w:pPr>
        <w:numPr>
          <w:ilvl w:val="0"/>
          <w:numId w:val="17"/>
        </w:numPr>
      </w:pPr>
      <w:r>
        <w:t>Create a temporary password with at least 8 characters, a letter, and a number.</w:t>
      </w:r>
    </w:p>
    <w:p w14:paraId="7D549DBC" w14:textId="77777777" w:rsidR="00677CE0" w:rsidRDefault="00C466A8">
      <w:pPr>
        <w:numPr>
          <w:ilvl w:val="0"/>
          <w:numId w:val="17"/>
        </w:numPr>
      </w:pPr>
      <w:r>
        <w:t>Choose the correct role and select Create account.</w:t>
      </w:r>
    </w:p>
    <w:p w14:paraId="323420BF" w14:textId="77777777" w:rsidR="00677CE0" w:rsidRDefault="00C466A8">
      <w:pPr>
        <w:numPr>
          <w:ilvl w:val="0"/>
          <w:numId w:val="17"/>
        </w:numPr>
      </w:pPr>
      <w:r>
        <w:t>Send the temporary password using your organization's approved secure process. The user is asked to change it at first sign-in.</w:t>
      </w:r>
    </w:p>
    <w:p w14:paraId="14D90526" w14:textId="77777777" w:rsidR="00677CE0" w:rsidRDefault="00C466A8">
      <w:pPr>
        <w:pStyle w:val="Heading2"/>
      </w:pPr>
      <w:bookmarkStart w:id="25" w:name="_Toc238561004"/>
      <w:r>
        <w:t>Manage users</w:t>
      </w:r>
      <w:bookmarkEnd w:id="25"/>
    </w:p>
    <w:p w14:paraId="64A73A66" w14:textId="77777777" w:rsidR="00677CE0" w:rsidRDefault="00C466A8">
      <w:pPr>
        <w:pStyle w:val="ListBullet"/>
      </w:pPr>
      <w:r>
        <w:t>Approve or reject pending join requests.</w:t>
      </w:r>
    </w:p>
    <w:p w14:paraId="7E7852B6" w14:textId="77777777" w:rsidR="00677CE0" w:rsidRDefault="00C466A8">
      <w:pPr>
        <w:pStyle w:val="ListBullet"/>
      </w:pPr>
      <w:r>
        <w:t>Change an active user's role when their job changes.</w:t>
      </w:r>
    </w:p>
    <w:p w14:paraId="690A1364" w14:textId="77777777" w:rsidR="00677CE0" w:rsidRDefault="00C466A8">
      <w:pPr>
        <w:pStyle w:val="ListBullet"/>
      </w:pPr>
      <w:r>
        <w:t>Revoke an invitation that should no longer be used.</w:t>
      </w:r>
    </w:p>
    <w:p w14:paraId="4296C629" w14:textId="77777777" w:rsidR="00677CE0" w:rsidRDefault="00C466A8">
      <w:pPr>
        <w:pStyle w:val="ListBullet"/>
      </w:pPr>
      <w:r>
        <w:t>Remove a staff member when they leave the hospital; access is lost immediately.</w:t>
      </w:r>
    </w:p>
    <w:p w14:paraId="2D3CDCC6" w14:textId="77777777" w:rsidR="00677CE0" w:rsidRDefault="00C466A8">
      <w:pPr>
        <w:pStyle w:val="ListBullet"/>
      </w:pPr>
      <w:r>
        <w:t>Do not share a generic login between several people. Individual accounts make the audit history meaningful.</w:t>
      </w:r>
    </w:p>
    <w:p w14:paraId="12EE7585" w14:textId="77777777" w:rsidR="00677CE0" w:rsidRDefault="00C466A8">
      <w:pPr>
        <w:pStyle w:val="Heading1"/>
        <w:pageBreakBefore/>
      </w:pPr>
      <w:bookmarkStart w:id="26" w:name="_Toc238561005"/>
      <w:r>
        <w:lastRenderedPageBreak/>
        <w:t>7. Front Desk workflow</w:t>
      </w:r>
      <w:bookmarkEnd w:id="26"/>
    </w:p>
    <w:p w14:paraId="611F1DC5" w14:textId="77777777" w:rsidR="00677CE0" w:rsidRDefault="00C466A8">
      <w:pPr>
        <w:pStyle w:val="Heading2"/>
      </w:pPr>
      <w:bookmarkStart w:id="27" w:name="_Toc238561006"/>
      <w:r>
        <w:t>Find an existing patient first</w:t>
      </w:r>
      <w:bookmarkEnd w:id="27"/>
    </w:p>
    <w:p w14:paraId="01C60016" w14:textId="77777777" w:rsidR="00677CE0" w:rsidRDefault="00C466A8">
      <w:r>
        <w:t>Search by name, medical record number (MRN), or phone number before registering anyone. This reduces duplicate patient files.</w:t>
      </w:r>
    </w:p>
    <w:p w14:paraId="23FE0697" w14:textId="77777777" w:rsidR="00677CE0" w:rsidRDefault="00C466A8">
      <w:pPr>
        <w:pStyle w:val="Heading2"/>
      </w:pPr>
      <w:bookmarkStart w:id="28" w:name="_Toc238561007"/>
      <w:r>
        <w:t>Register a new patient</w:t>
      </w:r>
      <w:bookmarkEnd w:id="28"/>
    </w:p>
    <w:p w14:paraId="634F83FB" w14:textId="77777777" w:rsidR="00677CE0" w:rsidRDefault="00C466A8">
      <w:pPr>
        <w:numPr>
          <w:ilvl w:val="0"/>
          <w:numId w:val="18"/>
        </w:numPr>
      </w:pPr>
      <w:r>
        <w:t>Open Front Desk and select New Patient Registration.</w:t>
      </w:r>
    </w:p>
    <w:p w14:paraId="7C871CB5" w14:textId="77777777" w:rsidR="00677CE0" w:rsidRDefault="00C466A8">
      <w:pPr>
        <w:numPr>
          <w:ilvl w:val="0"/>
          <w:numId w:val="18"/>
        </w:numPr>
      </w:pPr>
      <w:r>
        <w:t>Enter the patient's name, age/date of birth, gender, phone, email, address, blood group, and emergency details where available.</w:t>
      </w:r>
    </w:p>
    <w:p w14:paraId="66653480" w14:textId="77777777" w:rsidR="00677CE0" w:rsidRDefault="00C466A8">
      <w:pPr>
        <w:numPr>
          <w:ilvl w:val="0"/>
          <w:numId w:val="18"/>
        </w:numPr>
      </w:pPr>
      <w:r>
        <w:t>Record known allergies exactly as reported and verify them with clinical staff.</w:t>
      </w:r>
    </w:p>
    <w:p w14:paraId="539C104E" w14:textId="77777777" w:rsidR="00677CE0" w:rsidRDefault="00C466A8">
      <w:pPr>
        <w:numPr>
          <w:ilvl w:val="0"/>
          <w:numId w:val="18"/>
        </w:numPr>
      </w:pPr>
      <w:r>
        <w:t>Save the patient. CareChart assigns an MRN inside the active hospital.</w:t>
      </w:r>
    </w:p>
    <w:p w14:paraId="252A5934" w14:textId="77777777" w:rsidR="00677CE0" w:rsidRDefault="00C466A8">
      <w:pPr>
        <w:numPr>
          <w:ilvl w:val="0"/>
          <w:numId w:val="18"/>
        </w:numPr>
      </w:pPr>
      <w:r>
        <w:t>If a possible duplicate appears, stop and ask an administrator to review it instead of creating another record.</w:t>
      </w:r>
    </w:p>
    <w:p w14:paraId="64ACE3B3" w14:textId="77777777" w:rsidR="00677CE0" w:rsidRDefault="00C466A8">
      <w:pPr>
        <w:pStyle w:val="Heading2"/>
      </w:pPr>
      <w:bookmarkStart w:id="29" w:name="_Toc238561008"/>
      <w:r>
        <w:t>Log a walk-in visit</w:t>
      </w:r>
      <w:bookmarkEnd w:id="29"/>
    </w:p>
    <w:p w14:paraId="57A832A0" w14:textId="77777777" w:rsidR="00677CE0" w:rsidRDefault="00C466A8">
      <w:pPr>
        <w:numPr>
          <w:ilvl w:val="0"/>
          <w:numId w:val="19"/>
        </w:numPr>
      </w:pPr>
      <w:r>
        <w:t>Open the patient's record from Front Desk.</w:t>
      </w:r>
    </w:p>
    <w:p w14:paraId="6AAB13D7" w14:textId="77777777" w:rsidR="00677CE0" w:rsidRDefault="00C466A8">
      <w:pPr>
        <w:numPr>
          <w:ilvl w:val="0"/>
          <w:numId w:val="19"/>
        </w:numPr>
      </w:pPr>
      <w:r>
        <w:t>Choose the doctor and record the chief complaint and available basic observations.</w:t>
      </w:r>
    </w:p>
    <w:p w14:paraId="402518A4" w14:textId="77777777" w:rsidR="00677CE0" w:rsidRDefault="00C466A8">
      <w:pPr>
        <w:numPr>
          <w:ilvl w:val="0"/>
          <w:numId w:val="19"/>
        </w:numPr>
      </w:pPr>
      <w:r>
        <w:t>Log the visit. The patient appears in that doctor's waiting room.</w:t>
      </w:r>
    </w:p>
    <w:p w14:paraId="6A2F16E1" w14:textId="77777777" w:rsidR="00677CE0" w:rsidRDefault="00C466A8">
      <w:pPr>
        <w:numPr>
          <w:ilvl w:val="0"/>
          <w:numId w:val="19"/>
        </w:numPr>
      </w:pPr>
      <w:r>
        <w:t xml:space="preserve">Tell the clinical </w:t>
      </w:r>
      <w:r>
        <w:t>team if an allergy or urgent concern was reported.</w:t>
      </w:r>
    </w:p>
    <w:tbl>
      <w:tblPr>
        <w:tblW w:w="9360" w:type="dxa"/>
        <w:tblInd w:w="120" w:type="dxa"/>
        <w:tblLayout w:type="fixed"/>
        <w:tblLook w:val="04A0" w:firstRow="1" w:lastRow="0" w:firstColumn="1" w:lastColumn="0" w:noHBand="0" w:noVBand="1"/>
      </w:tblPr>
      <w:tblGrid>
        <w:gridCol w:w="9360"/>
      </w:tblGrid>
      <w:tr w:rsidR="00677CE0" w14:paraId="73F1AE18" w14:textId="77777777">
        <w:tc>
          <w:tcPr>
            <w:tcW w:w="9360" w:type="dxa"/>
            <w:shd w:val="clear" w:color="auto" w:fill="FBE9E4"/>
            <w:tcMar>
              <w:top w:w="80" w:type="dxa"/>
              <w:left w:w="120" w:type="dxa"/>
              <w:bottom w:w="80" w:type="dxa"/>
              <w:right w:w="120" w:type="dxa"/>
            </w:tcMar>
            <w:vAlign w:val="center"/>
          </w:tcPr>
          <w:p w14:paraId="2B8DA4A2" w14:textId="77777777" w:rsidR="00677CE0" w:rsidRDefault="00C466A8">
            <w:pPr>
              <w:pStyle w:val="CalloutText"/>
            </w:pPr>
            <w:r>
              <w:rPr>
                <w:b/>
                <w:color w:val="17364D"/>
              </w:rPr>
              <w:t xml:space="preserve">Patient identity: </w:t>
            </w:r>
            <w:r>
              <w:t>Do not merge two records just because their names look similar. Administrators should verify date of birth, phone, identifiers, and clinical history before an audited merge.</w:t>
            </w:r>
          </w:p>
        </w:tc>
      </w:tr>
    </w:tbl>
    <w:p w14:paraId="19B0C75B" w14:textId="77777777" w:rsidR="00677CE0" w:rsidRDefault="00677CE0">
      <w:pPr>
        <w:spacing w:after="40"/>
      </w:pPr>
    </w:p>
    <w:p w14:paraId="2DDCB29F" w14:textId="77777777" w:rsidR="00677CE0" w:rsidRDefault="00C466A8">
      <w:pPr>
        <w:pStyle w:val="Heading1"/>
        <w:pageBreakBefore/>
      </w:pPr>
      <w:bookmarkStart w:id="30" w:name="_Toc238561009"/>
      <w:r>
        <w:lastRenderedPageBreak/>
        <w:t>8. Appointments and online booking</w:t>
      </w:r>
      <w:bookmarkEnd w:id="30"/>
    </w:p>
    <w:p w14:paraId="06BD38F5" w14:textId="77777777" w:rsidR="00677CE0" w:rsidRDefault="00C466A8">
      <w:pPr>
        <w:pStyle w:val="Heading2"/>
      </w:pPr>
      <w:bookmarkStart w:id="31" w:name="_Toc238561010"/>
      <w:r>
        <w:t>Book an appointment for an existing patient</w:t>
      </w:r>
      <w:bookmarkEnd w:id="31"/>
    </w:p>
    <w:p w14:paraId="243ED583" w14:textId="77777777" w:rsidR="00677CE0" w:rsidRDefault="00C466A8">
      <w:pPr>
        <w:numPr>
          <w:ilvl w:val="0"/>
          <w:numId w:val="20"/>
        </w:numPr>
      </w:pPr>
      <w:r>
        <w:t>Open Schedule and choose the date.</w:t>
      </w:r>
    </w:p>
    <w:p w14:paraId="1991D982" w14:textId="77777777" w:rsidR="00677CE0" w:rsidRDefault="00C466A8">
      <w:pPr>
        <w:numPr>
          <w:ilvl w:val="0"/>
          <w:numId w:val="20"/>
        </w:numPr>
      </w:pPr>
      <w:r>
        <w:t>Select New appointment.</w:t>
      </w:r>
    </w:p>
    <w:p w14:paraId="0B521EAE" w14:textId="77777777" w:rsidR="00677CE0" w:rsidRDefault="00C466A8">
      <w:pPr>
        <w:numPr>
          <w:ilvl w:val="0"/>
          <w:numId w:val="20"/>
        </w:numPr>
      </w:pPr>
      <w:r>
        <w:t>Search for and select the patient.</w:t>
      </w:r>
    </w:p>
    <w:p w14:paraId="686FB381" w14:textId="77777777" w:rsidR="00677CE0" w:rsidRDefault="00C466A8">
      <w:pPr>
        <w:numPr>
          <w:ilvl w:val="0"/>
          <w:numId w:val="20"/>
        </w:numPr>
      </w:pPr>
      <w:r>
        <w:t>Choose a doctor. CareChart shows the doctor's clinic and specialty.</w:t>
      </w:r>
    </w:p>
    <w:p w14:paraId="204641D8" w14:textId="77777777" w:rsidR="00677CE0" w:rsidRDefault="00C466A8">
      <w:pPr>
        <w:numPr>
          <w:ilvl w:val="0"/>
          <w:numId w:val="20"/>
        </w:numPr>
      </w:pPr>
      <w:r>
        <w:t>Choose an appointment type, date/time, and reason.</w:t>
      </w:r>
    </w:p>
    <w:p w14:paraId="4258B71D" w14:textId="77777777" w:rsidR="00677CE0" w:rsidRDefault="00C466A8">
      <w:pPr>
        <w:numPr>
          <w:ilvl w:val="0"/>
          <w:numId w:val="20"/>
        </w:numPr>
      </w:pPr>
      <w:r>
        <w:t>Save. CareChart checks the selected time against configured availability and existing reservations.</w:t>
      </w:r>
    </w:p>
    <w:p w14:paraId="60759D7D" w14:textId="77777777" w:rsidR="00677CE0" w:rsidRDefault="00C466A8">
      <w:pPr>
        <w:pStyle w:val="Heading2"/>
      </w:pPr>
      <w:bookmarkStart w:id="32" w:name="_Toc238561011"/>
      <w:r>
        <w:t>Public online requests</w:t>
      </w:r>
      <w:bookmarkEnd w:id="32"/>
    </w:p>
    <w:p w14:paraId="1B27A8F7" w14:textId="77777777" w:rsidR="00677CE0" w:rsidRDefault="00C466A8">
      <w:r>
        <w:t>A patient can use the public appointment page to choose an available doctor and time, enter contact details and a reason, accept the privacy statement, and submit a request. The time is reserved while the doctor reviews it. The patient receives a booking reference and, when email is configured, a confirmation message after approval.</w:t>
      </w:r>
    </w:p>
    <w:p w14:paraId="5B89DC6D" w14:textId="77777777" w:rsidR="00677CE0" w:rsidRDefault="00C466A8">
      <w:pPr>
        <w:pStyle w:val="Heading2"/>
      </w:pPr>
      <w:bookmarkStart w:id="33" w:name="_Toc238561012"/>
      <w:r>
        <w:t>Check in</w:t>
      </w:r>
      <w:bookmarkEnd w:id="33"/>
    </w:p>
    <w:p w14:paraId="52DA337D" w14:textId="77777777" w:rsidR="00677CE0" w:rsidRDefault="00C466A8">
      <w:pPr>
        <w:numPr>
          <w:ilvl w:val="0"/>
          <w:numId w:val="21"/>
        </w:numPr>
      </w:pPr>
      <w:r>
        <w:t xml:space="preserve">Open the </w:t>
      </w:r>
      <w:r>
        <w:t>appointment on the day of arrival.</w:t>
      </w:r>
    </w:p>
    <w:p w14:paraId="17F61FD9" w14:textId="77777777" w:rsidR="00677CE0" w:rsidRDefault="00C466A8">
      <w:pPr>
        <w:numPr>
          <w:ilvl w:val="0"/>
          <w:numId w:val="21"/>
        </w:numPr>
      </w:pPr>
      <w:r>
        <w:t>For an online patient, complete the required patient record details such as age and gender.</w:t>
      </w:r>
    </w:p>
    <w:p w14:paraId="58308EB7" w14:textId="77777777" w:rsidR="00677CE0" w:rsidRDefault="00C466A8">
      <w:pPr>
        <w:numPr>
          <w:ilvl w:val="0"/>
          <w:numId w:val="21"/>
        </w:numPr>
      </w:pPr>
      <w:r>
        <w:t>Select Check in. The appointment moves into the doctor's queue.</w:t>
      </w:r>
    </w:p>
    <w:tbl>
      <w:tblPr>
        <w:tblStyle w:val="TableGrid"/>
        <w:tblW w:w="9360" w:type="dxa"/>
        <w:tblInd w:w="120" w:type="dxa"/>
        <w:tblLayout w:type="fixed"/>
        <w:tblLook w:val="04A0" w:firstRow="1" w:lastRow="0" w:firstColumn="1" w:lastColumn="0" w:noHBand="0" w:noVBand="1"/>
      </w:tblPr>
      <w:tblGrid>
        <w:gridCol w:w="1900"/>
        <w:gridCol w:w="7460"/>
      </w:tblGrid>
      <w:tr w:rsidR="00677CE0" w14:paraId="1BC780AA" w14:textId="77777777">
        <w:trPr>
          <w:cantSplit/>
          <w:tblHeader/>
        </w:trPr>
        <w:tc>
          <w:tcPr>
            <w:tcW w:w="1900" w:type="dxa"/>
            <w:shd w:val="clear" w:color="auto" w:fill="E8EEF5"/>
            <w:tcMar>
              <w:top w:w="80" w:type="dxa"/>
              <w:left w:w="120" w:type="dxa"/>
              <w:bottom w:w="80" w:type="dxa"/>
              <w:right w:w="120" w:type="dxa"/>
            </w:tcMar>
            <w:vAlign w:val="center"/>
          </w:tcPr>
          <w:p w14:paraId="59DFD5E0" w14:textId="77777777" w:rsidR="00677CE0" w:rsidRDefault="00C466A8">
            <w:r>
              <w:rPr>
                <w:b/>
                <w:color w:val="17364D"/>
                <w:sz w:val="19"/>
              </w:rPr>
              <w:t>Status</w:t>
            </w:r>
          </w:p>
        </w:tc>
        <w:tc>
          <w:tcPr>
            <w:tcW w:w="7460" w:type="dxa"/>
            <w:shd w:val="clear" w:color="auto" w:fill="E8EEF5"/>
            <w:tcMar>
              <w:top w:w="80" w:type="dxa"/>
              <w:left w:w="120" w:type="dxa"/>
              <w:bottom w:w="80" w:type="dxa"/>
              <w:right w:w="120" w:type="dxa"/>
            </w:tcMar>
            <w:vAlign w:val="center"/>
          </w:tcPr>
          <w:p w14:paraId="7B1CD294" w14:textId="77777777" w:rsidR="00677CE0" w:rsidRDefault="00C466A8">
            <w:pPr>
              <w:jc w:val="center"/>
            </w:pPr>
            <w:r>
              <w:rPr>
                <w:b/>
                <w:color w:val="17364D"/>
                <w:sz w:val="19"/>
              </w:rPr>
              <w:t>Meaning</w:t>
            </w:r>
          </w:p>
        </w:tc>
      </w:tr>
      <w:tr w:rsidR="00677CE0" w14:paraId="250F14DC" w14:textId="77777777">
        <w:trPr>
          <w:cantSplit/>
        </w:trPr>
        <w:tc>
          <w:tcPr>
            <w:tcW w:w="1900" w:type="dxa"/>
            <w:tcMar>
              <w:top w:w="80" w:type="dxa"/>
              <w:left w:w="120" w:type="dxa"/>
              <w:bottom w:w="80" w:type="dxa"/>
              <w:right w:w="120" w:type="dxa"/>
            </w:tcMar>
            <w:vAlign w:val="center"/>
          </w:tcPr>
          <w:p w14:paraId="4F9FA7D7" w14:textId="77777777" w:rsidR="00677CE0" w:rsidRDefault="00C466A8">
            <w:r>
              <w:rPr>
                <w:sz w:val="18"/>
              </w:rPr>
              <w:t>Requested</w:t>
            </w:r>
          </w:p>
        </w:tc>
        <w:tc>
          <w:tcPr>
            <w:tcW w:w="7460" w:type="dxa"/>
            <w:tcMar>
              <w:top w:w="80" w:type="dxa"/>
              <w:left w:w="120" w:type="dxa"/>
              <w:bottom w:w="80" w:type="dxa"/>
              <w:right w:w="120" w:type="dxa"/>
            </w:tcMar>
            <w:vAlign w:val="center"/>
          </w:tcPr>
          <w:p w14:paraId="3AF6B1C8" w14:textId="77777777" w:rsidR="00677CE0" w:rsidRDefault="00C466A8">
            <w:r>
              <w:rPr>
                <w:sz w:val="18"/>
              </w:rPr>
              <w:t xml:space="preserve">The patient asked for the time; a </w:t>
            </w:r>
            <w:r>
              <w:rPr>
                <w:sz w:val="18"/>
              </w:rPr>
              <w:t>doctor or authorized user must review it.</w:t>
            </w:r>
          </w:p>
        </w:tc>
      </w:tr>
      <w:tr w:rsidR="00677CE0" w14:paraId="756C9449" w14:textId="77777777">
        <w:trPr>
          <w:cantSplit/>
        </w:trPr>
        <w:tc>
          <w:tcPr>
            <w:tcW w:w="1900" w:type="dxa"/>
            <w:tcMar>
              <w:top w:w="80" w:type="dxa"/>
              <w:left w:w="120" w:type="dxa"/>
              <w:bottom w:w="80" w:type="dxa"/>
              <w:right w:w="120" w:type="dxa"/>
            </w:tcMar>
            <w:vAlign w:val="center"/>
          </w:tcPr>
          <w:p w14:paraId="4E9FEF2C" w14:textId="77777777" w:rsidR="00677CE0" w:rsidRDefault="00C466A8">
            <w:r>
              <w:rPr>
                <w:sz w:val="18"/>
              </w:rPr>
              <w:t>Confirmed / Scheduled</w:t>
            </w:r>
          </w:p>
        </w:tc>
        <w:tc>
          <w:tcPr>
            <w:tcW w:w="7460" w:type="dxa"/>
            <w:tcMar>
              <w:top w:w="80" w:type="dxa"/>
              <w:left w:w="120" w:type="dxa"/>
              <w:bottom w:w="80" w:type="dxa"/>
              <w:right w:w="120" w:type="dxa"/>
            </w:tcMar>
            <w:vAlign w:val="center"/>
          </w:tcPr>
          <w:p w14:paraId="68A74E1D" w14:textId="77777777" w:rsidR="00677CE0" w:rsidRDefault="00C466A8">
            <w:r>
              <w:rPr>
                <w:sz w:val="18"/>
              </w:rPr>
              <w:t>The appointment is accepted and on the calendar.</w:t>
            </w:r>
          </w:p>
        </w:tc>
      </w:tr>
      <w:tr w:rsidR="00677CE0" w14:paraId="5F5F9596" w14:textId="77777777">
        <w:trPr>
          <w:cantSplit/>
        </w:trPr>
        <w:tc>
          <w:tcPr>
            <w:tcW w:w="1900" w:type="dxa"/>
            <w:tcMar>
              <w:top w:w="80" w:type="dxa"/>
              <w:left w:w="120" w:type="dxa"/>
              <w:bottom w:w="80" w:type="dxa"/>
              <w:right w:w="120" w:type="dxa"/>
            </w:tcMar>
            <w:vAlign w:val="center"/>
          </w:tcPr>
          <w:p w14:paraId="6181A7FB" w14:textId="77777777" w:rsidR="00677CE0" w:rsidRDefault="00C466A8">
            <w:r>
              <w:rPr>
                <w:sz w:val="18"/>
              </w:rPr>
              <w:t>Checked in / In consultation</w:t>
            </w:r>
          </w:p>
        </w:tc>
        <w:tc>
          <w:tcPr>
            <w:tcW w:w="7460" w:type="dxa"/>
            <w:tcMar>
              <w:top w:w="80" w:type="dxa"/>
              <w:left w:w="120" w:type="dxa"/>
              <w:bottom w:w="80" w:type="dxa"/>
              <w:right w:w="120" w:type="dxa"/>
            </w:tcMar>
            <w:vAlign w:val="center"/>
          </w:tcPr>
          <w:p w14:paraId="461644F0" w14:textId="77777777" w:rsidR="00677CE0" w:rsidRDefault="00C466A8">
            <w:r>
              <w:rPr>
                <w:sz w:val="18"/>
              </w:rPr>
              <w:t>The patient has arrived; the doctor may begin and continue the encounter.</w:t>
            </w:r>
          </w:p>
        </w:tc>
      </w:tr>
      <w:tr w:rsidR="00677CE0" w14:paraId="249E89B3" w14:textId="77777777">
        <w:trPr>
          <w:cantSplit/>
        </w:trPr>
        <w:tc>
          <w:tcPr>
            <w:tcW w:w="1900" w:type="dxa"/>
            <w:tcMar>
              <w:top w:w="80" w:type="dxa"/>
              <w:left w:w="120" w:type="dxa"/>
              <w:bottom w:w="80" w:type="dxa"/>
              <w:right w:w="120" w:type="dxa"/>
            </w:tcMar>
            <w:vAlign w:val="center"/>
          </w:tcPr>
          <w:p w14:paraId="70FA72A2" w14:textId="77777777" w:rsidR="00677CE0" w:rsidRDefault="00C466A8">
            <w:r>
              <w:rPr>
                <w:sz w:val="18"/>
              </w:rPr>
              <w:t>Completed</w:t>
            </w:r>
          </w:p>
        </w:tc>
        <w:tc>
          <w:tcPr>
            <w:tcW w:w="7460" w:type="dxa"/>
            <w:tcMar>
              <w:top w:w="80" w:type="dxa"/>
              <w:left w:w="120" w:type="dxa"/>
              <w:bottom w:w="80" w:type="dxa"/>
              <w:right w:w="120" w:type="dxa"/>
            </w:tcMar>
            <w:vAlign w:val="center"/>
          </w:tcPr>
          <w:p w14:paraId="530C9435" w14:textId="77777777" w:rsidR="00677CE0" w:rsidRDefault="00C466A8">
            <w:r>
              <w:rPr>
                <w:sz w:val="18"/>
              </w:rPr>
              <w:t xml:space="preserve">The </w:t>
            </w:r>
            <w:r>
              <w:rPr>
                <w:sz w:val="18"/>
              </w:rPr>
              <w:t>consultation is finished and may be billed.</w:t>
            </w:r>
          </w:p>
        </w:tc>
      </w:tr>
      <w:tr w:rsidR="00677CE0" w14:paraId="1062388C" w14:textId="77777777">
        <w:trPr>
          <w:cantSplit/>
        </w:trPr>
        <w:tc>
          <w:tcPr>
            <w:tcW w:w="1900" w:type="dxa"/>
            <w:tcMar>
              <w:top w:w="80" w:type="dxa"/>
              <w:left w:w="120" w:type="dxa"/>
              <w:bottom w:w="80" w:type="dxa"/>
              <w:right w:w="120" w:type="dxa"/>
            </w:tcMar>
            <w:vAlign w:val="center"/>
          </w:tcPr>
          <w:p w14:paraId="711566B3" w14:textId="77777777" w:rsidR="00677CE0" w:rsidRDefault="00C466A8">
            <w:r>
              <w:rPr>
                <w:sz w:val="18"/>
              </w:rPr>
              <w:t>Cancelled / No show / Rescheduled</w:t>
            </w:r>
          </w:p>
        </w:tc>
        <w:tc>
          <w:tcPr>
            <w:tcW w:w="7460" w:type="dxa"/>
            <w:tcMar>
              <w:top w:w="80" w:type="dxa"/>
              <w:left w:w="120" w:type="dxa"/>
              <w:bottom w:w="80" w:type="dxa"/>
              <w:right w:w="120" w:type="dxa"/>
            </w:tcMar>
            <w:vAlign w:val="center"/>
          </w:tcPr>
          <w:p w14:paraId="5D11D697" w14:textId="77777777" w:rsidR="00677CE0" w:rsidRDefault="00C466A8">
            <w:r>
              <w:rPr>
                <w:sz w:val="18"/>
              </w:rPr>
              <w:t>The original appointment did not proceed as originally planned.</w:t>
            </w:r>
          </w:p>
        </w:tc>
      </w:tr>
    </w:tbl>
    <w:p w14:paraId="23201699" w14:textId="77777777" w:rsidR="00677CE0" w:rsidRDefault="00C466A8">
      <w:pPr>
        <w:pStyle w:val="Heading1"/>
        <w:pageBreakBefore/>
      </w:pPr>
      <w:bookmarkStart w:id="34" w:name="_Toc238561013"/>
      <w:r>
        <w:lastRenderedPageBreak/>
        <w:t>9. Doctor's Desk and consultation</w:t>
      </w:r>
      <w:bookmarkEnd w:id="34"/>
    </w:p>
    <w:p w14:paraId="210FA6DA" w14:textId="77777777" w:rsidR="00677CE0" w:rsidRDefault="00C466A8">
      <w:r>
        <w:t>The Doctor's Desk brings together online requests, confirmed appointments, and the walk-in waiting room.</w:t>
      </w:r>
    </w:p>
    <w:p w14:paraId="7080C6AB" w14:textId="77777777" w:rsidR="00677CE0" w:rsidRDefault="00C466A8">
      <w:pPr>
        <w:keepNext/>
        <w:jc w:val="center"/>
      </w:pPr>
      <w:r>
        <w:rPr>
          <w:noProof/>
        </w:rPr>
        <w:drawing>
          <wp:inline distT="0" distB="0" distL="0" distR="0" wp14:anchorId="65EC5B1D" wp14:editId="37706591">
            <wp:extent cx="5852160" cy="2968782"/>
            <wp:effectExtent l="0" t="0" r="0" b="0"/>
            <wp:docPr id="4" name="Picture 4" descr="CareChart Doctor's Desk showing a waiting-room patient and no pending online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b96ad77-84c6-4eaa-8cbe-71495c7fe9e4.png"/>
                    <pic:cNvPicPr/>
                  </pic:nvPicPr>
                  <pic:blipFill>
                    <a:blip r:embed="rId11"/>
                    <a:stretch>
                      <a:fillRect/>
                    </a:stretch>
                  </pic:blipFill>
                  <pic:spPr>
                    <a:xfrm>
                      <a:off x="0" y="0"/>
                      <a:ext cx="5852160" cy="2968782"/>
                    </a:xfrm>
                    <a:prstGeom prst="rect">
                      <a:avLst/>
                    </a:prstGeom>
                  </pic:spPr>
                </pic:pic>
              </a:graphicData>
            </a:graphic>
          </wp:inline>
        </w:drawing>
      </w:r>
    </w:p>
    <w:p w14:paraId="17528748" w14:textId="77777777" w:rsidR="00677CE0" w:rsidRDefault="00C466A8">
      <w:pPr>
        <w:pStyle w:val="Caption"/>
        <w:jc w:val="center"/>
      </w:pPr>
      <w:r>
        <w:t>Figure 4. Doctor's Desk with appointment-request, confirmed-queue, and waiting-room sections.</w:t>
      </w:r>
    </w:p>
    <w:p w14:paraId="541CA40E" w14:textId="77777777" w:rsidR="00677CE0" w:rsidRDefault="00C466A8">
      <w:pPr>
        <w:pStyle w:val="Heading2"/>
      </w:pPr>
      <w:bookmarkStart w:id="35" w:name="_Toc238561014"/>
      <w:r>
        <w:t>Review requests</w:t>
      </w:r>
      <w:bookmarkEnd w:id="35"/>
    </w:p>
    <w:p w14:paraId="69CE9130" w14:textId="77777777" w:rsidR="00677CE0" w:rsidRDefault="00C466A8">
      <w:pPr>
        <w:pStyle w:val="ListBullet"/>
      </w:pPr>
      <w:r>
        <w:t>Approve a suitable online appointment request to confirm it.</w:t>
      </w:r>
    </w:p>
    <w:p w14:paraId="34A4D20E" w14:textId="77777777" w:rsidR="00677CE0" w:rsidRDefault="00C466A8">
      <w:pPr>
        <w:pStyle w:val="ListBullet"/>
      </w:pPr>
      <w:r>
        <w:t>Reject or cancel only with an appropriate reason when required by hospital policy.</w:t>
      </w:r>
    </w:p>
    <w:p w14:paraId="321B20FA" w14:textId="77777777" w:rsidR="00677CE0" w:rsidRDefault="00C466A8">
      <w:pPr>
        <w:pStyle w:val="ListBullet"/>
      </w:pPr>
      <w:r>
        <w:t>Open a waiting-room patient to begin the consultation.</w:t>
      </w:r>
    </w:p>
    <w:p w14:paraId="55CCF202" w14:textId="77777777" w:rsidR="00677CE0" w:rsidRDefault="00C466A8">
      <w:pPr>
        <w:pStyle w:val="Heading2"/>
      </w:pPr>
      <w:bookmarkStart w:id="36" w:name="_Toc238561015"/>
      <w:r>
        <w:t>Complete the consultation</w:t>
      </w:r>
      <w:bookmarkEnd w:id="36"/>
    </w:p>
    <w:p w14:paraId="326D12BD" w14:textId="77777777" w:rsidR="00677CE0" w:rsidRDefault="00C466A8">
      <w:pPr>
        <w:numPr>
          <w:ilvl w:val="0"/>
          <w:numId w:val="22"/>
        </w:numPr>
      </w:pPr>
      <w:r>
        <w:t>Confirm the patient's identity and read the allergy alert before entering clinical information.</w:t>
      </w:r>
    </w:p>
    <w:p w14:paraId="1D74B899" w14:textId="77777777" w:rsidR="00677CE0" w:rsidRDefault="00C466A8">
      <w:pPr>
        <w:numPr>
          <w:ilvl w:val="0"/>
          <w:numId w:val="22"/>
        </w:numPr>
      </w:pPr>
      <w:r>
        <w:t xml:space="preserve">Review the chief complaint, vitals, and </w:t>
      </w:r>
      <w:r>
        <w:t>relevant visit history.</w:t>
      </w:r>
    </w:p>
    <w:p w14:paraId="21DA9A8E" w14:textId="77777777" w:rsidR="00677CE0" w:rsidRDefault="00C466A8">
      <w:pPr>
        <w:numPr>
          <w:ilvl w:val="0"/>
          <w:numId w:val="22"/>
        </w:numPr>
      </w:pPr>
      <w:r>
        <w:t>Record examination findings, diagnosis, and advice in clear language.</w:t>
      </w:r>
    </w:p>
    <w:p w14:paraId="5A67EC50" w14:textId="77777777" w:rsidR="00677CE0" w:rsidRDefault="00C466A8">
      <w:pPr>
        <w:numPr>
          <w:ilvl w:val="0"/>
          <w:numId w:val="22"/>
        </w:numPr>
      </w:pPr>
      <w:r>
        <w:t>Add medicines one at a time with dosage, frequency, and duration.</w:t>
      </w:r>
    </w:p>
    <w:p w14:paraId="5FE191C7" w14:textId="77777777" w:rsidR="00677CE0" w:rsidRDefault="00C466A8">
      <w:pPr>
        <w:numPr>
          <w:ilvl w:val="0"/>
          <w:numId w:val="22"/>
        </w:numPr>
      </w:pPr>
      <w:r>
        <w:t>Review every allergy, duplicate-therapy, or interaction warning. Record an acknowledgement or clinical reason only when justified.</w:t>
      </w:r>
    </w:p>
    <w:p w14:paraId="6BA25B87" w14:textId="77777777" w:rsidR="00677CE0" w:rsidRDefault="00C466A8">
      <w:pPr>
        <w:numPr>
          <w:ilvl w:val="0"/>
          <w:numId w:val="22"/>
        </w:numPr>
      </w:pPr>
      <w:r>
        <w:t>Add requested tests as separate items so billing and follow-up can match them correctly.</w:t>
      </w:r>
    </w:p>
    <w:p w14:paraId="4E9E3AE2" w14:textId="77777777" w:rsidR="00677CE0" w:rsidRDefault="00C466A8">
      <w:pPr>
        <w:numPr>
          <w:ilvl w:val="0"/>
          <w:numId w:val="22"/>
        </w:numPr>
      </w:pPr>
      <w:r>
        <w:lastRenderedPageBreak/>
        <w:t>Create an operational diagnostic order when the lab/radiology team must receive and track the request.</w:t>
      </w:r>
    </w:p>
    <w:p w14:paraId="2745DF39" w14:textId="77777777" w:rsidR="00677CE0" w:rsidRDefault="00C466A8">
      <w:pPr>
        <w:numPr>
          <w:ilvl w:val="0"/>
          <w:numId w:val="22"/>
        </w:numPr>
      </w:pPr>
      <w:r>
        <w:t>Save a draft if the visit is not finished. Otherwise confirm the signature checkbox and select Complete &amp; sign visit. After signing, use Print report when a patient or approved workflow needs a formatted consultation report.</w:t>
      </w:r>
    </w:p>
    <w:p w14:paraId="3E914F7F" w14:textId="77777777" w:rsidR="00677CE0" w:rsidRDefault="00C466A8">
      <w:pPr>
        <w:keepNext/>
        <w:jc w:val="center"/>
      </w:pPr>
      <w:r>
        <w:rPr>
          <w:noProof/>
        </w:rPr>
        <w:drawing>
          <wp:inline distT="0" distB="0" distL="0" distR="0" wp14:anchorId="6DF53314" wp14:editId="72B58A70">
            <wp:extent cx="5852160" cy="4752823"/>
            <wp:effectExtent l="0" t="0" r="0" b="0"/>
            <wp:docPr id="5" name="Picture 5" descr="CareChart consultation screen for a fictional patient showing allergy alert and clinical documentation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0c8969a-e41a-48b4-a45d-9b0a7fbdf121.png"/>
                    <pic:cNvPicPr/>
                  </pic:nvPicPr>
                  <pic:blipFill>
                    <a:blip r:embed="rId12"/>
                    <a:stretch>
                      <a:fillRect/>
                    </a:stretch>
                  </pic:blipFill>
                  <pic:spPr>
                    <a:xfrm>
                      <a:off x="0" y="0"/>
                      <a:ext cx="5852160" cy="4752823"/>
                    </a:xfrm>
                    <a:prstGeom prst="rect">
                      <a:avLst/>
                    </a:prstGeom>
                  </pic:spPr>
                </pic:pic>
              </a:graphicData>
            </a:graphic>
          </wp:inline>
        </w:drawing>
      </w:r>
    </w:p>
    <w:p w14:paraId="67A3810B" w14:textId="77777777" w:rsidR="00677CE0" w:rsidRDefault="00C466A8">
      <w:pPr>
        <w:pStyle w:val="Caption"/>
        <w:jc w:val="center"/>
      </w:pPr>
      <w:r>
        <w:t>Figure 5. Consultation form with allergy alert, complaint, vitals, examination, diagnosis, advice, medicines, and orders.</w:t>
      </w:r>
    </w:p>
    <w:p w14:paraId="069A6EE6" w14:textId="77777777" w:rsidR="00677CE0" w:rsidRDefault="00C466A8">
      <w:pPr>
        <w:pStyle w:val="Heading2"/>
      </w:pPr>
      <w:bookmarkStart w:id="37" w:name="_Toc238561016"/>
      <w:r>
        <w:t>Draft versus signed visit</w:t>
      </w:r>
      <w:bookmarkEnd w:id="37"/>
    </w:p>
    <w:tbl>
      <w:tblPr>
        <w:tblStyle w:val="TableGrid"/>
        <w:tblW w:w="9360" w:type="dxa"/>
        <w:tblInd w:w="120" w:type="dxa"/>
        <w:tblLayout w:type="fixed"/>
        <w:tblLook w:val="04A0" w:firstRow="1" w:lastRow="0" w:firstColumn="1" w:lastColumn="0" w:noHBand="0" w:noVBand="1"/>
      </w:tblPr>
      <w:tblGrid>
        <w:gridCol w:w="2100"/>
        <w:gridCol w:w="7260"/>
      </w:tblGrid>
      <w:tr w:rsidR="00677CE0" w14:paraId="36F1BCCC" w14:textId="77777777">
        <w:trPr>
          <w:cantSplit/>
          <w:tblHeader/>
        </w:trPr>
        <w:tc>
          <w:tcPr>
            <w:tcW w:w="2100" w:type="dxa"/>
            <w:shd w:val="clear" w:color="auto" w:fill="E8EEF5"/>
            <w:tcMar>
              <w:top w:w="80" w:type="dxa"/>
              <w:left w:w="120" w:type="dxa"/>
              <w:bottom w:w="80" w:type="dxa"/>
              <w:right w:w="120" w:type="dxa"/>
            </w:tcMar>
            <w:vAlign w:val="center"/>
          </w:tcPr>
          <w:p w14:paraId="6D9D103E" w14:textId="77777777" w:rsidR="00677CE0" w:rsidRDefault="00C466A8">
            <w:r>
              <w:rPr>
                <w:b/>
                <w:color w:val="17364D"/>
                <w:sz w:val="19"/>
              </w:rPr>
              <w:t>Action</w:t>
            </w:r>
          </w:p>
        </w:tc>
        <w:tc>
          <w:tcPr>
            <w:tcW w:w="7260" w:type="dxa"/>
            <w:shd w:val="clear" w:color="auto" w:fill="E8EEF5"/>
            <w:tcMar>
              <w:top w:w="80" w:type="dxa"/>
              <w:left w:w="120" w:type="dxa"/>
              <w:bottom w:w="80" w:type="dxa"/>
              <w:right w:w="120" w:type="dxa"/>
            </w:tcMar>
            <w:vAlign w:val="center"/>
          </w:tcPr>
          <w:p w14:paraId="3D851E8C" w14:textId="77777777" w:rsidR="00677CE0" w:rsidRDefault="00C466A8">
            <w:pPr>
              <w:jc w:val="center"/>
            </w:pPr>
            <w:r>
              <w:rPr>
                <w:b/>
                <w:color w:val="17364D"/>
                <w:sz w:val="19"/>
              </w:rPr>
              <w:t>Use it when</w:t>
            </w:r>
          </w:p>
        </w:tc>
      </w:tr>
      <w:tr w:rsidR="00677CE0" w14:paraId="64A37ED9" w14:textId="77777777">
        <w:trPr>
          <w:cantSplit/>
        </w:trPr>
        <w:tc>
          <w:tcPr>
            <w:tcW w:w="2100" w:type="dxa"/>
            <w:tcMar>
              <w:top w:w="80" w:type="dxa"/>
              <w:left w:w="120" w:type="dxa"/>
              <w:bottom w:w="80" w:type="dxa"/>
              <w:right w:w="120" w:type="dxa"/>
            </w:tcMar>
            <w:vAlign w:val="center"/>
          </w:tcPr>
          <w:p w14:paraId="72E4B313" w14:textId="77777777" w:rsidR="00677CE0" w:rsidRDefault="00C466A8">
            <w:r>
              <w:rPr>
                <w:sz w:val="18"/>
              </w:rPr>
              <w:t>Save draft</w:t>
            </w:r>
          </w:p>
        </w:tc>
        <w:tc>
          <w:tcPr>
            <w:tcW w:w="7260" w:type="dxa"/>
            <w:tcMar>
              <w:top w:w="80" w:type="dxa"/>
              <w:left w:w="120" w:type="dxa"/>
              <w:bottom w:w="80" w:type="dxa"/>
              <w:right w:w="120" w:type="dxa"/>
            </w:tcMar>
            <w:vAlign w:val="center"/>
          </w:tcPr>
          <w:p w14:paraId="4AB6DF5B" w14:textId="77777777" w:rsidR="00677CE0" w:rsidRDefault="00C466A8">
            <w:r>
              <w:rPr>
                <w:sz w:val="18"/>
              </w:rPr>
              <w:t>Information is still being collected or the clinician is not ready to finalize.</w:t>
            </w:r>
          </w:p>
        </w:tc>
      </w:tr>
      <w:tr w:rsidR="00677CE0" w14:paraId="0DB00855" w14:textId="77777777">
        <w:trPr>
          <w:cantSplit/>
        </w:trPr>
        <w:tc>
          <w:tcPr>
            <w:tcW w:w="2100" w:type="dxa"/>
            <w:tcMar>
              <w:top w:w="80" w:type="dxa"/>
              <w:left w:w="120" w:type="dxa"/>
              <w:bottom w:w="80" w:type="dxa"/>
              <w:right w:w="120" w:type="dxa"/>
            </w:tcMar>
            <w:vAlign w:val="center"/>
          </w:tcPr>
          <w:p w14:paraId="6F462E09" w14:textId="77777777" w:rsidR="00677CE0" w:rsidRDefault="00C466A8">
            <w:r>
              <w:rPr>
                <w:sz w:val="18"/>
              </w:rPr>
              <w:t>Complete &amp; sign visit</w:t>
            </w:r>
          </w:p>
        </w:tc>
        <w:tc>
          <w:tcPr>
            <w:tcW w:w="7260" w:type="dxa"/>
            <w:tcMar>
              <w:top w:w="80" w:type="dxa"/>
              <w:left w:w="120" w:type="dxa"/>
              <w:bottom w:w="80" w:type="dxa"/>
              <w:right w:w="120" w:type="dxa"/>
            </w:tcMar>
            <w:vAlign w:val="center"/>
          </w:tcPr>
          <w:p w14:paraId="7260FBFD" w14:textId="77777777" w:rsidR="00677CE0" w:rsidRDefault="00C466A8">
            <w:r>
              <w:rPr>
                <w:sz w:val="18"/>
              </w:rPr>
              <w:t xml:space="preserve">The clinician has checked the </w:t>
            </w:r>
            <w:r>
              <w:rPr>
                <w:sz w:val="18"/>
              </w:rPr>
              <w:t>record and is ready to make it the finalized encounter.</w:t>
            </w:r>
          </w:p>
        </w:tc>
      </w:tr>
      <w:tr w:rsidR="00677CE0" w14:paraId="48A39DA3" w14:textId="77777777">
        <w:trPr>
          <w:cantSplit/>
        </w:trPr>
        <w:tc>
          <w:tcPr>
            <w:tcW w:w="2100" w:type="dxa"/>
            <w:tcMar>
              <w:top w:w="80" w:type="dxa"/>
              <w:left w:w="120" w:type="dxa"/>
              <w:bottom w:w="80" w:type="dxa"/>
              <w:right w:w="120" w:type="dxa"/>
            </w:tcMar>
            <w:vAlign w:val="center"/>
          </w:tcPr>
          <w:p w14:paraId="353C5C40" w14:textId="77777777" w:rsidR="00677CE0" w:rsidRDefault="00C466A8">
            <w:r>
              <w:rPr>
                <w:sz w:val="18"/>
              </w:rPr>
              <w:lastRenderedPageBreak/>
              <w:t>Amendment</w:t>
            </w:r>
          </w:p>
        </w:tc>
        <w:tc>
          <w:tcPr>
            <w:tcW w:w="7260" w:type="dxa"/>
            <w:tcMar>
              <w:top w:w="80" w:type="dxa"/>
              <w:left w:w="120" w:type="dxa"/>
              <w:bottom w:w="80" w:type="dxa"/>
              <w:right w:w="120" w:type="dxa"/>
            </w:tcMar>
            <w:vAlign w:val="center"/>
          </w:tcPr>
          <w:p w14:paraId="67ABE601" w14:textId="77777777" w:rsidR="00677CE0" w:rsidRDefault="00C466A8">
            <w:r>
              <w:rPr>
                <w:sz w:val="18"/>
              </w:rPr>
              <w:t>A signed encounter needs a documented correction. The original content is retained for traceability.</w:t>
            </w:r>
          </w:p>
        </w:tc>
      </w:tr>
    </w:tbl>
    <w:tbl>
      <w:tblPr>
        <w:tblW w:w="9360" w:type="dxa"/>
        <w:tblInd w:w="120" w:type="dxa"/>
        <w:tblLayout w:type="fixed"/>
        <w:tblLook w:val="04A0" w:firstRow="1" w:lastRow="0" w:firstColumn="1" w:lastColumn="0" w:noHBand="0" w:noVBand="1"/>
      </w:tblPr>
      <w:tblGrid>
        <w:gridCol w:w="9360"/>
      </w:tblGrid>
      <w:tr w:rsidR="00677CE0" w14:paraId="77B0CD2D" w14:textId="77777777">
        <w:tc>
          <w:tcPr>
            <w:tcW w:w="9360" w:type="dxa"/>
            <w:shd w:val="clear" w:color="auto" w:fill="FBE9E4"/>
            <w:tcMar>
              <w:top w:w="80" w:type="dxa"/>
              <w:left w:w="120" w:type="dxa"/>
              <w:bottom w:w="80" w:type="dxa"/>
              <w:right w:w="120" w:type="dxa"/>
            </w:tcMar>
            <w:vAlign w:val="center"/>
          </w:tcPr>
          <w:p w14:paraId="47E357EC" w14:textId="77777777" w:rsidR="00677CE0" w:rsidRDefault="00C466A8">
            <w:pPr>
              <w:pStyle w:val="CalloutText"/>
            </w:pPr>
            <w:r>
              <w:rPr>
                <w:b/>
                <w:color w:val="17364D"/>
              </w:rPr>
              <w:t xml:space="preserve">Clinical responsibility: </w:t>
            </w:r>
            <w:r>
              <w:t xml:space="preserve">CareChart records and warns; it does not replace </w:t>
            </w:r>
            <w:r>
              <w:t>professional judgement. The signing clinician remains responsible for accuracy and appropriateness.</w:t>
            </w:r>
          </w:p>
        </w:tc>
      </w:tr>
    </w:tbl>
    <w:p w14:paraId="54BC2C62" w14:textId="77777777" w:rsidR="00677CE0" w:rsidRDefault="00677CE0">
      <w:pPr>
        <w:spacing w:after="40"/>
      </w:pPr>
    </w:p>
    <w:p w14:paraId="51FFA150" w14:textId="77777777" w:rsidR="00677CE0" w:rsidRDefault="00C466A8">
      <w:pPr>
        <w:pStyle w:val="Heading1"/>
      </w:pPr>
      <w:bookmarkStart w:id="38" w:name="_Toc238561017"/>
      <w:r>
        <w:t>10. Diagnostic orders and report review</w:t>
      </w:r>
      <w:bookmarkEnd w:id="38"/>
    </w:p>
    <w:p w14:paraId="56DC619D" w14:textId="77777777" w:rsidR="00677CE0" w:rsidRDefault="00C466A8">
      <w:pPr>
        <w:pStyle w:val="Heading2"/>
      </w:pPr>
      <w:bookmarkStart w:id="39" w:name="_Toc238561018"/>
      <w:r>
        <w:t>Doctor creates the order</w:t>
      </w:r>
      <w:bookmarkEnd w:id="39"/>
    </w:p>
    <w:p w14:paraId="5F999EEC" w14:textId="77777777" w:rsidR="00677CE0" w:rsidRDefault="00C466A8">
      <w:pPr>
        <w:numPr>
          <w:ilvl w:val="0"/>
          <w:numId w:val="23"/>
        </w:numPr>
      </w:pPr>
      <w:r>
        <w:t>Inside the consultation, choose Laboratory or Imaging.</w:t>
      </w:r>
    </w:p>
    <w:p w14:paraId="2372AA3D" w14:textId="77777777" w:rsidR="00677CE0" w:rsidRDefault="00C466A8">
      <w:pPr>
        <w:numPr>
          <w:ilvl w:val="0"/>
          <w:numId w:val="23"/>
        </w:numPr>
      </w:pPr>
      <w:r>
        <w:t xml:space="preserve">Choose Routine, Urgent, or </w:t>
      </w:r>
      <w:r>
        <w:t>STAT according to clinical judgement and hospital policy.</w:t>
      </w:r>
    </w:p>
    <w:p w14:paraId="00F9AC39" w14:textId="77777777" w:rsidR="00677CE0" w:rsidRDefault="00C466A8">
      <w:pPr>
        <w:numPr>
          <w:ilvl w:val="0"/>
          <w:numId w:val="23"/>
        </w:numPr>
      </w:pPr>
      <w:r>
        <w:t>Enter the procedure name and optional code.</w:t>
      </w:r>
    </w:p>
    <w:p w14:paraId="0550B3D1" w14:textId="77777777" w:rsidR="00677CE0" w:rsidRDefault="00C466A8">
      <w:pPr>
        <w:numPr>
          <w:ilvl w:val="0"/>
          <w:numId w:val="23"/>
        </w:numPr>
      </w:pPr>
      <w:r>
        <w:t>Enter the clinical indication and an optional scheduled time.</w:t>
      </w:r>
    </w:p>
    <w:p w14:paraId="040F19BE" w14:textId="77777777" w:rsidR="00677CE0" w:rsidRDefault="00C466A8">
      <w:pPr>
        <w:numPr>
          <w:ilvl w:val="0"/>
          <w:numId w:val="23"/>
        </w:numPr>
      </w:pPr>
      <w:r>
        <w:t>Select Create diagnostic order.</w:t>
      </w:r>
    </w:p>
    <w:p w14:paraId="525B5191" w14:textId="77777777" w:rsidR="00677CE0" w:rsidRDefault="00C466A8">
      <w:pPr>
        <w:pStyle w:val="Heading2"/>
      </w:pPr>
      <w:bookmarkStart w:id="40" w:name="_Toc238561019"/>
      <w:r>
        <w:t>Lab/radiology processes the order</w:t>
      </w:r>
      <w:bookmarkEnd w:id="40"/>
    </w:p>
    <w:p w14:paraId="14550371" w14:textId="77777777" w:rsidR="00677CE0" w:rsidRDefault="00C466A8">
      <w:pPr>
        <w:numPr>
          <w:ilvl w:val="0"/>
          <w:numId w:val="24"/>
        </w:numPr>
      </w:pPr>
      <w:r>
        <w:t>Open Diagnostics and find the order by type or status.</w:t>
      </w:r>
    </w:p>
    <w:p w14:paraId="1C71CD4F" w14:textId="77777777" w:rsidR="00677CE0" w:rsidRDefault="00C466A8">
      <w:pPr>
        <w:numPr>
          <w:ilvl w:val="0"/>
          <w:numId w:val="24"/>
        </w:numPr>
      </w:pPr>
      <w:r>
        <w:t>For a blood test, select Collect sample &amp; start when the patient gives the sample. For imaging, select Start processing.</w:t>
      </w:r>
    </w:p>
    <w:p w14:paraId="54DE1F92" w14:textId="77777777" w:rsidR="00677CE0" w:rsidRDefault="00C466A8">
      <w:pPr>
        <w:numPr>
          <w:ilvl w:val="0"/>
          <w:numId w:val="24"/>
        </w:numPr>
      </w:pPr>
      <w:r>
        <w:t>Complete the laboratory or imaging work outside CareChart using the hospital's approved process.</w:t>
      </w:r>
    </w:p>
    <w:p w14:paraId="686E1601" w14:textId="77777777" w:rsidR="00677CE0" w:rsidRDefault="00C466A8">
      <w:pPr>
        <w:numPr>
          <w:ilvl w:val="0"/>
          <w:numId w:val="24"/>
        </w:numPr>
      </w:pPr>
      <w:r>
        <w:t>When the final result is ready, upload the PDF, JPEG, or PNG directly inside the in-progress order.</w:t>
      </w:r>
    </w:p>
    <w:p w14:paraId="624F08C4" w14:textId="77777777" w:rsidR="00677CE0" w:rsidRDefault="00C466A8">
      <w:pPr>
        <w:numPr>
          <w:ilvl w:val="0"/>
          <w:numId w:val="24"/>
        </w:numPr>
      </w:pPr>
      <w:r>
        <w:t>CareChart scans and stores the file, links it to the order, and changes the order to Completed (ready for review).</w:t>
      </w:r>
    </w:p>
    <w:p w14:paraId="0D103055" w14:textId="77777777" w:rsidR="00677CE0" w:rsidRDefault="00C466A8">
      <w:pPr>
        <w:keepNext/>
        <w:jc w:val="center"/>
      </w:pPr>
      <w:r>
        <w:rPr>
          <w:noProof/>
        </w:rPr>
        <w:lastRenderedPageBreak/>
        <w:drawing>
          <wp:inline distT="0" distB="0" distL="0" distR="0" wp14:anchorId="398CD469" wp14:editId="6ABDA55F">
            <wp:extent cx="5852160" cy="2703076"/>
            <wp:effectExtent l="0" t="0" r="0" b="0"/>
            <wp:docPr id="6" name="Picture 6" descr="CareChart diagnostics screen showing an in-progress laboratory order for a fictional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aa472bb-26e7-47c2-8c43-0a428d98e2f5.png"/>
                    <pic:cNvPicPr/>
                  </pic:nvPicPr>
                  <pic:blipFill>
                    <a:blip r:embed="rId13"/>
                    <a:stretch>
                      <a:fillRect/>
                    </a:stretch>
                  </pic:blipFill>
                  <pic:spPr>
                    <a:xfrm>
                      <a:off x="0" y="0"/>
                      <a:ext cx="5852160" cy="2703076"/>
                    </a:xfrm>
                    <a:prstGeom prst="rect">
                      <a:avLst/>
                    </a:prstGeom>
                  </pic:spPr>
                </pic:pic>
              </a:graphicData>
            </a:graphic>
          </wp:inline>
        </w:drawing>
      </w:r>
    </w:p>
    <w:p w14:paraId="411ADA49" w14:textId="77777777" w:rsidR="00677CE0" w:rsidRDefault="00C466A8">
      <w:pPr>
        <w:pStyle w:val="Caption"/>
        <w:jc w:val="center"/>
      </w:pPr>
      <w:r>
        <w:t>Figure 6. In-progress diagnostic order ready for final report upload and doctor review.</w:t>
      </w:r>
    </w:p>
    <w:p w14:paraId="3E34FF35" w14:textId="77777777" w:rsidR="00677CE0" w:rsidRDefault="00C466A8">
      <w:pPr>
        <w:pStyle w:val="Heading2"/>
      </w:pPr>
      <w:bookmarkStart w:id="41" w:name="_Toc238561020"/>
      <w:r>
        <w:t>Doctor reviews the report</w:t>
      </w:r>
      <w:bookmarkEnd w:id="41"/>
    </w:p>
    <w:p w14:paraId="122F622F" w14:textId="77777777" w:rsidR="00677CE0" w:rsidRDefault="00C466A8">
      <w:pPr>
        <w:numPr>
          <w:ilvl w:val="0"/>
          <w:numId w:val="25"/>
        </w:numPr>
      </w:pPr>
      <w:r>
        <w:t>Open the completed order from Diagnostics.</w:t>
      </w:r>
    </w:p>
    <w:p w14:paraId="3ED654F4" w14:textId="77777777" w:rsidR="00677CE0" w:rsidRDefault="00C466A8">
      <w:pPr>
        <w:numPr>
          <w:ilvl w:val="0"/>
          <w:numId w:val="25"/>
        </w:numPr>
      </w:pPr>
      <w:r>
        <w:t>Select Open report and review the attached file.</w:t>
      </w:r>
    </w:p>
    <w:p w14:paraId="3F85F11A" w14:textId="77777777" w:rsidR="00677CE0" w:rsidRDefault="00C466A8">
      <w:pPr>
        <w:numPr>
          <w:ilvl w:val="0"/>
          <w:numId w:val="25"/>
        </w:numPr>
      </w:pPr>
      <w:r>
        <w:t>If clinically satisfied, select Review &amp; acknowledge and confirm the prompt.</w:t>
      </w:r>
    </w:p>
    <w:p w14:paraId="107F51D5" w14:textId="77777777" w:rsidR="00677CE0" w:rsidRDefault="00C466A8">
      <w:pPr>
        <w:numPr>
          <w:ilvl w:val="0"/>
          <w:numId w:val="25"/>
        </w:numPr>
      </w:pPr>
      <w:r>
        <w:t>The order changes to Reviewed and the action is recorded in the audit history.</w:t>
      </w:r>
    </w:p>
    <w:tbl>
      <w:tblPr>
        <w:tblW w:w="9360" w:type="dxa"/>
        <w:tblInd w:w="120" w:type="dxa"/>
        <w:tblLayout w:type="fixed"/>
        <w:tblLook w:val="04A0" w:firstRow="1" w:lastRow="0" w:firstColumn="1" w:lastColumn="0" w:noHBand="0" w:noVBand="1"/>
      </w:tblPr>
      <w:tblGrid>
        <w:gridCol w:w="9360"/>
      </w:tblGrid>
      <w:tr w:rsidR="00677CE0" w14:paraId="7CEAF319" w14:textId="77777777">
        <w:tc>
          <w:tcPr>
            <w:tcW w:w="9360" w:type="dxa"/>
            <w:shd w:val="clear" w:color="auto" w:fill="FFF4DD"/>
            <w:tcMar>
              <w:top w:w="80" w:type="dxa"/>
              <w:left w:w="120" w:type="dxa"/>
              <w:bottom w:w="80" w:type="dxa"/>
              <w:right w:w="120" w:type="dxa"/>
            </w:tcMar>
            <w:vAlign w:val="center"/>
          </w:tcPr>
          <w:p w14:paraId="7F73149E" w14:textId="77777777" w:rsidR="00677CE0" w:rsidRDefault="00C466A8">
            <w:pPr>
              <w:pStyle w:val="CalloutText"/>
            </w:pPr>
            <w:r>
              <w:rPr>
                <w:b/>
                <w:color w:val="17364D"/>
              </w:rPr>
              <w:t xml:space="preserve">Do not use the status as a substitute for reading: </w:t>
            </w:r>
            <w:r>
              <w:t>Completed means the report was uploaded. Reviewed means an authorized clinician actually opened, reviewed, and acknowledged it.</w:t>
            </w:r>
          </w:p>
        </w:tc>
      </w:tr>
    </w:tbl>
    <w:p w14:paraId="5C7CF01B" w14:textId="77777777" w:rsidR="00677CE0" w:rsidRDefault="00677CE0">
      <w:pPr>
        <w:spacing w:after="40"/>
      </w:pPr>
    </w:p>
    <w:p w14:paraId="4014168C" w14:textId="77777777" w:rsidR="00677CE0" w:rsidRDefault="00C466A8">
      <w:pPr>
        <w:pStyle w:val="Heading1"/>
        <w:pageBreakBefore/>
      </w:pPr>
      <w:bookmarkStart w:id="42" w:name="_Toc238561021"/>
      <w:r>
        <w:lastRenderedPageBreak/>
        <w:t xml:space="preserve">11. </w:t>
      </w:r>
      <w:r>
        <w:t>Patient Records and patient identity</w:t>
      </w:r>
      <w:bookmarkEnd w:id="42"/>
    </w:p>
    <w:p w14:paraId="5DB1D16C" w14:textId="77777777" w:rsidR="00677CE0" w:rsidRDefault="00C466A8">
      <w:pPr>
        <w:pStyle w:val="Heading2"/>
      </w:pPr>
      <w:bookmarkStart w:id="43" w:name="_Toc238561022"/>
      <w:r>
        <w:t>Search and review</w:t>
      </w:r>
      <w:bookmarkEnd w:id="43"/>
    </w:p>
    <w:p w14:paraId="09BC10E7" w14:textId="77777777" w:rsidR="00677CE0" w:rsidRDefault="00C466A8">
      <w:r>
        <w:t>Patient Records provides a searchable history for the active hospital. Staff with permission can review demographics, allergies, past encounters, diagnoses, prescriptions, tests, documents, and signed visit details.</w:t>
      </w:r>
    </w:p>
    <w:p w14:paraId="0EE11A47" w14:textId="77777777" w:rsidR="00677CE0" w:rsidRDefault="00C466A8">
      <w:pPr>
        <w:pStyle w:val="Heading2"/>
      </w:pPr>
      <w:bookmarkStart w:id="44" w:name="_Toc238561023"/>
      <w:r>
        <w:t>Longitudinal clinical summary</w:t>
      </w:r>
      <w:bookmarkEnd w:id="44"/>
    </w:p>
    <w:p w14:paraId="6CB9DDA6" w14:textId="77777777" w:rsidR="00677CE0" w:rsidRDefault="00C466A8">
      <w:pPr>
        <w:pStyle w:val="ListBullet"/>
      </w:pPr>
      <w:r>
        <w:t>Active problems and diagnoses</w:t>
      </w:r>
    </w:p>
    <w:p w14:paraId="31790A90" w14:textId="77777777" w:rsidR="00677CE0" w:rsidRDefault="00C466A8">
      <w:pPr>
        <w:pStyle w:val="ListBullet"/>
      </w:pPr>
      <w:r>
        <w:t>Current medication statements</w:t>
      </w:r>
    </w:p>
    <w:p w14:paraId="0B970777" w14:textId="77777777" w:rsidR="00677CE0" w:rsidRDefault="00C466A8">
      <w:pPr>
        <w:pStyle w:val="ListBullet"/>
      </w:pPr>
      <w:r>
        <w:t>Detailed allergies and reactions</w:t>
      </w:r>
    </w:p>
    <w:p w14:paraId="3C0608D8" w14:textId="77777777" w:rsidR="00677CE0" w:rsidRDefault="00C466A8">
      <w:pPr>
        <w:pStyle w:val="ListBullet"/>
      </w:pPr>
      <w:r>
        <w:t>Immunizations</w:t>
      </w:r>
    </w:p>
    <w:p w14:paraId="4E8E0B2D" w14:textId="77777777" w:rsidR="00677CE0" w:rsidRDefault="00C466A8">
      <w:pPr>
        <w:pStyle w:val="ListBullet"/>
      </w:pPr>
      <w:r>
        <w:t>Procedures</w:t>
      </w:r>
    </w:p>
    <w:p w14:paraId="3A4FACD7" w14:textId="77777777" w:rsidR="00677CE0" w:rsidRDefault="00C466A8">
      <w:pPr>
        <w:pStyle w:val="ListBullet"/>
      </w:pPr>
      <w:r>
        <w:t>Safety or clinical flags</w:t>
      </w:r>
    </w:p>
    <w:p w14:paraId="1DA698BD" w14:textId="77777777" w:rsidR="00677CE0" w:rsidRDefault="00C466A8">
      <w:pPr>
        <w:pStyle w:val="ListBullet"/>
      </w:pPr>
      <w:r>
        <w:t>Reviewed diagnostic observations</w:t>
      </w:r>
    </w:p>
    <w:p w14:paraId="1B3E3BF7" w14:textId="77777777" w:rsidR="00677CE0" w:rsidRDefault="00C466A8">
      <w:pPr>
        <w:pStyle w:val="ListBullet"/>
      </w:pPr>
      <w:r>
        <w:t>Past visits and signed encounter information</w:t>
      </w:r>
    </w:p>
    <w:p w14:paraId="3D8F3A23" w14:textId="77777777" w:rsidR="00677CE0" w:rsidRDefault="00C466A8">
      <w:pPr>
        <w:pStyle w:val="Heading2"/>
      </w:pPr>
      <w:bookmarkStart w:id="45" w:name="_Toc238561024"/>
      <w:r>
        <w:t>Additional identifiers</w:t>
      </w:r>
      <w:bookmarkEnd w:id="45"/>
    </w:p>
    <w:p w14:paraId="3AB62E87" w14:textId="77777777" w:rsidR="00677CE0" w:rsidRDefault="00C466A8">
      <w:r>
        <w:t>Administrators may record additional identifiers when needed, such as an external hospital number or approved national/partner identifier. The system keeps identifiers scoped to the hospital and avoids reusing the same system/value combination.</w:t>
      </w:r>
    </w:p>
    <w:p w14:paraId="7A23B466" w14:textId="77777777" w:rsidR="00677CE0" w:rsidRDefault="00C466A8">
      <w:pPr>
        <w:pStyle w:val="Heading2"/>
      </w:pPr>
      <w:bookmarkStart w:id="46" w:name="_Toc238561025"/>
      <w:r>
        <w:t>Duplicate review and merge</w:t>
      </w:r>
      <w:bookmarkEnd w:id="46"/>
    </w:p>
    <w:p w14:paraId="46CCB892" w14:textId="77777777" w:rsidR="00677CE0" w:rsidRDefault="00C466A8">
      <w:pPr>
        <w:numPr>
          <w:ilvl w:val="0"/>
          <w:numId w:val="26"/>
        </w:numPr>
      </w:pPr>
      <w:r>
        <w:t>Search possible duplicates using normalized phone, date of birth, name, and other strong details.</w:t>
      </w:r>
    </w:p>
    <w:p w14:paraId="36D19B45" w14:textId="77777777" w:rsidR="00677CE0" w:rsidRDefault="00C466A8">
      <w:pPr>
        <w:numPr>
          <w:ilvl w:val="0"/>
          <w:numId w:val="26"/>
        </w:numPr>
      </w:pPr>
      <w:r>
        <w:t>Open both records and verify that they represent the same person.</w:t>
      </w:r>
    </w:p>
    <w:p w14:paraId="223E84EE" w14:textId="77777777" w:rsidR="00677CE0" w:rsidRDefault="00C466A8">
      <w:pPr>
        <w:numPr>
          <w:ilvl w:val="0"/>
          <w:numId w:val="26"/>
        </w:numPr>
      </w:pPr>
      <w:r>
        <w:t>Choose the surviving record carefully.</w:t>
      </w:r>
    </w:p>
    <w:p w14:paraId="537E504A" w14:textId="77777777" w:rsidR="00677CE0" w:rsidRDefault="00C466A8">
      <w:pPr>
        <w:numPr>
          <w:ilvl w:val="0"/>
          <w:numId w:val="26"/>
        </w:numPr>
      </w:pPr>
      <w:r>
        <w:t>Enter a clear merge reason and confirm the administrator-only merge.</w:t>
      </w:r>
    </w:p>
    <w:p w14:paraId="2FDAF8B5" w14:textId="77777777" w:rsidR="00677CE0" w:rsidRDefault="00C466A8">
      <w:pPr>
        <w:numPr>
          <w:ilvl w:val="0"/>
          <w:numId w:val="26"/>
        </w:numPr>
      </w:pPr>
      <w:r>
        <w:t>CareChart records the source snapshot and audit event. A merge is not casual and should follow hospital policy.</w:t>
      </w:r>
    </w:p>
    <w:p w14:paraId="7E83F8B7" w14:textId="77777777" w:rsidR="00677CE0" w:rsidRDefault="00C466A8">
      <w:pPr>
        <w:pStyle w:val="Heading2"/>
      </w:pPr>
      <w:bookmarkStart w:id="47" w:name="_Toc238561026"/>
      <w:r>
        <w:lastRenderedPageBreak/>
        <w:t>FHIR-style export</w:t>
      </w:r>
      <w:bookmarkEnd w:id="47"/>
    </w:p>
    <w:p w14:paraId="27E970D4" w14:textId="77777777" w:rsidR="00677CE0" w:rsidRDefault="00C466A8">
      <w:r>
        <w:t xml:space="preserve">Authorized staff can obtain an audited, </w:t>
      </w:r>
      <w:r>
        <w:t>hospital-scoped FHIR R4-style patient bundle for supported information-exchange workflows. This is a technical export and should be used only with an approved receiving system and privacy process.</w:t>
      </w:r>
    </w:p>
    <w:p w14:paraId="419A41AB" w14:textId="77777777" w:rsidR="00677CE0" w:rsidRDefault="00C466A8">
      <w:pPr>
        <w:pStyle w:val="Heading1"/>
      </w:pPr>
      <w:bookmarkStart w:id="48" w:name="_Toc238561027"/>
      <w:r>
        <w:t>12. Patient documents</w:t>
      </w:r>
      <w:bookmarkEnd w:id="48"/>
    </w:p>
    <w:p w14:paraId="55D60FFE" w14:textId="77777777" w:rsidR="00677CE0" w:rsidRDefault="00C466A8">
      <w:pPr>
        <w:numPr>
          <w:ilvl w:val="0"/>
          <w:numId w:val="27"/>
        </w:numPr>
      </w:pPr>
      <w:r>
        <w:t>Open Documents and search for the patient.</w:t>
      </w:r>
    </w:p>
    <w:p w14:paraId="10305912" w14:textId="77777777" w:rsidR="00677CE0" w:rsidRDefault="00C466A8">
      <w:pPr>
        <w:numPr>
          <w:ilvl w:val="0"/>
          <w:numId w:val="27"/>
        </w:numPr>
      </w:pPr>
      <w:r>
        <w:t>Choose a PDF, JPEG, or PNG file.</w:t>
      </w:r>
    </w:p>
    <w:p w14:paraId="29D5BA31" w14:textId="77777777" w:rsidR="00677CE0" w:rsidRDefault="00C466A8">
      <w:pPr>
        <w:numPr>
          <w:ilvl w:val="0"/>
          <w:numId w:val="27"/>
        </w:numPr>
      </w:pPr>
      <w:r>
        <w:t>Optionally link it to a diagnostic order; otherwise it remains a general patient document.</w:t>
      </w:r>
    </w:p>
    <w:p w14:paraId="0754BB8D" w14:textId="77777777" w:rsidR="00677CE0" w:rsidRDefault="00C466A8">
      <w:pPr>
        <w:numPr>
          <w:ilvl w:val="0"/>
          <w:numId w:val="27"/>
        </w:numPr>
      </w:pPr>
      <w:r>
        <w:t>Select Upload securely.</w:t>
      </w:r>
    </w:p>
    <w:p w14:paraId="58ABCA37" w14:textId="77777777" w:rsidR="00677CE0" w:rsidRDefault="00C466A8">
      <w:pPr>
        <w:numPr>
          <w:ilvl w:val="0"/>
          <w:numId w:val="27"/>
        </w:numPr>
      </w:pPr>
      <w:r>
        <w:t>Authorized users can later open or download the document from the same hospital workspace.</w:t>
      </w:r>
    </w:p>
    <w:p w14:paraId="51799072" w14:textId="77777777" w:rsidR="00677CE0" w:rsidRDefault="00C466A8">
      <w:pPr>
        <w:pStyle w:val="Heading2"/>
      </w:pPr>
      <w:bookmarkStart w:id="49" w:name="_Toc238561028"/>
      <w:r>
        <w:t>Protection applied by the application</w:t>
      </w:r>
      <w:bookmarkEnd w:id="49"/>
    </w:p>
    <w:p w14:paraId="3FA757E8" w14:textId="77777777" w:rsidR="00677CE0" w:rsidRDefault="00C466A8">
      <w:pPr>
        <w:pStyle w:val="ListBullet"/>
      </w:pPr>
      <w:r>
        <w:t>Only approved file types are accepted and the file content must match its declared type.</w:t>
      </w:r>
    </w:p>
    <w:p w14:paraId="11E427BD" w14:textId="77777777" w:rsidR="00677CE0" w:rsidRDefault="00C466A8">
      <w:pPr>
        <w:pStyle w:val="ListBullet"/>
      </w:pPr>
      <w:r>
        <w:t>A configurable size limit is enforced (10 MB by default in the supplied environment example).</w:t>
      </w:r>
    </w:p>
    <w:p w14:paraId="78D549EF" w14:textId="77777777" w:rsidR="00677CE0" w:rsidRDefault="00C466A8">
      <w:pPr>
        <w:pStyle w:val="ListBullet"/>
      </w:pPr>
      <w:r>
        <w:t>Files are checked by the configured malware scanner. Production must use a real scanner endpoint.</w:t>
      </w:r>
    </w:p>
    <w:p w14:paraId="29825295" w14:textId="77777777" w:rsidR="00677CE0" w:rsidRDefault="00C466A8">
      <w:pPr>
        <w:pStyle w:val="ListBullet"/>
      </w:pPr>
      <w:r>
        <w:t>Random private storage keys are used instead of patient names in server paths.</w:t>
      </w:r>
    </w:p>
    <w:p w14:paraId="07A6E23E" w14:textId="77777777" w:rsidR="00677CE0" w:rsidRDefault="00C466A8">
      <w:pPr>
        <w:pStyle w:val="ListBullet"/>
      </w:pPr>
      <w:r>
        <w:t>Checksums detect unexpected file changes, and production storage encryption requires a configured key.</w:t>
      </w:r>
    </w:p>
    <w:p w14:paraId="28421C46" w14:textId="77777777" w:rsidR="00677CE0" w:rsidRDefault="00C466A8">
      <w:pPr>
        <w:pStyle w:val="ListBullet"/>
      </w:pPr>
      <w:r>
        <w:t>Every download checks the signed-in user's active hospital and creates an audit event.</w:t>
      </w:r>
    </w:p>
    <w:p w14:paraId="0B43624E" w14:textId="77777777" w:rsidR="00677CE0" w:rsidRDefault="00C466A8">
      <w:pPr>
        <w:pStyle w:val="Heading1"/>
        <w:pageBreakBefore/>
      </w:pPr>
      <w:bookmarkStart w:id="50" w:name="_Toc238561029"/>
      <w:r>
        <w:lastRenderedPageBreak/>
        <w:t>13. Billing, invoices, and payments</w:t>
      </w:r>
      <w:bookmarkEnd w:id="50"/>
    </w:p>
    <w:p w14:paraId="331EF8A5" w14:textId="77777777" w:rsidR="00677CE0" w:rsidRDefault="00C466A8">
      <w:pPr>
        <w:pStyle w:val="Heading2"/>
      </w:pPr>
      <w:bookmarkStart w:id="51" w:name="_Toc238561030"/>
      <w:r>
        <w:t>Generate an invoice</w:t>
      </w:r>
      <w:bookmarkEnd w:id="51"/>
    </w:p>
    <w:p w14:paraId="46358F28" w14:textId="77777777" w:rsidR="00677CE0" w:rsidRDefault="00C466A8">
      <w:pPr>
        <w:numPr>
          <w:ilvl w:val="0"/>
          <w:numId w:val="28"/>
        </w:numPr>
      </w:pPr>
      <w:r>
        <w:t>Complete and sign the clinical visit.</w:t>
      </w:r>
    </w:p>
    <w:p w14:paraId="0FC1DABC" w14:textId="77777777" w:rsidR="00677CE0" w:rsidRDefault="00C466A8">
      <w:pPr>
        <w:numPr>
          <w:ilvl w:val="0"/>
          <w:numId w:val="28"/>
        </w:numPr>
      </w:pPr>
      <w:r>
        <w:t>Open Billing. The visit appears under Completed visits awaiting invoice.</w:t>
      </w:r>
    </w:p>
    <w:p w14:paraId="1AF112AD" w14:textId="77777777" w:rsidR="00677CE0" w:rsidRDefault="00C466A8">
      <w:pPr>
        <w:numPr>
          <w:ilvl w:val="0"/>
          <w:numId w:val="28"/>
        </w:numPr>
      </w:pPr>
      <w:r>
        <w:t>Select Generate invoice.</w:t>
      </w:r>
    </w:p>
    <w:p w14:paraId="2D66290D" w14:textId="77777777" w:rsidR="00677CE0" w:rsidRDefault="00C466A8">
      <w:pPr>
        <w:numPr>
          <w:ilvl w:val="0"/>
          <w:numId w:val="28"/>
        </w:numPr>
      </w:pPr>
      <w:r>
        <w:t>CareChart identifies the visit's clinic and matches consultation, medicine, test, and imaging lines to that clinic's configured catalog prices.</w:t>
      </w:r>
    </w:p>
    <w:p w14:paraId="4341A606" w14:textId="77777777" w:rsidR="00677CE0" w:rsidRDefault="00C466A8">
      <w:pPr>
        <w:numPr>
          <w:ilvl w:val="0"/>
          <w:numId w:val="28"/>
        </w:numPr>
      </w:pPr>
      <w:r>
        <w:t>Review all lines, quantities, discounts, tax, and the grand total before saving or collecting money.</w:t>
      </w:r>
    </w:p>
    <w:p w14:paraId="488B06E6" w14:textId="77777777" w:rsidR="00677CE0" w:rsidRDefault="00C466A8">
      <w:pPr>
        <w:keepNext/>
        <w:jc w:val="center"/>
      </w:pPr>
      <w:r>
        <w:rPr>
          <w:noProof/>
        </w:rPr>
        <w:drawing>
          <wp:inline distT="0" distB="0" distL="0" distR="0" wp14:anchorId="087E1691" wp14:editId="68345F1D">
            <wp:extent cx="5852160" cy="3960752"/>
            <wp:effectExtent l="0" t="0" r="0" b="0"/>
            <wp:docPr id="7" name="Picture 7" descr="CareChart invoice screen showing consultation, medicine, and test line items for a fictional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d6523d6-1bce-4a63-8867-febb13b68099.png"/>
                    <pic:cNvPicPr/>
                  </pic:nvPicPr>
                  <pic:blipFill>
                    <a:blip r:embed="rId14"/>
                    <a:stretch>
                      <a:fillRect/>
                    </a:stretch>
                  </pic:blipFill>
                  <pic:spPr>
                    <a:xfrm>
                      <a:off x="0" y="0"/>
                      <a:ext cx="5852160" cy="3960752"/>
                    </a:xfrm>
                    <a:prstGeom prst="rect">
                      <a:avLst/>
                    </a:prstGeom>
                  </pic:spPr>
                </pic:pic>
              </a:graphicData>
            </a:graphic>
          </wp:inline>
        </w:drawing>
      </w:r>
    </w:p>
    <w:p w14:paraId="189493C7" w14:textId="77777777" w:rsidR="00677CE0" w:rsidRDefault="00C466A8">
      <w:pPr>
        <w:pStyle w:val="Caption"/>
        <w:jc w:val="center"/>
      </w:pPr>
      <w:r>
        <w:t>Figure 7. Generated invoice with editable line items, totals, payment area, printing, and void controls.</w:t>
      </w:r>
    </w:p>
    <w:p w14:paraId="16F5F430" w14:textId="77777777" w:rsidR="00677CE0" w:rsidRDefault="00C466A8">
      <w:pPr>
        <w:pStyle w:val="Heading2"/>
      </w:pPr>
      <w:bookmarkStart w:id="52" w:name="_Toc238561031"/>
      <w:r>
        <w:t>Automatic pricing behavior</w:t>
      </w:r>
      <w:bookmarkEnd w:id="52"/>
    </w:p>
    <w:p w14:paraId="74A5A66F" w14:textId="77777777" w:rsidR="00677CE0" w:rsidRDefault="00C466A8">
      <w:pPr>
        <w:pStyle w:val="ListBullet"/>
      </w:pPr>
      <w:r>
        <w:t>General Consultation matches the configured consultation service for that clinic.</w:t>
      </w:r>
    </w:p>
    <w:p w14:paraId="11EED7BA" w14:textId="77777777" w:rsidR="00677CE0" w:rsidRDefault="00C466A8">
      <w:pPr>
        <w:pStyle w:val="ListBullet"/>
      </w:pPr>
      <w:r>
        <w:t>A medicine matches its service catalog name even when the prescription also shows a strength or dosage.</w:t>
      </w:r>
    </w:p>
    <w:p w14:paraId="12D6C786" w14:textId="77777777" w:rsidR="00677CE0" w:rsidRDefault="00C466A8">
      <w:pPr>
        <w:pStyle w:val="ListBullet"/>
      </w:pPr>
      <w:r>
        <w:lastRenderedPageBreak/>
        <w:t>Comma-separated tests become separate invoice lines so each test can be priced independently.</w:t>
      </w:r>
    </w:p>
    <w:p w14:paraId="54B1280F" w14:textId="77777777" w:rsidR="00677CE0" w:rsidRDefault="00C466A8">
      <w:pPr>
        <w:pStyle w:val="ListBullet"/>
      </w:pPr>
      <w:r>
        <w:t>Tax is applied only when the matched service is marked taxable and an active clinic tax rule exists.</w:t>
      </w:r>
    </w:p>
    <w:p w14:paraId="2B5AB31F" w14:textId="77777777" w:rsidR="00677CE0" w:rsidRDefault="00C466A8">
      <w:pPr>
        <w:pStyle w:val="ListBullet"/>
      </w:pPr>
      <w:r>
        <w:t>If a match is missing, the unit price remains zero and CareChart lists the unconfigured services in a warning.</w:t>
      </w:r>
    </w:p>
    <w:p w14:paraId="519686C6" w14:textId="77777777" w:rsidR="00677CE0" w:rsidRDefault="00C466A8">
      <w:pPr>
        <w:pStyle w:val="Heading2"/>
      </w:pPr>
      <w:bookmarkStart w:id="53" w:name="_Toc238561032"/>
      <w:r>
        <w:t>Payments, refunds, and voids</w:t>
      </w:r>
      <w:bookmarkEnd w:id="53"/>
    </w:p>
    <w:tbl>
      <w:tblPr>
        <w:tblStyle w:val="TableGrid"/>
        <w:tblW w:w="9360" w:type="dxa"/>
        <w:tblInd w:w="120" w:type="dxa"/>
        <w:tblLayout w:type="fixed"/>
        <w:tblLook w:val="04A0" w:firstRow="1" w:lastRow="0" w:firstColumn="1" w:lastColumn="0" w:noHBand="0" w:noVBand="1"/>
      </w:tblPr>
      <w:tblGrid>
        <w:gridCol w:w="1800"/>
        <w:gridCol w:w="7560"/>
      </w:tblGrid>
      <w:tr w:rsidR="00677CE0" w14:paraId="63FEFBEE" w14:textId="77777777">
        <w:trPr>
          <w:cantSplit/>
          <w:tblHeader/>
        </w:trPr>
        <w:tc>
          <w:tcPr>
            <w:tcW w:w="1800" w:type="dxa"/>
            <w:shd w:val="clear" w:color="auto" w:fill="E8EEF5"/>
            <w:tcMar>
              <w:top w:w="80" w:type="dxa"/>
              <w:left w:w="120" w:type="dxa"/>
              <w:bottom w:w="80" w:type="dxa"/>
              <w:right w:w="120" w:type="dxa"/>
            </w:tcMar>
            <w:vAlign w:val="center"/>
          </w:tcPr>
          <w:p w14:paraId="16BD43F5" w14:textId="77777777" w:rsidR="00677CE0" w:rsidRDefault="00C466A8">
            <w:r>
              <w:rPr>
                <w:b/>
                <w:color w:val="17364D"/>
                <w:sz w:val="19"/>
              </w:rPr>
              <w:t>Action</w:t>
            </w:r>
          </w:p>
        </w:tc>
        <w:tc>
          <w:tcPr>
            <w:tcW w:w="7560" w:type="dxa"/>
            <w:shd w:val="clear" w:color="auto" w:fill="E8EEF5"/>
            <w:tcMar>
              <w:top w:w="80" w:type="dxa"/>
              <w:left w:w="120" w:type="dxa"/>
              <w:bottom w:w="80" w:type="dxa"/>
              <w:right w:w="120" w:type="dxa"/>
            </w:tcMar>
            <w:vAlign w:val="center"/>
          </w:tcPr>
          <w:p w14:paraId="75E4C24D" w14:textId="77777777" w:rsidR="00677CE0" w:rsidRDefault="00C466A8">
            <w:pPr>
              <w:jc w:val="center"/>
            </w:pPr>
            <w:r>
              <w:rPr>
                <w:b/>
                <w:color w:val="17364D"/>
                <w:sz w:val="19"/>
              </w:rPr>
              <w:t>Plain-language meaning</w:t>
            </w:r>
          </w:p>
        </w:tc>
      </w:tr>
      <w:tr w:rsidR="00677CE0" w14:paraId="15FE6C11" w14:textId="77777777">
        <w:trPr>
          <w:cantSplit/>
        </w:trPr>
        <w:tc>
          <w:tcPr>
            <w:tcW w:w="1800" w:type="dxa"/>
            <w:tcMar>
              <w:top w:w="80" w:type="dxa"/>
              <w:left w:w="120" w:type="dxa"/>
              <w:bottom w:w="80" w:type="dxa"/>
              <w:right w:w="120" w:type="dxa"/>
            </w:tcMar>
            <w:vAlign w:val="center"/>
          </w:tcPr>
          <w:p w14:paraId="4813D252" w14:textId="77777777" w:rsidR="00677CE0" w:rsidRDefault="00C466A8">
            <w:r>
              <w:rPr>
                <w:sz w:val="18"/>
              </w:rPr>
              <w:t>Record payment</w:t>
            </w:r>
          </w:p>
        </w:tc>
        <w:tc>
          <w:tcPr>
            <w:tcW w:w="7560" w:type="dxa"/>
            <w:tcMar>
              <w:top w:w="80" w:type="dxa"/>
              <w:left w:w="120" w:type="dxa"/>
              <w:bottom w:w="80" w:type="dxa"/>
              <w:right w:w="120" w:type="dxa"/>
            </w:tcMar>
            <w:vAlign w:val="center"/>
          </w:tcPr>
          <w:p w14:paraId="3B786D1B" w14:textId="77777777" w:rsidR="00677CE0" w:rsidRDefault="00C466A8">
            <w:r>
              <w:rPr>
                <w:sz w:val="18"/>
              </w:rPr>
              <w:t xml:space="preserve">Enter the amount, payment method, and optional </w:t>
            </w:r>
            <w:r>
              <w:rPr>
                <w:sz w:val="18"/>
              </w:rPr>
              <w:t>reference. CareChart tracks remaining balance and produces receipt information.</w:t>
            </w:r>
          </w:p>
        </w:tc>
      </w:tr>
      <w:tr w:rsidR="00677CE0" w14:paraId="0FFBB28F" w14:textId="77777777">
        <w:trPr>
          <w:cantSplit/>
        </w:trPr>
        <w:tc>
          <w:tcPr>
            <w:tcW w:w="1800" w:type="dxa"/>
            <w:tcMar>
              <w:top w:w="80" w:type="dxa"/>
              <w:left w:w="120" w:type="dxa"/>
              <w:bottom w:w="80" w:type="dxa"/>
              <w:right w:w="120" w:type="dxa"/>
            </w:tcMar>
            <w:vAlign w:val="center"/>
          </w:tcPr>
          <w:p w14:paraId="5C84980C" w14:textId="77777777" w:rsidR="00677CE0" w:rsidRDefault="00C466A8">
            <w:r>
              <w:rPr>
                <w:sz w:val="18"/>
              </w:rPr>
              <w:t>Partial payment</w:t>
            </w:r>
          </w:p>
        </w:tc>
        <w:tc>
          <w:tcPr>
            <w:tcW w:w="7560" w:type="dxa"/>
            <w:tcMar>
              <w:top w:w="80" w:type="dxa"/>
              <w:left w:w="120" w:type="dxa"/>
              <w:bottom w:w="80" w:type="dxa"/>
              <w:right w:w="120" w:type="dxa"/>
            </w:tcMar>
            <w:vAlign w:val="center"/>
          </w:tcPr>
          <w:p w14:paraId="65C9F653" w14:textId="77777777" w:rsidR="00677CE0" w:rsidRDefault="00C466A8">
            <w:r>
              <w:rPr>
                <w:sz w:val="18"/>
              </w:rPr>
              <w:t>The invoice remains partly unpaid until the balance is collected.</w:t>
            </w:r>
          </w:p>
        </w:tc>
      </w:tr>
      <w:tr w:rsidR="00677CE0" w14:paraId="70B82026" w14:textId="77777777">
        <w:trPr>
          <w:cantSplit/>
        </w:trPr>
        <w:tc>
          <w:tcPr>
            <w:tcW w:w="1800" w:type="dxa"/>
            <w:tcMar>
              <w:top w:w="80" w:type="dxa"/>
              <w:left w:w="120" w:type="dxa"/>
              <w:bottom w:w="80" w:type="dxa"/>
              <w:right w:w="120" w:type="dxa"/>
            </w:tcMar>
            <w:vAlign w:val="center"/>
          </w:tcPr>
          <w:p w14:paraId="45FDDAB6" w14:textId="77777777" w:rsidR="00677CE0" w:rsidRDefault="00C466A8">
            <w:r>
              <w:rPr>
                <w:sz w:val="18"/>
              </w:rPr>
              <w:t>Refund</w:t>
            </w:r>
          </w:p>
        </w:tc>
        <w:tc>
          <w:tcPr>
            <w:tcW w:w="7560" w:type="dxa"/>
            <w:tcMar>
              <w:top w:w="80" w:type="dxa"/>
              <w:left w:w="120" w:type="dxa"/>
              <w:bottom w:w="80" w:type="dxa"/>
              <w:right w:w="120" w:type="dxa"/>
            </w:tcMar>
            <w:vAlign w:val="center"/>
          </w:tcPr>
          <w:p w14:paraId="36BC4BE3" w14:textId="77777777" w:rsidR="00677CE0" w:rsidRDefault="00C466A8">
            <w:r>
              <w:rPr>
                <w:sz w:val="18"/>
              </w:rPr>
              <w:t>Record a refund amount and reason separately. The original payment remains visible for financial traceability.</w:t>
            </w:r>
          </w:p>
        </w:tc>
      </w:tr>
      <w:tr w:rsidR="00677CE0" w14:paraId="2D48A5D5" w14:textId="77777777">
        <w:trPr>
          <w:cantSplit/>
        </w:trPr>
        <w:tc>
          <w:tcPr>
            <w:tcW w:w="1800" w:type="dxa"/>
            <w:tcMar>
              <w:top w:w="80" w:type="dxa"/>
              <w:left w:w="120" w:type="dxa"/>
              <w:bottom w:w="80" w:type="dxa"/>
              <w:right w:w="120" w:type="dxa"/>
            </w:tcMar>
            <w:vAlign w:val="center"/>
          </w:tcPr>
          <w:p w14:paraId="62B64617" w14:textId="77777777" w:rsidR="00677CE0" w:rsidRDefault="00C466A8">
            <w:r>
              <w:rPr>
                <w:sz w:val="18"/>
              </w:rPr>
              <w:t>Void invoice</w:t>
            </w:r>
          </w:p>
        </w:tc>
        <w:tc>
          <w:tcPr>
            <w:tcW w:w="7560" w:type="dxa"/>
            <w:tcMar>
              <w:top w:w="80" w:type="dxa"/>
              <w:left w:w="120" w:type="dxa"/>
              <w:bottom w:w="80" w:type="dxa"/>
              <w:right w:w="120" w:type="dxa"/>
            </w:tcMar>
            <w:vAlign w:val="center"/>
          </w:tcPr>
          <w:p w14:paraId="05ABDCF7" w14:textId="77777777" w:rsidR="00677CE0" w:rsidRDefault="00C466A8">
            <w:r>
              <w:rPr>
                <w:sz w:val="18"/>
              </w:rPr>
              <w:t>Use only when the invoice should be cancelled. A reason is required and the action cannot be treated as an ordinary edit.</w:t>
            </w:r>
          </w:p>
        </w:tc>
      </w:tr>
      <w:tr w:rsidR="00677CE0" w14:paraId="6C37CABB" w14:textId="77777777">
        <w:trPr>
          <w:cantSplit/>
        </w:trPr>
        <w:tc>
          <w:tcPr>
            <w:tcW w:w="1800" w:type="dxa"/>
            <w:tcMar>
              <w:top w:w="80" w:type="dxa"/>
              <w:left w:w="120" w:type="dxa"/>
              <w:bottom w:w="80" w:type="dxa"/>
              <w:right w:w="120" w:type="dxa"/>
            </w:tcMar>
            <w:vAlign w:val="center"/>
          </w:tcPr>
          <w:p w14:paraId="570E9566" w14:textId="77777777" w:rsidR="00677CE0" w:rsidRDefault="00C466A8">
            <w:r>
              <w:rPr>
                <w:sz w:val="18"/>
              </w:rPr>
              <w:t>Print</w:t>
            </w:r>
          </w:p>
        </w:tc>
        <w:tc>
          <w:tcPr>
            <w:tcW w:w="7560" w:type="dxa"/>
            <w:tcMar>
              <w:top w:w="80" w:type="dxa"/>
              <w:left w:w="120" w:type="dxa"/>
              <w:bottom w:w="80" w:type="dxa"/>
              <w:right w:w="120" w:type="dxa"/>
            </w:tcMar>
            <w:vAlign w:val="center"/>
          </w:tcPr>
          <w:p w14:paraId="65864CA9" w14:textId="77777777" w:rsidR="00677CE0" w:rsidRDefault="00C466A8">
            <w:r>
              <w:rPr>
                <w:sz w:val="18"/>
              </w:rPr>
              <w:t>Print or save a customer-facing copy using the browser's print function.</w:t>
            </w:r>
          </w:p>
        </w:tc>
      </w:tr>
    </w:tbl>
    <w:tbl>
      <w:tblPr>
        <w:tblW w:w="9360" w:type="dxa"/>
        <w:tblInd w:w="120" w:type="dxa"/>
        <w:tblLayout w:type="fixed"/>
        <w:tblLook w:val="04A0" w:firstRow="1" w:lastRow="0" w:firstColumn="1" w:lastColumn="0" w:noHBand="0" w:noVBand="1"/>
      </w:tblPr>
      <w:tblGrid>
        <w:gridCol w:w="9360"/>
      </w:tblGrid>
      <w:tr w:rsidR="00677CE0" w14:paraId="6A771EF2" w14:textId="77777777">
        <w:tc>
          <w:tcPr>
            <w:tcW w:w="9360" w:type="dxa"/>
            <w:shd w:val="clear" w:color="auto" w:fill="FBE9E4"/>
            <w:tcMar>
              <w:top w:w="80" w:type="dxa"/>
              <w:left w:w="120" w:type="dxa"/>
              <w:bottom w:w="80" w:type="dxa"/>
              <w:right w:w="120" w:type="dxa"/>
            </w:tcMar>
            <w:vAlign w:val="center"/>
          </w:tcPr>
          <w:p w14:paraId="336951E2" w14:textId="77777777" w:rsidR="00677CE0" w:rsidRDefault="00C466A8">
            <w:pPr>
              <w:pStyle w:val="CalloutText"/>
            </w:pPr>
            <w:r>
              <w:rPr>
                <w:b/>
                <w:color w:val="17364D"/>
              </w:rPr>
              <w:t xml:space="preserve">Before payment: </w:t>
            </w:r>
            <w:r>
              <w:t>Never collect against a zero-priced line unless it is intentionally free and approved. Configure missing services under Settings - Billing, then follow the hospital's correction process for an already-created invoice.</w:t>
            </w:r>
          </w:p>
        </w:tc>
      </w:tr>
    </w:tbl>
    <w:p w14:paraId="76EB0D91" w14:textId="77777777" w:rsidR="00677CE0" w:rsidRDefault="00677CE0">
      <w:pPr>
        <w:spacing w:after="40"/>
      </w:pPr>
    </w:p>
    <w:p w14:paraId="327463D8" w14:textId="77777777" w:rsidR="00677CE0" w:rsidRDefault="00C466A8">
      <w:pPr>
        <w:pStyle w:val="Heading1"/>
        <w:pageBreakBefore/>
      </w:pPr>
      <w:bookmarkStart w:id="54" w:name="_Toc238561033"/>
      <w:r>
        <w:lastRenderedPageBreak/>
        <w:t xml:space="preserve">14. Patient </w:t>
      </w:r>
      <w:r>
        <w:t>portal</w:t>
      </w:r>
      <w:bookmarkEnd w:id="54"/>
    </w:p>
    <w:p w14:paraId="36272C29" w14:textId="77777777" w:rsidR="00677CE0" w:rsidRDefault="00C466A8">
      <w:pPr>
        <w:pStyle w:val="Heading2"/>
      </w:pPr>
      <w:bookmarkStart w:id="55" w:name="_Toc238561034"/>
      <w:r>
        <w:t>Activate access</w:t>
      </w:r>
      <w:bookmarkEnd w:id="55"/>
    </w:p>
    <w:p w14:paraId="17D600CE" w14:textId="77777777" w:rsidR="00677CE0" w:rsidRDefault="00C466A8">
      <w:pPr>
        <w:numPr>
          <w:ilvl w:val="0"/>
          <w:numId w:val="29"/>
        </w:numPr>
      </w:pPr>
      <w:r>
        <w:t>The hospital creates or supplies a patient portal activation link using its approved process.</w:t>
      </w:r>
    </w:p>
    <w:p w14:paraId="07E9A57F" w14:textId="77777777" w:rsidR="00677CE0" w:rsidRDefault="00C466A8">
      <w:pPr>
        <w:numPr>
          <w:ilvl w:val="0"/>
          <w:numId w:val="29"/>
        </w:numPr>
      </w:pPr>
      <w:r>
        <w:t>The patient opens the link, verifies the requested information, and creates a private password.</w:t>
      </w:r>
    </w:p>
    <w:p w14:paraId="297EB7A1" w14:textId="77777777" w:rsidR="00677CE0" w:rsidRDefault="00C466A8">
      <w:pPr>
        <w:numPr>
          <w:ilvl w:val="0"/>
          <w:numId w:val="29"/>
        </w:numPr>
      </w:pPr>
      <w:r>
        <w:t xml:space="preserve">The patient signs in through the </w:t>
      </w:r>
      <w:r>
        <w:t>separate Patient Portal page, not the staff login page.</w:t>
      </w:r>
    </w:p>
    <w:p w14:paraId="7D5761B1" w14:textId="77777777" w:rsidR="00677CE0" w:rsidRDefault="00C466A8">
      <w:pPr>
        <w:pStyle w:val="Heading2"/>
      </w:pPr>
      <w:bookmarkStart w:id="56" w:name="_Toc238561035"/>
      <w:r>
        <w:t>What the patient can see</w:t>
      </w:r>
      <w:bookmarkEnd w:id="56"/>
    </w:p>
    <w:p w14:paraId="1C4BCB13" w14:textId="77777777" w:rsidR="00677CE0" w:rsidRDefault="00C466A8">
      <w:pPr>
        <w:pStyle w:val="ListBullet"/>
      </w:pPr>
      <w:r>
        <w:t>Name, MRN, age, gender, hospital, and blood group</w:t>
      </w:r>
    </w:p>
    <w:p w14:paraId="22BA507A" w14:textId="77777777" w:rsidR="00677CE0" w:rsidRDefault="00C466A8">
      <w:pPr>
        <w:pStyle w:val="ListBullet"/>
      </w:pPr>
      <w:r>
        <w:t>The next appointment when one exists</w:t>
      </w:r>
    </w:p>
    <w:p w14:paraId="60AE111D" w14:textId="77777777" w:rsidR="00677CE0" w:rsidRDefault="00C466A8">
      <w:pPr>
        <w:pStyle w:val="ListBullet"/>
      </w:pPr>
      <w:r>
        <w:t>Counts and summaries for allergies, visits, and medicines</w:t>
      </w:r>
    </w:p>
    <w:p w14:paraId="10D3799A" w14:textId="77777777" w:rsidR="00677CE0" w:rsidRDefault="00C466A8">
      <w:pPr>
        <w:pStyle w:val="ListBullet"/>
      </w:pPr>
      <w:r>
        <w:t>Past visit details, diagnosis, vitals, doctor's notes, advice, prescriptions, tests, and digital signature where available</w:t>
      </w:r>
    </w:p>
    <w:tbl>
      <w:tblPr>
        <w:tblW w:w="9360" w:type="dxa"/>
        <w:tblInd w:w="120" w:type="dxa"/>
        <w:tblLayout w:type="fixed"/>
        <w:tblLook w:val="04A0" w:firstRow="1" w:lastRow="0" w:firstColumn="1" w:lastColumn="0" w:noHBand="0" w:noVBand="1"/>
      </w:tblPr>
      <w:tblGrid>
        <w:gridCol w:w="9360"/>
      </w:tblGrid>
      <w:tr w:rsidR="00677CE0" w14:paraId="661914FB" w14:textId="77777777">
        <w:tc>
          <w:tcPr>
            <w:tcW w:w="9360" w:type="dxa"/>
            <w:shd w:val="clear" w:color="auto" w:fill="E8F2EE"/>
            <w:tcMar>
              <w:top w:w="80" w:type="dxa"/>
              <w:left w:w="120" w:type="dxa"/>
              <w:bottom w:w="80" w:type="dxa"/>
              <w:right w:w="120" w:type="dxa"/>
            </w:tcMar>
            <w:vAlign w:val="center"/>
          </w:tcPr>
          <w:p w14:paraId="1BECCA49" w14:textId="77777777" w:rsidR="00677CE0" w:rsidRDefault="00C466A8">
            <w:pPr>
              <w:pStyle w:val="CalloutText"/>
            </w:pPr>
            <w:r>
              <w:rPr>
                <w:b/>
                <w:color w:val="17364D"/>
              </w:rPr>
              <w:t xml:space="preserve">Patient privacy: </w:t>
            </w:r>
            <w:r>
              <w:t>A portal user sees only the patient jacket connected to that portal account. Staff should verify the correct email and identity before activation.</w:t>
            </w:r>
          </w:p>
        </w:tc>
      </w:tr>
    </w:tbl>
    <w:p w14:paraId="6B46BF71" w14:textId="77777777" w:rsidR="00677CE0" w:rsidRDefault="00677CE0">
      <w:pPr>
        <w:spacing w:after="40"/>
      </w:pPr>
    </w:p>
    <w:p w14:paraId="142B3F39" w14:textId="77777777" w:rsidR="00677CE0" w:rsidRDefault="00C466A8">
      <w:pPr>
        <w:pStyle w:val="Heading1"/>
        <w:pageBreakBefore/>
      </w:pPr>
      <w:bookmarkStart w:id="57" w:name="_Toc238561036"/>
      <w:r>
        <w:lastRenderedPageBreak/>
        <w:t>15. Audit, privacy, and safety controls</w:t>
      </w:r>
      <w:bookmarkEnd w:id="57"/>
    </w:p>
    <w:p w14:paraId="5A253A35" w14:textId="77777777" w:rsidR="00677CE0" w:rsidRDefault="00C466A8">
      <w:pPr>
        <w:pStyle w:val="Heading2"/>
      </w:pPr>
      <w:bookmarkStart w:id="58" w:name="_Toc238561037"/>
      <w:r>
        <w:t>Audit history</w:t>
      </w:r>
      <w:bookmarkEnd w:id="58"/>
    </w:p>
    <w:p w14:paraId="6136EE8D" w14:textId="77777777" w:rsidR="00677CE0" w:rsidRDefault="00C466A8">
      <w:r>
        <w:t>Audit is an append-only list of important actions for the active hospital. Administrators can review the time, action, resource, user/system identifier, and reason where one was supplied.</w:t>
      </w:r>
    </w:p>
    <w:p w14:paraId="136A7543" w14:textId="77777777" w:rsidR="00677CE0" w:rsidRDefault="00C466A8">
      <w:pPr>
        <w:pStyle w:val="ListBullet"/>
      </w:pPr>
      <w:r>
        <w:t>Sign-ins, failed access attempts, and password events</w:t>
      </w:r>
    </w:p>
    <w:p w14:paraId="76213D3D" w14:textId="77777777" w:rsidR="00677CE0" w:rsidRDefault="00C466A8">
      <w:pPr>
        <w:pStyle w:val="ListBullet"/>
      </w:pPr>
      <w:r>
        <w:t>Hospital switching and administration changes</w:t>
      </w:r>
    </w:p>
    <w:p w14:paraId="74374C50" w14:textId="77777777" w:rsidR="00677CE0" w:rsidRDefault="00C466A8">
      <w:pPr>
        <w:pStyle w:val="ListBullet"/>
      </w:pPr>
      <w:r>
        <w:t>Patient creation, updates, identity merges, and exports</w:t>
      </w:r>
    </w:p>
    <w:p w14:paraId="08777C59" w14:textId="77777777" w:rsidR="00677CE0" w:rsidRDefault="00C466A8">
      <w:pPr>
        <w:pStyle w:val="ListBullet"/>
      </w:pPr>
      <w:r>
        <w:t>Appointment and encounter workflow changes</w:t>
      </w:r>
    </w:p>
    <w:p w14:paraId="6AEA095E" w14:textId="77777777" w:rsidR="00677CE0" w:rsidRDefault="00C466A8">
      <w:pPr>
        <w:pStyle w:val="ListBullet"/>
      </w:pPr>
      <w:r>
        <w:t>Diagnostic order, report, and review actions</w:t>
      </w:r>
    </w:p>
    <w:p w14:paraId="2F764D57" w14:textId="77777777" w:rsidR="00677CE0" w:rsidRDefault="00C466A8">
      <w:pPr>
        <w:pStyle w:val="ListBullet"/>
      </w:pPr>
      <w:r>
        <w:t>Document uploads, downloads, and integrity failures</w:t>
      </w:r>
    </w:p>
    <w:p w14:paraId="6881D58D" w14:textId="77777777" w:rsidR="00677CE0" w:rsidRDefault="00C466A8">
      <w:pPr>
        <w:pStyle w:val="ListBullet"/>
      </w:pPr>
      <w:r>
        <w:t>Invoices, payments, refunds, and voids</w:t>
      </w:r>
    </w:p>
    <w:p w14:paraId="57EA5EFC" w14:textId="77777777" w:rsidR="00677CE0" w:rsidRDefault="00C466A8">
      <w:pPr>
        <w:pStyle w:val="Heading2"/>
      </w:pPr>
      <w:bookmarkStart w:id="59" w:name="_Toc238561038"/>
      <w:r>
        <w:t>Consent and privacy requests</w:t>
      </w:r>
      <w:bookmarkEnd w:id="59"/>
    </w:p>
    <w:p w14:paraId="554ABE71" w14:textId="77777777" w:rsidR="00677CE0" w:rsidRDefault="00C466A8">
      <w:r>
        <w:t xml:space="preserve">CareChart includes consent and privacy-request records so the hospital can document requests such as access, correction, export, erasure review, or </w:t>
      </w:r>
      <w:r>
        <w:t>grievance. These records support a process; they do not automatically delete clinical or financial records.</w:t>
      </w:r>
    </w:p>
    <w:p w14:paraId="2F78C72C" w14:textId="77777777" w:rsidR="00677CE0" w:rsidRDefault="00C466A8">
      <w:pPr>
        <w:pStyle w:val="Heading2"/>
      </w:pPr>
      <w:bookmarkStart w:id="60" w:name="_Toc238561039"/>
      <w:r>
        <w:t>Hospital responsibilities</w:t>
      </w:r>
      <w:bookmarkEnd w:id="60"/>
    </w:p>
    <w:p w14:paraId="477DBFD2" w14:textId="77777777" w:rsidR="00677CE0" w:rsidRDefault="00C466A8">
      <w:pPr>
        <w:pStyle w:val="ListBullet"/>
      </w:pPr>
      <w:r>
        <w:t>Give access only to people who need it for their work.</w:t>
      </w:r>
    </w:p>
    <w:p w14:paraId="3E34B727" w14:textId="77777777" w:rsidR="00677CE0" w:rsidRDefault="00C466A8">
      <w:pPr>
        <w:pStyle w:val="ListBullet"/>
      </w:pPr>
      <w:r>
        <w:t>Review active staff regularly and remove leavers promptly.</w:t>
      </w:r>
    </w:p>
    <w:p w14:paraId="0763212C" w14:textId="77777777" w:rsidR="00677CE0" w:rsidRDefault="00C466A8">
      <w:pPr>
        <w:pStyle w:val="ListBullet"/>
      </w:pPr>
      <w:r>
        <w:t>Use HTTPS, strong secrets, encrypted backups, and approved production hosting.</w:t>
      </w:r>
    </w:p>
    <w:p w14:paraId="00FC4BD6" w14:textId="77777777" w:rsidR="00677CE0" w:rsidRDefault="00C466A8">
      <w:pPr>
        <w:pStyle w:val="ListBullet"/>
      </w:pPr>
      <w:r>
        <w:t>Define retention, correction, disclosure, and breach-response policies.</w:t>
      </w:r>
    </w:p>
    <w:p w14:paraId="69F602B8" w14:textId="77777777" w:rsidR="00677CE0" w:rsidRDefault="00C466A8">
      <w:pPr>
        <w:pStyle w:val="ListBullet"/>
      </w:pPr>
      <w:r>
        <w:t>Train staff not to put passwords, tokens, or unnecessary clinical text into audit reasons or support messages.</w:t>
      </w:r>
    </w:p>
    <w:p w14:paraId="1DD32C9B" w14:textId="77777777" w:rsidR="00677CE0" w:rsidRDefault="00C466A8">
      <w:pPr>
        <w:pStyle w:val="ListBullet"/>
      </w:pPr>
      <w:r>
        <w:t>Complete legal and regulatory review for the country and care setting, including applicable Indian DPDP and ABDM guidance when relevant.</w:t>
      </w:r>
    </w:p>
    <w:p w14:paraId="4962FA7E" w14:textId="77777777" w:rsidR="00677CE0" w:rsidRDefault="00C466A8">
      <w:pPr>
        <w:pStyle w:val="Heading1"/>
        <w:pageBreakBefore/>
      </w:pPr>
      <w:bookmarkStart w:id="61" w:name="_Toc238561040"/>
      <w:r>
        <w:lastRenderedPageBreak/>
        <w:t>16. End-to-end daily workflows</w:t>
      </w:r>
      <w:bookmarkEnd w:id="61"/>
    </w:p>
    <w:p w14:paraId="753098D9" w14:textId="77777777" w:rsidR="00677CE0" w:rsidRDefault="00C466A8">
      <w:pPr>
        <w:pStyle w:val="Heading2"/>
      </w:pPr>
      <w:bookmarkStart w:id="62" w:name="_Toc238561041"/>
      <w:r>
        <w:t>Walk-in consultation</w:t>
      </w:r>
      <w:bookmarkEnd w:id="62"/>
    </w:p>
    <w:p w14:paraId="6464BE4E" w14:textId="77777777" w:rsidR="00677CE0" w:rsidRDefault="00C466A8">
      <w:pPr>
        <w:numPr>
          <w:ilvl w:val="0"/>
          <w:numId w:val="30"/>
        </w:numPr>
      </w:pPr>
      <w:r>
        <w:t>Front Desk searches or registers the patient.</w:t>
      </w:r>
    </w:p>
    <w:p w14:paraId="07E5B1BF" w14:textId="77777777" w:rsidR="00677CE0" w:rsidRDefault="00C466A8">
      <w:pPr>
        <w:numPr>
          <w:ilvl w:val="0"/>
          <w:numId w:val="30"/>
        </w:numPr>
      </w:pPr>
      <w:r>
        <w:t>Front Desk logs the visit and chooses the doctor.</w:t>
      </w:r>
    </w:p>
    <w:p w14:paraId="11E0A616" w14:textId="77777777" w:rsidR="00677CE0" w:rsidRDefault="00C466A8">
      <w:pPr>
        <w:numPr>
          <w:ilvl w:val="0"/>
          <w:numId w:val="30"/>
        </w:numPr>
      </w:pPr>
      <w:r>
        <w:t>Doctor opens the patient from the waiting room.</w:t>
      </w:r>
    </w:p>
    <w:p w14:paraId="72504838" w14:textId="77777777" w:rsidR="00677CE0" w:rsidRDefault="00C466A8">
      <w:pPr>
        <w:numPr>
          <w:ilvl w:val="0"/>
          <w:numId w:val="30"/>
        </w:numPr>
      </w:pPr>
      <w:r>
        <w:t>Doctor documents, prescribes/orders, and signs the visit.</w:t>
      </w:r>
    </w:p>
    <w:p w14:paraId="0CEF8F52" w14:textId="77777777" w:rsidR="00677CE0" w:rsidRDefault="00C466A8">
      <w:pPr>
        <w:numPr>
          <w:ilvl w:val="0"/>
          <w:numId w:val="30"/>
        </w:numPr>
      </w:pPr>
      <w:r>
        <w:t>Lab/radiology completes any tracked diagnostic order and uploads the report.</w:t>
      </w:r>
    </w:p>
    <w:p w14:paraId="5D5A03BF" w14:textId="77777777" w:rsidR="00677CE0" w:rsidRDefault="00C466A8">
      <w:pPr>
        <w:numPr>
          <w:ilvl w:val="0"/>
          <w:numId w:val="30"/>
        </w:numPr>
      </w:pPr>
      <w:r>
        <w:t>Ordering doctor reviews and acknowledges the report.</w:t>
      </w:r>
    </w:p>
    <w:p w14:paraId="614E90C0" w14:textId="77777777" w:rsidR="00677CE0" w:rsidRDefault="00C466A8">
      <w:pPr>
        <w:numPr>
          <w:ilvl w:val="0"/>
          <w:numId w:val="30"/>
        </w:numPr>
      </w:pPr>
      <w:r>
        <w:t>Billing generates the clinic-priced invoice and records payment.</w:t>
      </w:r>
    </w:p>
    <w:p w14:paraId="1E13F1D7" w14:textId="77777777" w:rsidR="00677CE0" w:rsidRDefault="00C466A8">
      <w:pPr>
        <w:numPr>
          <w:ilvl w:val="0"/>
          <w:numId w:val="30"/>
        </w:numPr>
      </w:pPr>
      <w:r>
        <w:t>Authorized staff can later retrieve the signed visit, report, invoice, and audit history.</w:t>
      </w:r>
    </w:p>
    <w:p w14:paraId="7E3181A5" w14:textId="77777777" w:rsidR="00677CE0" w:rsidRDefault="00C466A8">
      <w:pPr>
        <w:pStyle w:val="Heading2"/>
      </w:pPr>
      <w:bookmarkStart w:id="63" w:name="_Toc238561042"/>
      <w:r>
        <w:t>Online appointment</w:t>
      </w:r>
      <w:bookmarkEnd w:id="63"/>
    </w:p>
    <w:p w14:paraId="4C478E27" w14:textId="77777777" w:rsidR="00677CE0" w:rsidRDefault="00C466A8">
      <w:pPr>
        <w:numPr>
          <w:ilvl w:val="0"/>
          <w:numId w:val="31"/>
        </w:numPr>
      </w:pPr>
      <w:r>
        <w:t>Patient requests a doctor, date, and open time online.</w:t>
      </w:r>
    </w:p>
    <w:p w14:paraId="702547B4" w14:textId="77777777" w:rsidR="00677CE0" w:rsidRDefault="00C466A8">
      <w:pPr>
        <w:numPr>
          <w:ilvl w:val="0"/>
          <w:numId w:val="31"/>
        </w:numPr>
      </w:pPr>
      <w:r>
        <w:t>Doctor reviews and confirms the request.</w:t>
      </w:r>
    </w:p>
    <w:p w14:paraId="613CC6EA" w14:textId="77777777" w:rsidR="00677CE0" w:rsidRDefault="00C466A8">
      <w:pPr>
        <w:numPr>
          <w:ilvl w:val="0"/>
          <w:numId w:val="31"/>
        </w:numPr>
      </w:pPr>
      <w:r>
        <w:t>Front Desk checks the patient in and completes any missing demographics.</w:t>
      </w:r>
    </w:p>
    <w:p w14:paraId="73A7E907" w14:textId="77777777" w:rsidR="00677CE0" w:rsidRDefault="00C466A8">
      <w:pPr>
        <w:numPr>
          <w:ilvl w:val="0"/>
          <w:numId w:val="31"/>
        </w:numPr>
      </w:pPr>
      <w:r>
        <w:t>The consultation, diagnostics, records, and billing follow the same controlled workflow as a walk-in visit.</w:t>
      </w:r>
    </w:p>
    <w:p w14:paraId="0BA3B293" w14:textId="77777777" w:rsidR="00677CE0" w:rsidRDefault="00C466A8">
      <w:pPr>
        <w:pStyle w:val="Heading2"/>
      </w:pPr>
      <w:bookmarkStart w:id="64" w:name="_Toc238561043"/>
      <w:r>
        <w:t>New hospital setup checklist</w:t>
      </w:r>
      <w:bookmarkEnd w:id="64"/>
    </w:p>
    <w:p w14:paraId="22065CCA" w14:textId="77777777" w:rsidR="00677CE0" w:rsidRDefault="00C466A8">
      <w:pPr>
        <w:pStyle w:val="ListBullet"/>
      </w:pPr>
      <w:r>
        <w:t xml:space="preserve">Hospital </w:t>
      </w:r>
      <w:r>
        <w:t>workspace created and active hospital verified</w:t>
      </w:r>
    </w:p>
    <w:p w14:paraId="69226B60" w14:textId="77777777" w:rsidR="00677CE0" w:rsidRDefault="00C466A8">
      <w:pPr>
        <w:pStyle w:val="ListBullet"/>
      </w:pPr>
      <w:r>
        <w:t>Clinic locations, addresses, codes, and timezones entered</w:t>
      </w:r>
    </w:p>
    <w:p w14:paraId="687E3257" w14:textId="77777777" w:rsidR="00677CE0" w:rsidRDefault="00C466A8">
      <w:pPr>
        <w:pStyle w:val="ListBullet"/>
      </w:pPr>
      <w:r>
        <w:t>Departments and appointment types created</w:t>
      </w:r>
    </w:p>
    <w:p w14:paraId="4C5E2618" w14:textId="77777777" w:rsidR="00677CE0" w:rsidRDefault="00C466A8">
      <w:pPr>
        <w:pStyle w:val="ListBullet"/>
      </w:pPr>
      <w:r>
        <w:t>Doctor accounts linked to practitioner profiles</w:t>
      </w:r>
    </w:p>
    <w:p w14:paraId="52E85589" w14:textId="77777777" w:rsidR="00677CE0" w:rsidRDefault="00C466A8">
      <w:pPr>
        <w:pStyle w:val="ListBullet"/>
      </w:pPr>
      <w:r>
        <w:t>Every working day and optional break checked</w:t>
      </w:r>
    </w:p>
    <w:p w14:paraId="36265B69" w14:textId="77777777" w:rsidR="00677CE0" w:rsidRDefault="00C466A8">
      <w:pPr>
        <w:pStyle w:val="ListBullet"/>
      </w:pPr>
      <w:r>
        <w:t xml:space="preserve">Holidays and </w:t>
      </w:r>
      <w:r>
        <w:t>planned leave entered</w:t>
      </w:r>
    </w:p>
    <w:p w14:paraId="788DA189" w14:textId="77777777" w:rsidR="00677CE0" w:rsidRDefault="00C466A8">
      <w:pPr>
        <w:pStyle w:val="ListBullet"/>
      </w:pPr>
      <w:r>
        <w:t>Common consultations, medicines, tests, and imaging prices configured per clinic</w:t>
      </w:r>
    </w:p>
    <w:p w14:paraId="6C7AEF2A" w14:textId="77777777" w:rsidR="00677CE0" w:rsidRDefault="00C466A8">
      <w:pPr>
        <w:pStyle w:val="ListBullet"/>
      </w:pPr>
      <w:r>
        <w:t>Tax rules reviewed by an authorized finance professional</w:t>
      </w:r>
    </w:p>
    <w:p w14:paraId="43361BC3" w14:textId="77777777" w:rsidR="00677CE0" w:rsidRDefault="00C466A8">
      <w:pPr>
        <w:pStyle w:val="ListBullet"/>
      </w:pPr>
      <w:r>
        <w:t>Staff invited with least-privilege roles</w:t>
      </w:r>
    </w:p>
    <w:p w14:paraId="0DD3EB46" w14:textId="77777777" w:rsidR="00677CE0" w:rsidRDefault="00C466A8">
      <w:pPr>
        <w:pStyle w:val="ListBullet"/>
      </w:pPr>
      <w:r>
        <w:t>Email, secure storage, encryption, scanning, backups, and HTTPS tested</w:t>
      </w:r>
    </w:p>
    <w:p w14:paraId="15F59155" w14:textId="77777777" w:rsidR="00677CE0" w:rsidRDefault="00C466A8">
      <w:pPr>
        <w:pStyle w:val="ListBullet"/>
      </w:pPr>
      <w:r>
        <w:t>Fictional end-to-end test completed before real patient entry</w:t>
      </w:r>
    </w:p>
    <w:p w14:paraId="08D52680" w14:textId="77777777" w:rsidR="00677CE0" w:rsidRDefault="00C466A8">
      <w:pPr>
        <w:pStyle w:val="Heading1"/>
        <w:pageBreakBefore/>
      </w:pPr>
      <w:bookmarkStart w:id="65" w:name="_Toc238561044"/>
      <w:r>
        <w:lastRenderedPageBreak/>
        <w:t>17. Troubleshooting</w:t>
      </w:r>
      <w:bookmarkEnd w:id="65"/>
    </w:p>
    <w:tbl>
      <w:tblPr>
        <w:tblStyle w:val="TableGrid"/>
        <w:tblW w:w="9360" w:type="dxa"/>
        <w:tblInd w:w="120" w:type="dxa"/>
        <w:tblLayout w:type="fixed"/>
        <w:tblLook w:val="04A0" w:firstRow="1" w:lastRow="0" w:firstColumn="1" w:lastColumn="0" w:noHBand="0" w:noVBand="1"/>
      </w:tblPr>
      <w:tblGrid>
        <w:gridCol w:w="2500"/>
        <w:gridCol w:w="6860"/>
      </w:tblGrid>
      <w:tr w:rsidR="00677CE0" w14:paraId="09A51F32" w14:textId="77777777">
        <w:trPr>
          <w:cantSplit/>
          <w:tblHeader/>
        </w:trPr>
        <w:tc>
          <w:tcPr>
            <w:tcW w:w="2500" w:type="dxa"/>
            <w:shd w:val="clear" w:color="auto" w:fill="E8EEF5"/>
            <w:tcMar>
              <w:top w:w="80" w:type="dxa"/>
              <w:left w:w="120" w:type="dxa"/>
              <w:bottom w:w="80" w:type="dxa"/>
              <w:right w:w="120" w:type="dxa"/>
            </w:tcMar>
            <w:vAlign w:val="center"/>
          </w:tcPr>
          <w:p w14:paraId="7432ADF3" w14:textId="77777777" w:rsidR="00677CE0" w:rsidRDefault="00C466A8">
            <w:r>
              <w:rPr>
                <w:b/>
                <w:color w:val="17364D"/>
                <w:sz w:val="19"/>
              </w:rPr>
              <w:t>Problem</w:t>
            </w:r>
          </w:p>
        </w:tc>
        <w:tc>
          <w:tcPr>
            <w:tcW w:w="6860" w:type="dxa"/>
            <w:shd w:val="clear" w:color="auto" w:fill="E8EEF5"/>
            <w:tcMar>
              <w:top w:w="80" w:type="dxa"/>
              <w:left w:w="120" w:type="dxa"/>
              <w:bottom w:w="80" w:type="dxa"/>
              <w:right w:w="120" w:type="dxa"/>
            </w:tcMar>
            <w:vAlign w:val="center"/>
          </w:tcPr>
          <w:p w14:paraId="57483EFC" w14:textId="77777777" w:rsidR="00677CE0" w:rsidRDefault="00C466A8">
            <w:pPr>
              <w:jc w:val="center"/>
            </w:pPr>
            <w:r>
              <w:rPr>
                <w:b/>
                <w:color w:val="17364D"/>
                <w:sz w:val="19"/>
              </w:rPr>
              <w:t>What to check</w:t>
            </w:r>
          </w:p>
        </w:tc>
      </w:tr>
      <w:tr w:rsidR="00677CE0" w14:paraId="1FF3B92E" w14:textId="77777777">
        <w:trPr>
          <w:cantSplit/>
        </w:trPr>
        <w:tc>
          <w:tcPr>
            <w:tcW w:w="2500" w:type="dxa"/>
            <w:tcMar>
              <w:top w:w="80" w:type="dxa"/>
              <w:left w:w="120" w:type="dxa"/>
              <w:bottom w:w="80" w:type="dxa"/>
              <w:right w:w="120" w:type="dxa"/>
            </w:tcMar>
            <w:vAlign w:val="center"/>
          </w:tcPr>
          <w:p w14:paraId="1EAA65E2" w14:textId="77777777" w:rsidR="00677CE0" w:rsidRDefault="00C466A8">
            <w:r>
              <w:rPr>
                <w:sz w:val="18"/>
              </w:rPr>
              <w:t>Wrong hospital name is shown</w:t>
            </w:r>
          </w:p>
        </w:tc>
        <w:tc>
          <w:tcPr>
            <w:tcW w:w="6860" w:type="dxa"/>
            <w:tcMar>
              <w:top w:w="80" w:type="dxa"/>
              <w:left w:w="120" w:type="dxa"/>
              <w:bottom w:w="80" w:type="dxa"/>
              <w:right w:w="120" w:type="dxa"/>
            </w:tcMar>
            <w:vAlign w:val="center"/>
          </w:tcPr>
          <w:p w14:paraId="0A1342BB" w14:textId="77777777" w:rsidR="00677CE0" w:rsidRDefault="00C466A8">
            <w:r>
              <w:rPr>
                <w:sz w:val="18"/>
              </w:rPr>
              <w:t>A Super Admin should open Active Hospital and switch. Other users must be assigned to the correct hospital account.</w:t>
            </w:r>
          </w:p>
        </w:tc>
      </w:tr>
      <w:tr w:rsidR="00677CE0" w14:paraId="2398E444" w14:textId="77777777">
        <w:trPr>
          <w:cantSplit/>
        </w:trPr>
        <w:tc>
          <w:tcPr>
            <w:tcW w:w="2500" w:type="dxa"/>
            <w:tcMar>
              <w:top w:w="80" w:type="dxa"/>
              <w:left w:w="120" w:type="dxa"/>
              <w:bottom w:w="80" w:type="dxa"/>
              <w:right w:w="120" w:type="dxa"/>
            </w:tcMar>
            <w:vAlign w:val="center"/>
          </w:tcPr>
          <w:p w14:paraId="6413EADB" w14:textId="77777777" w:rsidR="00677CE0" w:rsidRDefault="00C466A8">
            <w:r>
              <w:rPr>
                <w:sz w:val="18"/>
              </w:rPr>
              <w:t>A staff member cannot see a menu</w:t>
            </w:r>
          </w:p>
        </w:tc>
        <w:tc>
          <w:tcPr>
            <w:tcW w:w="6860" w:type="dxa"/>
            <w:tcMar>
              <w:top w:w="80" w:type="dxa"/>
              <w:left w:w="120" w:type="dxa"/>
              <w:bottom w:w="80" w:type="dxa"/>
              <w:right w:w="120" w:type="dxa"/>
            </w:tcMar>
            <w:vAlign w:val="center"/>
          </w:tcPr>
          <w:p w14:paraId="6B25C8E5" w14:textId="77777777" w:rsidR="00677CE0" w:rsidRDefault="00C466A8">
            <w:r>
              <w:rPr>
                <w:sz w:val="18"/>
              </w:rPr>
              <w:t>Check their role. CareChart intentionally hides functions outside that role.</w:t>
            </w:r>
          </w:p>
        </w:tc>
      </w:tr>
      <w:tr w:rsidR="00677CE0" w14:paraId="21761349" w14:textId="77777777">
        <w:trPr>
          <w:cantSplit/>
        </w:trPr>
        <w:tc>
          <w:tcPr>
            <w:tcW w:w="2500" w:type="dxa"/>
            <w:tcMar>
              <w:top w:w="80" w:type="dxa"/>
              <w:left w:w="120" w:type="dxa"/>
              <w:bottom w:w="80" w:type="dxa"/>
              <w:right w:w="120" w:type="dxa"/>
            </w:tcMar>
            <w:vAlign w:val="center"/>
          </w:tcPr>
          <w:p w14:paraId="3B79CDE9" w14:textId="77777777" w:rsidR="00677CE0" w:rsidRDefault="00C466A8">
            <w:r>
              <w:rPr>
                <w:sz w:val="18"/>
              </w:rPr>
              <w:t>Doctor is missing from scheduling</w:t>
            </w:r>
          </w:p>
        </w:tc>
        <w:tc>
          <w:tcPr>
            <w:tcW w:w="6860" w:type="dxa"/>
            <w:tcMar>
              <w:top w:w="80" w:type="dxa"/>
              <w:left w:w="120" w:type="dxa"/>
              <w:bottom w:w="80" w:type="dxa"/>
              <w:right w:w="120" w:type="dxa"/>
            </w:tcMar>
            <w:vAlign w:val="center"/>
          </w:tcPr>
          <w:p w14:paraId="4ADD28E1" w14:textId="77777777" w:rsidR="00677CE0" w:rsidRDefault="00C466A8">
            <w:r>
              <w:rPr>
                <w:sz w:val="18"/>
              </w:rPr>
              <w:t>Confirm an active Doctor account has a practitioner profile linked to a clinic.</w:t>
            </w:r>
          </w:p>
        </w:tc>
      </w:tr>
      <w:tr w:rsidR="00677CE0" w14:paraId="31690A76" w14:textId="77777777">
        <w:trPr>
          <w:cantSplit/>
        </w:trPr>
        <w:tc>
          <w:tcPr>
            <w:tcW w:w="2500" w:type="dxa"/>
            <w:tcMar>
              <w:top w:w="80" w:type="dxa"/>
              <w:left w:w="120" w:type="dxa"/>
              <w:bottom w:w="80" w:type="dxa"/>
              <w:right w:w="120" w:type="dxa"/>
            </w:tcMar>
            <w:vAlign w:val="center"/>
          </w:tcPr>
          <w:p w14:paraId="49CE9F4D" w14:textId="77777777" w:rsidR="00677CE0" w:rsidRDefault="00C466A8">
            <w:r>
              <w:rPr>
                <w:sz w:val="18"/>
              </w:rPr>
              <w:t xml:space="preserve">No </w:t>
            </w:r>
            <w:r>
              <w:rPr>
                <w:sz w:val="18"/>
              </w:rPr>
              <w:t>appointment times appear</w:t>
            </w:r>
          </w:p>
        </w:tc>
        <w:tc>
          <w:tcPr>
            <w:tcW w:w="6860" w:type="dxa"/>
            <w:tcMar>
              <w:top w:w="80" w:type="dxa"/>
              <w:left w:w="120" w:type="dxa"/>
              <w:bottom w:w="80" w:type="dxa"/>
              <w:right w:w="120" w:type="dxa"/>
            </w:tcMar>
            <w:vAlign w:val="center"/>
          </w:tcPr>
          <w:p w14:paraId="16C22744" w14:textId="77777777" w:rsidR="00677CE0" w:rsidRDefault="00C466A8">
            <w:r>
              <w:rPr>
                <w:sz w:val="18"/>
              </w:rPr>
              <w:t>Check the doctor's weekday schedule, slot length, breaks, blocked periods, holidays, and existing bookings.</w:t>
            </w:r>
          </w:p>
        </w:tc>
      </w:tr>
      <w:tr w:rsidR="00677CE0" w14:paraId="3C38BABA" w14:textId="77777777">
        <w:trPr>
          <w:cantSplit/>
        </w:trPr>
        <w:tc>
          <w:tcPr>
            <w:tcW w:w="2500" w:type="dxa"/>
            <w:tcMar>
              <w:top w:w="80" w:type="dxa"/>
              <w:left w:w="120" w:type="dxa"/>
              <w:bottom w:w="80" w:type="dxa"/>
              <w:right w:w="120" w:type="dxa"/>
            </w:tcMar>
            <w:vAlign w:val="center"/>
          </w:tcPr>
          <w:p w14:paraId="25C31188" w14:textId="77777777" w:rsidR="00677CE0" w:rsidRDefault="00C466A8">
            <w:r>
              <w:rPr>
                <w:sz w:val="18"/>
              </w:rPr>
              <w:t>The same weekday appears twice</w:t>
            </w:r>
          </w:p>
        </w:tc>
        <w:tc>
          <w:tcPr>
            <w:tcW w:w="6860" w:type="dxa"/>
            <w:tcMar>
              <w:top w:w="80" w:type="dxa"/>
              <w:left w:w="120" w:type="dxa"/>
              <w:bottom w:w="80" w:type="dxa"/>
              <w:right w:w="120" w:type="dxa"/>
            </w:tcMar>
            <w:vAlign w:val="center"/>
          </w:tcPr>
          <w:p w14:paraId="47845EE1" w14:textId="77777777" w:rsidR="00677CE0" w:rsidRDefault="00C466A8">
            <w:r>
              <w:rPr>
                <w:sz w:val="18"/>
              </w:rPr>
              <w:t>Save the same practitioner/day again; the current schedule overwrites the older entry. Contact support if old duplicate data remains.</w:t>
            </w:r>
          </w:p>
        </w:tc>
      </w:tr>
      <w:tr w:rsidR="00677CE0" w14:paraId="1C359A02" w14:textId="77777777">
        <w:trPr>
          <w:cantSplit/>
        </w:trPr>
        <w:tc>
          <w:tcPr>
            <w:tcW w:w="2500" w:type="dxa"/>
            <w:tcMar>
              <w:top w:w="80" w:type="dxa"/>
              <w:left w:w="120" w:type="dxa"/>
              <w:bottom w:w="80" w:type="dxa"/>
              <w:right w:w="120" w:type="dxa"/>
            </w:tcMar>
            <w:vAlign w:val="center"/>
          </w:tcPr>
          <w:p w14:paraId="67603501" w14:textId="77777777" w:rsidR="00677CE0" w:rsidRDefault="00C466A8">
            <w:r>
              <w:rPr>
                <w:sz w:val="18"/>
              </w:rPr>
              <w:t>Password is rejected</w:t>
            </w:r>
          </w:p>
        </w:tc>
        <w:tc>
          <w:tcPr>
            <w:tcW w:w="6860" w:type="dxa"/>
            <w:tcMar>
              <w:top w:w="80" w:type="dxa"/>
              <w:left w:w="120" w:type="dxa"/>
              <w:bottom w:w="80" w:type="dxa"/>
              <w:right w:w="120" w:type="dxa"/>
            </w:tcMar>
            <w:vAlign w:val="center"/>
          </w:tcPr>
          <w:p w14:paraId="70DE537B" w14:textId="77777777" w:rsidR="00677CE0" w:rsidRDefault="00C466A8">
            <w:r>
              <w:rPr>
                <w:sz w:val="18"/>
              </w:rPr>
              <w:t>Use at least 8 characters with at least one letter and one number.</w:t>
            </w:r>
          </w:p>
        </w:tc>
      </w:tr>
      <w:tr w:rsidR="00677CE0" w14:paraId="005D8FF9" w14:textId="77777777">
        <w:trPr>
          <w:cantSplit/>
        </w:trPr>
        <w:tc>
          <w:tcPr>
            <w:tcW w:w="2500" w:type="dxa"/>
            <w:tcMar>
              <w:top w:w="80" w:type="dxa"/>
              <w:left w:w="120" w:type="dxa"/>
              <w:bottom w:w="80" w:type="dxa"/>
              <w:right w:w="120" w:type="dxa"/>
            </w:tcMar>
            <w:vAlign w:val="center"/>
          </w:tcPr>
          <w:p w14:paraId="4F62102C" w14:textId="77777777" w:rsidR="00677CE0" w:rsidRDefault="00C466A8">
            <w:r>
              <w:rPr>
                <w:sz w:val="18"/>
              </w:rPr>
              <w:t>Invoice price is zero</w:t>
            </w:r>
          </w:p>
        </w:tc>
        <w:tc>
          <w:tcPr>
            <w:tcW w:w="6860" w:type="dxa"/>
            <w:tcMar>
              <w:top w:w="80" w:type="dxa"/>
              <w:left w:w="120" w:type="dxa"/>
              <w:bottom w:w="80" w:type="dxa"/>
              <w:right w:w="120" w:type="dxa"/>
            </w:tcMar>
            <w:vAlign w:val="center"/>
          </w:tcPr>
          <w:p w14:paraId="001352D6" w14:textId="77777777" w:rsidR="00677CE0" w:rsidRDefault="00C466A8">
            <w:r>
              <w:rPr>
                <w:sz w:val="18"/>
              </w:rPr>
              <w:t>Create an active service catalog price for that exact service/category in the visit's clinic.</w:t>
            </w:r>
          </w:p>
        </w:tc>
      </w:tr>
      <w:tr w:rsidR="00677CE0" w14:paraId="3E13C749" w14:textId="77777777">
        <w:trPr>
          <w:cantSplit/>
        </w:trPr>
        <w:tc>
          <w:tcPr>
            <w:tcW w:w="2500" w:type="dxa"/>
            <w:tcMar>
              <w:top w:w="80" w:type="dxa"/>
              <w:left w:w="120" w:type="dxa"/>
              <w:bottom w:w="80" w:type="dxa"/>
              <w:right w:w="120" w:type="dxa"/>
            </w:tcMar>
            <w:vAlign w:val="center"/>
          </w:tcPr>
          <w:p w14:paraId="2068E7BA" w14:textId="77777777" w:rsidR="00677CE0" w:rsidRDefault="00C466A8">
            <w:r>
              <w:rPr>
                <w:sz w:val="18"/>
              </w:rPr>
              <w:t>Report cannot be uploaded</w:t>
            </w:r>
          </w:p>
        </w:tc>
        <w:tc>
          <w:tcPr>
            <w:tcW w:w="6860" w:type="dxa"/>
            <w:tcMar>
              <w:top w:w="80" w:type="dxa"/>
              <w:left w:w="120" w:type="dxa"/>
              <w:bottom w:w="80" w:type="dxa"/>
              <w:right w:w="120" w:type="dxa"/>
            </w:tcMar>
            <w:vAlign w:val="center"/>
          </w:tcPr>
          <w:p w14:paraId="738E8867" w14:textId="77777777" w:rsidR="00677CE0" w:rsidRDefault="00C466A8">
            <w:r>
              <w:rPr>
                <w:sz w:val="18"/>
              </w:rPr>
              <w:t>Confirm the order is In progress and the file is a valid PDF/JPEG/PNG within the configured size limit.</w:t>
            </w:r>
          </w:p>
        </w:tc>
      </w:tr>
      <w:tr w:rsidR="00677CE0" w14:paraId="585BC764" w14:textId="77777777">
        <w:trPr>
          <w:cantSplit/>
        </w:trPr>
        <w:tc>
          <w:tcPr>
            <w:tcW w:w="2500" w:type="dxa"/>
            <w:tcMar>
              <w:top w:w="80" w:type="dxa"/>
              <w:left w:w="120" w:type="dxa"/>
              <w:bottom w:w="80" w:type="dxa"/>
              <w:right w:w="120" w:type="dxa"/>
            </w:tcMar>
            <w:vAlign w:val="center"/>
          </w:tcPr>
          <w:p w14:paraId="17D11CB4" w14:textId="77777777" w:rsidR="00677CE0" w:rsidRDefault="00C466A8">
            <w:r>
              <w:rPr>
                <w:sz w:val="18"/>
              </w:rPr>
              <w:t>Doctor cannot acknowledge a report</w:t>
            </w:r>
          </w:p>
        </w:tc>
        <w:tc>
          <w:tcPr>
            <w:tcW w:w="6860" w:type="dxa"/>
            <w:tcMar>
              <w:top w:w="80" w:type="dxa"/>
              <w:left w:w="120" w:type="dxa"/>
              <w:bottom w:w="80" w:type="dxa"/>
              <w:right w:w="120" w:type="dxa"/>
            </w:tcMar>
            <w:vAlign w:val="center"/>
          </w:tcPr>
          <w:p w14:paraId="4C46EF6B" w14:textId="77777777" w:rsidR="00677CE0" w:rsidRDefault="00C466A8">
            <w:r>
              <w:rPr>
                <w:sz w:val="18"/>
              </w:rPr>
              <w:t xml:space="preserve">Confirm the order is Completed and the signed-in doctor is the ordering doctor, or use an </w:t>
            </w:r>
            <w:r>
              <w:rPr>
                <w:sz w:val="18"/>
              </w:rPr>
              <w:t>authorized administrator.</w:t>
            </w:r>
          </w:p>
        </w:tc>
      </w:tr>
      <w:tr w:rsidR="00677CE0" w14:paraId="0D49E803" w14:textId="77777777">
        <w:trPr>
          <w:cantSplit/>
        </w:trPr>
        <w:tc>
          <w:tcPr>
            <w:tcW w:w="2500" w:type="dxa"/>
            <w:tcMar>
              <w:top w:w="80" w:type="dxa"/>
              <w:left w:w="120" w:type="dxa"/>
              <w:bottom w:w="80" w:type="dxa"/>
              <w:right w:w="120" w:type="dxa"/>
            </w:tcMar>
            <w:vAlign w:val="center"/>
          </w:tcPr>
          <w:p w14:paraId="53FD3A44" w14:textId="77777777" w:rsidR="00677CE0" w:rsidRDefault="00C466A8">
            <w:r>
              <w:rPr>
                <w:sz w:val="18"/>
              </w:rPr>
              <w:t>Page stays on Loading</w:t>
            </w:r>
          </w:p>
        </w:tc>
        <w:tc>
          <w:tcPr>
            <w:tcW w:w="6860" w:type="dxa"/>
            <w:tcMar>
              <w:top w:w="80" w:type="dxa"/>
              <w:left w:w="120" w:type="dxa"/>
              <w:bottom w:w="80" w:type="dxa"/>
              <w:right w:w="120" w:type="dxa"/>
            </w:tcMar>
            <w:vAlign w:val="center"/>
          </w:tcPr>
          <w:p w14:paraId="34B134F8" w14:textId="77777777" w:rsidR="00677CE0" w:rsidRDefault="00C466A8">
            <w:r>
              <w:rPr>
                <w:sz w:val="18"/>
              </w:rPr>
              <w:t>Refresh once. If JavaScript/CSS files return 404, restart the application server and regenerate the current build assets.</w:t>
            </w:r>
          </w:p>
        </w:tc>
      </w:tr>
      <w:tr w:rsidR="00677CE0" w14:paraId="371ACB79" w14:textId="77777777">
        <w:trPr>
          <w:cantSplit/>
        </w:trPr>
        <w:tc>
          <w:tcPr>
            <w:tcW w:w="2500" w:type="dxa"/>
            <w:tcMar>
              <w:top w:w="80" w:type="dxa"/>
              <w:left w:w="120" w:type="dxa"/>
              <w:bottom w:w="80" w:type="dxa"/>
              <w:right w:w="120" w:type="dxa"/>
            </w:tcMar>
            <w:vAlign w:val="center"/>
          </w:tcPr>
          <w:p w14:paraId="67566D5D" w14:textId="77777777" w:rsidR="00677CE0" w:rsidRDefault="00C466A8">
            <w:r>
              <w:rPr>
                <w:sz w:val="18"/>
              </w:rPr>
              <w:t>Patient appears twice</w:t>
            </w:r>
          </w:p>
        </w:tc>
        <w:tc>
          <w:tcPr>
            <w:tcW w:w="6860" w:type="dxa"/>
            <w:tcMar>
              <w:top w:w="80" w:type="dxa"/>
              <w:left w:w="120" w:type="dxa"/>
              <w:bottom w:w="80" w:type="dxa"/>
              <w:right w:w="120" w:type="dxa"/>
            </w:tcMar>
            <w:vAlign w:val="center"/>
          </w:tcPr>
          <w:p w14:paraId="79AE846A" w14:textId="77777777" w:rsidR="00677CE0" w:rsidRDefault="00C466A8">
            <w:r>
              <w:rPr>
                <w:sz w:val="18"/>
              </w:rPr>
              <w:t>Do not delete casually. Ask an administrator to verify and use the audited duplicate-merge workflow.</w:t>
            </w:r>
          </w:p>
        </w:tc>
      </w:tr>
    </w:tbl>
    <w:p w14:paraId="19FCA944" w14:textId="77777777" w:rsidR="00677CE0" w:rsidRDefault="00C466A8">
      <w:pPr>
        <w:pStyle w:val="Heading2"/>
      </w:pPr>
      <w:bookmarkStart w:id="66" w:name="_Toc238561045"/>
      <w:r>
        <w:t>Information to send support</w:t>
      </w:r>
      <w:bookmarkEnd w:id="66"/>
    </w:p>
    <w:p w14:paraId="0CF6540C" w14:textId="77777777" w:rsidR="00677CE0" w:rsidRDefault="00C466A8">
      <w:pPr>
        <w:pStyle w:val="ListBullet"/>
      </w:pPr>
      <w:r>
        <w:t>The page name and approximate time the issue happened</w:t>
      </w:r>
    </w:p>
    <w:p w14:paraId="610308A1" w14:textId="77777777" w:rsidR="00677CE0" w:rsidRDefault="00C466A8">
      <w:pPr>
        <w:pStyle w:val="ListBullet"/>
      </w:pPr>
      <w:r>
        <w:t>Your role and the hospital name shown in the header</w:t>
      </w:r>
    </w:p>
    <w:p w14:paraId="4C6EF223" w14:textId="77777777" w:rsidR="00677CE0" w:rsidRDefault="00C466A8">
      <w:pPr>
        <w:pStyle w:val="ListBullet"/>
      </w:pPr>
      <w:r>
        <w:t>The safe error message (do not include a password, reset link, or secret)</w:t>
      </w:r>
    </w:p>
    <w:p w14:paraId="574C06E6" w14:textId="77777777" w:rsidR="00677CE0" w:rsidRDefault="00C466A8">
      <w:pPr>
        <w:pStyle w:val="ListBullet"/>
      </w:pPr>
      <w:r>
        <w:t>An approved screenshot with patient information hidden when possible</w:t>
      </w:r>
    </w:p>
    <w:p w14:paraId="1AB18BC2" w14:textId="77777777" w:rsidR="00677CE0" w:rsidRDefault="00C466A8">
      <w:pPr>
        <w:pStyle w:val="ListBullet"/>
      </w:pPr>
      <w:r>
        <w:t>The steps that led to the issue and whether it happens after a refresh</w:t>
      </w:r>
    </w:p>
    <w:p w14:paraId="284B6207" w14:textId="77777777" w:rsidR="00677CE0" w:rsidRDefault="00C466A8">
      <w:pPr>
        <w:pStyle w:val="Heading1"/>
        <w:pageBreakBefore/>
      </w:pPr>
      <w:bookmarkStart w:id="67" w:name="_Toc238561046"/>
      <w:r>
        <w:lastRenderedPageBreak/>
        <w:t>18. Production readiness and current limits</w:t>
      </w:r>
      <w:bookmarkEnd w:id="67"/>
    </w:p>
    <w:tbl>
      <w:tblPr>
        <w:tblW w:w="9360" w:type="dxa"/>
        <w:tblInd w:w="120" w:type="dxa"/>
        <w:tblLayout w:type="fixed"/>
        <w:tblLook w:val="04A0" w:firstRow="1" w:lastRow="0" w:firstColumn="1" w:lastColumn="0" w:noHBand="0" w:noVBand="1"/>
      </w:tblPr>
      <w:tblGrid>
        <w:gridCol w:w="9360"/>
      </w:tblGrid>
      <w:tr w:rsidR="00677CE0" w14:paraId="639A5207" w14:textId="77777777">
        <w:tc>
          <w:tcPr>
            <w:tcW w:w="9360" w:type="dxa"/>
            <w:shd w:val="clear" w:color="auto" w:fill="FBE9E4"/>
            <w:tcMar>
              <w:top w:w="80" w:type="dxa"/>
              <w:left w:w="120" w:type="dxa"/>
              <w:bottom w:w="80" w:type="dxa"/>
              <w:right w:w="120" w:type="dxa"/>
            </w:tcMar>
            <w:vAlign w:val="center"/>
          </w:tcPr>
          <w:p w14:paraId="6EFC6422" w14:textId="77777777" w:rsidR="00677CE0" w:rsidRDefault="00C466A8">
            <w:pPr>
              <w:pStyle w:val="CalloutText"/>
            </w:pPr>
            <w:r>
              <w:rPr>
                <w:b/>
                <w:color w:val="17364D"/>
              </w:rPr>
              <w:t xml:space="preserve">Customer disclosure: </w:t>
            </w:r>
            <w:r>
              <w:t xml:space="preserve">CareChart is a strong outpatient workflow </w:t>
            </w:r>
            <w:r>
              <w:t>foundation, but the supplied development application is not a legal, security, or regulatory certification. A production launch requires technical, operational, clinical, and legal readiness work.</w:t>
            </w:r>
          </w:p>
        </w:tc>
      </w:tr>
    </w:tbl>
    <w:p w14:paraId="3249C31D" w14:textId="77777777" w:rsidR="00677CE0" w:rsidRDefault="00677CE0">
      <w:pPr>
        <w:spacing w:after="40"/>
      </w:pPr>
    </w:p>
    <w:p w14:paraId="52CF10F1" w14:textId="77777777" w:rsidR="00677CE0" w:rsidRDefault="00C466A8">
      <w:pPr>
        <w:pStyle w:val="Heading2"/>
      </w:pPr>
      <w:bookmarkStart w:id="68" w:name="_Toc238561047"/>
      <w:r>
        <w:t>Minimum production preparation</w:t>
      </w:r>
      <w:bookmarkEnd w:id="68"/>
    </w:p>
    <w:p w14:paraId="6CC9CC7C" w14:textId="77777777" w:rsidR="00677CE0" w:rsidRDefault="00C466A8">
      <w:pPr>
        <w:pStyle w:val="ListBullet"/>
      </w:pPr>
      <w:r>
        <w:t xml:space="preserve">Deploy behind HTTPS </w:t>
      </w:r>
      <w:r>
        <w:t>using a managed production environment.</w:t>
      </w:r>
    </w:p>
    <w:p w14:paraId="14B69035" w14:textId="77777777" w:rsidR="00677CE0" w:rsidRDefault="00C466A8">
      <w:pPr>
        <w:pStyle w:val="ListBullet"/>
      </w:pPr>
      <w:r>
        <w:t>Use a strong random NextAuth secret and protected production database credentials.</w:t>
      </w:r>
    </w:p>
    <w:p w14:paraId="3AC70F1B" w14:textId="77777777" w:rsidR="00677CE0" w:rsidRDefault="00C466A8">
      <w:pPr>
        <w:pStyle w:val="ListBullet"/>
      </w:pPr>
      <w:r>
        <w:t>Use managed PostgreSQL backups, test restoration, and approve a retention schedule.</w:t>
      </w:r>
    </w:p>
    <w:p w14:paraId="019B4E16" w14:textId="77777777" w:rsidR="00677CE0" w:rsidRDefault="00C466A8">
      <w:pPr>
        <w:pStyle w:val="ListBullet"/>
      </w:pPr>
      <w:r>
        <w:t>Configure a verified email sender for appointment and password communications.</w:t>
      </w:r>
    </w:p>
    <w:p w14:paraId="3E0F5C36" w14:textId="77777777" w:rsidR="00677CE0" w:rsidRDefault="00C466A8">
      <w:pPr>
        <w:pStyle w:val="ListBullet"/>
      </w:pPr>
      <w:r>
        <w:t>Use production object storage, a 32-byte document encryption key, and a real malware-scanner service.</w:t>
      </w:r>
    </w:p>
    <w:p w14:paraId="6E5162A0" w14:textId="77777777" w:rsidR="00677CE0" w:rsidRDefault="00C466A8">
      <w:pPr>
        <w:pStyle w:val="ListBullet"/>
      </w:pPr>
      <w:r>
        <w:t>Review permissions, audit monitoring, onboarding/offboarding, incident response, and support access.</w:t>
      </w:r>
    </w:p>
    <w:p w14:paraId="434185B7" w14:textId="77777777" w:rsidR="00677CE0" w:rsidRDefault="00C466A8">
      <w:pPr>
        <w:pStyle w:val="ListBullet"/>
      </w:pPr>
      <w:r>
        <w:t>Complete clinical safety testing, user acceptance testing, security testing, and applicable privacy/regulatory review.</w:t>
      </w:r>
    </w:p>
    <w:p w14:paraId="43B3A568" w14:textId="77777777" w:rsidR="00677CE0" w:rsidRDefault="00C466A8">
      <w:pPr>
        <w:pStyle w:val="Heading2"/>
      </w:pPr>
      <w:bookmarkStart w:id="69" w:name="_Toc238561048"/>
      <w:r>
        <w:t>Integration status</w:t>
      </w:r>
      <w:bookmarkEnd w:id="69"/>
    </w:p>
    <w:tbl>
      <w:tblPr>
        <w:tblStyle w:val="TableGrid"/>
        <w:tblW w:w="9360" w:type="dxa"/>
        <w:tblInd w:w="120" w:type="dxa"/>
        <w:tblLayout w:type="fixed"/>
        <w:tblLook w:val="04A0" w:firstRow="1" w:lastRow="0" w:firstColumn="1" w:lastColumn="0" w:noHBand="0" w:noVBand="1"/>
      </w:tblPr>
      <w:tblGrid>
        <w:gridCol w:w="2200"/>
        <w:gridCol w:w="7160"/>
      </w:tblGrid>
      <w:tr w:rsidR="00677CE0" w14:paraId="73882652" w14:textId="77777777">
        <w:trPr>
          <w:cantSplit/>
          <w:tblHeader/>
        </w:trPr>
        <w:tc>
          <w:tcPr>
            <w:tcW w:w="2200" w:type="dxa"/>
            <w:shd w:val="clear" w:color="auto" w:fill="E8EEF5"/>
            <w:tcMar>
              <w:top w:w="80" w:type="dxa"/>
              <w:left w:w="120" w:type="dxa"/>
              <w:bottom w:w="80" w:type="dxa"/>
              <w:right w:w="120" w:type="dxa"/>
            </w:tcMar>
            <w:vAlign w:val="center"/>
          </w:tcPr>
          <w:p w14:paraId="5DDD5E25" w14:textId="77777777" w:rsidR="00677CE0" w:rsidRDefault="00C466A8">
            <w:r>
              <w:rPr>
                <w:b/>
                <w:color w:val="17364D"/>
                <w:sz w:val="19"/>
              </w:rPr>
              <w:t>Integration</w:t>
            </w:r>
          </w:p>
        </w:tc>
        <w:tc>
          <w:tcPr>
            <w:tcW w:w="7160" w:type="dxa"/>
            <w:shd w:val="clear" w:color="auto" w:fill="E8EEF5"/>
            <w:tcMar>
              <w:top w:w="80" w:type="dxa"/>
              <w:left w:w="120" w:type="dxa"/>
              <w:bottom w:w="80" w:type="dxa"/>
              <w:right w:w="120" w:type="dxa"/>
            </w:tcMar>
            <w:vAlign w:val="center"/>
          </w:tcPr>
          <w:p w14:paraId="1071A9B4" w14:textId="77777777" w:rsidR="00677CE0" w:rsidRDefault="00C466A8">
            <w:pPr>
              <w:jc w:val="center"/>
            </w:pPr>
            <w:r>
              <w:rPr>
                <w:b/>
                <w:color w:val="17364D"/>
                <w:sz w:val="19"/>
              </w:rPr>
              <w:t>Current guide position</w:t>
            </w:r>
          </w:p>
        </w:tc>
      </w:tr>
      <w:tr w:rsidR="00677CE0" w14:paraId="0C296C2A" w14:textId="77777777">
        <w:trPr>
          <w:cantSplit/>
        </w:trPr>
        <w:tc>
          <w:tcPr>
            <w:tcW w:w="2200" w:type="dxa"/>
            <w:tcMar>
              <w:top w:w="80" w:type="dxa"/>
              <w:left w:w="120" w:type="dxa"/>
              <w:bottom w:w="80" w:type="dxa"/>
              <w:right w:w="120" w:type="dxa"/>
            </w:tcMar>
            <w:vAlign w:val="center"/>
          </w:tcPr>
          <w:p w14:paraId="49330004" w14:textId="77777777" w:rsidR="00677CE0" w:rsidRDefault="00C466A8">
            <w:r>
              <w:rPr>
                <w:sz w:val="18"/>
              </w:rPr>
              <w:t>Email</w:t>
            </w:r>
          </w:p>
        </w:tc>
        <w:tc>
          <w:tcPr>
            <w:tcW w:w="7160" w:type="dxa"/>
            <w:tcMar>
              <w:top w:w="80" w:type="dxa"/>
              <w:left w:w="120" w:type="dxa"/>
              <w:bottom w:w="80" w:type="dxa"/>
              <w:right w:w="120" w:type="dxa"/>
            </w:tcMar>
            <w:vAlign w:val="center"/>
          </w:tcPr>
          <w:p w14:paraId="44946668" w14:textId="77777777" w:rsidR="00677CE0" w:rsidRDefault="00C466A8">
            <w:r>
              <w:rPr>
                <w:sz w:val="18"/>
              </w:rPr>
              <w:t>Supported when Resend and a verified sender are configured.</w:t>
            </w:r>
          </w:p>
        </w:tc>
      </w:tr>
      <w:tr w:rsidR="00677CE0" w14:paraId="7AB8E875" w14:textId="77777777">
        <w:trPr>
          <w:cantSplit/>
        </w:trPr>
        <w:tc>
          <w:tcPr>
            <w:tcW w:w="2200" w:type="dxa"/>
            <w:tcMar>
              <w:top w:w="80" w:type="dxa"/>
              <w:left w:w="120" w:type="dxa"/>
              <w:bottom w:w="80" w:type="dxa"/>
              <w:right w:w="120" w:type="dxa"/>
            </w:tcMar>
            <w:vAlign w:val="center"/>
          </w:tcPr>
          <w:p w14:paraId="2C274C91" w14:textId="77777777" w:rsidR="00677CE0" w:rsidRDefault="00C466A8">
            <w:r>
              <w:rPr>
                <w:sz w:val="18"/>
              </w:rPr>
              <w:t>HL7 imaging message</w:t>
            </w:r>
          </w:p>
        </w:tc>
        <w:tc>
          <w:tcPr>
            <w:tcW w:w="7160" w:type="dxa"/>
            <w:tcMar>
              <w:top w:w="80" w:type="dxa"/>
              <w:left w:w="120" w:type="dxa"/>
              <w:bottom w:w="80" w:type="dxa"/>
              <w:right w:w="120" w:type="dxa"/>
            </w:tcMar>
            <w:vAlign w:val="center"/>
          </w:tcPr>
          <w:p w14:paraId="7AB13130" w14:textId="77777777" w:rsidR="00677CE0" w:rsidRDefault="00C466A8">
            <w:r>
              <w:rPr>
                <w:sz w:val="18"/>
              </w:rPr>
              <w:t xml:space="preserve">Local </w:t>
            </w:r>
            <w:r>
              <w:rPr>
                <w:sz w:val="18"/>
              </w:rPr>
              <w:t>workflow/adaptor foundation exists; production transport and receiving-system validation are deployment work.</w:t>
            </w:r>
          </w:p>
        </w:tc>
      </w:tr>
      <w:tr w:rsidR="00677CE0" w14:paraId="71F2E28B" w14:textId="77777777">
        <w:trPr>
          <w:cantSplit/>
        </w:trPr>
        <w:tc>
          <w:tcPr>
            <w:tcW w:w="2200" w:type="dxa"/>
            <w:tcMar>
              <w:top w:w="80" w:type="dxa"/>
              <w:left w:w="120" w:type="dxa"/>
              <w:bottom w:w="80" w:type="dxa"/>
              <w:right w:w="120" w:type="dxa"/>
            </w:tcMar>
            <w:vAlign w:val="center"/>
          </w:tcPr>
          <w:p w14:paraId="22BAD19C" w14:textId="77777777" w:rsidR="00677CE0" w:rsidRDefault="00C466A8">
            <w:r>
              <w:rPr>
                <w:sz w:val="18"/>
              </w:rPr>
              <w:t>PACS / DICOM</w:t>
            </w:r>
          </w:p>
        </w:tc>
        <w:tc>
          <w:tcPr>
            <w:tcW w:w="7160" w:type="dxa"/>
            <w:tcMar>
              <w:top w:w="80" w:type="dxa"/>
              <w:left w:w="120" w:type="dxa"/>
              <w:bottom w:w="80" w:type="dxa"/>
              <w:right w:w="120" w:type="dxa"/>
            </w:tcMar>
            <w:vAlign w:val="center"/>
          </w:tcPr>
          <w:p w14:paraId="7407FFF2" w14:textId="77777777" w:rsidR="00677CE0" w:rsidRDefault="00C466A8">
            <w:r>
              <w:rPr>
                <w:sz w:val="18"/>
              </w:rPr>
              <w:t>Not enabled as a complete production integration in the supplied application.</w:t>
            </w:r>
          </w:p>
        </w:tc>
      </w:tr>
      <w:tr w:rsidR="00677CE0" w14:paraId="4D95C678" w14:textId="77777777">
        <w:trPr>
          <w:cantSplit/>
        </w:trPr>
        <w:tc>
          <w:tcPr>
            <w:tcW w:w="2200" w:type="dxa"/>
            <w:tcMar>
              <w:top w:w="80" w:type="dxa"/>
              <w:left w:w="120" w:type="dxa"/>
              <w:bottom w:w="80" w:type="dxa"/>
              <w:right w:w="120" w:type="dxa"/>
            </w:tcMar>
            <w:vAlign w:val="center"/>
          </w:tcPr>
          <w:p w14:paraId="0DE9E39D" w14:textId="77777777" w:rsidR="00677CE0" w:rsidRDefault="00C466A8">
            <w:r>
              <w:rPr>
                <w:sz w:val="18"/>
              </w:rPr>
              <w:t>ABDM</w:t>
            </w:r>
          </w:p>
        </w:tc>
        <w:tc>
          <w:tcPr>
            <w:tcW w:w="7160" w:type="dxa"/>
            <w:tcMar>
              <w:top w:w="80" w:type="dxa"/>
              <w:left w:w="120" w:type="dxa"/>
              <w:bottom w:w="80" w:type="dxa"/>
              <w:right w:w="120" w:type="dxa"/>
            </w:tcMar>
            <w:vAlign w:val="center"/>
          </w:tcPr>
          <w:p w14:paraId="60CDADEA" w14:textId="77777777" w:rsidR="00677CE0" w:rsidRDefault="00C466A8">
            <w:r>
              <w:rPr>
                <w:sz w:val="18"/>
              </w:rPr>
              <w:t>Not enabled as a complete production integration; use only after separate design, consent, and conformance work.</w:t>
            </w:r>
          </w:p>
        </w:tc>
      </w:tr>
      <w:tr w:rsidR="00677CE0" w14:paraId="66658DEF" w14:textId="77777777">
        <w:trPr>
          <w:cantSplit/>
        </w:trPr>
        <w:tc>
          <w:tcPr>
            <w:tcW w:w="2200" w:type="dxa"/>
            <w:tcMar>
              <w:top w:w="80" w:type="dxa"/>
              <w:left w:w="120" w:type="dxa"/>
              <w:bottom w:w="80" w:type="dxa"/>
              <w:right w:w="120" w:type="dxa"/>
            </w:tcMar>
            <w:vAlign w:val="center"/>
          </w:tcPr>
          <w:p w14:paraId="05EBC8FB" w14:textId="77777777" w:rsidR="00677CE0" w:rsidRDefault="00C466A8">
            <w:r>
              <w:rPr>
                <w:sz w:val="18"/>
              </w:rPr>
              <w:t>Payment gateway</w:t>
            </w:r>
          </w:p>
        </w:tc>
        <w:tc>
          <w:tcPr>
            <w:tcW w:w="7160" w:type="dxa"/>
            <w:tcMar>
              <w:top w:w="80" w:type="dxa"/>
              <w:left w:w="120" w:type="dxa"/>
              <w:bottom w:w="80" w:type="dxa"/>
              <w:right w:w="120" w:type="dxa"/>
            </w:tcMar>
            <w:vAlign w:val="center"/>
          </w:tcPr>
          <w:p w14:paraId="418A016D" w14:textId="77777777" w:rsidR="00677CE0" w:rsidRDefault="00C466A8">
            <w:r>
              <w:rPr>
                <w:sz w:val="18"/>
              </w:rPr>
              <w:t>Not connected; staff record payments received through approved external methods.</w:t>
            </w:r>
          </w:p>
        </w:tc>
      </w:tr>
      <w:tr w:rsidR="00677CE0" w14:paraId="6E26BDD7" w14:textId="77777777">
        <w:trPr>
          <w:cantSplit/>
        </w:trPr>
        <w:tc>
          <w:tcPr>
            <w:tcW w:w="2200" w:type="dxa"/>
            <w:tcMar>
              <w:top w:w="80" w:type="dxa"/>
              <w:left w:w="120" w:type="dxa"/>
              <w:bottom w:w="80" w:type="dxa"/>
              <w:right w:w="120" w:type="dxa"/>
            </w:tcMar>
            <w:vAlign w:val="center"/>
          </w:tcPr>
          <w:p w14:paraId="6102F3C5" w14:textId="77777777" w:rsidR="00677CE0" w:rsidRDefault="00C466A8">
            <w:r>
              <w:rPr>
                <w:sz w:val="18"/>
              </w:rPr>
              <w:t>FHIR-style export</w:t>
            </w:r>
          </w:p>
        </w:tc>
        <w:tc>
          <w:tcPr>
            <w:tcW w:w="7160" w:type="dxa"/>
            <w:tcMar>
              <w:top w:w="80" w:type="dxa"/>
              <w:left w:w="120" w:type="dxa"/>
              <w:bottom w:w="80" w:type="dxa"/>
              <w:right w:w="120" w:type="dxa"/>
            </w:tcMar>
            <w:vAlign w:val="center"/>
          </w:tcPr>
          <w:p w14:paraId="494EC6A0" w14:textId="77777777" w:rsidR="00677CE0" w:rsidRDefault="00C466A8">
            <w:r>
              <w:rPr>
                <w:sz w:val="18"/>
              </w:rPr>
              <w:t xml:space="preserve">A tenant-scoped patient export is available for approved </w:t>
            </w:r>
            <w:r>
              <w:rPr>
                <w:sz w:val="18"/>
              </w:rPr>
              <w:t>technical workflows, not automatic exchange.</w:t>
            </w:r>
          </w:p>
        </w:tc>
      </w:tr>
    </w:tbl>
    <w:p w14:paraId="5F4DD983" w14:textId="77777777" w:rsidR="00677CE0" w:rsidRDefault="00C466A8">
      <w:pPr>
        <w:pStyle w:val="Heading1"/>
        <w:pageBreakBefore/>
      </w:pPr>
      <w:bookmarkStart w:id="70" w:name="_Toc238561049"/>
      <w:r>
        <w:lastRenderedPageBreak/>
        <w:t>19. Plain-language glossary</w:t>
      </w:r>
      <w:bookmarkEnd w:id="70"/>
    </w:p>
    <w:tbl>
      <w:tblPr>
        <w:tblStyle w:val="TableGrid"/>
        <w:tblW w:w="9360" w:type="dxa"/>
        <w:tblInd w:w="120" w:type="dxa"/>
        <w:tblLayout w:type="fixed"/>
        <w:tblLook w:val="04A0" w:firstRow="1" w:lastRow="0" w:firstColumn="1" w:lastColumn="0" w:noHBand="0" w:noVBand="1"/>
      </w:tblPr>
      <w:tblGrid>
        <w:gridCol w:w="1900"/>
        <w:gridCol w:w="7460"/>
      </w:tblGrid>
      <w:tr w:rsidR="00677CE0" w14:paraId="0A1B2EF3" w14:textId="77777777">
        <w:trPr>
          <w:cantSplit/>
          <w:tblHeader/>
        </w:trPr>
        <w:tc>
          <w:tcPr>
            <w:tcW w:w="1900" w:type="dxa"/>
            <w:shd w:val="clear" w:color="auto" w:fill="E8EEF5"/>
            <w:tcMar>
              <w:top w:w="80" w:type="dxa"/>
              <w:left w:w="120" w:type="dxa"/>
              <w:bottom w:w="80" w:type="dxa"/>
              <w:right w:w="120" w:type="dxa"/>
            </w:tcMar>
            <w:vAlign w:val="center"/>
          </w:tcPr>
          <w:p w14:paraId="489E72E5" w14:textId="77777777" w:rsidR="00677CE0" w:rsidRDefault="00C466A8">
            <w:r>
              <w:rPr>
                <w:b/>
                <w:color w:val="17364D"/>
                <w:sz w:val="19"/>
              </w:rPr>
              <w:t>Term</w:t>
            </w:r>
          </w:p>
        </w:tc>
        <w:tc>
          <w:tcPr>
            <w:tcW w:w="7460" w:type="dxa"/>
            <w:shd w:val="clear" w:color="auto" w:fill="E8EEF5"/>
            <w:tcMar>
              <w:top w:w="80" w:type="dxa"/>
              <w:left w:w="120" w:type="dxa"/>
              <w:bottom w:w="80" w:type="dxa"/>
              <w:right w:w="120" w:type="dxa"/>
            </w:tcMar>
            <w:vAlign w:val="center"/>
          </w:tcPr>
          <w:p w14:paraId="01AAA226" w14:textId="77777777" w:rsidR="00677CE0" w:rsidRDefault="00C466A8">
            <w:pPr>
              <w:jc w:val="center"/>
            </w:pPr>
            <w:r>
              <w:rPr>
                <w:b/>
                <w:color w:val="17364D"/>
                <w:sz w:val="19"/>
              </w:rPr>
              <w:t>Meaning</w:t>
            </w:r>
          </w:p>
        </w:tc>
      </w:tr>
      <w:tr w:rsidR="00677CE0" w14:paraId="0EF38817" w14:textId="77777777">
        <w:trPr>
          <w:cantSplit/>
        </w:trPr>
        <w:tc>
          <w:tcPr>
            <w:tcW w:w="1900" w:type="dxa"/>
            <w:tcMar>
              <w:top w:w="80" w:type="dxa"/>
              <w:left w:w="120" w:type="dxa"/>
              <w:bottom w:w="80" w:type="dxa"/>
              <w:right w:w="120" w:type="dxa"/>
            </w:tcMar>
            <w:vAlign w:val="center"/>
          </w:tcPr>
          <w:p w14:paraId="4FE4DB06" w14:textId="77777777" w:rsidR="00677CE0" w:rsidRDefault="00C466A8">
            <w:r>
              <w:rPr>
                <w:sz w:val="18"/>
              </w:rPr>
              <w:t>Active hospital</w:t>
            </w:r>
          </w:p>
        </w:tc>
        <w:tc>
          <w:tcPr>
            <w:tcW w:w="7460" w:type="dxa"/>
            <w:tcMar>
              <w:top w:w="80" w:type="dxa"/>
              <w:left w:w="120" w:type="dxa"/>
              <w:bottom w:w="80" w:type="dxa"/>
              <w:right w:w="120" w:type="dxa"/>
            </w:tcMar>
            <w:vAlign w:val="center"/>
          </w:tcPr>
          <w:p w14:paraId="19B34F3D" w14:textId="77777777" w:rsidR="00677CE0" w:rsidRDefault="00C466A8">
            <w:r>
              <w:rPr>
                <w:sz w:val="18"/>
              </w:rPr>
              <w:t>The hospital workspace currently selected. All data and configuration on screen belong to it.</w:t>
            </w:r>
          </w:p>
        </w:tc>
      </w:tr>
      <w:tr w:rsidR="00677CE0" w14:paraId="5D74A1E3" w14:textId="77777777">
        <w:trPr>
          <w:cantSplit/>
        </w:trPr>
        <w:tc>
          <w:tcPr>
            <w:tcW w:w="1900" w:type="dxa"/>
            <w:tcMar>
              <w:top w:w="80" w:type="dxa"/>
              <w:left w:w="120" w:type="dxa"/>
              <w:bottom w:w="80" w:type="dxa"/>
              <w:right w:w="120" w:type="dxa"/>
            </w:tcMar>
            <w:vAlign w:val="center"/>
          </w:tcPr>
          <w:p w14:paraId="2FB8A549" w14:textId="77777777" w:rsidR="00677CE0" w:rsidRDefault="00C466A8">
            <w:r>
              <w:rPr>
                <w:sz w:val="18"/>
              </w:rPr>
              <w:t>Appointment type</w:t>
            </w:r>
          </w:p>
        </w:tc>
        <w:tc>
          <w:tcPr>
            <w:tcW w:w="7460" w:type="dxa"/>
            <w:tcMar>
              <w:top w:w="80" w:type="dxa"/>
              <w:left w:w="120" w:type="dxa"/>
              <w:bottom w:w="80" w:type="dxa"/>
              <w:right w:w="120" w:type="dxa"/>
            </w:tcMar>
            <w:vAlign w:val="center"/>
          </w:tcPr>
          <w:p w14:paraId="59A9AD92" w14:textId="77777777" w:rsidR="00677CE0" w:rsidRDefault="00C466A8">
            <w:r>
              <w:rPr>
                <w:sz w:val="18"/>
              </w:rPr>
              <w:t xml:space="preserve">A named kind of visit with a </w:t>
            </w:r>
            <w:r>
              <w:rPr>
                <w:sz w:val="18"/>
              </w:rPr>
              <w:t>standard length, such as General Consultation - 30 minutes.</w:t>
            </w:r>
          </w:p>
        </w:tc>
      </w:tr>
      <w:tr w:rsidR="00677CE0" w14:paraId="142D7CEA" w14:textId="77777777">
        <w:trPr>
          <w:cantSplit/>
        </w:trPr>
        <w:tc>
          <w:tcPr>
            <w:tcW w:w="1900" w:type="dxa"/>
            <w:tcMar>
              <w:top w:w="80" w:type="dxa"/>
              <w:left w:w="120" w:type="dxa"/>
              <w:bottom w:w="80" w:type="dxa"/>
              <w:right w:w="120" w:type="dxa"/>
            </w:tcMar>
            <w:vAlign w:val="center"/>
          </w:tcPr>
          <w:p w14:paraId="5E73783A" w14:textId="77777777" w:rsidR="00677CE0" w:rsidRDefault="00C466A8">
            <w:r>
              <w:rPr>
                <w:sz w:val="18"/>
              </w:rPr>
              <w:t>Audit event</w:t>
            </w:r>
          </w:p>
        </w:tc>
        <w:tc>
          <w:tcPr>
            <w:tcW w:w="7460" w:type="dxa"/>
            <w:tcMar>
              <w:top w:w="80" w:type="dxa"/>
              <w:left w:w="120" w:type="dxa"/>
              <w:bottom w:w="80" w:type="dxa"/>
              <w:right w:w="120" w:type="dxa"/>
            </w:tcMar>
            <w:vAlign w:val="center"/>
          </w:tcPr>
          <w:p w14:paraId="0ED81F17" w14:textId="77777777" w:rsidR="00677CE0" w:rsidRDefault="00C466A8">
            <w:r>
              <w:rPr>
                <w:sz w:val="18"/>
              </w:rPr>
              <w:t>A time-stamped record showing that an important action happened.</w:t>
            </w:r>
          </w:p>
        </w:tc>
      </w:tr>
      <w:tr w:rsidR="00677CE0" w14:paraId="0C69A61B" w14:textId="77777777">
        <w:trPr>
          <w:cantSplit/>
        </w:trPr>
        <w:tc>
          <w:tcPr>
            <w:tcW w:w="1900" w:type="dxa"/>
            <w:tcMar>
              <w:top w:w="80" w:type="dxa"/>
              <w:left w:w="120" w:type="dxa"/>
              <w:bottom w:w="80" w:type="dxa"/>
              <w:right w:w="120" w:type="dxa"/>
            </w:tcMar>
            <w:vAlign w:val="center"/>
          </w:tcPr>
          <w:p w14:paraId="301DE265" w14:textId="77777777" w:rsidR="00677CE0" w:rsidRDefault="00C466A8">
            <w:r>
              <w:rPr>
                <w:sz w:val="18"/>
              </w:rPr>
              <w:t>Clinical indication</w:t>
            </w:r>
          </w:p>
        </w:tc>
        <w:tc>
          <w:tcPr>
            <w:tcW w:w="7460" w:type="dxa"/>
            <w:tcMar>
              <w:top w:w="80" w:type="dxa"/>
              <w:left w:w="120" w:type="dxa"/>
              <w:bottom w:w="80" w:type="dxa"/>
              <w:right w:w="120" w:type="dxa"/>
            </w:tcMar>
            <w:vAlign w:val="center"/>
          </w:tcPr>
          <w:p w14:paraId="0582F7D0" w14:textId="77777777" w:rsidR="00677CE0" w:rsidRDefault="00C466A8">
            <w:r>
              <w:rPr>
                <w:sz w:val="18"/>
              </w:rPr>
              <w:t>Why a test or imaging procedure is being requested.</w:t>
            </w:r>
          </w:p>
        </w:tc>
      </w:tr>
      <w:tr w:rsidR="00677CE0" w14:paraId="15D17E72" w14:textId="77777777">
        <w:trPr>
          <w:cantSplit/>
        </w:trPr>
        <w:tc>
          <w:tcPr>
            <w:tcW w:w="1900" w:type="dxa"/>
            <w:tcMar>
              <w:top w:w="80" w:type="dxa"/>
              <w:left w:w="120" w:type="dxa"/>
              <w:bottom w:w="80" w:type="dxa"/>
              <w:right w:w="120" w:type="dxa"/>
            </w:tcMar>
            <w:vAlign w:val="center"/>
          </w:tcPr>
          <w:p w14:paraId="4C160E7C" w14:textId="77777777" w:rsidR="00677CE0" w:rsidRDefault="00C466A8">
            <w:r>
              <w:rPr>
                <w:sz w:val="18"/>
              </w:rPr>
              <w:t>Completed diagnostic order</w:t>
            </w:r>
          </w:p>
        </w:tc>
        <w:tc>
          <w:tcPr>
            <w:tcW w:w="7460" w:type="dxa"/>
            <w:tcMar>
              <w:top w:w="80" w:type="dxa"/>
              <w:left w:w="120" w:type="dxa"/>
              <w:bottom w:w="80" w:type="dxa"/>
              <w:right w:w="120" w:type="dxa"/>
            </w:tcMar>
            <w:vAlign w:val="center"/>
          </w:tcPr>
          <w:p w14:paraId="05367920" w14:textId="77777777" w:rsidR="00677CE0" w:rsidRDefault="00C466A8">
            <w:r>
              <w:rPr>
                <w:sz w:val="18"/>
              </w:rPr>
              <w:t>The final report has been uploaded and is waiting for clinical review.</w:t>
            </w:r>
          </w:p>
        </w:tc>
      </w:tr>
      <w:tr w:rsidR="00677CE0" w14:paraId="168A0C18" w14:textId="77777777">
        <w:trPr>
          <w:cantSplit/>
        </w:trPr>
        <w:tc>
          <w:tcPr>
            <w:tcW w:w="1900" w:type="dxa"/>
            <w:tcMar>
              <w:top w:w="80" w:type="dxa"/>
              <w:left w:w="120" w:type="dxa"/>
              <w:bottom w:w="80" w:type="dxa"/>
              <w:right w:w="120" w:type="dxa"/>
            </w:tcMar>
            <w:vAlign w:val="center"/>
          </w:tcPr>
          <w:p w14:paraId="20EC8946" w14:textId="77777777" w:rsidR="00677CE0" w:rsidRDefault="00C466A8">
            <w:r>
              <w:rPr>
                <w:sz w:val="18"/>
              </w:rPr>
              <w:t>Department</w:t>
            </w:r>
          </w:p>
        </w:tc>
        <w:tc>
          <w:tcPr>
            <w:tcW w:w="7460" w:type="dxa"/>
            <w:tcMar>
              <w:top w:w="80" w:type="dxa"/>
              <w:left w:w="120" w:type="dxa"/>
              <w:bottom w:w="80" w:type="dxa"/>
              <w:right w:w="120" w:type="dxa"/>
            </w:tcMar>
            <w:vAlign w:val="center"/>
          </w:tcPr>
          <w:p w14:paraId="2D5AFC33" w14:textId="77777777" w:rsidR="00677CE0" w:rsidRDefault="00C466A8">
            <w:r>
              <w:rPr>
                <w:sz w:val="18"/>
              </w:rPr>
              <w:t>A clinical grouping inside a location, such as Pediatrics or General Medicine.</w:t>
            </w:r>
          </w:p>
        </w:tc>
      </w:tr>
      <w:tr w:rsidR="00677CE0" w14:paraId="5E4E1419" w14:textId="77777777">
        <w:trPr>
          <w:cantSplit/>
        </w:trPr>
        <w:tc>
          <w:tcPr>
            <w:tcW w:w="1900" w:type="dxa"/>
            <w:tcMar>
              <w:top w:w="80" w:type="dxa"/>
              <w:left w:w="120" w:type="dxa"/>
              <w:bottom w:w="80" w:type="dxa"/>
              <w:right w:w="120" w:type="dxa"/>
            </w:tcMar>
            <w:vAlign w:val="center"/>
          </w:tcPr>
          <w:p w14:paraId="48FEA6D8" w14:textId="77777777" w:rsidR="00677CE0" w:rsidRDefault="00C466A8">
            <w:r>
              <w:rPr>
                <w:sz w:val="18"/>
              </w:rPr>
              <w:t>Encounter / visit</w:t>
            </w:r>
          </w:p>
        </w:tc>
        <w:tc>
          <w:tcPr>
            <w:tcW w:w="7460" w:type="dxa"/>
            <w:tcMar>
              <w:top w:w="80" w:type="dxa"/>
              <w:left w:w="120" w:type="dxa"/>
              <w:bottom w:w="80" w:type="dxa"/>
              <w:right w:w="120" w:type="dxa"/>
            </w:tcMar>
            <w:vAlign w:val="center"/>
          </w:tcPr>
          <w:p w14:paraId="6C539A29" w14:textId="77777777" w:rsidR="00677CE0" w:rsidRDefault="00C466A8">
            <w:r>
              <w:rPr>
                <w:sz w:val="18"/>
              </w:rPr>
              <w:t>The clinical record for one patient attendance or consultation.</w:t>
            </w:r>
          </w:p>
        </w:tc>
      </w:tr>
      <w:tr w:rsidR="00677CE0" w14:paraId="4FB41905" w14:textId="77777777">
        <w:trPr>
          <w:cantSplit/>
        </w:trPr>
        <w:tc>
          <w:tcPr>
            <w:tcW w:w="1900" w:type="dxa"/>
            <w:tcMar>
              <w:top w:w="80" w:type="dxa"/>
              <w:left w:w="120" w:type="dxa"/>
              <w:bottom w:w="80" w:type="dxa"/>
              <w:right w:w="120" w:type="dxa"/>
            </w:tcMar>
            <w:vAlign w:val="center"/>
          </w:tcPr>
          <w:p w14:paraId="7465F100" w14:textId="77777777" w:rsidR="00677CE0" w:rsidRDefault="00C466A8">
            <w:r>
              <w:rPr>
                <w:sz w:val="18"/>
              </w:rPr>
              <w:t>FHIR</w:t>
            </w:r>
          </w:p>
        </w:tc>
        <w:tc>
          <w:tcPr>
            <w:tcW w:w="7460" w:type="dxa"/>
            <w:tcMar>
              <w:top w:w="80" w:type="dxa"/>
              <w:left w:w="120" w:type="dxa"/>
              <w:bottom w:w="80" w:type="dxa"/>
              <w:right w:w="120" w:type="dxa"/>
            </w:tcMar>
            <w:vAlign w:val="center"/>
          </w:tcPr>
          <w:p w14:paraId="05DB78C0" w14:textId="77777777" w:rsidR="00677CE0" w:rsidRDefault="00C466A8">
            <w:r>
              <w:rPr>
                <w:sz w:val="18"/>
              </w:rPr>
              <w:t xml:space="preserve">A standard </w:t>
            </w:r>
            <w:r>
              <w:rPr>
                <w:sz w:val="18"/>
              </w:rPr>
              <w:t>structure used to exchange health information between approved systems.</w:t>
            </w:r>
          </w:p>
        </w:tc>
      </w:tr>
      <w:tr w:rsidR="00677CE0" w14:paraId="53F576D2" w14:textId="77777777">
        <w:trPr>
          <w:cantSplit/>
        </w:trPr>
        <w:tc>
          <w:tcPr>
            <w:tcW w:w="1900" w:type="dxa"/>
            <w:tcMar>
              <w:top w:w="80" w:type="dxa"/>
              <w:left w:w="120" w:type="dxa"/>
              <w:bottom w:w="80" w:type="dxa"/>
              <w:right w:w="120" w:type="dxa"/>
            </w:tcMar>
            <w:vAlign w:val="center"/>
          </w:tcPr>
          <w:p w14:paraId="4B30A24B" w14:textId="77777777" w:rsidR="00677CE0" w:rsidRDefault="00C466A8">
            <w:r>
              <w:rPr>
                <w:sz w:val="18"/>
              </w:rPr>
              <w:t>IANA timezone</w:t>
            </w:r>
          </w:p>
        </w:tc>
        <w:tc>
          <w:tcPr>
            <w:tcW w:w="7460" w:type="dxa"/>
            <w:tcMar>
              <w:top w:w="80" w:type="dxa"/>
              <w:left w:w="120" w:type="dxa"/>
              <w:bottom w:w="80" w:type="dxa"/>
              <w:right w:w="120" w:type="dxa"/>
            </w:tcMar>
            <w:vAlign w:val="center"/>
          </w:tcPr>
          <w:p w14:paraId="23CEEA0B" w14:textId="77777777" w:rsidR="00677CE0" w:rsidRDefault="00C466A8">
            <w:r>
              <w:rPr>
                <w:sz w:val="18"/>
              </w:rPr>
              <w:t>A standard location-based timezone name, such as Asia/Kolkata.</w:t>
            </w:r>
          </w:p>
        </w:tc>
      </w:tr>
      <w:tr w:rsidR="00677CE0" w14:paraId="6DF7E6F8" w14:textId="77777777">
        <w:trPr>
          <w:cantSplit/>
        </w:trPr>
        <w:tc>
          <w:tcPr>
            <w:tcW w:w="1900" w:type="dxa"/>
            <w:tcMar>
              <w:top w:w="80" w:type="dxa"/>
              <w:left w:w="120" w:type="dxa"/>
              <w:bottom w:w="80" w:type="dxa"/>
              <w:right w:w="120" w:type="dxa"/>
            </w:tcMar>
            <w:vAlign w:val="center"/>
          </w:tcPr>
          <w:p w14:paraId="0ADC336E" w14:textId="77777777" w:rsidR="00677CE0" w:rsidRDefault="00C466A8">
            <w:r>
              <w:rPr>
                <w:sz w:val="18"/>
              </w:rPr>
              <w:t>MRN</w:t>
            </w:r>
          </w:p>
        </w:tc>
        <w:tc>
          <w:tcPr>
            <w:tcW w:w="7460" w:type="dxa"/>
            <w:tcMar>
              <w:top w:w="80" w:type="dxa"/>
              <w:left w:w="120" w:type="dxa"/>
              <w:bottom w:w="80" w:type="dxa"/>
              <w:right w:w="120" w:type="dxa"/>
            </w:tcMar>
            <w:vAlign w:val="center"/>
          </w:tcPr>
          <w:p w14:paraId="3CADADF8" w14:textId="77777777" w:rsidR="00677CE0" w:rsidRDefault="00C466A8">
            <w:r>
              <w:rPr>
                <w:sz w:val="18"/>
              </w:rPr>
              <w:t>Medical Record Number - the patient's identifier inside a hospital.</w:t>
            </w:r>
          </w:p>
        </w:tc>
      </w:tr>
      <w:tr w:rsidR="00677CE0" w14:paraId="278E3F71" w14:textId="77777777">
        <w:trPr>
          <w:cantSplit/>
        </w:trPr>
        <w:tc>
          <w:tcPr>
            <w:tcW w:w="1900" w:type="dxa"/>
            <w:tcMar>
              <w:top w:w="80" w:type="dxa"/>
              <w:left w:w="120" w:type="dxa"/>
              <w:bottom w:w="80" w:type="dxa"/>
              <w:right w:w="120" w:type="dxa"/>
            </w:tcMar>
            <w:vAlign w:val="center"/>
          </w:tcPr>
          <w:p w14:paraId="5A64BD2A" w14:textId="77777777" w:rsidR="00677CE0" w:rsidRDefault="00C466A8">
            <w:r>
              <w:rPr>
                <w:sz w:val="18"/>
              </w:rPr>
              <w:t>Organization</w:t>
            </w:r>
          </w:p>
        </w:tc>
        <w:tc>
          <w:tcPr>
            <w:tcW w:w="7460" w:type="dxa"/>
            <w:tcMar>
              <w:top w:w="80" w:type="dxa"/>
              <w:left w:w="120" w:type="dxa"/>
              <w:bottom w:w="80" w:type="dxa"/>
              <w:right w:w="120" w:type="dxa"/>
            </w:tcMar>
            <w:vAlign w:val="center"/>
          </w:tcPr>
          <w:p w14:paraId="65B9E4E0" w14:textId="77777777" w:rsidR="00677CE0" w:rsidRDefault="00C466A8">
            <w:r>
              <w:rPr>
                <w:sz w:val="18"/>
              </w:rPr>
              <w:t xml:space="preserve">The </w:t>
            </w:r>
            <w:r>
              <w:rPr>
                <w:sz w:val="18"/>
              </w:rPr>
              <w:t>hospital-level workspace that keeps one customer's data separate from another's.</w:t>
            </w:r>
          </w:p>
        </w:tc>
      </w:tr>
      <w:tr w:rsidR="00677CE0" w14:paraId="75916048" w14:textId="77777777">
        <w:trPr>
          <w:cantSplit/>
        </w:trPr>
        <w:tc>
          <w:tcPr>
            <w:tcW w:w="1900" w:type="dxa"/>
            <w:tcMar>
              <w:top w:w="80" w:type="dxa"/>
              <w:left w:w="120" w:type="dxa"/>
              <w:bottom w:w="80" w:type="dxa"/>
              <w:right w:w="120" w:type="dxa"/>
            </w:tcMar>
            <w:vAlign w:val="center"/>
          </w:tcPr>
          <w:p w14:paraId="17249244" w14:textId="77777777" w:rsidR="00677CE0" w:rsidRDefault="00C466A8">
            <w:r>
              <w:rPr>
                <w:sz w:val="18"/>
              </w:rPr>
              <w:t>Practitioner profile</w:t>
            </w:r>
          </w:p>
        </w:tc>
        <w:tc>
          <w:tcPr>
            <w:tcW w:w="7460" w:type="dxa"/>
            <w:tcMar>
              <w:top w:w="80" w:type="dxa"/>
              <w:left w:w="120" w:type="dxa"/>
              <w:bottom w:w="80" w:type="dxa"/>
              <w:right w:w="120" w:type="dxa"/>
            </w:tcMar>
            <w:vAlign w:val="center"/>
          </w:tcPr>
          <w:p w14:paraId="710C07BA" w14:textId="77777777" w:rsidR="00677CE0" w:rsidRDefault="00C466A8">
            <w:r>
              <w:rPr>
                <w:sz w:val="18"/>
              </w:rPr>
              <w:t>The scheduling and clinical details that connect a doctor account to a clinic and department.</w:t>
            </w:r>
          </w:p>
        </w:tc>
      </w:tr>
      <w:tr w:rsidR="00677CE0" w14:paraId="272E6ED8" w14:textId="77777777">
        <w:trPr>
          <w:cantSplit/>
        </w:trPr>
        <w:tc>
          <w:tcPr>
            <w:tcW w:w="1900" w:type="dxa"/>
            <w:tcMar>
              <w:top w:w="80" w:type="dxa"/>
              <w:left w:w="120" w:type="dxa"/>
              <w:bottom w:w="80" w:type="dxa"/>
              <w:right w:w="120" w:type="dxa"/>
            </w:tcMar>
            <w:vAlign w:val="center"/>
          </w:tcPr>
          <w:p w14:paraId="652791C8" w14:textId="77777777" w:rsidR="00677CE0" w:rsidRDefault="00C466A8">
            <w:r>
              <w:rPr>
                <w:sz w:val="18"/>
              </w:rPr>
              <w:t>Reviewed diagnostic order</w:t>
            </w:r>
          </w:p>
        </w:tc>
        <w:tc>
          <w:tcPr>
            <w:tcW w:w="7460" w:type="dxa"/>
            <w:tcMar>
              <w:top w:w="80" w:type="dxa"/>
              <w:left w:w="120" w:type="dxa"/>
              <w:bottom w:w="80" w:type="dxa"/>
              <w:right w:w="120" w:type="dxa"/>
            </w:tcMar>
            <w:vAlign w:val="center"/>
          </w:tcPr>
          <w:p w14:paraId="3A108797" w14:textId="77777777" w:rsidR="00677CE0" w:rsidRDefault="00C466A8">
            <w:r>
              <w:rPr>
                <w:sz w:val="18"/>
              </w:rPr>
              <w:t>An authorized clinician has opened and acknowledged the uploaded report.</w:t>
            </w:r>
          </w:p>
        </w:tc>
      </w:tr>
      <w:tr w:rsidR="00677CE0" w14:paraId="0E535A3C" w14:textId="77777777">
        <w:trPr>
          <w:cantSplit/>
        </w:trPr>
        <w:tc>
          <w:tcPr>
            <w:tcW w:w="1900" w:type="dxa"/>
            <w:tcMar>
              <w:top w:w="80" w:type="dxa"/>
              <w:left w:w="120" w:type="dxa"/>
              <w:bottom w:w="80" w:type="dxa"/>
              <w:right w:w="120" w:type="dxa"/>
            </w:tcMar>
            <w:vAlign w:val="center"/>
          </w:tcPr>
          <w:p w14:paraId="3B5F16C8" w14:textId="77777777" w:rsidR="00677CE0" w:rsidRDefault="00C466A8">
            <w:r>
              <w:rPr>
                <w:sz w:val="18"/>
              </w:rPr>
              <w:t>Service catalog</w:t>
            </w:r>
          </w:p>
        </w:tc>
        <w:tc>
          <w:tcPr>
            <w:tcW w:w="7460" w:type="dxa"/>
            <w:tcMar>
              <w:top w:w="80" w:type="dxa"/>
              <w:left w:w="120" w:type="dxa"/>
              <w:bottom w:w="80" w:type="dxa"/>
              <w:right w:w="120" w:type="dxa"/>
            </w:tcMar>
            <w:vAlign w:val="center"/>
          </w:tcPr>
          <w:p w14:paraId="49F9C6FB" w14:textId="77777777" w:rsidR="00677CE0" w:rsidRDefault="00C466A8">
            <w:r>
              <w:rPr>
                <w:sz w:val="18"/>
              </w:rPr>
              <w:t>The hospital's list of billable services and the names used to match invoice lines.</w:t>
            </w:r>
          </w:p>
        </w:tc>
      </w:tr>
      <w:tr w:rsidR="00677CE0" w14:paraId="75BFC784" w14:textId="77777777">
        <w:trPr>
          <w:cantSplit/>
        </w:trPr>
        <w:tc>
          <w:tcPr>
            <w:tcW w:w="1900" w:type="dxa"/>
            <w:tcMar>
              <w:top w:w="80" w:type="dxa"/>
              <w:left w:w="120" w:type="dxa"/>
              <w:bottom w:w="80" w:type="dxa"/>
              <w:right w:w="120" w:type="dxa"/>
            </w:tcMar>
            <w:vAlign w:val="center"/>
          </w:tcPr>
          <w:p w14:paraId="2EB97B7A" w14:textId="77777777" w:rsidR="00677CE0" w:rsidRDefault="00C466A8">
            <w:r>
              <w:rPr>
                <w:sz w:val="18"/>
              </w:rPr>
              <w:t>Tenant scoped</w:t>
            </w:r>
          </w:p>
        </w:tc>
        <w:tc>
          <w:tcPr>
            <w:tcW w:w="7460" w:type="dxa"/>
            <w:tcMar>
              <w:top w:w="80" w:type="dxa"/>
              <w:left w:w="120" w:type="dxa"/>
              <w:bottom w:w="80" w:type="dxa"/>
              <w:right w:w="120" w:type="dxa"/>
            </w:tcMar>
            <w:vAlign w:val="center"/>
          </w:tcPr>
          <w:p w14:paraId="1CC2BC55" w14:textId="77777777" w:rsidR="00677CE0" w:rsidRDefault="00C466A8">
            <w:r>
              <w:rPr>
                <w:sz w:val="18"/>
              </w:rPr>
              <w:t>Restricted to one hospital workspace rather than shared across all hospitals.</w:t>
            </w:r>
          </w:p>
        </w:tc>
      </w:tr>
    </w:tbl>
    <w:tbl>
      <w:tblPr>
        <w:tblW w:w="9360" w:type="dxa"/>
        <w:tblInd w:w="120" w:type="dxa"/>
        <w:tblLayout w:type="fixed"/>
        <w:tblLook w:val="04A0" w:firstRow="1" w:lastRow="0" w:firstColumn="1" w:lastColumn="0" w:noHBand="0" w:noVBand="1"/>
      </w:tblPr>
      <w:tblGrid>
        <w:gridCol w:w="9360"/>
      </w:tblGrid>
      <w:tr w:rsidR="00677CE0" w14:paraId="554F411B" w14:textId="77777777">
        <w:tc>
          <w:tcPr>
            <w:tcW w:w="9360" w:type="dxa"/>
            <w:shd w:val="clear" w:color="auto" w:fill="E8F2EE"/>
            <w:tcMar>
              <w:top w:w="80" w:type="dxa"/>
              <w:left w:w="120" w:type="dxa"/>
              <w:bottom w:w="80" w:type="dxa"/>
              <w:right w:w="120" w:type="dxa"/>
            </w:tcMar>
            <w:vAlign w:val="center"/>
          </w:tcPr>
          <w:p w14:paraId="59560D76" w14:textId="77777777" w:rsidR="00677CE0" w:rsidRDefault="00C466A8">
            <w:pPr>
              <w:pStyle w:val="CalloutText"/>
            </w:pPr>
            <w:r>
              <w:rPr>
                <w:b/>
                <w:color w:val="17364D"/>
              </w:rPr>
              <w:t xml:space="preserve">Guide maintenance: </w:t>
            </w:r>
            <w:r>
              <w:t>Update this handbook when workflows, role permissions, integrations, password rules, or customer-facing screens change. Put the revision date on the cover so customers know which edition they received.</w:t>
            </w:r>
          </w:p>
        </w:tc>
      </w:tr>
    </w:tbl>
    <w:p w14:paraId="5C818F75" w14:textId="77777777" w:rsidR="00677CE0" w:rsidRDefault="00677CE0">
      <w:pPr>
        <w:spacing w:after="40"/>
      </w:pPr>
    </w:p>
    <w:sectPr w:rsidR="00677CE0" w:rsidSect="00034616">
      <w:headerReference w:type="default" r:id="rId15"/>
      <w:footerReference w:type="default" r:id="rId16"/>
      <w:footerReference w:type="firs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9AD2F" w14:textId="77777777" w:rsidR="00C466A8" w:rsidRDefault="00C466A8">
      <w:pPr>
        <w:spacing w:after="0" w:line="240" w:lineRule="auto"/>
      </w:pPr>
      <w:r>
        <w:separator/>
      </w:r>
    </w:p>
  </w:endnote>
  <w:endnote w:type="continuationSeparator" w:id="0">
    <w:p w14:paraId="75AE8020" w14:textId="77777777" w:rsidR="00C466A8" w:rsidRDefault="00C46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7F4BB" w14:textId="77777777" w:rsidR="00677CE0" w:rsidRDefault="00C466A8">
    <w:pPr>
      <w:pStyle w:val="Footer"/>
      <w:jc w:val="right"/>
    </w:pPr>
    <w:r>
      <w:rPr>
        <w:color w:val="5C6872"/>
        <w:sz w:val="18"/>
      </w:rPr>
      <w:t xml:space="preserve">Page </w:t>
    </w:r>
    <w:r>
      <w:rPr>
        <w:color w:val="5C6872"/>
        <w:sz w:val="18"/>
      </w:rPr>
      <w:fldChar w:fldCharType="begin"/>
    </w:r>
    <w:r>
      <w:rPr>
        <w:color w:val="5C6872"/>
        <w:sz w:val="18"/>
      </w:rPr>
      <w:instrText xml:space="preserve"> PAGE </w:instrText>
    </w:r>
    <w:r>
      <w:rPr>
        <w:color w:val="5C6872"/>
        <w:sz w:val="18"/>
      </w:rPr>
      <w:fldChar w:fldCharType="separate"/>
    </w:r>
    <w:r>
      <w:rPr>
        <w:color w:val="5C6872"/>
        <w:sz w:val="18"/>
      </w:rPr>
      <w:t>1</w:t>
    </w:r>
    <w:r>
      <w:rPr>
        <w:color w:val="5C6872"/>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7E0D1" w14:textId="77777777" w:rsidR="00677CE0" w:rsidRDefault="00C466A8">
    <w:pPr>
      <w:pStyle w:val="Footer"/>
      <w:jc w:val="center"/>
    </w:pPr>
    <w:r>
      <w:rPr>
        <w:color w:val="5C6872"/>
        <w:sz w:val="17"/>
      </w:rPr>
      <w:t>CareChart - Customer User and Configuration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34985" w14:textId="77777777" w:rsidR="00C466A8" w:rsidRDefault="00C466A8">
      <w:pPr>
        <w:spacing w:after="0" w:line="240" w:lineRule="auto"/>
      </w:pPr>
      <w:r>
        <w:separator/>
      </w:r>
    </w:p>
  </w:footnote>
  <w:footnote w:type="continuationSeparator" w:id="0">
    <w:p w14:paraId="09B1E956" w14:textId="77777777" w:rsidR="00C466A8" w:rsidRDefault="00C46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E2CC3" w14:textId="77777777" w:rsidR="00677CE0" w:rsidRDefault="00C466A8">
    <w:pPr>
      <w:pStyle w:val="Header"/>
    </w:pPr>
    <w:r>
      <w:rPr>
        <w:b/>
        <w:color w:val="5C6872"/>
        <w:sz w:val="18"/>
      </w:rPr>
      <w:t>CareChart Customer Guide</w:t>
    </w:r>
    <w:r>
      <w:rPr>
        <w:color w:val="5C6872"/>
        <w:sz w:val="18"/>
      </w:rPr>
      <w:t xml:space="preserve">  |  Customer Edition -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1500243">
    <w:abstractNumId w:val="8"/>
  </w:num>
  <w:num w:numId="2" w16cid:durableId="100689963">
    <w:abstractNumId w:val="6"/>
  </w:num>
  <w:num w:numId="3" w16cid:durableId="1577785015">
    <w:abstractNumId w:val="5"/>
  </w:num>
  <w:num w:numId="4" w16cid:durableId="556358975">
    <w:abstractNumId w:val="4"/>
  </w:num>
  <w:num w:numId="5" w16cid:durableId="912738695">
    <w:abstractNumId w:val="7"/>
  </w:num>
  <w:num w:numId="6" w16cid:durableId="234248752">
    <w:abstractNumId w:val="3"/>
  </w:num>
  <w:num w:numId="7" w16cid:durableId="260071559">
    <w:abstractNumId w:val="2"/>
  </w:num>
  <w:num w:numId="8" w16cid:durableId="854001536">
    <w:abstractNumId w:val="1"/>
  </w:num>
  <w:num w:numId="9" w16cid:durableId="824318729">
    <w:abstractNumId w:val="0"/>
  </w:num>
  <w:num w:numId="10" w16cid:durableId="820149344">
    <w:abstractNumId w:val="7"/>
    <w:lvlOverride w:ilvl="0">
      <w:startOverride w:val="1"/>
    </w:lvlOverride>
  </w:num>
  <w:num w:numId="11" w16cid:durableId="1615594681">
    <w:abstractNumId w:val="7"/>
    <w:lvlOverride w:ilvl="0">
      <w:startOverride w:val="1"/>
    </w:lvlOverride>
  </w:num>
  <w:num w:numId="12" w16cid:durableId="1024214305">
    <w:abstractNumId w:val="7"/>
    <w:lvlOverride w:ilvl="0">
      <w:startOverride w:val="1"/>
    </w:lvlOverride>
  </w:num>
  <w:num w:numId="13" w16cid:durableId="1342854306">
    <w:abstractNumId w:val="7"/>
    <w:lvlOverride w:ilvl="0">
      <w:startOverride w:val="1"/>
    </w:lvlOverride>
  </w:num>
  <w:num w:numId="14" w16cid:durableId="792557363">
    <w:abstractNumId w:val="7"/>
    <w:lvlOverride w:ilvl="0">
      <w:startOverride w:val="1"/>
    </w:lvlOverride>
  </w:num>
  <w:num w:numId="15" w16cid:durableId="1812792547">
    <w:abstractNumId w:val="7"/>
    <w:lvlOverride w:ilvl="0">
      <w:startOverride w:val="1"/>
    </w:lvlOverride>
  </w:num>
  <w:num w:numId="16" w16cid:durableId="763457133">
    <w:abstractNumId w:val="7"/>
    <w:lvlOverride w:ilvl="0">
      <w:startOverride w:val="1"/>
    </w:lvlOverride>
  </w:num>
  <w:num w:numId="17" w16cid:durableId="1797260603">
    <w:abstractNumId w:val="7"/>
    <w:lvlOverride w:ilvl="0">
      <w:startOverride w:val="1"/>
    </w:lvlOverride>
  </w:num>
  <w:num w:numId="18" w16cid:durableId="128018843">
    <w:abstractNumId w:val="7"/>
    <w:lvlOverride w:ilvl="0">
      <w:startOverride w:val="1"/>
    </w:lvlOverride>
  </w:num>
  <w:num w:numId="19" w16cid:durableId="2042321421">
    <w:abstractNumId w:val="7"/>
    <w:lvlOverride w:ilvl="0">
      <w:startOverride w:val="1"/>
    </w:lvlOverride>
  </w:num>
  <w:num w:numId="20" w16cid:durableId="1604612691">
    <w:abstractNumId w:val="7"/>
    <w:lvlOverride w:ilvl="0">
      <w:startOverride w:val="1"/>
    </w:lvlOverride>
  </w:num>
  <w:num w:numId="21" w16cid:durableId="1069157308">
    <w:abstractNumId w:val="7"/>
    <w:lvlOverride w:ilvl="0">
      <w:startOverride w:val="1"/>
    </w:lvlOverride>
  </w:num>
  <w:num w:numId="22" w16cid:durableId="707068935">
    <w:abstractNumId w:val="7"/>
    <w:lvlOverride w:ilvl="0">
      <w:startOverride w:val="1"/>
    </w:lvlOverride>
  </w:num>
  <w:num w:numId="23" w16cid:durableId="43068569">
    <w:abstractNumId w:val="7"/>
    <w:lvlOverride w:ilvl="0">
      <w:startOverride w:val="1"/>
    </w:lvlOverride>
  </w:num>
  <w:num w:numId="24" w16cid:durableId="1808470715">
    <w:abstractNumId w:val="7"/>
    <w:lvlOverride w:ilvl="0">
      <w:startOverride w:val="1"/>
    </w:lvlOverride>
  </w:num>
  <w:num w:numId="25" w16cid:durableId="1993287475">
    <w:abstractNumId w:val="7"/>
    <w:lvlOverride w:ilvl="0">
      <w:startOverride w:val="1"/>
    </w:lvlOverride>
  </w:num>
  <w:num w:numId="26" w16cid:durableId="258564088">
    <w:abstractNumId w:val="7"/>
    <w:lvlOverride w:ilvl="0">
      <w:startOverride w:val="1"/>
    </w:lvlOverride>
  </w:num>
  <w:num w:numId="27" w16cid:durableId="300304649">
    <w:abstractNumId w:val="7"/>
    <w:lvlOverride w:ilvl="0">
      <w:startOverride w:val="1"/>
    </w:lvlOverride>
  </w:num>
  <w:num w:numId="28" w16cid:durableId="690642006">
    <w:abstractNumId w:val="7"/>
    <w:lvlOverride w:ilvl="0">
      <w:startOverride w:val="1"/>
    </w:lvlOverride>
  </w:num>
  <w:num w:numId="29" w16cid:durableId="164900266">
    <w:abstractNumId w:val="7"/>
    <w:lvlOverride w:ilvl="0">
      <w:startOverride w:val="1"/>
    </w:lvlOverride>
  </w:num>
  <w:num w:numId="30" w16cid:durableId="596984340">
    <w:abstractNumId w:val="7"/>
    <w:lvlOverride w:ilvl="0">
      <w:startOverride w:val="1"/>
    </w:lvlOverride>
  </w:num>
  <w:num w:numId="31" w16cid:durableId="123504966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F00"/>
    <w:rsid w:val="0029639D"/>
    <w:rsid w:val="00326F90"/>
    <w:rsid w:val="00677CE0"/>
    <w:rsid w:val="00AA1D8D"/>
    <w:rsid w:val="00B47730"/>
    <w:rsid w:val="00C466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157FE"/>
  <w14:defaultImageDpi w14:val="300"/>
  <w15:docId w15:val="{AB2F2475-AF57-409C-948B-66CB4141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7202A"/>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C68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ext">
    <w:name w:val="Callout Text"/>
    <w:pPr>
      <w:spacing w:after="0" w:line="288" w:lineRule="auto"/>
    </w:pPr>
    <w:rPr>
      <w:rFonts w:ascii="Calibri" w:hAnsi="Calibri"/>
      <w:color w:val="17202A"/>
      <w:sz w:val="21"/>
    </w:rPr>
  </w:style>
  <w:style w:type="paragraph" w:styleId="TOC1">
    <w:name w:val="toc 1"/>
    <w:basedOn w:val="Normal"/>
    <w:next w:val="Normal"/>
    <w:autoRedefine/>
    <w:uiPriority w:val="39"/>
    <w:unhideWhenUsed/>
    <w:rsid w:val="00C466A8"/>
    <w:pPr>
      <w:spacing w:after="100"/>
    </w:pPr>
  </w:style>
  <w:style w:type="paragraph" w:styleId="TOC2">
    <w:name w:val="toc 2"/>
    <w:basedOn w:val="Normal"/>
    <w:next w:val="Normal"/>
    <w:autoRedefine/>
    <w:uiPriority w:val="39"/>
    <w:unhideWhenUsed/>
    <w:rsid w:val="00C466A8"/>
    <w:pPr>
      <w:spacing w:after="100"/>
      <w:ind w:left="220"/>
    </w:pPr>
  </w:style>
  <w:style w:type="character" w:styleId="Hyperlink">
    <w:name w:val="Hyperlink"/>
    <w:basedOn w:val="DefaultParagraphFont"/>
    <w:uiPriority w:val="99"/>
    <w:unhideWhenUsed/>
    <w:rsid w:val="00C466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5590</Words>
  <Characters>31869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CareChart Customer User and Configuration Guide</dc:title>
  <dc:subject>Customer-facing CareChart EMR handbook</dc:subject>
  <dc:creator>CareChart</dc:creator>
  <cp:keywords>CareChart, EMR, customer guide, hospital configuration, user manual</cp:keywords>
  <dc:description>generated by python-docx</dc:description>
  <cp:lastModifiedBy>Onkar Pawar</cp:lastModifiedBy>
  <cp:revision>2</cp:revision>
  <dcterms:created xsi:type="dcterms:W3CDTF">2013-12-23T23:15:00Z</dcterms:created>
  <dcterms:modified xsi:type="dcterms:W3CDTF">2026-08-25T09:04:00Z</dcterms:modified>
  <cp:category/>
</cp:coreProperties>
</file>