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目标一</w:t>
      </w:r>
    </w:p>
    <w:p>
      <w:r>
        <w:t>目标二</w:t>
      </w:r>
    </w:p>
    <w:p>
      <w:r>
        <w:t>目标三</w:t>
      </w:r>
    </w:p>
    <w:p>
      <w:r>
        <w:t>风险一</w:t>
      </w:r>
    </w:p>
    <w:p>
      <w:r>
        <w:t>风险二</w:t>
      </w:r>
    </w:p>
    <w:p>
      <w:r>
        <w:t>行动计划</w:t>
      </w:r>
    </w:p>
    <w:sectPr/>
  </w:body>
</w:document>
</file>