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A013F" w14:textId="0A664829" w:rsidR="00DB34EB" w:rsidRPr="00D84998" w:rsidRDefault="00D84998" w:rsidP="00D84998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84998">
        <w:rPr>
          <w:rFonts w:ascii="Times New Roman" w:hAnsi="Times New Roman" w:cs="Times New Roman"/>
          <w:sz w:val="28"/>
          <w:szCs w:val="28"/>
        </w:rPr>
        <w:t>Мой сад</w:t>
      </w:r>
    </w:p>
    <w:p w14:paraId="10EAFE20" w14:textId="2223D211" w:rsidR="00D84998" w:rsidRPr="00D84998" w:rsidRDefault="00D84998" w:rsidP="00D84998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3E91BE" w14:textId="3BFFBCE4" w:rsidR="00D84998" w:rsidRPr="00D84998" w:rsidRDefault="00D84998" w:rsidP="00D8499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84998">
        <w:rPr>
          <w:rFonts w:ascii="Times New Roman" w:hAnsi="Times New Roman" w:cs="Times New Roman"/>
          <w:sz w:val="28"/>
          <w:szCs w:val="28"/>
        </w:rPr>
        <w:t>Откройте для себя волшебный мир сада! В этом увлекательном проекте юные садоводы познакомятся с разнообразием растений, научатся ухаживать за ними и узнают, как создать свой собственный маленький сад на подоконнике или в огороде. Мы будем сажать семена, наблюдать за ростом растений и узнавать много интересного об их жизни. Этот проект научит заботе о природе и подарит радость от собственных достижений!</w:t>
      </w:r>
    </w:p>
    <w:sectPr w:rsidR="00D84998" w:rsidRPr="00D849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D5CA8"/>
    <w:rsid w:val="002D5CA8"/>
    <w:rsid w:val="00D84998"/>
    <w:rsid w:val="00DB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437830"/>
  <w15:chartTrackingRefBased/>
  <w15:docId w15:val="{0B58D042-819B-400F-B786-28323D66E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3</cp:revision>
  <dcterms:created xsi:type="dcterms:W3CDTF">2025-06-14T20:45:00Z</dcterms:created>
  <dcterms:modified xsi:type="dcterms:W3CDTF">2025-06-14T20:47:00Z</dcterms:modified>
</cp:coreProperties>
</file>