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e075dd6a7843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>Название: Ботинки тактические LOWA Zephyr GTX, Цена: 290</w:t>
      </w:r>
    </w:p>
    <w:p>
      <w:pPr/>
      <w:r>
        <w:br/>
      </w:r>
      <w:r>
        <w:t>Название: Ботинки WANNGO (WG2-01-LT), Цена: 175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MK II Black, Цена: 476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Всего: 2346</w:t>
      </w:r>
    </w:p>
    <w:p>
      <w:pPr/>
      <w:r>
        <w:br/>
      </w:r>
      <w:r>
        <w:t>Спасибо за покупку!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90208970054e81" /><Relationship Type="http://schemas.openxmlformats.org/officeDocument/2006/relationships/numbering" Target="/word/numbering.xml" Id="R60e2fe25fbc34866" /><Relationship Type="http://schemas.openxmlformats.org/officeDocument/2006/relationships/settings" Target="/word/settings.xml" Id="Rdeba3c1b4a004544" /></Relationships>
</file>