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96"/>
          <w:szCs w:val="96"/>
          <w:lang w:val="en-US"/>
        </w:rPr>
      </w:pPr>
      <w:r>
        <w:rPr>
          <w:rFonts w:hint="default"/>
          <w:b/>
          <w:bCs/>
          <w:sz w:val="96"/>
          <w:szCs w:val="96"/>
          <w:lang w:val="en-US"/>
        </w:rPr>
        <w:t>Report</w:t>
      </w:r>
    </w:p>
    <w:p>
      <w:pPr>
        <w:jc w:val="center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DBMS EndTerm</w:t>
      </w:r>
    </w:p>
    <w:p>
      <w:pPr>
        <w:jc w:val="both"/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Introduction: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The system described in this report is a e-commerce platform for selling and purchasing products online. The 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platform is designed to provide a seamless shopping experience for customers and a user-friendly interface for vendors to manage 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their products and sales. The system includes product categorization, search functionality, customer 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and vendor account management, payment processing, order management, and shipping and delivery options.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The system is built using a database management system to store and organize information about products, customers, vendors, 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orders, discounts, reviews, photos, guarantees, and shipments. The data is structured according to the principles of relational 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database management systems, normalized and satisfies the requirements of the third normal form.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E-commerce platform described in this report is a comprehensive system that provides a seamless and efficient shopping 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experience for customers and a powerful tool for vendors to manage their products and sales.</w:t>
      </w:r>
      <w:r>
        <w:rPr>
          <w:rFonts w:hint="default"/>
          <w:b w:val="0"/>
          <w:bCs w:val="0"/>
          <w:sz w:val="22"/>
          <w:szCs w:val="22"/>
          <w:lang w:val="en-US"/>
        </w:rPr>
        <w:fldChar w:fldCharType="begin"/>
      </w:r>
      <w:r>
        <w:rPr>
          <w:rFonts w:hint="default"/>
          <w:b w:val="0"/>
          <w:bCs w:val="0"/>
          <w:sz w:val="22"/>
          <w:szCs w:val="22"/>
          <w:lang w:val="en-US"/>
        </w:rPr>
        <w:instrText xml:space="preserve"> HYPERLINK "https://github.com/B1ssultanov/Midterm_DBMS_2course" </w:instrText>
      </w:r>
      <w:r>
        <w:rPr>
          <w:rFonts w:hint="default"/>
          <w:b w:val="0"/>
          <w:bCs w:val="0"/>
          <w:sz w:val="22"/>
          <w:szCs w:val="22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sz w:val="22"/>
          <w:szCs w:val="22"/>
          <w:lang w:val="en-US"/>
        </w:rPr>
        <w:t>Link to GitHub</w:t>
      </w:r>
      <w:r>
        <w:rPr>
          <w:rFonts w:hint="default"/>
          <w:b w:val="0"/>
          <w:bCs w:val="0"/>
          <w:sz w:val="22"/>
          <w:szCs w:val="22"/>
          <w:lang w:val="en-US"/>
        </w:rPr>
        <w:fldChar w:fldCharType="end"/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ER Diagram: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drawing>
          <wp:inline distT="0" distB="0" distL="114300" distR="114300">
            <wp:extent cx="4474845" cy="3484245"/>
            <wp:effectExtent l="0" t="0" r="1905" b="190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4845" cy="348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5267325" cy="3981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1.Let's analyze the MP2_Products_category table to determine whether it satisfies the third normal form (3NF).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In the MP2_Products_category table, the primary key is Prod_cat_id, and the only non-prime attribute is prod_cat_category. As 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can be seen, prod_cat_category is dependent solely on the primary key, which means that the table satisfies the 3NF.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This ensures that data redundancy is minimized, and updates, deletions, and insertions are carried out without anomalies. It 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also facilitates the querying of data and the development of efficient database management systems.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2.The MP2_Products table represents the products available for purchase on the e-commerce platform. It has the following 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attributes: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The Prod_id attribute is the primary key of the table, ensuring that each product has a unique identifier. The Prod_Category 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attribute is a foreign key that references the MP2_Products_category table, ensuring that each product belongs to a category 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that exists in the category table.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The Prod_name, Prod_weight, Prod_description, Prod_price, Prod_in_stock, and Prod_status attributes are all atomic and are not 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multi-valued. Therefore, the table satisfies the first normal form.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The table does not contain any repeating groups, as each product is represented by a single row. Therefore, the table satisfies 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the second normal form.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The Prod_category attribute is functionally dependent on the Prod_id attribute and is not dependent on any other non-key 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attributes. Therefore, the table satisfies the third normal form.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3.The MP2_Employees table stores information about the employees of the company. It contains the following attributes: 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Employee_ID, Name, Surname, Age, Phone, Address, and Email.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The Employee_ID attribute is the primary key of the table, and it uniquely identifies each employee. The Name and Surname 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attributes store the first and last name of each employee, respectively. The Age attribute stores the age of each employee. The 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Phone attribute stores the phone number of each employee, while the Address attribute stores the physical address of each 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employee. Finally, the Email attribute stores the email address of each employee.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This table satisfies the first normal form because it has a primary key (Employee_ID), and all attributes are atomic, meaning 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they cannot be further divided. It also satisfies the second normal form because all non-key attributes (Name, Surname, Age, 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Phone, Address, and Email) depend solely on the primary key (Employee_ID).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To demonstrate that the table satisfies the third normal form, we need to ensure that there are no transitive dependencies. A 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transitive dependency occurs when a non-key attribute depends on another non-key attribute. In this table, we can see that there 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are no such dependencies. All non-key attributes depend solely on the primary key (Employee_ID). Therefore, the MP2_Employees 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table satisfies the third normal form.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4.The MP2_Customers table contains information about customers, such as their name, address, phone number, email address, age, 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and wallet. This table satisfies the 3NF because it meets the requirements of 1NF and 2NF, and there is no transitive dependency 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between non-key attributes.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For 1NF table has a primary key (Cust_ID) that uniquely identifies each customer. Each attribute contains only atomic values, 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and there are no repeating groups.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For 2NF All non-key attributes (Cust_Name, Cust_Surname, Cust_Address, Cust_Phone, Cust_Email, Cust_Age, and Cust_Wallet) are 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functionally dependent on the primary key (Cust_ID).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For 3NF There no transitive dependencies between non-key attributes. For example, Cust_Address is not dependent on Cust_Phone or 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Cust_Email.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The MP2_Customers table satisfies the 3NF, which means it is well-designed and can avoid data inconsistencies and anomalies.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5.The Discount table has the following attributes: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Discounts_id: a unique identifier for each discount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Discount_event: the name or description of the discount event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Product_id: the ID of the product that the discount applies to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Discount_start_day: the date when the discount event starts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Discount_duration: the duration of the discount event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This table satisfies the first normal form (1NF) because it has a primary key and there are no repeating groups or arrays. Each 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attribute has a single value and each row is unique.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It satisfies the second normal form (2NF) because all non-key attributes are functionally dependent on the primary key, which is 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the Discounts_id. The Discount_event, Product_id, Discount_start_day, and Discount_duration are all dependent on the primary key.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It satisfies the third normal form (3NF) because there are no transitive dependencies. All non-key attributes are only dependent 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on the primary key, and there are no dependencies between non-key attributes. Therefore, the Discount table is in third normal 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form.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6.The MP2_Vendors table represents the vendors that supply the products in the MP2_Products table. It contains the following 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columns: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Vendors_id: A unique identifier for each vendor.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Vendor_Name: The name of the vendor.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Product_id: A foreign key that references the Prod_id column in the MP2_Products table. It specifies which product the vendor 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supplies.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Vendor_SupportStatus: A flag that indicates whether the vendor provides support for the product.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Phone_Number: The phone number of the vendor.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This table satisfies the first normal form because each column contains atomic values, and there are no repeating groups.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It satisfies the second normal form because it has a single-column primary key and all other columns are dependent on the 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primary key. Specifically, the Product_id column depends on the Vendors_id column, and the remaining columns depend on both the 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Vendors_id and Product_id columns.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It satisfies the third normal form because there are no transitive dependencies between non-key columns. The 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Vendor_SupportStatus and Phone_Number columns are dependent only on the Vendors_id column and not on the Product_id column. 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Thus, the table is in third normal form.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7.The MP2_Review table is used to store product reviews submitted by customers. It has the following attributes: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Review_id: a unique identifier for each review (primary key)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Cust_id: a foreign key referencing the customer who submitted the review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Prod_id: a foreign key referencing the product being reviewed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Review_time: the date and time the review was submitted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Review_desc: the description of the review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The table satisfies the first normal form because each attribute in each row of the table is atomic and cannot be further 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decomposed.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The table satisfies the second normal form because it has a composite primary key (Review_id, Prod_id) that uniquely identifies 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each row in the table. Additionally, all non-key attributes (Cust_id, Review_time, Review_desc) are fully dependent on the 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entire primary key, meaning that no partial dependency exists.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The table satisfies the third normal form because there are no transitive dependencies between non-key attributes. All non-key 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attributes are dependent only on the primary key, and no other attributes in the table. Therefore, this table is also in third 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normal form.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The MP2_Review table is well-structured and satisfies the requirements of the first, second, and third normal forms.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8.The MP2_Orders table satisfies the third normal form (3NF) as it does not have any transitive dependencies.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The table has the following columns: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order_id (primary key)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order_weight_status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order_price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customer_id (foreign key referencing the customer_id column in MP2_Customers table)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product_id (foreign key referencing the Prod_id column in MP2_Products table)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There are no repeating groups in the table and each column is dependent on the primary key, order_id. There are no columns that 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are dependent on non-primary key columns. Therefore, the table is in the first normal form (1NF).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The table is also in the second normal form (2NF) as there are no partial dependencies. All non-key columns depend on the 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primary key, order_id.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Finally, the table satisfies the third normal form (3NF) as there are no transitive dependencies. All non-key columns depend 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only on the primary key and not on any other non-key columns.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9.The MP2_Photos table in the database has three columns: Photo_id, Product_id, and Photo_url. This table stores the URLs of 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product photos and associates them with their corresponding product IDs.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To satisfy the first normal form (1NF), the MP2_Photos table has a primary key, which is the Photo_id column. Each row in the 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table has a unique identifier, and there are no repeating groups.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To satisfy the second normal form (2NF), the MP2_Photos table has a foreign key constraint on the Product_id column that 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references the Prod_id column in the MP2_Products table. This ensures that each product in the MP2_Products table has a 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corresponding photo in the MP2_Photos table.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To satisfy the third normal form (3NF), there are no transitive dependencies in the MP2_Photos table. All columns are 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functionally dependent on the primary key, Photo_id, and there are no other dependencies between columns. Therefore, the 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MP2_Photos table is in 3NF.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10.The Guarantee table has a primary key of Prod_id, which is a foreign key reference to the Prod_id column in the Products 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table. This ensures that each guarantee is tied to a specific product.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The table has two other columns: Guarantee_time and Guarantee_description. Guarantee_time is a timestamp indicating when the 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guarantee starts, and Guarantee_description is a description of the guarantee.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There are no repeating groups or multiple values in this table, as each guarantee is tied to a single product and has its own 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unique ID. Therefore, the Guarantee table satisfies the first normal form.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There are no partial dependencies in this table, as both the Guarantee_time and Guarantee_description columns depend on the 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entire primary key (Prod_id). Therefore, the Guarantee table satisfies the second normal form.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Finally, there are no transitive dependencies in this table, as there are only three columns: the primary key, the guarantee 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time, and the guarantee description. Therefore, the Guarantee table satisfies the third normal form.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11.The Ships table contains information about the shipping of orders. The table has a primary key column, "ship_id", which is a 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unique identifier for each shipping record. The table also has a foreign key column, "ship_order_id", which references the 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order_id column in the Orders table, linking each shipping record to a specific order.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The table has columns for the "ship_out_time", "ship_appro_time", and "ship_in_time" which represent the time when the order was 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shipped out, the time when the shipping was approved, and the time when the order was received by the customer respectively. 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There is also a "ship_address" column which represents the address to which the order was shipped.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Finally, the table has a "ship_status" column which indicates the current status of the shipment. This column can have values 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like "shipped", "in transit", "delivered", etc.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The Ships table satisfies the first normal form as each column has a unique name, and each row has a unique identifier in the 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form of the "ship_id" column.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The table also satisfies the second normal form as it has a primary key, "ship_id", which uniquely identifies each row in the 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table. Additionally, all other columns are dependent only on the "ship_id" column, and there are no partial dependencies on any 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subset of columns.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Finally, the table satisfies the third normal form as there are no transitive dependencies between the columns. All columns 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depend only on the "ship_id" column, which is the primary key of the table.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ERD 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1. Customers and Orders have entity relation  "Places"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2. Ships and Orders have entity relation  "has"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The relationship between Ships and Orders is a "has" relationship, where each order can have one or more associated shipments. 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This is because an order may be fulfilled in multiple shipments, especially if the ordered items are not immediately available 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or are coming from different locations.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  σ Orders.OrderID = Ships.OrderID (Orders ⨝ Ships)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3. Reviews table and Products table have entity relation  "has".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The relationship between the Reviews and Products tables can be expressed as "has," meaning that a product can have many 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reviews, but a review can only belong to one product. This is a one-to-many relationship.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4.  Discounts table and Products table have entity relation  "has".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the relation between Discounts table and Products table is that a product may have multiple discounts, and a discount may apply 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to multiple products. Therefore, the relation between them is "has".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5.  Orders table and Products table have entity relation  "has".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The relationship between the Orders table and the Products table can be expressed as "has," indicating that an order has one or 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more products associated with it. This relationship can be represented in relational algebra using a join operation.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6. Guarantee table and Products table have entity relation  "has".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The entity relation between Guarantee table and Products table is "has" because each product can have one or more guarantees 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associated with it, and each guarantee can be associated with only one product. This is a one-to-many relationship between the 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Products table and Guarantee table.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7.  Products_Category table and Products table have entity relation  "has".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Products_Category table has the attribute category_id which is a foreign key referencing the id attribute in the Categories 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table, and Products table has the attribute category_id which is a foreign key referencing the id attribute in the 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Products_Category table. 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8. Photos table and Products table have entity relation  "has".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where product_id is a foreign key that references the primary key of Products table. This relation indicates that a product can 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have multiple photos associated with it.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9.Vendors table and Products table have entity relation  "has".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vendor can have many products, and a product can belong to only one vendor. Therefore, we can represent this relationship using 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the foreign key vendor_id in the Products table that references the primary key id in the Vendors table.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- Procedure which does group by information 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5271770" cy="3000375"/>
            <wp:effectExtent l="0" t="0" r="508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- Function which counts the number of records 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4881880" cy="30099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188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- Procedure which uses SQL%ROWCOUNT to determine the number of rows affected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drawing>
          <wp:inline distT="0" distB="0" distL="114300" distR="114300">
            <wp:extent cx="5273040" cy="1892300"/>
            <wp:effectExtent l="0" t="0" r="3810" b="317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- Add user-defined exception which disallows to enter title of item (e.g. book) to be less than 5 characters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5263515" cy="1741170"/>
            <wp:effectExtent l="0" t="0" r="3810" b="190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- Create a trigger before insert on any entity which will show the current number of rows in the table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5271135" cy="2108200"/>
            <wp:effectExtent l="0" t="0" r="5715" b="635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wordWrap w:val="0"/>
        <w:jc w:val="righ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wordWrap w:val="0"/>
        <w:jc w:val="righ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wordWrap w:val="0"/>
        <w:jc w:val="righ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wordWrap w:val="0"/>
        <w:jc w:val="righ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wordWrap w:val="0"/>
        <w:jc w:val="righ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wordWrap w:val="0"/>
        <w:jc w:val="righ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wordWrap w:val="0"/>
        <w:jc w:val="righ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wordWrap w:val="0"/>
        <w:jc w:val="righ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wordWrap w:val="0"/>
        <w:jc w:val="righ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wordWrap w:val="0"/>
        <w:jc w:val="righ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wordWrap w:val="0"/>
        <w:jc w:val="righ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wordWrap w:val="0"/>
        <w:jc w:val="righ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wordWrap w:val="0"/>
        <w:jc w:val="righ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wordWrap w:val="0"/>
        <w:jc w:val="righ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wordWrap w:val="0"/>
        <w:jc w:val="righ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Made By:        </w:t>
      </w:r>
    </w:p>
    <w:p>
      <w:pPr>
        <w:wordWrap w:val="0"/>
        <w:jc w:val="righ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Bissultanov Yedyge</w:t>
      </w:r>
    </w:p>
    <w:p>
      <w:pPr>
        <w:wordWrap w:val="0"/>
        <w:jc w:val="righ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Abylay Akhmetov</w:t>
      </w:r>
    </w:p>
    <w:p>
      <w:pPr>
        <w:wordWrap w:val="0"/>
        <w:jc w:val="righ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Ramazan Khakimzhan</w:t>
      </w:r>
    </w:p>
    <w:p>
      <w:pPr>
        <w:wordWrap w:val="0"/>
        <w:jc w:val="righ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Chsheriyazdanov Rassul</w:t>
      </w:r>
    </w:p>
    <w:p>
      <w:pPr>
        <w:wordWrap w:val="0"/>
        <w:jc w:val="right"/>
        <w:rPr>
          <w:rFonts w:hint="default"/>
          <w:b w:val="0"/>
          <w:bCs w:val="0"/>
          <w:sz w:val="28"/>
          <w:szCs w:val="28"/>
          <w:lang w:val="en-US"/>
        </w:rPr>
      </w:pPr>
      <w:bookmarkStart w:id="0" w:name="_GoBack"/>
      <w:bookmarkEnd w:id="0"/>
      <w:r>
        <w:rPr>
          <w:rFonts w:hint="default"/>
          <w:b w:val="0"/>
          <w:bCs w:val="0"/>
          <w:sz w:val="28"/>
          <w:szCs w:val="28"/>
          <w:lang w:val="en-US"/>
        </w:rPr>
        <w:t>Amirkhan Mamytbekov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C16ACC"/>
    <w:rsid w:val="0CF95CB3"/>
    <w:rsid w:val="1CD923C4"/>
    <w:rsid w:val="1ED772F0"/>
    <w:rsid w:val="43263AFC"/>
    <w:rsid w:val="67697834"/>
    <w:rsid w:val="75C16ACC"/>
    <w:rsid w:val="7941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2023-04-20T11:37:00Z</dcterms:created>
  <dc:creator>yedyg</dc:creator>
  <cp:lastModifiedBy>yedyg</cp:lastModifiedBy>
  <dcterms:modified xsi:type="dcterms:W3CDTF">2023-04-23T08:08:53Z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FB2D07DE0DDD47EFA850803C9BB4B7E6</vt:lpwstr>
  </property>
</Properties>
</file>