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SNOMED:  59000-A-81403 </w:t>
        <w:br/>
        <w:t xml:space="preserve"> 病史:  Bloody stool </w:t>
        <w:br/>
        <w:t xml:space="preserve"> 診斷:  Intestine, large, labeled as "Ascending colon", endoscopic biopsy – Adenocarcinoma </w:t>
        <w:br/>
        <w:t xml:space="preserve"> 組織片數:  5 </w:t>
        <w:br/>
        <w:t xml:space="preserve"> 組織尺寸:  0.5 x 0.2 x 0.2 cm </w:t>
        <w:br/>
        <w:t xml:space="preserve"> 組織部位:  N/A </w:t>
        <w:br/>
        <w:t xml:space="preserve"> 切片方式:  N/A </w:t>
        <w:br/>
        <w:t xml:space="preserve"> 處理方式:  Formalin </w:t>
        <w:br/>
        <w:t xml:space="preserve"> 組織顏色:  Gray white </w:t>
        <w:br/>
        <w:t xml:space="preserve"> 組織形狀:  Elastic </w:t>
        <w:br/>
        <w:t xml:space="preserve"> 顯微鏡檢查:  Fragments of necrotic debris and colon mucosa with proliferation and infiltration of irregular hyperchromatic neoplastic glands arranged mainly in complicated tubulo-papillary fashion, a moderately differentiated adenocarcinoma</w:t>
        <w:br/>
        <w:t xml:space="preserve"> 參考資料:  S04-05069, Gall bladder, cholecystectomy – Acute gangrenous cholecystitis; S01-01737, Skin, nasal bridge, excisional biopsy – Basal cell carcinoma </w:t>
        <w:br/>
        <w:t xml:space="preserve"> 住院醫師:  N/A </w:t>
        <w:br/>
        <w:t xml:space="preserve"> 病理醫師:  Shu-Han Huang, M.D./SWH </w:t>
        <w:br/>
        <w:t xml:space="preserve"> 細胞醫檢師:  N/A </w:t>
        <w:br/>
        <w:t xml:space="preserve"> 病解專醫字:  000477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