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636" w:rsidRDefault="00FB0636"/>
    <w:p w:rsidR="00FB0636" w:rsidRDefault="00FB0636"/>
    <w:p w:rsidR="00FB0636" w:rsidRDefault="00FB0636"/>
    <w:p w:rsidR="00FB0636" w:rsidRDefault="00FB0636" w:rsidP="002A11F0">
      <w:pPr>
        <w:spacing w:after="80"/>
        <w:rPr>
          <w:rFonts w:hint="eastAsia"/>
        </w:rPr>
      </w:pPr>
    </w:p>
    <w:p w:rsidR="00FB0636" w:rsidRDefault="002B28D1" w:rsidP="002A11F0">
      <w:pPr>
        <w:spacing w:before="80" w:after="240"/>
        <w:jc w:val="center"/>
        <w:rPr>
          <w:rFonts w:hint="eastAsia"/>
        </w:rPr>
      </w:pPr>
      <w:r>
        <w:rPr>
          <w:b/>
          <w:bCs/>
          <w:color w:val="2E75B6"/>
          <w:sz w:val="32"/>
          <w:szCs w:val="32"/>
        </w:rPr>
        <w:t>분석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방법론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변경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및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결과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보고서</w:t>
      </w:r>
    </w:p>
    <w:p w:rsidR="00FB0636" w:rsidRDefault="002B28D1">
      <w:r>
        <w:br w:type="page"/>
      </w:r>
    </w:p>
    <w:p w:rsidR="00FB0636" w:rsidRDefault="002B28D1">
      <w:pPr>
        <w:pStyle w:val="1"/>
      </w:pPr>
      <w:r>
        <w:lastRenderedPageBreak/>
        <w:t xml:space="preserve">1. </w:t>
      </w:r>
      <w:r>
        <w:t>분석</w:t>
      </w:r>
      <w:r>
        <w:t xml:space="preserve"> </w:t>
      </w:r>
      <w:r>
        <w:t>목표</w:t>
      </w:r>
    </w:p>
    <w:p w:rsidR="00FB0636" w:rsidRDefault="002B28D1">
      <w:pPr>
        <w:spacing w:before="80" w:after="80"/>
      </w:pPr>
      <w:r>
        <w:t>정수기</w:t>
      </w:r>
      <w:r>
        <w:t xml:space="preserve"> </w:t>
      </w:r>
      <w:r>
        <w:t>구독</w:t>
      </w:r>
      <w:r>
        <w:t xml:space="preserve"> </w:t>
      </w:r>
      <w:r>
        <w:t>계약의</w:t>
      </w:r>
      <w:r>
        <w:t xml:space="preserve"> </w:t>
      </w:r>
      <w:r>
        <w:t>신규</w:t>
      </w:r>
      <w:r>
        <w:t xml:space="preserve"> </w:t>
      </w:r>
      <w:r>
        <w:t>계약</w:t>
      </w:r>
      <w:r>
        <w:t xml:space="preserve"> </w:t>
      </w:r>
      <w:r>
        <w:t>수</w:t>
      </w:r>
      <w:r>
        <w:t xml:space="preserve"> </w:t>
      </w:r>
      <w:r>
        <w:t>및</w:t>
      </w:r>
      <w:r>
        <w:t xml:space="preserve"> </w:t>
      </w:r>
      <w:r>
        <w:t>해지</w:t>
      </w:r>
      <w:r>
        <w:t xml:space="preserve"> </w:t>
      </w:r>
      <w:r>
        <w:t>수</w:t>
      </w:r>
      <w:r>
        <w:t xml:space="preserve"> </w:t>
      </w:r>
      <w:r>
        <w:t>변화를</w:t>
      </w:r>
      <w:r>
        <w:t xml:space="preserve"> </w:t>
      </w:r>
      <w:r>
        <w:t>유발하는</w:t>
      </w:r>
      <w:r>
        <w:t xml:space="preserve"> </w:t>
      </w:r>
      <w:r>
        <w:t>핵심</w:t>
      </w:r>
      <w:r>
        <w:t xml:space="preserve"> </w:t>
      </w:r>
      <w:r>
        <w:t>고객</w:t>
      </w:r>
      <w:r>
        <w:t xml:space="preserve"> </w:t>
      </w:r>
      <w:r>
        <w:t>세그먼트를</w:t>
      </w:r>
      <w:r>
        <w:t xml:space="preserve"> </w:t>
      </w:r>
      <w:r>
        <w:t>식별합니다</w:t>
      </w:r>
      <w:r>
        <w:t xml:space="preserve">. </w:t>
      </w:r>
      <w:r>
        <w:t>사용자가</w:t>
      </w:r>
      <w:r>
        <w:t xml:space="preserve"> </w:t>
      </w:r>
      <w:r>
        <w:t>특정</w:t>
      </w:r>
      <w:r>
        <w:t xml:space="preserve"> </w:t>
      </w:r>
      <w:r>
        <w:t>월을</w:t>
      </w:r>
      <w:r>
        <w:t xml:space="preserve"> </w:t>
      </w:r>
      <w:r>
        <w:t>선택하면</w:t>
      </w:r>
      <w:r>
        <w:t xml:space="preserve"> </w:t>
      </w:r>
      <w:r>
        <w:t>전달</w:t>
      </w:r>
      <w:r>
        <w:t>·</w:t>
      </w:r>
      <w:r>
        <w:t>전년동월</w:t>
      </w:r>
      <w:r>
        <w:t xml:space="preserve"> </w:t>
      </w:r>
      <w:r>
        <w:t>대비</w:t>
      </w:r>
      <w:r>
        <w:t xml:space="preserve"> </w:t>
      </w:r>
      <w:r>
        <w:t>어떤</w:t>
      </w:r>
      <w:r>
        <w:t xml:space="preserve"> </w:t>
      </w:r>
      <w:r>
        <w:t>요인이</w:t>
      </w:r>
      <w:r>
        <w:t xml:space="preserve"> </w:t>
      </w:r>
      <w:r>
        <w:t>실적</w:t>
      </w:r>
      <w:r>
        <w:t xml:space="preserve"> </w:t>
      </w:r>
      <w:r>
        <w:t>변화를</w:t>
      </w:r>
      <w:r>
        <w:t xml:space="preserve"> </w:t>
      </w:r>
      <w:r>
        <w:t>주도했는지</w:t>
      </w:r>
      <w:r>
        <w:t xml:space="preserve"> </w:t>
      </w:r>
      <w:r>
        <w:t>자동으로</w:t>
      </w:r>
      <w:r>
        <w:t xml:space="preserve"> </w:t>
      </w:r>
      <w:r>
        <w:t>분석하여</w:t>
      </w:r>
      <w:r>
        <w:t xml:space="preserve"> </w:t>
      </w:r>
      <w:r>
        <w:t>마케팅</w:t>
      </w:r>
      <w:r>
        <w:t xml:space="preserve"> </w:t>
      </w:r>
      <w:r>
        <w:t>전략</w:t>
      </w:r>
      <w:r>
        <w:t xml:space="preserve"> </w:t>
      </w:r>
      <w:r>
        <w:t>수립</w:t>
      </w:r>
      <w:r>
        <w:t xml:space="preserve"> </w:t>
      </w:r>
      <w:r>
        <w:t>및</w:t>
      </w:r>
      <w:r>
        <w:t xml:space="preserve"> </w:t>
      </w:r>
      <w:proofErr w:type="spellStart"/>
      <w:r>
        <w:t>해지율</w:t>
      </w:r>
      <w:proofErr w:type="spellEnd"/>
      <w:r>
        <w:t xml:space="preserve"> </w:t>
      </w:r>
      <w:r>
        <w:t>감소에</w:t>
      </w:r>
      <w:r>
        <w:t xml:space="preserve"> </w:t>
      </w:r>
      <w:r>
        <w:t>활용합니다</w:t>
      </w:r>
      <w:r>
        <w:t>.</w:t>
      </w:r>
    </w:p>
    <w:p w:rsidR="00FB0636" w:rsidRDefault="00FB063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타겟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1F7A3C"/>
                <w:sz w:val="20"/>
                <w:szCs w:val="20"/>
              </w:rPr>
              <w:t>신규</w:t>
            </w:r>
            <w:r>
              <w:rPr>
                <w:b/>
                <w:bCs/>
                <w:color w:val="1F7A3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7A3C"/>
                <w:sz w:val="20"/>
                <w:szCs w:val="20"/>
              </w:rPr>
              <w:t>계약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당월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계약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계정수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2021.01 ~ 2024.12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C00000"/>
                <w:sz w:val="20"/>
                <w:szCs w:val="20"/>
              </w:rPr>
              <w:t>해지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당월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해지된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계정수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2021.01 ~ 2024.12</w:t>
            </w:r>
          </w:p>
        </w:tc>
      </w:tr>
    </w:tbl>
    <w:p w:rsidR="00FB0636" w:rsidRDefault="002B28D1" w:rsidP="002A11F0">
      <w:r>
        <w:rPr>
          <w:b/>
          <w:bCs/>
          <w:color w:val="1F3864"/>
          <w:sz w:val="28"/>
          <w:szCs w:val="28"/>
        </w:rPr>
        <w:t xml:space="preserve">2. </w:t>
      </w:r>
      <w:r>
        <w:rPr>
          <w:b/>
          <w:bCs/>
          <w:color w:val="1F3864"/>
          <w:sz w:val="28"/>
          <w:szCs w:val="28"/>
        </w:rPr>
        <w:t>분석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구조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비교</w:t>
      </w:r>
    </w:p>
    <w:p w:rsidR="00FB0636" w:rsidRDefault="002B28D1" w:rsidP="002A11F0">
      <w:pPr>
        <w:spacing w:before="80" w:after="80"/>
        <w:rPr>
          <w:rFonts w:hint="eastAsia"/>
        </w:rPr>
      </w:pPr>
      <w:r>
        <w:t>초</w:t>
      </w:r>
      <w:r>
        <w:t>기에는</w:t>
      </w:r>
      <w:r>
        <w:t xml:space="preserve"> </w:t>
      </w:r>
      <w:proofErr w:type="spellStart"/>
      <w:r>
        <w:t>XGBoost+SHAP</w:t>
      </w:r>
      <w:proofErr w:type="spellEnd"/>
      <w:r>
        <w:t xml:space="preserve"> </w:t>
      </w:r>
      <w:r>
        <w:t>방식을</w:t>
      </w:r>
      <w:r>
        <w:t xml:space="preserve"> </w:t>
      </w:r>
      <w:r>
        <w:t>시도하였으나</w:t>
      </w:r>
      <w:r>
        <w:t xml:space="preserve"> </w:t>
      </w:r>
      <w:r>
        <w:t>데이터</w:t>
      </w:r>
      <w:r>
        <w:t xml:space="preserve"> </w:t>
      </w:r>
      <w:r>
        <w:t>희소성</w:t>
      </w:r>
      <w:r>
        <w:t xml:space="preserve"> </w:t>
      </w:r>
      <w:r>
        <w:t>문제로</w:t>
      </w:r>
      <w:r>
        <w:t xml:space="preserve"> </w:t>
      </w:r>
      <w:r>
        <w:t>실패하였고</w:t>
      </w:r>
      <w:r>
        <w:t xml:space="preserve">, </w:t>
      </w:r>
      <w:r>
        <w:t>세그먼트</w:t>
      </w:r>
      <w:r>
        <w:t xml:space="preserve"> </w:t>
      </w:r>
      <w:r>
        <w:t>기여도</w:t>
      </w:r>
      <w:r>
        <w:t xml:space="preserve"> </w:t>
      </w:r>
      <w:r>
        <w:t>직접</w:t>
      </w:r>
      <w:r>
        <w:t xml:space="preserve"> </w:t>
      </w:r>
      <w:r>
        <w:t>분석</w:t>
      </w:r>
      <w:r>
        <w:t xml:space="preserve"> </w:t>
      </w:r>
      <w:r>
        <w:t>방식으로</w:t>
      </w:r>
      <w:r>
        <w:t xml:space="preserve"> </w:t>
      </w:r>
      <w:r>
        <w:t>전환하여</w:t>
      </w:r>
      <w:r>
        <w:t xml:space="preserve"> </w:t>
      </w:r>
      <w:r>
        <w:t>유의미한</w:t>
      </w:r>
      <w:r>
        <w:t xml:space="preserve"> </w:t>
      </w:r>
      <w:r>
        <w:t>결과를</w:t>
      </w:r>
      <w:r>
        <w:t xml:space="preserve"> </w:t>
      </w:r>
      <w:r>
        <w:t>도출하였습니다</w:t>
      </w:r>
      <w:r>
        <w:t>.</w:t>
      </w:r>
    </w:p>
    <w:p w:rsidR="00FB0636" w:rsidRDefault="002B28D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789273" cy="3502972"/>
            <wp:effectExtent l="0" t="0" r="1905" b="2540"/>
            <wp:docPr id="1" name="chart" descr="차트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125" cy="35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FB0636" w:rsidTr="002A11F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①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XGBoost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+ SHAP</w:t>
            </w:r>
          </w:p>
        </w:tc>
        <w:tc>
          <w:tcPr>
            <w:tcW w:w="3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②  </w:t>
            </w:r>
            <w:r>
              <w:rPr>
                <w:b/>
                <w:bCs/>
                <w:color w:val="FFFFFF"/>
                <w:sz w:val="20"/>
                <w:szCs w:val="20"/>
              </w:rPr>
              <w:t>기여도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직접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채택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B0636" w:rsidTr="002A11F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7E6E6" w:themeFill="backgroun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000000"/>
                <w:sz w:val="20"/>
                <w:szCs w:val="20"/>
              </w:rPr>
              <w:t>분석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단위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19,700</w:t>
            </w:r>
            <w:r>
              <w:rPr>
                <w:color w:val="000000"/>
                <w:sz w:val="20"/>
                <w:szCs w:val="20"/>
              </w:rPr>
              <w:t>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세그먼트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조합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컬럼</w:t>
            </w:r>
            <w:r>
              <w:rPr>
                <w:color w:val="000000"/>
                <w:sz w:val="20"/>
                <w:szCs w:val="20"/>
              </w:rPr>
              <w:t xml:space="preserve"> × </w:t>
            </w:r>
            <w:r>
              <w:rPr>
                <w:color w:val="000000"/>
                <w:sz w:val="20"/>
                <w:szCs w:val="20"/>
              </w:rPr>
              <w:t>그룹</w:t>
            </w:r>
            <w:r>
              <w:rPr>
                <w:color w:val="000000"/>
                <w:sz w:val="20"/>
                <w:szCs w:val="20"/>
              </w:rPr>
              <w:t>(5~15</w:t>
            </w:r>
            <w:r>
              <w:rPr>
                <w:color w:val="000000"/>
                <w:sz w:val="20"/>
                <w:szCs w:val="20"/>
              </w:rPr>
              <w:t>개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B0636" w:rsidTr="002A11F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7E6E6" w:themeFill="backgroun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000000"/>
                <w:sz w:val="20"/>
                <w:szCs w:val="20"/>
              </w:rPr>
              <w:t>데이터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충분성</w:t>
            </w:r>
            <w:proofErr w:type="spellEnd"/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조합당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1~3</w:t>
            </w:r>
            <w:r>
              <w:rPr>
                <w:color w:val="000000"/>
                <w:sz w:val="20"/>
                <w:szCs w:val="20"/>
              </w:rPr>
              <w:t>개월</w:t>
            </w:r>
            <w:r>
              <w:rPr>
                <w:color w:val="000000"/>
                <w:sz w:val="20"/>
                <w:szCs w:val="20"/>
              </w:rPr>
              <w:t xml:space="preserve"> → </w:t>
            </w:r>
            <w:r>
              <w:rPr>
                <w:color w:val="000000"/>
                <w:sz w:val="20"/>
                <w:szCs w:val="20"/>
              </w:rPr>
              <w:t>학습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불가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그룹당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수십</w:t>
            </w:r>
            <w:r>
              <w:rPr>
                <w:color w:val="000000"/>
                <w:sz w:val="20"/>
                <w:szCs w:val="20"/>
              </w:rPr>
              <w:t>~</w:t>
            </w:r>
            <w:r>
              <w:rPr>
                <w:color w:val="000000"/>
                <w:sz w:val="20"/>
                <w:szCs w:val="20"/>
              </w:rPr>
              <w:t>수백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</w:tr>
      <w:tr w:rsidR="00FB0636" w:rsidTr="002A11F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7E6E6" w:themeFill="backgroun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000000"/>
                <w:sz w:val="20"/>
                <w:szCs w:val="20"/>
              </w:rPr>
              <w:t>답하는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질문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다음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변화를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예측할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있는가</w:t>
            </w:r>
            <w:r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어떤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세그먼트가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변화를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주도하는가</w:t>
            </w:r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FB0636" w:rsidTr="002A11F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7E6E6" w:themeFill="background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000000"/>
                <w:sz w:val="20"/>
                <w:szCs w:val="20"/>
              </w:rPr>
              <w:t>결과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C00000"/>
                <w:sz w:val="20"/>
                <w:szCs w:val="20"/>
              </w:rPr>
              <w:t xml:space="preserve">R²≈0, </w:t>
            </w:r>
            <w:r>
              <w:rPr>
                <w:b/>
                <w:bCs/>
                <w:color w:val="C00000"/>
                <w:sz w:val="20"/>
                <w:szCs w:val="20"/>
              </w:rPr>
              <w:t>실패</w:t>
            </w:r>
          </w:p>
        </w:tc>
        <w:tc>
          <w:tcPr>
            <w:tcW w:w="3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b/>
                <w:bCs/>
                <w:color w:val="1F7A3C"/>
                <w:sz w:val="20"/>
                <w:szCs w:val="20"/>
              </w:rPr>
              <w:t>비중</w:t>
            </w:r>
            <w:r>
              <w:rPr>
                <w:b/>
                <w:bCs/>
                <w:color w:val="1F7A3C"/>
                <w:sz w:val="20"/>
                <w:szCs w:val="20"/>
              </w:rPr>
              <w:t>·</w:t>
            </w:r>
            <w:r>
              <w:rPr>
                <w:b/>
                <w:bCs/>
                <w:color w:val="1F7A3C"/>
                <w:sz w:val="20"/>
                <w:szCs w:val="20"/>
              </w:rPr>
              <w:t>상관계수</w:t>
            </w:r>
            <w:r>
              <w:rPr>
                <w:b/>
                <w:bCs/>
                <w:color w:val="1F7A3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7A3C"/>
                <w:sz w:val="20"/>
                <w:szCs w:val="20"/>
              </w:rPr>
              <w:t>수치</w:t>
            </w:r>
            <w:r>
              <w:rPr>
                <w:b/>
                <w:bCs/>
                <w:color w:val="1F7A3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7A3C"/>
                <w:sz w:val="20"/>
                <w:szCs w:val="20"/>
              </w:rPr>
              <w:t>확인</w:t>
            </w:r>
          </w:p>
        </w:tc>
      </w:tr>
    </w:tbl>
    <w:p w:rsidR="00FB0636" w:rsidRDefault="002B28D1">
      <w:pPr>
        <w:pStyle w:val="1"/>
      </w:pPr>
      <w:r>
        <w:lastRenderedPageBreak/>
        <w:t xml:space="preserve">3. </w:t>
      </w:r>
      <w:r>
        <w:t>채택</w:t>
      </w:r>
      <w:r>
        <w:t xml:space="preserve"> </w:t>
      </w:r>
      <w:proofErr w:type="gramStart"/>
      <w:r>
        <w:t>방법론</w:t>
      </w:r>
      <w:r>
        <w:t xml:space="preserve">  :</w:t>
      </w:r>
      <w:proofErr w:type="gramEnd"/>
      <w:r>
        <w:t xml:space="preserve">  </w:t>
      </w:r>
      <w:r>
        <w:t>세그먼트</w:t>
      </w:r>
      <w:r>
        <w:t xml:space="preserve"> </w:t>
      </w:r>
      <w:r>
        <w:t>기여도</w:t>
      </w:r>
      <w:r>
        <w:t xml:space="preserve"> </w:t>
      </w:r>
      <w:r>
        <w:t>직접</w:t>
      </w:r>
      <w:r>
        <w:t xml:space="preserve"> </w:t>
      </w:r>
      <w:r>
        <w:t>분석</w:t>
      </w:r>
    </w:p>
    <w:p w:rsidR="00FB0636" w:rsidRDefault="002B28D1">
      <w:pPr>
        <w:pStyle w:val="2"/>
      </w:pPr>
      <w:r>
        <w:t xml:space="preserve">3-1. </w:t>
      </w:r>
      <w:r>
        <w:t>기여도</w:t>
      </w:r>
      <w:r>
        <w:t xml:space="preserve"> </w:t>
      </w:r>
      <w:r>
        <w:t>측정</w:t>
      </w:r>
      <w:r>
        <w:t xml:space="preserve"> 3</w:t>
      </w:r>
      <w:r>
        <w:t>가지</w:t>
      </w:r>
      <w:r>
        <w:t xml:space="preserve"> </w:t>
      </w:r>
      <w:r>
        <w:t>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026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계산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50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 xml:space="preserve">① </w:t>
            </w:r>
            <w:r>
              <w:rPr>
                <w:color w:val="000000"/>
                <w:sz w:val="20"/>
                <w:szCs w:val="20"/>
              </w:rPr>
              <w:t>비중</w:t>
            </w:r>
            <w:r>
              <w:rPr>
                <w:color w:val="000000"/>
                <w:sz w:val="20"/>
                <w:szCs w:val="20"/>
              </w:rPr>
              <w:t>(Share %)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|Δ</w:t>
            </w:r>
            <w:r>
              <w:rPr>
                <w:color w:val="000000"/>
                <w:sz w:val="20"/>
                <w:szCs w:val="20"/>
              </w:rPr>
              <w:t>계정수</w:t>
            </w:r>
            <w:r>
              <w:rPr>
                <w:color w:val="000000"/>
                <w:sz w:val="20"/>
                <w:szCs w:val="20"/>
              </w:rPr>
              <w:t xml:space="preserve">| </w:t>
            </w:r>
            <w:r>
              <w:rPr>
                <w:color w:val="000000"/>
                <w:sz w:val="20"/>
                <w:szCs w:val="20"/>
              </w:rPr>
              <w:t>합계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해당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그룹의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비율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전체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변화량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얼마나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많은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부분을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차지하는가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 xml:space="preserve">② </w:t>
            </w:r>
            <w:r>
              <w:rPr>
                <w:color w:val="000000"/>
                <w:sz w:val="20"/>
                <w:szCs w:val="20"/>
              </w:rPr>
              <w:t>상관계수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그룹</w:t>
            </w:r>
            <w:r>
              <w:rPr>
                <w:color w:val="000000"/>
                <w:sz w:val="20"/>
                <w:szCs w:val="20"/>
              </w:rPr>
              <w:t xml:space="preserve"> Δ vs </w:t>
            </w:r>
            <w:r>
              <w:rPr>
                <w:color w:val="000000"/>
                <w:sz w:val="20"/>
                <w:szCs w:val="20"/>
              </w:rPr>
              <w:t>전체</w:t>
            </w:r>
            <w:r>
              <w:rPr>
                <w:color w:val="000000"/>
                <w:sz w:val="20"/>
                <w:szCs w:val="20"/>
              </w:rPr>
              <w:t xml:space="preserve"> Δ</w:t>
            </w:r>
            <w:r>
              <w:rPr>
                <w:color w:val="000000"/>
                <w:sz w:val="20"/>
                <w:szCs w:val="20"/>
              </w:rPr>
              <w:t>의</w:t>
            </w:r>
            <w:r>
              <w:rPr>
                <w:color w:val="000000"/>
                <w:sz w:val="20"/>
                <w:szCs w:val="20"/>
              </w:rPr>
              <w:t xml:space="preserve"> Pearson </w:t>
            </w:r>
            <w:r>
              <w:rPr>
                <w:color w:val="000000"/>
                <w:sz w:val="20"/>
                <w:szCs w:val="20"/>
              </w:rPr>
              <w:t>상관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그룹의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움직임이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추세와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얼마나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동조하는가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 xml:space="preserve">③ </w:t>
            </w:r>
            <w:r>
              <w:rPr>
                <w:color w:val="000000"/>
                <w:sz w:val="20"/>
                <w:szCs w:val="20"/>
              </w:rPr>
              <w:t>변화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방향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Δ</w:t>
            </w:r>
            <w:r>
              <w:rPr>
                <w:color w:val="000000"/>
                <w:sz w:val="20"/>
                <w:szCs w:val="20"/>
              </w:rPr>
              <w:t>계정수의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평균값</w:t>
            </w:r>
          </w:p>
        </w:tc>
        <w:tc>
          <w:tcPr>
            <w:tcW w:w="5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그룹이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증가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추세인지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추세인지</w:t>
            </w:r>
          </w:p>
        </w:tc>
      </w:tr>
    </w:tbl>
    <w:p w:rsidR="00FB0636" w:rsidRDefault="00FB0636"/>
    <w:p w:rsidR="00FB0636" w:rsidRDefault="002B28D1">
      <w:pPr>
        <w:pStyle w:val="2"/>
      </w:pPr>
      <w:r>
        <w:t xml:space="preserve">3-2. </w:t>
      </w:r>
      <w:r>
        <w:t>구조적</w:t>
      </w:r>
      <w:r>
        <w:t xml:space="preserve"> </w:t>
      </w:r>
      <w:r>
        <w:t>지배</w:t>
      </w:r>
      <w:r>
        <w:t xml:space="preserve"> </w:t>
      </w:r>
      <w:r>
        <w:t>필터</w:t>
      </w:r>
    </w:p>
    <w:p w:rsidR="00FB0636" w:rsidRDefault="002B28D1">
      <w:pPr>
        <w:spacing w:before="80" w:after="80"/>
      </w:pPr>
      <w:r>
        <w:rPr>
          <w:color w:val="595959"/>
        </w:rPr>
        <w:t>비중</w:t>
      </w:r>
      <w:r>
        <w:rPr>
          <w:color w:val="595959"/>
        </w:rPr>
        <w:t xml:space="preserve">(Share %) ≥ 80% </w:t>
      </w:r>
      <w:r>
        <w:rPr>
          <w:color w:val="595959"/>
        </w:rPr>
        <w:t>이상인</w:t>
      </w:r>
      <w:r>
        <w:rPr>
          <w:color w:val="595959"/>
        </w:rPr>
        <w:t xml:space="preserve"> </w:t>
      </w:r>
      <w:r>
        <w:rPr>
          <w:color w:val="595959"/>
        </w:rPr>
        <w:t>그룹은</w:t>
      </w:r>
      <w:r>
        <w:rPr>
          <w:color w:val="595959"/>
        </w:rPr>
        <w:t xml:space="preserve"> </w:t>
      </w:r>
      <w:r>
        <w:rPr>
          <w:color w:val="595959"/>
        </w:rPr>
        <w:t>단순히</w:t>
      </w:r>
      <w:r>
        <w:rPr>
          <w:color w:val="595959"/>
        </w:rPr>
        <w:t xml:space="preserve"> </w:t>
      </w:r>
      <w:r>
        <w:rPr>
          <w:color w:val="595959"/>
        </w:rPr>
        <w:t>시장의</w:t>
      </w:r>
      <w:r>
        <w:rPr>
          <w:color w:val="595959"/>
        </w:rPr>
        <w:t xml:space="preserve"> </w:t>
      </w:r>
      <w:r>
        <w:rPr>
          <w:color w:val="595959"/>
        </w:rPr>
        <w:t>대부분을</w:t>
      </w:r>
      <w:r>
        <w:rPr>
          <w:color w:val="595959"/>
        </w:rPr>
        <w:t xml:space="preserve"> </w:t>
      </w:r>
      <w:r>
        <w:rPr>
          <w:color w:val="595959"/>
        </w:rPr>
        <w:t>점유하는</w:t>
      </w:r>
      <w:r>
        <w:rPr>
          <w:color w:val="595959"/>
        </w:rPr>
        <w:t xml:space="preserve"> </w:t>
      </w:r>
      <w:r>
        <w:rPr>
          <w:color w:val="595959"/>
        </w:rPr>
        <w:t>것이므로</w:t>
      </w:r>
      <w:r>
        <w:rPr>
          <w:color w:val="595959"/>
        </w:rPr>
        <w:t xml:space="preserve"> '</w:t>
      </w:r>
      <w:r>
        <w:rPr>
          <w:color w:val="595959"/>
        </w:rPr>
        <w:t>변화를</w:t>
      </w:r>
      <w:r>
        <w:rPr>
          <w:color w:val="595959"/>
        </w:rPr>
        <w:t xml:space="preserve"> </w:t>
      </w:r>
      <w:r>
        <w:rPr>
          <w:color w:val="595959"/>
        </w:rPr>
        <w:t>주도하는</w:t>
      </w:r>
      <w:r>
        <w:rPr>
          <w:color w:val="595959"/>
        </w:rPr>
        <w:t xml:space="preserve"> </w:t>
      </w:r>
      <w:r>
        <w:rPr>
          <w:color w:val="595959"/>
        </w:rPr>
        <w:t>세그먼트</w:t>
      </w:r>
      <w:r>
        <w:rPr>
          <w:color w:val="595959"/>
        </w:rPr>
        <w:t>'</w:t>
      </w:r>
      <w:r>
        <w:rPr>
          <w:color w:val="595959"/>
        </w:rPr>
        <w:t>가</w:t>
      </w:r>
      <w:r>
        <w:rPr>
          <w:color w:val="595959"/>
        </w:rPr>
        <w:t xml:space="preserve"> </w:t>
      </w:r>
      <w:r>
        <w:rPr>
          <w:color w:val="595959"/>
        </w:rPr>
        <w:t>아닌</w:t>
      </w:r>
      <w:r>
        <w:rPr>
          <w:color w:val="595959"/>
        </w:rPr>
        <w:t xml:space="preserve"> '</w:t>
      </w:r>
      <w:r>
        <w:rPr>
          <w:color w:val="595959"/>
        </w:rPr>
        <w:t>구조적으로</w:t>
      </w:r>
      <w:r>
        <w:rPr>
          <w:color w:val="595959"/>
        </w:rPr>
        <w:t xml:space="preserve"> </w:t>
      </w:r>
      <w:r>
        <w:rPr>
          <w:color w:val="595959"/>
        </w:rPr>
        <w:t>지배적인</w:t>
      </w:r>
      <w:r>
        <w:rPr>
          <w:color w:val="595959"/>
        </w:rPr>
        <w:t xml:space="preserve"> </w:t>
      </w:r>
      <w:r>
        <w:rPr>
          <w:color w:val="595959"/>
        </w:rPr>
        <w:t>세그먼트</w:t>
      </w:r>
      <w:r>
        <w:rPr>
          <w:color w:val="595959"/>
        </w:rPr>
        <w:t>'</w:t>
      </w:r>
      <w:r>
        <w:rPr>
          <w:color w:val="595959"/>
        </w:rPr>
        <w:t>로</w:t>
      </w:r>
      <w:r>
        <w:rPr>
          <w:color w:val="595959"/>
        </w:rPr>
        <w:t xml:space="preserve"> </w:t>
      </w:r>
      <w:r>
        <w:rPr>
          <w:color w:val="595959"/>
        </w:rPr>
        <w:t>분류하여</w:t>
      </w:r>
      <w:r>
        <w:rPr>
          <w:color w:val="595959"/>
        </w:rPr>
        <w:t xml:space="preserve"> </w:t>
      </w:r>
      <w:r>
        <w:rPr>
          <w:color w:val="595959"/>
        </w:rPr>
        <w:t>제외합니다</w:t>
      </w:r>
      <w:r>
        <w:rPr>
          <w:color w:val="595959"/>
        </w:rPr>
        <w:t>.</w:t>
      </w:r>
    </w:p>
    <w:p w:rsidR="00FB0636" w:rsidRDefault="00FB0636"/>
    <w:p w:rsidR="00FB0636" w:rsidRDefault="002B28D1">
      <w:pPr>
        <w:pStyle w:val="2"/>
      </w:pPr>
      <w:r>
        <w:t xml:space="preserve">3-3. </w:t>
      </w:r>
      <w:r>
        <w:t>월별</w:t>
      </w:r>
      <w:r>
        <w:t xml:space="preserve"> </w:t>
      </w:r>
      <w:r>
        <w:t>분석</w:t>
      </w:r>
      <w:r>
        <w:t xml:space="preserve"> </w:t>
      </w:r>
      <w:r>
        <w:t>기능</w:t>
      </w:r>
    </w:p>
    <w:p w:rsidR="00FB0636" w:rsidRDefault="002B28D1">
      <w:pPr>
        <w:spacing w:before="80" w:after="80"/>
      </w:pPr>
      <w:r>
        <w:t>사용자가</w:t>
      </w:r>
      <w:r>
        <w:t xml:space="preserve"> </w:t>
      </w:r>
      <w:r>
        <w:t>특정</w:t>
      </w:r>
      <w:r>
        <w:t xml:space="preserve"> </w:t>
      </w:r>
      <w:r>
        <w:t>월을</w:t>
      </w:r>
      <w:r>
        <w:t xml:space="preserve"> </w:t>
      </w:r>
      <w:r>
        <w:t>선택하면</w:t>
      </w:r>
      <w:r>
        <w:t xml:space="preserve"> </w:t>
      </w:r>
      <w:r>
        <w:t>전달</w:t>
      </w:r>
      <w:r>
        <w:t>(MoM)</w:t>
      </w:r>
      <w:r>
        <w:t>과</w:t>
      </w:r>
      <w:r>
        <w:t xml:space="preserve"> </w:t>
      </w:r>
      <w:r>
        <w:t>전년동월</w:t>
      </w:r>
      <w:r>
        <w:t>(YoY)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계산하여</w:t>
      </w:r>
      <w:r>
        <w:t xml:space="preserve"> </w:t>
      </w:r>
      <w:r>
        <w:t>해당</w:t>
      </w:r>
      <w:r>
        <w:t xml:space="preserve"> </w:t>
      </w:r>
      <w:r>
        <w:t>월의</w:t>
      </w:r>
      <w:r>
        <w:t xml:space="preserve"> </w:t>
      </w:r>
      <w:r>
        <w:t>세그먼트별</w:t>
      </w:r>
      <w:r>
        <w:t xml:space="preserve"> </w:t>
      </w:r>
      <w:r>
        <w:t>기여도를</w:t>
      </w:r>
      <w:r>
        <w:t xml:space="preserve"> </w:t>
      </w:r>
      <w:r>
        <w:t>즉시</w:t>
      </w:r>
      <w:r>
        <w:t xml:space="preserve"> </w:t>
      </w:r>
      <w:r>
        <w:t>출력합니다</w:t>
      </w:r>
      <w:r>
        <w:t>.</w:t>
      </w:r>
    </w:p>
    <w:p w:rsidR="00FB0636" w:rsidRDefault="00FB063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34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계산</w:t>
            </w:r>
          </w:p>
        </w:tc>
        <w:tc>
          <w:tcPr>
            <w:tcW w:w="34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전달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(MoM)</w:t>
            </w:r>
          </w:p>
        </w:tc>
        <w:tc>
          <w:tcPr>
            <w:tcW w:w="34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선택월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− 1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  <w:tc>
          <w:tcPr>
            <w:tcW w:w="34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단기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증감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파악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전년동월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(YoY)</w:t>
            </w:r>
          </w:p>
        </w:tc>
        <w:tc>
          <w:tcPr>
            <w:tcW w:w="34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선택월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− 12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  <w:tc>
          <w:tcPr>
            <w:tcW w:w="34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계절성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파악</w:t>
            </w:r>
          </w:p>
        </w:tc>
      </w:tr>
    </w:tbl>
    <w:p w:rsidR="00FB0636" w:rsidRDefault="00FB0636"/>
    <w:p w:rsidR="00FB0636" w:rsidRDefault="002B28D1">
      <w:pPr>
        <w:spacing w:before="80" w:after="80"/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</w:p>
    <w:p w:rsidR="00FB0636" w:rsidRDefault="002B28D1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python models/segment_shap/segment_contribution.py --month 2024.03 --target </w:t>
      </w:r>
      <w:r>
        <w:rPr>
          <w:rFonts w:ascii="Courier New" w:eastAsia="Courier New" w:hAnsi="Courier New" w:cs="Courier New"/>
          <w:color w:val="1F3864"/>
          <w:sz w:val="20"/>
          <w:szCs w:val="20"/>
        </w:rPr>
        <w:t>신규</w:t>
      </w:r>
    </w:p>
    <w:p w:rsidR="00FB0636" w:rsidRDefault="00FB0636"/>
    <w:p w:rsidR="002A11F0" w:rsidRDefault="002A11F0">
      <w:pPr>
        <w:widowControl/>
        <w:wordWrap/>
        <w:autoSpaceDE/>
        <w:autoSpaceDN/>
        <w:rPr>
          <w:b/>
          <w:bCs/>
          <w:color w:val="1F3864"/>
          <w:sz w:val="28"/>
          <w:szCs w:val="28"/>
        </w:rPr>
      </w:pPr>
      <w:r>
        <w:br w:type="page"/>
      </w:r>
    </w:p>
    <w:p w:rsidR="00FB0636" w:rsidRDefault="002B28D1">
      <w:pPr>
        <w:pStyle w:val="1"/>
      </w:pPr>
      <w:r>
        <w:lastRenderedPageBreak/>
        <w:t xml:space="preserve">4. </w:t>
      </w:r>
      <w:r>
        <w:t>월별</w:t>
      </w:r>
      <w:r>
        <w:t xml:space="preserve"> </w:t>
      </w:r>
      <w:r>
        <w:t>분석</w:t>
      </w:r>
      <w:r>
        <w:t xml:space="preserve"> </w:t>
      </w:r>
      <w:proofErr w:type="gramStart"/>
      <w:r>
        <w:t>예시</w:t>
      </w:r>
      <w:r>
        <w:t xml:space="preserve">  —</w:t>
      </w:r>
      <w:proofErr w:type="gramEnd"/>
      <w:r>
        <w:t xml:space="preserve">  2024</w:t>
      </w:r>
      <w:r>
        <w:t>년</w:t>
      </w:r>
      <w:r>
        <w:t xml:space="preserve"> 3</w:t>
      </w:r>
      <w:r>
        <w:t>월</w:t>
      </w:r>
      <w:r>
        <w:t xml:space="preserve"> </w:t>
      </w:r>
      <w:r>
        <w:t>신규</w:t>
      </w:r>
      <w:r>
        <w:t xml:space="preserve"> </w:t>
      </w:r>
      <w:r>
        <w:t>계약</w:t>
      </w:r>
    </w:p>
    <w:p w:rsidR="00FB0636" w:rsidRDefault="002B28D1">
      <w:pPr>
        <w:pStyle w:val="2"/>
      </w:pPr>
      <w:r>
        <w:t xml:space="preserve">4-1. </w:t>
      </w:r>
      <w:r>
        <w:t>전체</w:t>
      </w:r>
      <w:r>
        <w:t xml:space="preserve"> </w:t>
      </w:r>
      <w:r>
        <w:t>변화량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4513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2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변화량</w:t>
            </w:r>
          </w:p>
        </w:tc>
        <w:tc>
          <w:tcPr>
            <w:tcW w:w="451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해석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전달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(MoM)</w:t>
            </w:r>
          </w:p>
        </w:tc>
        <w:tc>
          <w:tcPr>
            <w:tcW w:w="2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 xml:space="preserve">+106 </w:t>
            </w:r>
            <w:r>
              <w:rPr>
                <w:b/>
                <w:bCs/>
                <w:color w:val="1F7A3C"/>
                <w:sz w:val="20"/>
                <w:szCs w:val="20"/>
              </w:rPr>
              <w:t>계정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증가</w:t>
            </w:r>
            <w:r>
              <w:rPr>
                <w:color w:val="000000"/>
                <w:sz w:val="20"/>
                <w:szCs w:val="20"/>
              </w:rPr>
              <w:t xml:space="preserve"> — </w:t>
            </w:r>
            <w:r>
              <w:rPr>
                <w:color w:val="000000"/>
                <w:sz w:val="20"/>
                <w:szCs w:val="20"/>
              </w:rPr>
              <w:t>계절적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회복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전년동월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(YoY)</w:t>
            </w:r>
          </w:p>
        </w:tc>
        <w:tc>
          <w:tcPr>
            <w:tcW w:w="2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−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269 </w:t>
            </w:r>
            <w:r>
              <w:rPr>
                <w:b/>
                <w:bCs/>
                <w:color w:val="C00000"/>
                <w:sz w:val="20"/>
                <w:szCs w:val="20"/>
              </w:rPr>
              <w:t>계정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작년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  <w:r>
              <w:rPr>
                <w:color w:val="000000"/>
                <w:sz w:val="20"/>
                <w:szCs w:val="20"/>
              </w:rPr>
              <w:t xml:space="preserve"> — </w:t>
            </w:r>
            <w:r>
              <w:rPr>
                <w:color w:val="000000"/>
                <w:sz w:val="20"/>
                <w:szCs w:val="20"/>
              </w:rPr>
              <w:t>구조적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하락</w:t>
            </w:r>
          </w:p>
        </w:tc>
      </w:tr>
    </w:tbl>
    <w:p w:rsidR="00FB0636" w:rsidRDefault="00FB0636"/>
    <w:p w:rsidR="00FB0636" w:rsidRDefault="002B28D1">
      <w:pPr>
        <w:pStyle w:val="2"/>
      </w:pPr>
      <w:r>
        <w:t xml:space="preserve">4-2. YoY </w:t>
      </w:r>
      <w:r>
        <w:t>감소</w:t>
      </w:r>
      <w:r>
        <w:t xml:space="preserve"> </w:t>
      </w:r>
      <w:r>
        <w:t>주요</w:t>
      </w:r>
      <w:r>
        <w:t xml:space="preserve"> </w:t>
      </w:r>
      <w:proofErr w:type="gramStart"/>
      <w:r>
        <w:t>원인</w:t>
      </w:r>
      <w:r>
        <w:t xml:space="preserve">  (</w:t>
      </w:r>
      <w:proofErr w:type="gramEnd"/>
      <w:r>
        <w:t>전년동월</w:t>
      </w:r>
      <w:r>
        <w:t xml:space="preserve"> </w:t>
      </w:r>
      <w:r>
        <w:t>대비</w:t>
      </w:r>
      <w:r>
        <w:t xml:space="preserve"> −269 </w:t>
      </w:r>
      <w:r>
        <w:t>계정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200"/>
        <w:gridCol w:w="1200"/>
        <w:gridCol w:w="2626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세그먼트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YoY Δ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</w:p>
        </w:tc>
        <w:tc>
          <w:tcPr>
            <w:tcW w:w="26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인사이트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서비스주기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−</w:t>
            </w:r>
            <w:r>
              <w:rPr>
                <w:b/>
                <w:bCs/>
                <w:color w:val="C00000"/>
                <w:sz w:val="20"/>
                <w:szCs w:val="20"/>
              </w:rPr>
              <w:t>419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73.1%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개월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급감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서비스관리유형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방문관리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−</w:t>
            </w:r>
            <w:r>
              <w:rPr>
                <w:b/>
                <w:bCs/>
                <w:color w:val="C00000"/>
                <w:sz w:val="20"/>
                <w:szCs w:val="20"/>
              </w:rPr>
              <w:t>364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79.3%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방문관리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채널분류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하이케어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−</w:t>
            </w:r>
            <w:r>
              <w:rPr>
                <w:b/>
                <w:bCs/>
                <w:color w:val="C00000"/>
                <w:sz w:val="20"/>
                <w:szCs w:val="20"/>
              </w:rPr>
              <w:t>347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78.0%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하이케어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채널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급감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계약기간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년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−</w:t>
            </w:r>
            <w:r>
              <w:rPr>
                <w:b/>
                <w:bCs/>
                <w:color w:val="C00000"/>
                <w:sz w:val="20"/>
                <w:szCs w:val="20"/>
              </w:rPr>
              <w:t>202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66.2%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장기계약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냉온정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−</w:t>
            </w:r>
            <w:r>
              <w:rPr>
                <w:b/>
                <w:bCs/>
                <w:color w:val="C00000"/>
                <w:sz w:val="20"/>
                <w:szCs w:val="20"/>
              </w:rPr>
              <w:t>196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69.8%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냉온정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</w:p>
        </w:tc>
      </w:tr>
    </w:tbl>
    <w:p w:rsidR="002A11F0" w:rsidRDefault="002A11F0">
      <w:pPr>
        <w:rPr>
          <w:rFonts w:hint="eastAsia"/>
        </w:rPr>
      </w:pPr>
    </w:p>
    <w:p w:rsidR="002A11F0" w:rsidRPr="002A11F0" w:rsidRDefault="002A11F0">
      <w:pPr>
        <w:rPr>
          <w:color w:val="000000" w:themeColor="text1"/>
        </w:rPr>
      </w:pPr>
      <w:r w:rsidRPr="002A11F0">
        <w:rPr>
          <w:b/>
          <w:bCs/>
          <w:color w:val="000000" w:themeColor="text1"/>
        </w:rPr>
        <w:t xml:space="preserve">핵심 인사이트: </w:t>
      </w:r>
      <w:r w:rsidRPr="002A11F0">
        <w:rPr>
          <w:color w:val="000000" w:themeColor="text1"/>
        </w:rPr>
        <w:t xml:space="preserve">서비스주기 3개월 + 방문관리 + </w:t>
      </w:r>
      <w:proofErr w:type="spellStart"/>
      <w:r w:rsidRPr="002A11F0">
        <w:rPr>
          <w:color w:val="000000" w:themeColor="text1"/>
        </w:rPr>
        <w:t>하이케어</w:t>
      </w:r>
      <w:proofErr w:type="spellEnd"/>
      <w:r w:rsidRPr="002A11F0">
        <w:rPr>
          <w:color w:val="000000" w:themeColor="text1"/>
        </w:rPr>
        <w:t xml:space="preserve"> 채널이 동시에 감소 — 세 요인이 겹치는 '</w:t>
      </w:r>
      <w:proofErr w:type="spellStart"/>
      <w:r w:rsidRPr="002A11F0">
        <w:rPr>
          <w:color w:val="000000" w:themeColor="text1"/>
        </w:rPr>
        <w:t>하이케어</w:t>
      </w:r>
      <w:proofErr w:type="spellEnd"/>
      <w:r w:rsidRPr="002A11F0">
        <w:rPr>
          <w:color w:val="000000" w:themeColor="text1"/>
        </w:rPr>
        <w:t xml:space="preserve"> 방문관리 3개월 주기' 고객군의 신규 유입이 전년 대비 구조적으로 줄어든 것으로 판단됩니다.</w:t>
      </w:r>
    </w:p>
    <w:p w:rsidR="002A11F0" w:rsidRDefault="002A11F0">
      <w:pPr>
        <w:rPr>
          <w:rFonts w:hint="eastAsia"/>
        </w:rPr>
      </w:pPr>
    </w:p>
    <w:p w:rsidR="00FB0636" w:rsidRDefault="002B28D1">
      <w:pPr>
        <w:pStyle w:val="2"/>
      </w:pPr>
      <w:r>
        <w:t xml:space="preserve">4-3. MoM </w:t>
      </w:r>
      <w:r>
        <w:t>증가</w:t>
      </w:r>
      <w:r>
        <w:t xml:space="preserve"> </w:t>
      </w:r>
      <w:r>
        <w:t>주요</w:t>
      </w:r>
      <w:r>
        <w:t xml:space="preserve"> </w:t>
      </w:r>
      <w:proofErr w:type="gramStart"/>
      <w:r>
        <w:t>요인</w:t>
      </w:r>
      <w:r>
        <w:t xml:space="preserve">  </w:t>
      </w:r>
      <w:bookmarkStart w:id="0" w:name="_GoBack"/>
      <w:bookmarkEnd w:id="0"/>
      <w:r>
        <w:t>(</w:t>
      </w:r>
      <w:proofErr w:type="gramEnd"/>
      <w:r>
        <w:t>전달</w:t>
      </w:r>
      <w:r>
        <w:t xml:space="preserve"> </w:t>
      </w:r>
      <w:r>
        <w:t>대비</w:t>
      </w:r>
      <w:r>
        <w:t xml:space="preserve"> +106 </w:t>
      </w:r>
      <w:r>
        <w:t>계정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200"/>
        <w:gridCol w:w="1200"/>
        <w:gridCol w:w="2626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세그먼트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MoM Δ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</w:p>
        </w:tc>
        <w:tc>
          <w:tcPr>
            <w:tcW w:w="26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인사이트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냉온정</w:t>
            </w:r>
            <w:proofErr w:type="spellEnd"/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+143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74.5%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냉온정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회복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서비스주기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+91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75.8%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개월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반등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계약유형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금융리스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+88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  <w:tc>
          <w:tcPr>
            <w:tcW w:w="2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금융리스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증가</w:t>
            </w:r>
          </w:p>
        </w:tc>
      </w:tr>
    </w:tbl>
    <w:p w:rsidR="00FB0636" w:rsidRDefault="002B28D1">
      <w:r>
        <w:br w:type="page"/>
      </w:r>
    </w:p>
    <w:p w:rsidR="00FB0636" w:rsidRDefault="002B28D1">
      <w:pPr>
        <w:pStyle w:val="1"/>
      </w:pPr>
      <w:r>
        <w:lastRenderedPageBreak/>
        <w:t xml:space="preserve">5. </w:t>
      </w:r>
      <w:r>
        <w:t>전체</w:t>
      </w:r>
      <w:r>
        <w:t xml:space="preserve"> </w:t>
      </w:r>
      <w:r>
        <w:t>트렌드</w:t>
      </w:r>
      <w:r>
        <w:t xml:space="preserve"> </w:t>
      </w:r>
      <w:r>
        <w:t>분석</w:t>
      </w:r>
      <w:r>
        <w:t xml:space="preserve"> </w:t>
      </w:r>
      <w:r>
        <w:t>결과</w:t>
      </w:r>
    </w:p>
    <w:p w:rsidR="00FB0636" w:rsidRDefault="002B28D1">
      <w:pPr>
        <w:pStyle w:val="2"/>
      </w:pPr>
      <w:r>
        <w:t xml:space="preserve">5-1. </w:t>
      </w:r>
      <w:r>
        <w:t>신규</w:t>
      </w:r>
      <w:r>
        <w:t xml:space="preserve"> </w:t>
      </w:r>
      <w:r>
        <w:t>계약</w:t>
      </w:r>
      <w:r>
        <w:t xml:space="preserve"> — </w:t>
      </w:r>
      <w:r>
        <w:t>핵심</w:t>
      </w:r>
      <w:r>
        <w:t xml:space="preserve"> </w:t>
      </w:r>
      <w:r>
        <w:t>세그먼트</w:t>
      </w:r>
      <w:r>
        <w:t xml:space="preserve"> (</w:t>
      </w:r>
      <w:r>
        <w:t>전체</w:t>
      </w:r>
      <w:r>
        <w:t xml:space="preserve"> </w:t>
      </w:r>
      <w:r>
        <w:t>기간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626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세그먼트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상관계수</w:t>
            </w:r>
          </w:p>
        </w:tc>
        <w:tc>
          <w:tcPr>
            <w:tcW w:w="36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인사이트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서비스관리유형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r>
              <w:rPr>
                <w:color w:val="000000"/>
                <w:sz w:val="20"/>
                <w:szCs w:val="20"/>
              </w:rPr>
              <w:t>방문관리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38.2%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0.89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핵심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요인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평균</w:t>
            </w:r>
            <w:r>
              <w:rPr>
                <w:color w:val="000000"/>
                <w:sz w:val="20"/>
                <w:szCs w:val="20"/>
              </w:rPr>
              <w:t xml:space="preserve"> −71.4/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서비스주기</w:t>
            </w:r>
            <w:r>
              <w:rPr>
                <w:color w:val="000000"/>
                <w:sz w:val="20"/>
                <w:szCs w:val="20"/>
              </w:rPr>
              <w:t>: 3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44.1%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0.82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개월</w:t>
            </w:r>
            <w:r>
              <w:rPr>
                <w:color w:val="000000"/>
                <w:sz w:val="20"/>
                <w:szCs w:val="20"/>
              </w:rPr>
              <w:t>→6</w:t>
            </w:r>
            <w:r>
              <w:rPr>
                <w:color w:val="000000"/>
                <w:sz w:val="20"/>
                <w:szCs w:val="20"/>
              </w:rPr>
              <w:t>개월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트렌드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가속화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냉온정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냉정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41.7%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0.78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해당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지속</w:t>
            </w:r>
          </w:p>
        </w:tc>
      </w:tr>
    </w:tbl>
    <w:p w:rsidR="00FB0636" w:rsidRDefault="00FB0636"/>
    <w:p w:rsidR="00FB0636" w:rsidRDefault="002B28D1">
      <w:pPr>
        <w:pStyle w:val="2"/>
      </w:pPr>
      <w:r>
        <w:t xml:space="preserve">5-2. </w:t>
      </w:r>
      <w:r>
        <w:t>해지</w:t>
      </w:r>
      <w:r>
        <w:t xml:space="preserve"> — </w:t>
      </w:r>
      <w:r>
        <w:t>핵심</w:t>
      </w:r>
      <w:r>
        <w:t xml:space="preserve"> </w:t>
      </w:r>
      <w:r>
        <w:t>세그먼트</w:t>
      </w:r>
      <w:r>
        <w:t xml:space="preserve"> (</w:t>
      </w:r>
      <w:r>
        <w:t>전체</w:t>
      </w:r>
      <w:r>
        <w:t xml:space="preserve"> </w:t>
      </w:r>
      <w:r>
        <w:t>기간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626"/>
      </w:tblGrid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세그먼트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상관계수</w:t>
            </w:r>
          </w:p>
        </w:tc>
        <w:tc>
          <w:tcPr>
            <w:tcW w:w="36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인사이트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서비스주기</w:t>
            </w:r>
            <w:r>
              <w:rPr>
                <w:color w:val="000000"/>
                <w:sz w:val="20"/>
                <w:szCs w:val="20"/>
              </w:rPr>
              <w:t>: 3</w:t>
            </w:r>
            <w:r>
              <w:rPr>
                <w:color w:val="000000"/>
                <w:sz w:val="20"/>
                <w:szCs w:val="20"/>
              </w:rPr>
              <w:t>개월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35.6%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0.91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해지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증가의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원인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평균</w:t>
            </w:r>
            <w:r>
              <w:rPr>
                <w:color w:val="000000"/>
                <w:sz w:val="20"/>
                <w:szCs w:val="20"/>
              </w:rPr>
              <w:t xml:space="preserve"> +13.5/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계약유형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r>
              <w:rPr>
                <w:color w:val="000000"/>
                <w:sz w:val="20"/>
                <w:szCs w:val="20"/>
              </w:rPr>
              <w:t>운용리스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595959"/>
                <w:sz w:val="20"/>
                <w:szCs w:val="20"/>
              </w:rPr>
              <w:t>66.1%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0.58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구조적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지배</w:t>
            </w:r>
            <w:r>
              <w:rPr>
                <w:color w:val="000000"/>
                <w:sz w:val="20"/>
                <w:szCs w:val="20"/>
              </w:rPr>
              <w:t xml:space="preserve">(66%) — </w:t>
            </w:r>
            <w:r>
              <w:rPr>
                <w:color w:val="000000"/>
                <w:sz w:val="20"/>
                <w:szCs w:val="20"/>
              </w:rPr>
              <w:t>안정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추세</w:t>
            </w:r>
          </w:p>
        </w:tc>
      </w:tr>
      <w:tr w:rsidR="00FB06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r>
              <w:rPr>
                <w:color w:val="000000"/>
                <w:sz w:val="20"/>
                <w:szCs w:val="20"/>
              </w:rPr>
              <w:t>재구독유형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r>
              <w:rPr>
                <w:color w:val="000000"/>
                <w:sz w:val="20"/>
                <w:szCs w:val="20"/>
              </w:rPr>
              <w:t>신규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color w:val="000000"/>
                <w:sz w:val="20"/>
                <w:szCs w:val="20"/>
              </w:rPr>
              <w:t>29.3%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Pr>
              <w:jc w:val="center"/>
            </w:pPr>
            <w:r>
              <w:rPr>
                <w:b/>
                <w:bCs/>
                <w:color w:val="1F7A3C"/>
                <w:sz w:val="20"/>
                <w:szCs w:val="20"/>
              </w:rPr>
              <w:t>0.74</w:t>
            </w:r>
          </w:p>
        </w:tc>
        <w:tc>
          <w:tcPr>
            <w:tcW w:w="3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B0636" w:rsidRDefault="002B28D1">
            <w:proofErr w:type="spellStart"/>
            <w:r>
              <w:rPr>
                <w:color w:val="000000"/>
                <w:sz w:val="20"/>
                <w:szCs w:val="20"/>
              </w:rPr>
              <w:t>재구독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감소</w:t>
            </w:r>
            <w:r>
              <w:rPr>
                <w:color w:val="000000"/>
                <w:sz w:val="20"/>
                <w:szCs w:val="20"/>
              </w:rPr>
              <w:t xml:space="preserve"> → </w:t>
            </w:r>
            <w:r>
              <w:rPr>
                <w:color w:val="000000"/>
                <w:sz w:val="20"/>
                <w:szCs w:val="20"/>
              </w:rPr>
              <w:t>해지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증가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신호</w:t>
            </w:r>
          </w:p>
        </w:tc>
      </w:tr>
    </w:tbl>
    <w:p w:rsidR="002A11F0" w:rsidRDefault="002A11F0" w:rsidP="002A11F0"/>
    <w:p w:rsidR="00FB0636" w:rsidRDefault="002B28D1" w:rsidP="002A11F0">
      <w:r>
        <w:rPr>
          <w:b/>
          <w:bCs/>
          <w:color w:val="1F3864"/>
          <w:sz w:val="28"/>
          <w:szCs w:val="28"/>
        </w:rPr>
        <w:t xml:space="preserve">6. </w:t>
      </w:r>
      <w:r>
        <w:rPr>
          <w:b/>
          <w:bCs/>
          <w:color w:val="1F3864"/>
          <w:sz w:val="28"/>
          <w:szCs w:val="28"/>
        </w:rPr>
        <w:t>결론</w:t>
      </w:r>
    </w:p>
    <w:p w:rsidR="00FB0636" w:rsidRDefault="002B28D1">
      <w:pPr>
        <w:spacing w:before="80" w:after="80"/>
      </w:pPr>
      <w:proofErr w:type="spellStart"/>
      <w:r>
        <w:t>X</w:t>
      </w:r>
      <w:r>
        <w:t>GBoost+SHAP</w:t>
      </w:r>
      <w:proofErr w:type="spellEnd"/>
      <w:r>
        <w:t xml:space="preserve"> </w:t>
      </w:r>
      <w:r>
        <w:t>접근법은</w:t>
      </w:r>
      <w:r>
        <w:t xml:space="preserve"> </w:t>
      </w:r>
      <w:r>
        <w:t>세그먼트</w:t>
      </w:r>
      <w:r>
        <w:t xml:space="preserve"> </w:t>
      </w:r>
      <w:r>
        <w:t>조합</w:t>
      </w:r>
      <w:r>
        <w:t xml:space="preserve"> </w:t>
      </w:r>
      <w:r>
        <w:t>수</w:t>
      </w:r>
      <w:r>
        <w:t>(19,700</w:t>
      </w:r>
      <w:r>
        <w:t>개</w:t>
      </w:r>
      <w:r>
        <w:t>)</w:t>
      </w:r>
      <w:r>
        <w:t>가</w:t>
      </w:r>
      <w:r>
        <w:t xml:space="preserve"> </w:t>
      </w:r>
      <w:r>
        <w:t>데이터</w:t>
      </w:r>
      <w:r>
        <w:t xml:space="preserve"> </w:t>
      </w:r>
      <w:r>
        <w:t>양을</w:t>
      </w:r>
      <w:r>
        <w:t xml:space="preserve"> </w:t>
      </w:r>
      <w:r>
        <w:t>초과하여</w:t>
      </w:r>
      <w:r>
        <w:t xml:space="preserve"> R²≈0</w:t>
      </w:r>
      <w:r>
        <w:t>으로</w:t>
      </w:r>
      <w:r>
        <w:t xml:space="preserve"> </w:t>
      </w:r>
      <w:r>
        <w:t>실패하였습니다</w:t>
      </w:r>
      <w:r>
        <w:t xml:space="preserve">. </w:t>
      </w:r>
      <w:r>
        <w:t>세그먼트</w:t>
      </w:r>
      <w:r>
        <w:t xml:space="preserve"> </w:t>
      </w:r>
      <w:r>
        <w:t>기여도</w:t>
      </w:r>
      <w:r>
        <w:t xml:space="preserve"> </w:t>
      </w:r>
      <w:r>
        <w:t>직접</w:t>
      </w:r>
      <w:r>
        <w:t xml:space="preserve"> </w:t>
      </w:r>
      <w:r>
        <w:t>분석으로</w:t>
      </w:r>
      <w:r>
        <w:t xml:space="preserve"> </w:t>
      </w:r>
      <w:r>
        <w:t>전환</w:t>
      </w:r>
      <w:r>
        <w:t xml:space="preserve"> </w:t>
      </w:r>
      <w:r>
        <w:t>후</w:t>
      </w:r>
      <w:r>
        <w:t xml:space="preserve"> </w:t>
      </w:r>
      <w:r>
        <w:t>아래</w:t>
      </w:r>
      <w:r>
        <w:t xml:space="preserve"> </w:t>
      </w:r>
      <w:r>
        <w:t>인사이트를</w:t>
      </w:r>
      <w:r>
        <w:t xml:space="preserve"> </w:t>
      </w:r>
      <w:r>
        <w:t>도출하였습니다</w:t>
      </w:r>
      <w:r>
        <w:t>.</w:t>
      </w:r>
    </w:p>
    <w:p w:rsidR="00FB0636" w:rsidRDefault="00FB0636"/>
    <w:p w:rsidR="00FB0636" w:rsidRDefault="002B28D1">
      <w:pPr>
        <w:pStyle w:val="a4"/>
        <w:numPr>
          <w:ilvl w:val="0"/>
          <w:numId w:val="2"/>
        </w:numPr>
        <w:spacing w:before="60" w:after="60"/>
      </w:pPr>
      <w:r>
        <w:t>신규</w:t>
      </w:r>
      <w:r>
        <w:t xml:space="preserve"> </w:t>
      </w:r>
      <w:r>
        <w:t>감소</w:t>
      </w:r>
      <w:r>
        <w:t xml:space="preserve">: </w:t>
      </w:r>
      <w:r>
        <w:t>방문관리</w:t>
      </w:r>
      <w:r>
        <w:t>·</w:t>
      </w:r>
      <w:proofErr w:type="spellStart"/>
      <w:r>
        <w:t>하이케어</w:t>
      </w:r>
      <w:proofErr w:type="spellEnd"/>
      <w:r>
        <w:t xml:space="preserve"> </w:t>
      </w:r>
      <w:r>
        <w:t>채널의</w:t>
      </w:r>
      <w:r>
        <w:t xml:space="preserve"> 3</w:t>
      </w:r>
      <w:r>
        <w:t>개월</w:t>
      </w:r>
      <w:r>
        <w:t xml:space="preserve"> </w:t>
      </w:r>
      <w:r>
        <w:t>주기</w:t>
      </w:r>
      <w:r>
        <w:t xml:space="preserve"> </w:t>
      </w:r>
      <w:r>
        <w:t>고객</w:t>
      </w:r>
      <w:r>
        <w:t xml:space="preserve"> </w:t>
      </w:r>
      <w:r>
        <w:t>유입</w:t>
      </w:r>
      <w:r>
        <w:t xml:space="preserve"> </w:t>
      </w:r>
      <w:r>
        <w:t>감소가</w:t>
      </w:r>
      <w:r>
        <w:t xml:space="preserve"> </w:t>
      </w:r>
      <w:r>
        <w:t>구조적으로</w:t>
      </w:r>
      <w:r>
        <w:t xml:space="preserve"> </w:t>
      </w:r>
      <w:r>
        <w:t>지속</w:t>
      </w:r>
    </w:p>
    <w:p w:rsidR="00FB0636" w:rsidRDefault="002B28D1">
      <w:pPr>
        <w:pStyle w:val="a4"/>
        <w:numPr>
          <w:ilvl w:val="0"/>
          <w:numId w:val="2"/>
        </w:numPr>
        <w:spacing w:before="60" w:after="60"/>
      </w:pPr>
      <w:r>
        <w:t>해지</w:t>
      </w:r>
      <w:r>
        <w:t xml:space="preserve"> </w:t>
      </w:r>
      <w:r>
        <w:t>증가</w:t>
      </w:r>
      <w:r>
        <w:t>: 3</w:t>
      </w:r>
      <w:r>
        <w:t>개월</w:t>
      </w:r>
      <w:r>
        <w:t xml:space="preserve"> </w:t>
      </w:r>
      <w:r>
        <w:t>서비스주기</w:t>
      </w:r>
      <w:r>
        <w:t xml:space="preserve"> </w:t>
      </w:r>
      <w:r>
        <w:t>고객</w:t>
      </w:r>
      <w:r>
        <w:t xml:space="preserve"> </w:t>
      </w:r>
      <w:proofErr w:type="spellStart"/>
      <w:r>
        <w:t>해지율</w:t>
      </w:r>
      <w:proofErr w:type="spellEnd"/>
      <w:r>
        <w:t xml:space="preserve"> </w:t>
      </w:r>
      <w:r>
        <w:t>상승</w:t>
      </w:r>
      <w:r>
        <w:t xml:space="preserve"> </w:t>
      </w:r>
      <w:r>
        <w:t>및</w:t>
      </w:r>
      <w:r>
        <w:t xml:space="preserve"> </w:t>
      </w:r>
      <w:proofErr w:type="spellStart"/>
      <w:r>
        <w:t>재구독</w:t>
      </w:r>
      <w:proofErr w:type="spellEnd"/>
      <w:r>
        <w:t xml:space="preserve"> </w:t>
      </w:r>
      <w:proofErr w:type="spellStart"/>
      <w:r>
        <w:t>전환율</w:t>
      </w:r>
      <w:proofErr w:type="spellEnd"/>
      <w:r>
        <w:t xml:space="preserve"> </w:t>
      </w:r>
      <w:r>
        <w:t>감소</w:t>
      </w:r>
    </w:p>
    <w:p w:rsidR="00FB0636" w:rsidRDefault="002B28D1">
      <w:pPr>
        <w:pStyle w:val="a4"/>
        <w:numPr>
          <w:ilvl w:val="0"/>
          <w:numId w:val="2"/>
        </w:numPr>
        <w:spacing w:before="60" w:after="60"/>
      </w:pPr>
      <w:r>
        <w:t>월별</w:t>
      </w:r>
      <w:r>
        <w:t xml:space="preserve"> </w:t>
      </w:r>
      <w:r>
        <w:t>분석</w:t>
      </w:r>
      <w:r>
        <w:t xml:space="preserve"> </w:t>
      </w:r>
      <w:r>
        <w:t>기능으로</w:t>
      </w:r>
      <w:r>
        <w:t xml:space="preserve"> </w:t>
      </w:r>
      <w:r>
        <w:t>특정</w:t>
      </w:r>
      <w:r>
        <w:t xml:space="preserve"> </w:t>
      </w:r>
      <w:r>
        <w:t>월의</w:t>
      </w:r>
      <w:r>
        <w:t xml:space="preserve"> </w:t>
      </w:r>
      <w:r>
        <w:t>실적</w:t>
      </w:r>
      <w:r>
        <w:t xml:space="preserve"> </w:t>
      </w:r>
      <w:r>
        <w:t>변화</w:t>
      </w:r>
      <w:r>
        <w:t xml:space="preserve"> </w:t>
      </w:r>
      <w:r>
        <w:t>원인을</w:t>
      </w:r>
      <w:r>
        <w:t xml:space="preserve"> </w:t>
      </w:r>
      <w:r>
        <w:t>즉시</w:t>
      </w:r>
      <w:r>
        <w:t xml:space="preserve"> </w:t>
      </w:r>
      <w:r>
        <w:t>확인</w:t>
      </w:r>
      <w:r>
        <w:t xml:space="preserve"> </w:t>
      </w:r>
      <w:r>
        <w:t>가능</w:t>
      </w:r>
    </w:p>
    <w:p w:rsidR="00FB0636" w:rsidRDefault="00FB0636"/>
    <w:p w:rsidR="00FB0636" w:rsidRDefault="002B28D1">
      <w:pPr>
        <w:spacing w:before="80" w:after="80"/>
        <w:rPr>
          <w:rFonts w:hint="eastAsia"/>
        </w:rPr>
      </w:pPr>
      <w:r>
        <w:rPr>
          <w:color w:val="595959"/>
        </w:rPr>
        <w:t>분석</w:t>
      </w:r>
      <w:r>
        <w:rPr>
          <w:color w:val="595959"/>
        </w:rPr>
        <w:t xml:space="preserve"> </w:t>
      </w:r>
      <w:r>
        <w:rPr>
          <w:color w:val="595959"/>
        </w:rPr>
        <w:t>모듈</w:t>
      </w:r>
      <w:r>
        <w:rPr>
          <w:color w:val="595959"/>
        </w:rPr>
        <w:t>(segment_contribution.py)</w:t>
      </w:r>
      <w:r>
        <w:rPr>
          <w:color w:val="595959"/>
        </w:rPr>
        <w:t>은</w:t>
      </w:r>
      <w:r>
        <w:rPr>
          <w:color w:val="595959"/>
        </w:rPr>
        <w:t xml:space="preserve"> </w:t>
      </w:r>
      <w:r>
        <w:rPr>
          <w:color w:val="595959"/>
        </w:rPr>
        <w:t>월</w:t>
      </w:r>
      <w:r>
        <w:rPr>
          <w:color w:val="595959"/>
        </w:rPr>
        <w:t xml:space="preserve"> </w:t>
      </w:r>
      <w:r>
        <w:rPr>
          <w:color w:val="595959"/>
        </w:rPr>
        <w:t>선택</w:t>
      </w:r>
      <w:r>
        <w:rPr>
          <w:color w:val="595959"/>
        </w:rPr>
        <w:t xml:space="preserve"> </w:t>
      </w:r>
      <w:r>
        <w:rPr>
          <w:color w:val="595959"/>
        </w:rPr>
        <w:t>시</w:t>
      </w:r>
      <w:r>
        <w:rPr>
          <w:color w:val="595959"/>
        </w:rPr>
        <w:t xml:space="preserve"> </w:t>
      </w:r>
      <w:r>
        <w:rPr>
          <w:color w:val="595959"/>
        </w:rPr>
        <w:t>전달</w:t>
      </w:r>
      <w:r>
        <w:rPr>
          <w:color w:val="595959"/>
        </w:rPr>
        <w:t>·</w:t>
      </w:r>
      <w:r>
        <w:rPr>
          <w:color w:val="595959"/>
        </w:rPr>
        <w:t>전년동월</w:t>
      </w:r>
      <w:r>
        <w:rPr>
          <w:color w:val="595959"/>
        </w:rPr>
        <w:t xml:space="preserve"> </w:t>
      </w:r>
      <w:r>
        <w:rPr>
          <w:color w:val="595959"/>
        </w:rPr>
        <w:t>대비를</w:t>
      </w:r>
      <w:r>
        <w:rPr>
          <w:color w:val="595959"/>
        </w:rPr>
        <w:t xml:space="preserve"> </w:t>
      </w:r>
      <w:r>
        <w:rPr>
          <w:color w:val="595959"/>
        </w:rPr>
        <w:t>자동</w:t>
      </w:r>
      <w:r>
        <w:rPr>
          <w:color w:val="595959"/>
        </w:rPr>
        <w:t xml:space="preserve"> </w:t>
      </w:r>
      <w:r>
        <w:rPr>
          <w:color w:val="595959"/>
        </w:rPr>
        <w:t>계산하며</w:t>
      </w:r>
      <w:r>
        <w:rPr>
          <w:color w:val="595959"/>
        </w:rPr>
        <w:t xml:space="preserve">, </w:t>
      </w:r>
      <w:r>
        <w:rPr>
          <w:color w:val="595959"/>
        </w:rPr>
        <w:t>신규</w:t>
      </w:r>
      <w:r>
        <w:rPr>
          <w:color w:val="595959"/>
        </w:rPr>
        <w:t xml:space="preserve"> </w:t>
      </w:r>
      <w:r>
        <w:rPr>
          <w:color w:val="595959"/>
        </w:rPr>
        <w:t>타겟</w:t>
      </w:r>
      <w:r>
        <w:rPr>
          <w:color w:val="595959"/>
        </w:rPr>
        <w:t>·</w:t>
      </w:r>
      <w:r>
        <w:rPr>
          <w:color w:val="595959"/>
        </w:rPr>
        <w:t>세그먼트</w:t>
      </w:r>
      <w:r>
        <w:rPr>
          <w:color w:val="595959"/>
        </w:rPr>
        <w:t xml:space="preserve"> </w:t>
      </w:r>
      <w:r>
        <w:rPr>
          <w:color w:val="595959"/>
        </w:rPr>
        <w:t>추가</w:t>
      </w:r>
      <w:r>
        <w:rPr>
          <w:color w:val="595959"/>
        </w:rPr>
        <w:t xml:space="preserve"> </w:t>
      </w:r>
      <w:r>
        <w:rPr>
          <w:color w:val="595959"/>
        </w:rPr>
        <w:t>시</w:t>
      </w:r>
      <w:r>
        <w:rPr>
          <w:color w:val="595959"/>
        </w:rPr>
        <w:t xml:space="preserve"> </w:t>
      </w:r>
      <w:r>
        <w:rPr>
          <w:color w:val="595959"/>
        </w:rPr>
        <w:t>즉시</w:t>
      </w:r>
      <w:r>
        <w:rPr>
          <w:color w:val="595959"/>
        </w:rPr>
        <w:t xml:space="preserve"> </w:t>
      </w:r>
      <w:r>
        <w:rPr>
          <w:color w:val="595959"/>
        </w:rPr>
        <w:t>재실행</w:t>
      </w:r>
      <w:r>
        <w:rPr>
          <w:color w:val="595959"/>
        </w:rPr>
        <w:t xml:space="preserve"> </w:t>
      </w:r>
      <w:r>
        <w:rPr>
          <w:color w:val="595959"/>
        </w:rPr>
        <w:t>가능한</w:t>
      </w:r>
      <w:r>
        <w:rPr>
          <w:color w:val="595959"/>
        </w:rPr>
        <w:t xml:space="preserve"> </w:t>
      </w:r>
      <w:r>
        <w:rPr>
          <w:color w:val="595959"/>
        </w:rPr>
        <w:t>구조로</w:t>
      </w:r>
      <w:r>
        <w:rPr>
          <w:color w:val="595959"/>
        </w:rPr>
        <w:t xml:space="preserve"> </w:t>
      </w:r>
      <w:r>
        <w:rPr>
          <w:color w:val="595959"/>
        </w:rPr>
        <w:t>설계</w:t>
      </w:r>
      <w:r w:rsidR="002A11F0">
        <w:rPr>
          <w:rFonts w:hint="eastAsia"/>
          <w:color w:val="595959"/>
        </w:rPr>
        <w:t>하였습니다.</w:t>
      </w:r>
    </w:p>
    <w:sectPr w:rsidR="00FB063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28D1" w:rsidRDefault="002B28D1" w:rsidP="002A11F0">
      <w:r>
        <w:separator/>
      </w:r>
    </w:p>
  </w:endnote>
  <w:endnote w:type="continuationSeparator" w:id="0">
    <w:p w:rsidR="002B28D1" w:rsidRDefault="002B28D1" w:rsidP="002A1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28D1" w:rsidRDefault="002B28D1" w:rsidP="002A11F0">
      <w:r>
        <w:separator/>
      </w:r>
    </w:p>
  </w:footnote>
  <w:footnote w:type="continuationSeparator" w:id="0">
    <w:p w:rsidR="002B28D1" w:rsidRDefault="002B28D1" w:rsidP="002A1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0260A"/>
    <w:multiLevelType w:val="hybridMultilevel"/>
    <w:tmpl w:val="305EF522"/>
    <w:lvl w:ilvl="0" w:tplc="B768BDF8">
      <w:start w:val="1"/>
      <w:numFmt w:val="bullet"/>
      <w:lvlText w:val="●"/>
      <w:lvlJc w:val="left"/>
      <w:pPr>
        <w:ind w:left="720" w:hanging="360"/>
      </w:pPr>
    </w:lvl>
    <w:lvl w:ilvl="1" w:tplc="8CC6223E">
      <w:start w:val="1"/>
      <w:numFmt w:val="bullet"/>
      <w:lvlText w:val="○"/>
      <w:lvlJc w:val="left"/>
      <w:pPr>
        <w:ind w:left="1440" w:hanging="360"/>
      </w:pPr>
    </w:lvl>
    <w:lvl w:ilvl="2" w:tplc="15BAEBB4">
      <w:start w:val="1"/>
      <w:numFmt w:val="bullet"/>
      <w:lvlText w:val="■"/>
      <w:lvlJc w:val="left"/>
      <w:pPr>
        <w:ind w:left="2160" w:hanging="360"/>
      </w:pPr>
    </w:lvl>
    <w:lvl w:ilvl="3" w:tplc="0C5439F2">
      <w:start w:val="1"/>
      <w:numFmt w:val="bullet"/>
      <w:lvlText w:val="●"/>
      <w:lvlJc w:val="left"/>
      <w:pPr>
        <w:ind w:left="2880" w:hanging="360"/>
      </w:pPr>
    </w:lvl>
    <w:lvl w:ilvl="4" w:tplc="67F0EABA">
      <w:start w:val="1"/>
      <w:numFmt w:val="bullet"/>
      <w:lvlText w:val="○"/>
      <w:lvlJc w:val="left"/>
      <w:pPr>
        <w:ind w:left="3600" w:hanging="360"/>
      </w:pPr>
    </w:lvl>
    <w:lvl w:ilvl="5" w:tplc="A054664A">
      <w:start w:val="1"/>
      <w:numFmt w:val="bullet"/>
      <w:lvlText w:val="■"/>
      <w:lvlJc w:val="left"/>
      <w:pPr>
        <w:ind w:left="4320" w:hanging="360"/>
      </w:pPr>
    </w:lvl>
    <w:lvl w:ilvl="6" w:tplc="B27CE7B6">
      <w:start w:val="1"/>
      <w:numFmt w:val="bullet"/>
      <w:lvlText w:val="●"/>
      <w:lvlJc w:val="left"/>
      <w:pPr>
        <w:ind w:left="5040" w:hanging="360"/>
      </w:pPr>
    </w:lvl>
    <w:lvl w:ilvl="7" w:tplc="B4F0E724">
      <w:start w:val="1"/>
      <w:numFmt w:val="bullet"/>
      <w:lvlText w:val="●"/>
      <w:lvlJc w:val="left"/>
      <w:pPr>
        <w:ind w:left="5760" w:hanging="360"/>
      </w:pPr>
    </w:lvl>
    <w:lvl w:ilvl="8" w:tplc="EE2229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60776"/>
    <w:multiLevelType w:val="hybridMultilevel"/>
    <w:tmpl w:val="F26A5E4E"/>
    <w:lvl w:ilvl="0" w:tplc="4A1691A8">
      <w:start w:val="1"/>
      <w:numFmt w:val="bullet"/>
      <w:lvlText w:val="•"/>
      <w:lvlJc w:val="left"/>
      <w:pPr>
        <w:ind w:left="720" w:hanging="360"/>
      </w:pPr>
    </w:lvl>
    <w:lvl w:ilvl="1" w:tplc="70B40A82">
      <w:numFmt w:val="decimal"/>
      <w:lvlText w:val=""/>
      <w:lvlJc w:val="left"/>
    </w:lvl>
    <w:lvl w:ilvl="2" w:tplc="95D8E84C">
      <w:numFmt w:val="decimal"/>
      <w:lvlText w:val=""/>
      <w:lvlJc w:val="left"/>
    </w:lvl>
    <w:lvl w:ilvl="3" w:tplc="491655B4">
      <w:numFmt w:val="decimal"/>
      <w:lvlText w:val=""/>
      <w:lvlJc w:val="left"/>
    </w:lvl>
    <w:lvl w:ilvl="4" w:tplc="6E727DB0">
      <w:numFmt w:val="decimal"/>
      <w:lvlText w:val=""/>
      <w:lvlJc w:val="left"/>
    </w:lvl>
    <w:lvl w:ilvl="5" w:tplc="63E24314">
      <w:numFmt w:val="decimal"/>
      <w:lvlText w:val=""/>
      <w:lvlJc w:val="left"/>
    </w:lvl>
    <w:lvl w:ilvl="6" w:tplc="CC4AE436">
      <w:numFmt w:val="decimal"/>
      <w:lvlText w:val=""/>
      <w:lvlJc w:val="left"/>
    </w:lvl>
    <w:lvl w:ilvl="7" w:tplc="77CC53F0">
      <w:numFmt w:val="decimal"/>
      <w:lvlText w:val=""/>
      <w:lvlJc w:val="left"/>
    </w:lvl>
    <w:lvl w:ilvl="8" w:tplc="99CA77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36"/>
    <w:rsid w:val="002A11F0"/>
    <w:rsid w:val="002B28D1"/>
    <w:rsid w:val="00FB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345CF"/>
  <w15:docId w15:val="{8AA3F35A-C267-4788-885C-DC318CBF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0" w:color="2E75B6"/>
      </w:pBd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A11F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A11F0"/>
  </w:style>
  <w:style w:type="paragraph" w:styleId="ab">
    <w:name w:val="footer"/>
    <w:basedOn w:val="a"/>
    <w:link w:val="Char2"/>
    <w:uiPriority w:val="99"/>
    <w:unhideWhenUsed/>
    <w:rsid w:val="002A11F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A1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김민재</cp:lastModifiedBy>
  <cp:revision>3</cp:revision>
  <dcterms:created xsi:type="dcterms:W3CDTF">2026-06-24T06:52:00Z</dcterms:created>
  <dcterms:modified xsi:type="dcterms:W3CDTF">2026-06-24T06:59:00Z</dcterms:modified>
</cp:coreProperties>
</file>