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7A10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/>
        </w:rPr>
        <w:t>Phần I: Thanh lọc danh sách Stakeholder:</w:t>
      </w:r>
    </w:p>
    <w:p w14:paraId="2C46087D"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b w:val="0"/>
          <w:bCs w:val="0"/>
          <w:sz w:val="24"/>
          <w:szCs w:val="24"/>
        </w:rPr>
        <w:t>Stakeholders thực thụ (giữ lại):</w:t>
      </w:r>
    </w:p>
    <w:p w14:paraId="0449515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/>
        </w:rPr>
        <w:t xml:space="preserve">-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Bác sĩ điều trị trực tiếp</w:t>
      </w:r>
    </w:p>
    <w:p w14:paraId="1807013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/>
        </w:rPr>
        <w:t xml:space="preserve">-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Ban Giám đốc Bệnh viện RikkeiCare</w:t>
      </w:r>
    </w:p>
    <w:p w14:paraId="1C65D33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/>
        </w:rPr>
        <w:t xml:space="preserve">-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Bệnh nhân và Thân nhân người bệnh</w:t>
      </w:r>
    </w:p>
    <w:p w14:paraId="0B09376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/>
        </w:rPr>
        <w:t xml:space="preserve">-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Thanh tra Pháp chế &amp; Bảo mật Y tế (Bộ Y tế)</w:t>
      </w:r>
    </w:p>
    <w:p w14:paraId="2E4CCEDA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0" w:firstLineChars="0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/>
        </w:rPr>
        <w:t>Thực thể kỹ thuật (loại bỏ):</w:t>
      </w:r>
      <w:bookmarkStart w:id="0" w:name="_GoBack"/>
      <w:bookmarkEnd w:id="0"/>
    </w:p>
    <w:p w14:paraId="0B02C6EA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/>
        </w:rPr>
        <w:t xml:space="preserve">           - Máy chủ dữ liệu Oracle</w:t>
      </w:r>
    </w:p>
    <w:p w14:paraId="284CFAC6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/>
        <w:textAlignment w:val="auto"/>
        <w:rPr>
          <w:rStyle w:val="5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/>
        </w:rPr>
        <w:t xml:space="preserve">Phần II: Ma trận </w:t>
      </w:r>
      <w:r>
        <w:rPr>
          <w:rStyle w:val="5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Stakeholders </w:t>
      </w:r>
    </w:p>
    <w:tbl>
      <w:tblPr>
        <w:tblW w:w="0" w:type="auto"/>
        <w:jc w:val="center"/>
        <w:tblBorders>
          <w:top w:val="single" w:color="auto" w:sz="2" w:space="0"/>
          <w:left w:val="single" w:color="auto" w:sz="2" w:space="0"/>
          <w:bottom w:val="single" w:color="auto" w:sz="4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24"/>
        <w:gridCol w:w="1338"/>
        <w:gridCol w:w="2416"/>
        <w:gridCol w:w="2934"/>
      </w:tblGrid>
      <w:tr w14:paraId="1F4B30A2">
        <w:trPr>
          <w:tblHeader/>
          <w:jc w:val="center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vAlign w:val="center"/>
          </w:tcPr>
          <w:p w14:paraId="345E45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 Regular" w:hAnsi="Times New Roman Regular" w:eastAsia="SFProDisplay" w:cs="Times New Roman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FProDisplay" w:cs="Times New Roman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Nhóm chiến lược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vAlign w:val="center"/>
          </w:tcPr>
          <w:p w14:paraId="54F9937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 Regular" w:hAnsi="Times New Roman Regular" w:eastAsia="SFProDisplay" w:cs="Times New Roman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FProDisplay" w:cs="Times New Roman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Tiêu chí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vAlign w:val="center"/>
          </w:tcPr>
          <w:p w14:paraId="01757C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 Regular" w:hAnsi="Times New Roman Regular" w:eastAsia="SFProDisplay" w:cs="Times New Roman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FProDisplay" w:cs="Times New Roman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Stakeholder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vAlign w:val="center"/>
          </w:tcPr>
          <w:p w14:paraId="768A98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 Regular" w:hAnsi="Times New Roman Regular" w:eastAsia="SFProDisplay" w:cs="Times New Roman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FProDisplay" w:cs="Times New Roman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Hành động tương tác chủ chốt</w:t>
            </w:r>
          </w:p>
        </w:tc>
      </w:tr>
      <w:tr w14:paraId="2312365F">
        <w:trPr>
          <w:jc w:val="center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vAlign w:val="center"/>
          </w:tcPr>
          <w:p w14:paraId="22C6B7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 Regular" w:hAnsi="Times New Roman Regular" w:eastAsia="SFProDisplay" w:cs="Times New Roman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Style w:val="5"/>
                <w:rFonts w:hint="default" w:ascii="Times New Roman Regular" w:hAnsi="Times New Roman Regular" w:eastAsia="SFProDisplay" w:cs="Times New Roman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Quản lý chặt chẽ (Manage Closely)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vAlign w:val="center"/>
          </w:tcPr>
          <w:p w14:paraId="159DC1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 Regular" w:hAnsi="Times New Roman Regular" w:eastAsia="SFProDisplay" w:cs="Times New Roman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FProDisplay" w:cs="Times New Roman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Quyền lực Cao - Quan tâm Cao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vAlign w:val="center"/>
          </w:tcPr>
          <w:p w14:paraId="024FC2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 Regular" w:hAnsi="Times New Roman Regular" w:eastAsia="SFProDisplay" w:cs="Times New Roman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FProDisplay" w:cs="Times New Roman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Ban Giám đốc Bệnh viện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vAlign w:val="center"/>
          </w:tcPr>
          <w:p w14:paraId="0F470E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 Regular" w:hAnsi="Times New Roman Regular" w:eastAsia="SFProDisplay" w:cs="Times New Roman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FProDisplay" w:cs="Times New Roman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Báo cáo tiến độ trực tiếp, tham gia mọi quyết định lớn</w:t>
            </w:r>
          </w:p>
        </w:tc>
      </w:tr>
      <w:tr w14:paraId="19E4DA3C">
        <w:trPr>
          <w:jc w:val="center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vAlign w:val="center"/>
          </w:tcPr>
          <w:p w14:paraId="45421C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 Regular" w:hAnsi="Times New Roman Regular" w:eastAsia="SFProDisplay" w:cs="Times New Roman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Style w:val="5"/>
                <w:rFonts w:hint="default" w:ascii="Times New Roman Regular" w:hAnsi="Times New Roman Regular" w:eastAsia="SFProDisplay" w:cs="Times New Roman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Giữ hài lòng (Keep Satisfied)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vAlign w:val="center"/>
          </w:tcPr>
          <w:p w14:paraId="5318A4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 Regular" w:hAnsi="Times New Roman Regular" w:eastAsia="SFProDisplay" w:cs="Times New Roman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FProDisplay" w:cs="Times New Roman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Quyền lực Cao - Quan tâm Thấp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vAlign w:val="center"/>
          </w:tcPr>
          <w:p w14:paraId="0435616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Thanh tra Pháp chế &amp; Bảo mật Y tế</w:t>
            </w:r>
          </w:p>
          <w:p w14:paraId="3081E16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 Regular" w:hAnsi="Times New Roman Regular" w:eastAsia="SFProDisplay" w:cs="Times New Roman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vAlign w:val="center"/>
          </w:tcPr>
          <w:p w14:paraId="63C9D4D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Đảm bảo tuân thủ pháp luật, gửi báo cáo định kỳ, mời tham gia khi có vấn đề bảo mật</w:t>
            </w:r>
          </w:p>
          <w:p w14:paraId="75AFB64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 Regular" w:hAnsi="Times New Roman Regular" w:eastAsia="SFProDisplay" w:cs="Times New Roman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</w:p>
        </w:tc>
      </w:tr>
      <w:tr w14:paraId="2076403D">
        <w:trPr>
          <w:jc w:val="center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vAlign w:val="center"/>
          </w:tcPr>
          <w:p w14:paraId="1C18AC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 Regular" w:hAnsi="Times New Roman Regular" w:eastAsia="SFProDisplay" w:cs="Times New Roman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Style w:val="5"/>
                <w:rFonts w:hint="default" w:ascii="Times New Roman Regular" w:hAnsi="Times New Roman Regular" w:eastAsia="SFProDisplay" w:cs="Times New Roman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Giữ thông tin (Keep Informed)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vAlign w:val="center"/>
          </w:tcPr>
          <w:p w14:paraId="400E46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 Regular" w:hAnsi="Times New Roman Regular" w:eastAsia="SFProDisplay" w:cs="Times New Roman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FProDisplay" w:cs="Times New Roman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Quyền lực Thấp - Quan tâm Cao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vAlign w:val="center"/>
          </w:tcPr>
          <w:p w14:paraId="32947DC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Bác sĩ điều trị trực tiếp</w:t>
            </w:r>
          </w:p>
          <w:p w14:paraId="3116173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 Regular" w:hAnsi="Times New Roman Regular" w:eastAsia="SFProDisplay" w:cs="Times New Roman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vAlign w:val="center"/>
          </w:tcPr>
          <w:p w14:paraId="6A0B7C2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Cập nhật thường xuyên về tính năng, hướng dẫn sử dụng, kênh phản hồi nhanh</w:t>
            </w:r>
          </w:p>
          <w:p w14:paraId="48E6996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 Regular" w:hAnsi="Times New Roman Regular" w:eastAsia="SFProDisplay" w:cs="Times New Roman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</w:p>
        </w:tc>
      </w:tr>
      <w:tr w14:paraId="49291D10">
        <w:trPr>
          <w:jc w:val="center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vAlign w:val="center"/>
          </w:tcPr>
          <w:p w14:paraId="3710D4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 Regular" w:hAnsi="Times New Roman Regular" w:eastAsia="SFProDisplay" w:cs="Times New Roman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Style w:val="5"/>
                <w:rFonts w:hint="default" w:ascii="Times New Roman Regular" w:hAnsi="Times New Roman Regular" w:eastAsia="SFProDisplay" w:cs="Times New Roman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Giám sát tối thiểu (Monitor)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vAlign w:val="center"/>
          </w:tcPr>
          <w:p w14:paraId="01157B0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 Regular" w:hAnsi="Times New Roman Regular" w:eastAsia="SFProDisplay" w:cs="Times New Roman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FProDisplay" w:cs="Times New Roman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Quyền lực Thấp - Quan tâm Thấp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vAlign w:val="center"/>
          </w:tcPr>
          <w:p w14:paraId="6EADC3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 Regular" w:hAnsi="Times New Roman Regular" w:eastAsia="SFProDisplay" w:cs="Times New Roman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FProDisplay" w:cs="Times New Roman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Bệnh nhân và Thân nhân (nói chung, ở cấp độ quản trị dự án)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vAlign w:val="center"/>
          </w:tcPr>
          <w:p w14:paraId="4DEA018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 Regular" w:hAnsi="Times New Roman Regular" w:eastAsia="SFProDisplay" w:cs="Times New Roman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FProDisplay" w:cs="Times New Roman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Thông báo định kỳ qua email/app, không cần họp riêng</w:t>
            </w:r>
          </w:p>
        </w:tc>
      </w:tr>
    </w:tbl>
    <w:p w14:paraId="4ABB225F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/>
        <w:textAlignment w:val="auto"/>
        <w:rPr>
          <w:rStyle w:val="5"/>
          <w:rFonts w:hint="default" w:ascii="Times New Roman" w:hAnsi="Times New Roman" w:cs="Times New Roman"/>
          <w:b w:val="0"/>
          <w:bCs w:val="0"/>
          <w:sz w:val="24"/>
          <w:szCs w:val="24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elvetica Neue Regular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FProDisplay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F74253"/>
    <w:multiLevelType w:val="singleLevel"/>
    <w:tmpl w:val="F7F74253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F7E99BF"/>
    <w:rsid w:val="DF7E99BF"/>
    <w:rsid w:val="EBFBC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  <w:style w:type="table" w:styleId="6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2026-09-11T17:51:00Z</dcterms:created>
  <dc:creator>Quân Hoàng Văn</dc:creator>
  <cp:lastModifiedBy>Quân Hoàng Văn</cp:lastModifiedBy>
  <dcterms:modified xsi:type="dcterms:W3CDTF">2026-09-14T00:53:19Z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1033-12.1.28492.28492</vt:lpwstr>
  </property>
  <property fmtid="{D5CDD505-2E9C-101B-9397-08002B2CF9AE}" pid="3" name="ICV">
    <vt:lpwstr>34E5B209DAD0A7A0946CA36A8F4E3EE2_41</vt:lpwstr>
  </property>
</Properties>
</file>