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CFFE5">
      <w:pPr>
        <w:pStyle w:val="2"/>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ind w:leftChars="0"/>
        <w:textAlignment w:val="auto"/>
        <w:outlineLvl w:val="1"/>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Phần 1. Phân tích Sprint</w:t>
      </w:r>
    </w:p>
    <w:p w14:paraId="38477D73">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ind w:leftChars="0" w:right="0" w:rightChars="0"/>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vi-VN"/>
        </w:rPr>
        <w:t xml:space="preserve">- </w:t>
      </w:r>
      <w:r>
        <w:rPr>
          <w:rFonts w:hint="default" w:ascii="Times New Roman" w:hAnsi="Times New Roman" w:cs="Times New Roman"/>
          <w:b w:val="0"/>
          <w:bCs w:val="0"/>
          <w:sz w:val="22"/>
          <w:szCs w:val="22"/>
        </w:rPr>
        <w:t>Đầu vào: Product Backlog do Đức (PO) sắp xếp ưu tiên và mục tiêu Sprint do cả đội thống nhất.</w:t>
      </w:r>
    </w:p>
    <w:p w14:paraId="088BD2BA">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ind w:leftChars="0" w:right="0" w:rightChars="0"/>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vi-VN"/>
        </w:rPr>
        <w:t xml:space="preserve">- </w:t>
      </w:r>
      <w:r>
        <w:rPr>
          <w:rFonts w:hint="default" w:ascii="Times New Roman" w:hAnsi="Times New Roman" w:cs="Times New Roman"/>
          <w:b w:val="0"/>
          <w:bCs w:val="0"/>
          <w:sz w:val="22"/>
          <w:szCs w:val="22"/>
        </w:rPr>
        <w:t>Đầu ra: Increment là phiên bản tính năng đặt xe ghép chạy được, đáp ứng tiêu chuẩn DoD.</w:t>
      </w:r>
    </w:p>
    <w:p w14:paraId="60F4F4B8">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ind w:leftChars="0" w:right="0" w:rightChars="0"/>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vi-VN"/>
        </w:rPr>
        <w:t xml:space="preserve">- </w:t>
      </w:r>
      <w:r>
        <w:rPr>
          <w:rFonts w:hint="default" w:ascii="Times New Roman" w:hAnsi="Times New Roman" w:cs="Times New Roman"/>
          <w:b w:val="0"/>
          <w:bCs w:val="0"/>
          <w:sz w:val="22"/>
          <w:szCs w:val="22"/>
        </w:rPr>
        <w:t>Độ dài Sprint: 2 tuần, gồm 3 Sprint trong 6 tuần.</w:t>
      </w:r>
    </w:p>
    <w:p w14:paraId="7CA3A421">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ind w:leftChars="0" w:right="0" w:rightChars="0"/>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vi-VN"/>
        </w:rPr>
        <w:t xml:space="preserve">- </w:t>
      </w:r>
      <w:r>
        <w:rPr>
          <w:rFonts w:hint="default" w:ascii="Times New Roman" w:hAnsi="Times New Roman" w:cs="Times New Roman"/>
          <w:b w:val="0"/>
          <w:bCs w:val="0"/>
          <w:sz w:val="22"/>
          <w:szCs w:val="22"/>
        </w:rPr>
        <w:t>Lý do: Đảm bảo nhịp phát triển đều đặn, tăng tính minh bạch và giúp người dùng thử góp ý sau mỗi Sprint.</w:t>
      </w:r>
    </w:p>
    <w:p w14:paraId="18944BE5">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ind w:leftChars="0" w:right="0" w:rightChars="0"/>
        <w:textAlignment w:val="auto"/>
        <w:rPr>
          <w:rFonts w:hint="default" w:ascii="Times New Roman" w:hAnsi="Times New Roman" w:cs="Times New Roman"/>
          <w:b w:val="0"/>
          <w:bCs w:val="0"/>
          <w:sz w:val="22"/>
          <w:szCs w:val="22"/>
        </w:rPr>
      </w:pPr>
    </w:p>
    <w:p w14:paraId="7F6124F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Chars="0"/>
        <w:textAlignment w:val="auto"/>
        <w:rPr>
          <w:rFonts w:hint="default" w:ascii="Times New Roman" w:hAnsi="Times New Roman" w:cs="Times New Roman"/>
          <w:b w:val="0"/>
          <w:bCs w:val="0"/>
          <w:sz w:val="22"/>
          <w:szCs w:val="22"/>
          <w:lang w:val="vi-VN"/>
        </w:rPr>
      </w:pPr>
      <w:r>
        <w:rPr>
          <w:rFonts w:hint="default" w:ascii="Times New Roman" w:hAnsi="Times New Roman" w:cs="Times New Roman"/>
          <w:b w:val="0"/>
          <w:bCs w:val="0"/>
          <w:sz w:val="22"/>
          <w:szCs w:val="22"/>
          <w:lang w:val="vi-VN"/>
        </w:rPr>
        <w:t xml:space="preserve">Phần 2: </w:t>
      </w:r>
      <w:bookmarkStart w:id="0" w:name="_GoBack"/>
      <w:bookmarkEnd w:id="0"/>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8"/>
        <w:gridCol w:w="3600"/>
        <w:gridCol w:w="3934"/>
      </w:tblGrid>
      <w:tr w14:paraId="6DE4247C">
        <w:tc>
          <w:tcPr>
            <w:tcW w:w="988" w:type="dxa"/>
          </w:tcPr>
          <w:p w14:paraId="2BE49ED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b w:val="0"/>
                <w:bCs w:val="0"/>
                <w:sz w:val="22"/>
                <w:szCs w:val="22"/>
                <w:vertAlign w:val="baseline"/>
                <w:lang w:val="vi-VN"/>
              </w:rPr>
            </w:pPr>
            <w:r>
              <w:rPr>
                <w:rFonts w:hint="default" w:ascii="Times New Roman Regular" w:hAnsi="Times New Roman Regular" w:cs="Times New Roman Regular"/>
                <w:b w:val="0"/>
                <w:bCs w:val="0"/>
                <w:sz w:val="22"/>
                <w:szCs w:val="22"/>
                <w:vertAlign w:val="baseline"/>
                <w:lang w:val="vi-VN"/>
              </w:rPr>
              <w:t xml:space="preserve">Thứ tự </w:t>
            </w:r>
          </w:p>
        </w:tc>
        <w:tc>
          <w:tcPr>
            <w:tcW w:w="3600" w:type="dxa"/>
          </w:tcPr>
          <w:p w14:paraId="2875A3EF">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b w:val="0"/>
                <w:bCs w:val="0"/>
                <w:sz w:val="22"/>
                <w:szCs w:val="22"/>
                <w:vertAlign w:val="baseline"/>
                <w:lang w:val="vi-VN"/>
              </w:rPr>
            </w:pPr>
            <w:r>
              <w:rPr>
                <w:rFonts w:hint="default" w:ascii="Times New Roman Regular" w:hAnsi="Times New Roman Regular" w:cs="Times New Roman Regular"/>
                <w:b w:val="0"/>
                <w:bCs w:val="0"/>
                <w:sz w:val="22"/>
                <w:szCs w:val="22"/>
                <w:vertAlign w:val="baseline"/>
                <w:lang w:val="vi-VN"/>
              </w:rPr>
              <w:t xml:space="preserve">Nhu cầu </w:t>
            </w:r>
          </w:p>
        </w:tc>
        <w:tc>
          <w:tcPr>
            <w:tcW w:w="3934" w:type="dxa"/>
          </w:tcPr>
          <w:p w14:paraId="708DB68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b w:val="0"/>
                <w:bCs w:val="0"/>
                <w:sz w:val="22"/>
                <w:szCs w:val="22"/>
                <w:vertAlign w:val="baseline"/>
                <w:lang w:val="vi-VN"/>
              </w:rPr>
            </w:pPr>
            <w:r>
              <w:rPr>
                <w:rFonts w:hint="default" w:ascii="Times New Roman Regular" w:hAnsi="Times New Roman Regular" w:cs="Times New Roman Regular"/>
                <w:b w:val="0"/>
                <w:bCs w:val="0"/>
                <w:sz w:val="22"/>
                <w:szCs w:val="22"/>
                <w:vertAlign w:val="baseline"/>
                <w:lang w:val="vi-VN"/>
              </w:rPr>
              <w:t>Lý do ưu tiên</w:t>
            </w:r>
          </w:p>
        </w:tc>
      </w:tr>
      <w:tr w14:paraId="6CADE3EB">
        <w:tc>
          <w:tcPr>
            <w:tcW w:w="988" w:type="dxa"/>
          </w:tcPr>
          <w:p w14:paraId="426FD1B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b w:val="0"/>
                <w:bCs w:val="0"/>
                <w:sz w:val="22"/>
                <w:szCs w:val="22"/>
                <w:vertAlign w:val="baseline"/>
                <w:lang w:val="vi-VN"/>
              </w:rPr>
            </w:pPr>
            <w:r>
              <w:rPr>
                <w:rFonts w:hint="default" w:ascii="Times New Roman Regular" w:hAnsi="Times New Roman Regular" w:cs="Times New Roman Regular"/>
                <w:b w:val="0"/>
                <w:bCs w:val="0"/>
                <w:sz w:val="22"/>
                <w:szCs w:val="22"/>
                <w:vertAlign w:val="baseline"/>
                <w:lang w:val="vi-VN"/>
              </w:rPr>
              <w:t>1</w:t>
            </w:r>
          </w:p>
        </w:tc>
        <w:tc>
          <w:tcPr>
            <w:tcW w:w="3600" w:type="dxa"/>
          </w:tcPr>
          <w:p w14:paraId="461CAB4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SimSun" w:cs="Times New Roman Regular"/>
                <w:kern w:val="0"/>
                <w:sz w:val="22"/>
                <w:szCs w:val="22"/>
                <w:lang w:val="en-US" w:eastAsia="zh-CN" w:bidi="ar"/>
              </w:rPr>
              <w:t>(a) Ghép khách cùng tuyến đường</w:t>
            </w:r>
          </w:p>
          <w:p w14:paraId="190FCF5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b w:val="0"/>
                <w:bCs w:val="0"/>
                <w:sz w:val="22"/>
                <w:szCs w:val="22"/>
                <w:vertAlign w:val="baseline"/>
                <w:lang w:val="vi-VN"/>
              </w:rPr>
            </w:pPr>
          </w:p>
        </w:tc>
        <w:tc>
          <w:tcPr>
            <w:tcW w:w="3934" w:type="dxa"/>
          </w:tcPr>
          <w:p w14:paraId="07A71F8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SimSun" w:cs="Times New Roman Regular"/>
                <w:kern w:val="0"/>
                <w:sz w:val="22"/>
                <w:szCs w:val="22"/>
                <w:lang w:val="en-US" w:eastAsia="zh-CN" w:bidi="ar"/>
              </w:rPr>
              <w:t>Đây là chức năng cốt lõi của đặt xe ghép.</w:t>
            </w:r>
          </w:p>
          <w:p w14:paraId="728E786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b w:val="0"/>
                <w:bCs w:val="0"/>
                <w:sz w:val="22"/>
                <w:szCs w:val="22"/>
                <w:vertAlign w:val="baseline"/>
                <w:lang w:val="vi-VN"/>
              </w:rPr>
            </w:pPr>
          </w:p>
        </w:tc>
      </w:tr>
      <w:tr w14:paraId="3A535DD6">
        <w:trPr>
          <w:trHeight w:val="387" w:hRule="atLeast"/>
        </w:trPr>
        <w:tc>
          <w:tcPr>
            <w:tcW w:w="988" w:type="dxa"/>
          </w:tcPr>
          <w:p w14:paraId="2700432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b w:val="0"/>
                <w:bCs w:val="0"/>
                <w:sz w:val="22"/>
                <w:szCs w:val="22"/>
                <w:vertAlign w:val="baseline"/>
                <w:lang w:val="vi-VN"/>
              </w:rPr>
            </w:pPr>
            <w:r>
              <w:rPr>
                <w:rFonts w:hint="default" w:ascii="Times New Roman Regular" w:hAnsi="Times New Roman Regular" w:cs="Times New Roman Regular"/>
                <w:b w:val="0"/>
                <w:bCs w:val="0"/>
                <w:sz w:val="22"/>
                <w:szCs w:val="22"/>
                <w:vertAlign w:val="baseline"/>
                <w:lang w:val="vi-VN"/>
              </w:rPr>
              <w:t>2</w:t>
            </w:r>
          </w:p>
        </w:tc>
        <w:tc>
          <w:tcPr>
            <w:tcW w:w="3600" w:type="dxa"/>
          </w:tcPr>
          <w:p w14:paraId="6CC3B86D">
            <w:pPr>
              <w:keepNext w:val="0"/>
              <w:keepLines w:val="0"/>
              <w:widowControl/>
              <w:suppressLineNumbers w:val="0"/>
              <w:jc w:val="left"/>
              <w:rPr>
                <w:rFonts w:hint="default" w:ascii="Times New Roman Regular" w:hAnsi="Times New Roman Regular" w:cs="Times New Roman Regular"/>
                <w:b w:val="0"/>
                <w:bCs w:val="0"/>
                <w:sz w:val="22"/>
                <w:szCs w:val="22"/>
                <w:vertAlign w:val="baseline"/>
                <w:lang w:val="vi-VN"/>
              </w:rPr>
            </w:pPr>
            <w:r>
              <w:rPr>
                <w:rFonts w:hint="default" w:ascii="Times New Roman Regular" w:hAnsi="Times New Roman Regular" w:eastAsia="SimSun" w:cs="Times New Roman Regular"/>
                <w:kern w:val="0"/>
                <w:sz w:val="22"/>
                <w:szCs w:val="22"/>
                <w:lang w:val="en-US" w:eastAsia="zh-CN" w:bidi="ar"/>
              </w:rPr>
              <w:t>(b) Tự động chia tiền cho từng khác</w:t>
            </w:r>
            <w:r>
              <w:rPr>
                <w:rFonts w:hint="default" w:ascii="Times New Roman" w:hAnsi="Times New Roman Regular" w:eastAsia="SimSun" w:cs="Times New Roman Regular"/>
                <w:kern w:val="0"/>
                <w:sz w:val="22"/>
                <w:szCs w:val="22"/>
                <w:lang w:val="vi-VN" w:eastAsia="zh-CN" w:bidi="ar"/>
              </w:rPr>
              <w:t>h</w:t>
            </w:r>
          </w:p>
        </w:tc>
        <w:tc>
          <w:tcPr>
            <w:tcW w:w="3934" w:type="dxa"/>
          </w:tcPr>
          <w:p w14:paraId="179DD3ED">
            <w:pPr>
              <w:keepNext w:val="0"/>
              <w:keepLines w:val="0"/>
              <w:widowControl/>
              <w:suppressLineNumbers w:val="0"/>
              <w:jc w:val="left"/>
              <w:rPr>
                <w:rFonts w:hint="default" w:ascii="Times New Roman Regular" w:hAnsi="Times New Roman Regular" w:cs="Times New Roman Regular"/>
                <w:b w:val="0"/>
                <w:bCs w:val="0"/>
                <w:sz w:val="22"/>
                <w:szCs w:val="22"/>
                <w:vertAlign w:val="baseline"/>
                <w:lang w:val="vi-VN"/>
              </w:rPr>
            </w:pPr>
            <w:r>
              <w:rPr>
                <w:rFonts w:hint="default" w:ascii="Times New Roman Regular" w:hAnsi="Times New Roman Regular" w:eastAsia="SimSun" w:cs="Times New Roman Regular"/>
                <w:kern w:val="0"/>
                <w:sz w:val="22"/>
                <w:szCs w:val="22"/>
                <w:lang w:val="en-US" w:eastAsia="zh-CN" w:bidi="ar"/>
              </w:rPr>
              <w:t>Giúp khách biết số tiền phải trả</w:t>
            </w:r>
            <w:r>
              <w:rPr>
                <w:rFonts w:hint="default" w:ascii="Times New Roman" w:hAnsi="Times New Roman Regular" w:eastAsia="SimSun" w:cs="Times New Roman Regular"/>
                <w:kern w:val="0"/>
                <w:sz w:val="22"/>
                <w:szCs w:val="22"/>
                <w:lang w:val="vi-VN" w:eastAsia="zh-CN" w:bidi="ar"/>
              </w:rPr>
              <w:t>.</w:t>
            </w:r>
          </w:p>
        </w:tc>
      </w:tr>
      <w:tr w14:paraId="3B2B8DB8">
        <w:trPr>
          <w:trHeight w:val="486" w:hRule="atLeast"/>
        </w:trPr>
        <w:tc>
          <w:tcPr>
            <w:tcW w:w="988" w:type="dxa"/>
          </w:tcPr>
          <w:p w14:paraId="7E7AFA1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b w:val="0"/>
                <w:bCs w:val="0"/>
                <w:sz w:val="22"/>
                <w:szCs w:val="22"/>
                <w:vertAlign w:val="baseline"/>
                <w:lang w:val="vi-VN"/>
              </w:rPr>
            </w:pPr>
            <w:r>
              <w:rPr>
                <w:rFonts w:hint="default" w:ascii="Times New Roman Regular" w:hAnsi="Times New Roman Regular" w:cs="Times New Roman Regular"/>
                <w:b w:val="0"/>
                <w:bCs w:val="0"/>
                <w:sz w:val="22"/>
                <w:szCs w:val="22"/>
                <w:vertAlign w:val="baseline"/>
                <w:lang w:val="vi-VN"/>
              </w:rPr>
              <w:t>3</w:t>
            </w:r>
          </w:p>
        </w:tc>
        <w:tc>
          <w:tcPr>
            <w:tcW w:w="3600" w:type="dxa"/>
          </w:tcPr>
          <w:p w14:paraId="183E7396">
            <w:pPr>
              <w:keepNext w:val="0"/>
              <w:keepLines w:val="0"/>
              <w:widowControl/>
              <w:suppressLineNumbers w:val="0"/>
              <w:jc w:val="left"/>
              <w:rPr>
                <w:rFonts w:hint="default" w:ascii="Times New Roman Regular" w:hAnsi="Times New Roman Regular" w:cs="Times New Roman Regular"/>
                <w:b w:val="0"/>
                <w:bCs w:val="0"/>
                <w:sz w:val="22"/>
                <w:szCs w:val="22"/>
                <w:vertAlign w:val="baseline"/>
                <w:lang w:val="vi-VN"/>
              </w:rPr>
            </w:pPr>
            <w:r>
              <w:rPr>
                <w:rFonts w:hint="default" w:ascii="Times New Roman Regular" w:hAnsi="Times New Roman Regular" w:eastAsia="SimSun" w:cs="Times New Roman Regular"/>
                <w:kern w:val="0"/>
                <w:sz w:val="22"/>
                <w:szCs w:val="22"/>
                <w:lang w:val="en-US" w:eastAsia="zh-CN" w:bidi="ar"/>
              </w:rPr>
              <w:t>(c) Thanh toán bằng thẻ ngân hàng</w:t>
            </w:r>
          </w:p>
        </w:tc>
        <w:tc>
          <w:tcPr>
            <w:tcW w:w="3934" w:type="dxa"/>
          </w:tcPr>
          <w:p w14:paraId="4CAC798C">
            <w:pPr>
              <w:pStyle w:val="5"/>
              <w:keepNext w:val="0"/>
              <w:keepLines w:val="0"/>
              <w:widowControl/>
              <w:suppressLineNumbers w:val="0"/>
              <w:rPr>
                <w:rFonts w:hint="default" w:ascii="Times New Roman Regular" w:hAnsi="Times New Roman Regular" w:cs="Times New Roman Regular"/>
                <w:b w:val="0"/>
                <w:bCs w:val="0"/>
                <w:sz w:val="22"/>
                <w:szCs w:val="22"/>
                <w:vertAlign w:val="baseline"/>
                <w:lang w:val="vi-VN"/>
              </w:rPr>
            </w:pPr>
            <w:r>
              <w:rPr>
                <w:rFonts w:hint="default" w:ascii="Times New Roman Regular" w:hAnsi="Times New Roman Regular" w:cs="Times New Roman Regular"/>
                <w:sz w:val="22"/>
                <w:szCs w:val="22"/>
              </w:rPr>
              <w:t>Giúp khách thanh toán thuận tiện.</w:t>
            </w:r>
          </w:p>
        </w:tc>
      </w:tr>
      <w:tr w14:paraId="5C84513D">
        <w:tc>
          <w:tcPr>
            <w:tcW w:w="988" w:type="dxa"/>
          </w:tcPr>
          <w:p w14:paraId="3D8B788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b w:val="0"/>
                <w:bCs w:val="0"/>
                <w:sz w:val="22"/>
                <w:szCs w:val="22"/>
                <w:vertAlign w:val="baseline"/>
                <w:lang w:val="vi-VN"/>
              </w:rPr>
            </w:pPr>
            <w:r>
              <w:rPr>
                <w:rFonts w:hint="default" w:ascii="Times New Roman Regular" w:hAnsi="Times New Roman Regular" w:cs="Times New Roman Regular"/>
                <w:b w:val="0"/>
                <w:bCs w:val="0"/>
                <w:sz w:val="22"/>
                <w:szCs w:val="22"/>
                <w:vertAlign w:val="baseline"/>
                <w:lang w:val="vi-VN"/>
              </w:rPr>
              <w:t>4</w:t>
            </w:r>
          </w:p>
        </w:tc>
        <w:tc>
          <w:tcPr>
            <w:tcW w:w="3600" w:type="dxa"/>
          </w:tcPr>
          <w:p w14:paraId="56CB65B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SimSun" w:cs="Times New Roman Regular"/>
                <w:kern w:val="0"/>
                <w:sz w:val="22"/>
                <w:szCs w:val="22"/>
                <w:lang w:val="en-US" w:eastAsia="zh-CN" w:bidi="ar"/>
              </w:rPr>
              <w:t>(d) Đánh giá bạn đi ghép</w:t>
            </w:r>
          </w:p>
          <w:p w14:paraId="26D17B2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b w:val="0"/>
                <w:bCs w:val="0"/>
                <w:sz w:val="22"/>
                <w:szCs w:val="22"/>
                <w:vertAlign w:val="baseline"/>
                <w:lang w:val="vi-VN"/>
              </w:rPr>
            </w:pPr>
          </w:p>
        </w:tc>
        <w:tc>
          <w:tcPr>
            <w:tcW w:w="3934" w:type="dxa"/>
          </w:tcPr>
          <w:p w14:paraId="261997D9">
            <w:pPr>
              <w:pStyle w:val="5"/>
              <w:keepNext w:val="0"/>
              <w:keepLines w:val="0"/>
              <w:widowControl/>
              <w:suppressLineNumbers w:val="0"/>
              <w:rPr>
                <w:rFonts w:hint="default" w:ascii="Times New Roman Regular" w:hAnsi="Times New Roman Regular" w:cs="Times New Roman Regular"/>
                <w:b w:val="0"/>
                <w:bCs w:val="0"/>
                <w:sz w:val="22"/>
                <w:szCs w:val="22"/>
                <w:vertAlign w:val="baseline"/>
                <w:lang w:val="vi-VN"/>
              </w:rPr>
            </w:pPr>
            <w:r>
              <w:rPr>
                <w:rFonts w:hint="default" w:ascii="Times New Roman Regular" w:hAnsi="Times New Roman Regular" w:cs="Times New Roman Regular"/>
                <w:sz w:val="22"/>
                <w:szCs w:val="22"/>
              </w:rPr>
              <w:t>Giúp cải thiện chất lượng dịch vụ sau này.</w:t>
            </w:r>
          </w:p>
        </w:tc>
      </w:tr>
    </w:tbl>
    <w:p w14:paraId="7DCCD92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Chars="0"/>
        <w:textAlignment w:val="auto"/>
        <w:rPr>
          <w:rFonts w:hint="default" w:ascii="Times New Roman" w:hAnsi="Times New Roman" w:cs="Times New Roman"/>
          <w:b w:val="0"/>
          <w:bCs w:val="0"/>
          <w:sz w:val="22"/>
          <w:szCs w:val="22"/>
          <w:lang w:val="vi-VN"/>
        </w:rPr>
      </w:pPr>
    </w:p>
    <w:p w14:paraId="5F183109">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2"/>
          <w:szCs w:val="22"/>
          <w:lang w:val="vi-VN"/>
        </w:rPr>
      </w:pPr>
      <w:r>
        <w:rPr>
          <w:rFonts w:hint="default" w:ascii="Times New Roman" w:hAnsi="Times New Roman" w:cs="Times New Roman"/>
          <w:b w:val="0"/>
          <w:bCs w:val="0"/>
          <w:sz w:val="22"/>
          <w:szCs w:val="22"/>
          <w:lang w:val="vi-VN"/>
        </w:rPr>
        <w:t>Phần 3:</w:t>
      </w:r>
    </w:p>
    <w:p w14:paraId="475AE038">
      <w:pPr>
        <w:keepNext w:val="0"/>
        <w:keepLines w:val="0"/>
        <w:widowControl/>
        <w:suppressLineNumbers w:val="0"/>
        <w:jc w:val="left"/>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lang w:val="vi-VN" w:eastAsia="zh-CN" w:bidi="ar"/>
        </w:rPr>
        <w:t xml:space="preserve">- </w:t>
      </w:r>
      <w:r>
        <w:rPr>
          <w:rFonts w:hint="default" w:ascii="Times New Roman" w:hAnsi="Times New Roman" w:eastAsia="SimSun" w:cs="Times New Roman"/>
          <w:b w:val="0"/>
          <w:bCs w:val="0"/>
          <w:kern w:val="0"/>
          <w:sz w:val="22"/>
          <w:szCs w:val="22"/>
          <w:lang w:val="en-US" w:eastAsia="zh-CN" w:bidi="ar"/>
        </w:rPr>
        <w:t>Đức (PO) xem xét yêu cầu thanh toán ví điện tử và quyết định thứ tự ưu tiên dựa trên giá trị cho khách hàng. Yêu cầu mới được ghi vào Product Backlog, đồng thời điều chỉnh thứ tự ưu tiên giữa thanh toán ví điện tử và thẻ ngân hàng. Đội trao đổi với PO để xử lý thay đổi mà không làm ảnh hưởng đến mục tiêu Sprint hiện tại; yêu cầu được đưa vào Sprint phù hợp tiếp theo.</w:t>
      </w:r>
    </w:p>
    <w:p w14:paraId="22B59D61">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2"/>
          <w:szCs w:val="22"/>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FF0EEF"/>
    <w:rsid w:val="BDFF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2026-10-11T23:22:00Z</dcterms:created>
  <dc:creator>Quân Hoàng Văn</dc:creator>
  <cp:lastModifiedBy>Quân Hoàng Văn</cp:lastModifiedBy>
  <dcterms:modified xsi:type="dcterms:W3CDTF">2026-10-11T23:45:03Z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B88DF1B46A0717B3AFB7CB6A3E96B904_41</vt:lpwstr>
  </property>
</Properties>
</file>