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2B150F">
      <w:pP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  <w:lang w:val="vi-VN"/>
        </w:rPr>
        <w:t>Phần 1: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26B1D772">
        <w:tc>
          <w:tcPr>
            <w:tcW w:w="2130" w:type="dxa"/>
          </w:tcPr>
          <w:p w14:paraId="6A978E4A">
            <w:pP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u w:val="none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u w:val="none"/>
                <w:vertAlign w:val="baseline"/>
                <w:lang w:val="vi-VN"/>
              </w:rPr>
              <w:t xml:space="preserve">Phát biểu </w:t>
            </w:r>
          </w:p>
        </w:tc>
        <w:tc>
          <w:tcPr>
            <w:tcW w:w="2130" w:type="dxa"/>
          </w:tcPr>
          <w:p w14:paraId="60CD86BC">
            <w:pP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u w:val="none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u w:val="none"/>
                <w:vertAlign w:val="baseline"/>
                <w:lang w:val="vi-VN"/>
              </w:rPr>
              <w:t xml:space="preserve">Loại </w:t>
            </w:r>
          </w:p>
        </w:tc>
        <w:tc>
          <w:tcPr>
            <w:tcW w:w="2131" w:type="dxa"/>
          </w:tcPr>
          <w:p w14:paraId="54C3E8AF">
            <w:pP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u w:val="none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u w:val="none"/>
                <w:vertAlign w:val="baseline"/>
                <w:lang w:val="vi-VN"/>
              </w:rPr>
              <w:t xml:space="preserve">Trạng thái </w:t>
            </w:r>
          </w:p>
        </w:tc>
        <w:tc>
          <w:tcPr>
            <w:tcW w:w="2131" w:type="dxa"/>
          </w:tcPr>
          <w:p w14:paraId="049474F3">
            <w:pP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u w:val="none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u w:val="none"/>
                <w:vertAlign w:val="baseline"/>
                <w:lang w:val="vi-VN"/>
              </w:rPr>
              <w:t>Lý do</w:t>
            </w:r>
          </w:p>
        </w:tc>
      </w:tr>
      <w:tr w14:paraId="216EE86C">
        <w:tc>
          <w:tcPr>
            <w:tcW w:w="2130" w:type="dxa"/>
          </w:tcPr>
          <w:p w14:paraId="5BE8C7C1">
            <w:pP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u w:val="none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u w:val="none"/>
                <w:vertAlign w:val="baseline"/>
                <w:lang w:val="vi-VN"/>
              </w:rPr>
              <w:t>Đ1</w:t>
            </w:r>
          </w:p>
        </w:tc>
        <w:tc>
          <w:tcPr>
            <w:tcW w:w="2130" w:type="dxa"/>
          </w:tcPr>
          <w:p w14:paraId="63C679CD">
            <w:pP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u w:val="none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u w:val="none"/>
                <w:vertAlign w:val="baseline"/>
                <w:lang w:val="vi-VN"/>
              </w:rPr>
              <w:t>AC</w:t>
            </w:r>
          </w:p>
        </w:tc>
        <w:tc>
          <w:tcPr>
            <w:tcW w:w="2131" w:type="dxa"/>
          </w:tcPr>
          <w:p w14:paraId="0D8781BB">
            <w:pP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u w:val="none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u w:val="none"/>
                <w:vertAlign w:val="baseline"/>
                <w:lang w:val="vi-VN"/>
              </w:rPr>
              <w:t xml:space="preserve">Đạt </w:t>
            </w:r>
          </w:p>
        </w:tc>
        <w:tc>
          <w:tcPr>
            <w:tcW w:w="2131" w:type="dxa"/>
          </w:tcPr>
          <w:p w14:paraId="2597BF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2"/>
                <w:szCs w:val="22"/>
                <w:u w:val="none"/>
                <w:lang w:val="en-US" w:eastAsia="zh-CN" w:bidi="ar"/>
              </w:rPr>
              <w:t>Kịch bản riêng của story (Given-When-Then)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2"/>
                <w:szCs w:val="22"/>
                <w:u w:val="none"/>
                <w:lang w:val="vi-VN" w:eastAsia="zh-CN" w:bidi="ar"/>
              </w:rPr>
              <w:t>,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thực tế chạy đúng</w:t>
            </w:r>
          </w:p>
          <w:p w14:paraId="3AD30B09">
            <w:pP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u w:val="none"/>
                <w:vertAlign w:val="baseline"/>
                <w:lang w:val="vi-VN"/>
              </w:rPr>
            </w:pPr>
          </w:p>
        </w:tc>
      </w:tr>
      <w:tr w14:paraId="4ACA61B7">
        <w:tc>
          <w:tcPr>
            <w:tcW w:w="2130" w:type="dxa"/>
          </w:tcPr>
          <w:p w14:paraId="2C06B862">
            <w:pP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u w:val="none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u w:val="none"/>
                <w:vertAlign w:val="baseline"/>
                <w:lang w:val="vi-VN"/>
              </w:rPr>
              <w:t>Đ2</w:t>
            </w:r>
          </w:p>
        </w:tc>
        <w:tc>
          <w:tcPr>
            <w:tcW w:w="2130" w:type="dxa"/>
          </w:tcPr>
          <w:p w14:paraId="41573AA6">
            <w:pP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u w:val="none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u w:val="none"/>
                <w:vertAlign w:val="baseline"/>
                <w:lang w:val="vi-VN"/>
              </w:rPr>
              <w:t>DoD</w:t>
            </w:r>
          </w:p>
        </w:tc>
        <w:tc>
          <w:tcPr>
            <w:tcW w:w="2131" w:type="dxa"/>
          </w:tcPr>
          <w:p w14:paraId="74AD7AEA">
            <w:pP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u w:val="none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u w:val="none"/>
                <w:vertAlign w:val="baseline"/>
                <w:lang w:val="vi-VN"/>
              </w:rPr>
              <w:t xml:space="preserve">Đạt </w:t>
            </w:r>
          </w:p>
        </w:tc>
        <w:tc>
          <w:tcPr>
            <w:tcW w:w="2131" w:type="dxa"/>
          </w:tcPr>
          <w:p w14:paraId="7CE8E8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2"/>
                <w:szCs w:val="22"/>
                <w:u w:val="none"/>
                <w:lang w:val="en-US" w:eastAsia="zh-CN" w:bidi="ar"/>
              </w:rPr>
              <w:t>Quy trình kỹ thuật chung  đã hoàn thành.</w:t>
            </w:r>
          </w:p>
          <w:p w14:paraId="3FD502BA">
            <w:pP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u w:val="none"/>
                <w:vertAlign w:val="baseline"/>
                <w:lang w:val="vi-VN"/>
              </w:rPr>
            </w:pPr>
          </w:p>
        </w:tc>
      </w:tr>
      <w:tr w14:paraId="6E0476F1">
        <w:tc>
          <w:tcPr>
            <w:tcW w:w="2130" w:type="dxa"/>
          </w:tcPr>
          <w:p w14:paraId="72292621">
            <w:pP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u w:val="none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u w:val="none"/>
                <w:vertAlign w:val="baseline"/>
                <w:lang w:val="vi-VN"/>
              </w:rPr>
              <w:t>Đ3</w:t>
            </w:r>
          </w:p>
        </w:tc>
        <w:tc>
          <w:tcPr>
            <w:tcW w:w="2130" w:type="dxa"/>
          </w:tcPr>
          <w:p w14:paraId="24AA51B6">
            <w:pP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u w:val="none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u w:val="none"/>
                <w:vertAlign w:val="baseline"/>
                <w:lang w:val="vi-VN"/>
              </w:rPr>
              <w:t>AC</w:t>
            </w:r>
          </w:p>
        </w:tc>
        <w:tc>
          <w:tcPr>
            <w:tcW w:w="2131" w:type="dxa"/>
          </w:tcPr>
          <w:p w14:paraId="578AB573">
            <w:pP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u w:val="none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u w:val="none"/>
                <w:vertAlign w:val="baseline"/>
                <w:lang w:val="vi-VN"/>
              </w:rPr>
              <w:t xml:space="preserve">Chưa đạt </w:t>
            </w:r>
          </w:p>
        </w:tc>
        <w:tc>
          <w:tcPr>
            <w:tcW w:w="2131" w:type="dxa"/>
          </w:tcPr>
          <w:p w14:paraId="49F801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2"/>
                <w:szCs w:val="22"/>
                <w:u w:val="none"/>
                <w:lang w:val="en-US" w:eastAsia="zh-CN" w:bidi="ar"/>
              </w:rPr>
              <w:t>Yêu cầu riêng nhưng viết cảm tính  chưa đo lường được.</w:t>
            </w:r>
          </w:p>
          <w:p w14:paraId="6867258E">
            <w:pP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u w:val="none"/>
                <w:vertAlign w:val="baseline"/>
                <w:lang w:val="vi-VN"/>
              </w:rPr>
            </w:pPr>
          </w:p>
        </w:tc>
      </w:tr>
      <w:tr w14:paraId="1AE5425B">
        <w:tc>
          <w:tcPr>
            <w:tcW w:w="2130" w:type="dxa"/>
          </w:tcPr>
          <w:p w14:paraId="7F8318FE">
            <w:pP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u w:val="none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u w:val="none"/>
                <w:vertAlign w:val="baseline"/>
                <w:lang w:val="vi-VN"/>
              </w:rPr>
              <w:t>Đ4</w:t>
            </w:r>
          </w:p>
        </w:tc>
        <w:tc>
          <w:tcPr>
            <w:tcW w:w="2130" w:type="dxa"/>
          </w:tcPr>
          <w:p w14:paraId="30EB6A97">
            <w:pP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u w:val="none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u w:val="none"/>
                <w:vertAlign w:val="baseline"/>
                <w:lang w:val="vi-VN"/>
              </w:rPr>
              <w:t>AC</w:t>
            </w:r>
          </w:p>
        </w:tc>
        <w:tc>
          <w:tcPr>
            <w:tcW w:w="2131" w:type="dxa"/>
          </w:tcPr>
          <w:p w14:paraId="51CECCF2">
            <w:pP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u w:val="none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u w:val="none"/>
                <w:vertAlign w:val="baseline"/>
                <w:lang w:val="vi-VN"/>
              </w:rPr>
              <w:t xml:space="preserve">Chưa đạt </w:t>
            </w:r>
          </w:p>
        </w:tc>
        <w:tc>
          <w:tcPr>
            <w:tcW w:w="2131" w:type="dxa"/>
          </w:tcPr>
          <w:p w14:paraId="72F11F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2"/>
                <w:szCs w:val="22"/>
                <w:u w:val="none"/>
                <w:lang w:val="en-US" w:eastAsia="zh-CN" w:bidi="ar"/>
              </w:rPr>
              <w:t>Kịch bản ngoại lệ riêng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2"/>
                <w:szCs w:val="22"/>
                <w:u w:val="none"/>
                <w:lang w:val="vi-VN" w:eastAsia="zh-CN" w:bidi="ar"/>
              </w:rPr>
              <w:t xml:space="preserve">, 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Đức test bị lỗi </w:t>
            </w:r>
          </w:p>
          <w:p w14:paraId="579AC74D">
            <w:pP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u w:val="none"/>
                <w:vertAlign w:val="baseline"/>
                <w:lang w:val="vi-VN"/>
              </w:rPr>
            </w:pPr>
          </w:p>
        </w:tc>
      </w:tr>
      <w:tr w14:paraId="47324520">
        <w:tc>
          <w:tcPr>
            <w:tcW w:w="2130" w:type="dxa"/>
          </w:tcPr>
          <w:p w14:paraId="04C92077">
            <w:pP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u w:val="none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u w:val="none"/>
                <w:vertAlign w:val="baseline"/>
                <w:lang w:val="vi-VN"/>
              </w:rPr>
              <w:t>Đ5</w:t>
            </w:r>
          </w:p>
        </w:tc>
        <w:tc>
          <w:tcPr>
            <w:tcW w:w="2130" w:type="dxa"/>
          </w:tcPr>
          <w:p w14:paraId="4957565C">
            <w:pP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u w:val="none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u w:val="none"/>
                <w:vertAlign w:val="baseline"/>
                <w:lang w:val="vi-VN"/>
              </w:rPr>
              <w:t>DoD</w:t>
            </w:r>
          </w:p>
        </w:tc>
        <w:tc>
          <w:tcPr>
            <w:tcW w:w="2131" w:type="dxa"/>
          </w:tcPr>
          <w:p w14:paraId="489D30D4">
            <w:pP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u w:val="none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u w:val="none"/>
                <w:vertAlign w:val="baseline"/>
                <w:lang w:val="vi-VN"/>
              </w:rPr>
              <w:t>Đạt</w:t>
            </w:r>
          </w:p>
        </w:tc>
        <w:tc>
          <w:tcPr>
            <w:tcW w:w="2131" w:type="dxa"/>
          </w:tcPr>
          <w:p w14:paraId="07122A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Tiêu chuẩn chất lượng chung </w:t>
            </w:r>
          </w:p>
          <w:p w14:paraId="625413AA">
            <w:pP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u w:val="none"/>
                <w:vertAlign w:val="baseline"/>
                <w:lang w:val="vi-VN"/>
              </w:rPr>
            </w:pPr>
          </w:p>
        </w:tc>
      </w:tr>
    </w:tbl>
    <w:p w14:paraId="08A1FD0D">
      <w:pP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  <w:lang w:val="vi-VN"/>
        </w:rPr>
      </w:pPr>
    </w:p>
    <w:p w14:paraId="43C47D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  <w:lang w:val="vi-VN"/>
        </w:rPr>
        <w:t>Phần 2: sửa lỗi</w:t>
      </w:r>
    </w:p>
    <w:p w14:paraId="286912A0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>Sửa Đ3 :</w:t>
      </w:r>
    </w:p>
    <w:p w14:paraId="3FDBB60A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  <w:lang w:val="vi-VN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>Given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 xml:space="preserve"> Khách xác nhận thanh toán ví.</w:t>
      </w:r>
    </w:p>
    <w:p w14:paraId="2EA791CD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  <w:lang w:val="vi-VN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>When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 xml:space="preserve"> Hệ thống xử lý giao dịch.</w:t>
      </w:r>
    </w:p>
    <w:p w14:paraId="7F8DC168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  <w:lang w:val="vi-VN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>Then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 xml:space="preserve"> Thời gian phản hồi hoàn tất dưới 2 giây.</w:t>
      </w:r>
    </w:p>
    <w:p w14:paraId="70BB3F02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</w:pPr>
    </w:p>
    <w:p w14:paraId="6DCECA80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>Sửa Đ5 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  <w:t xml:space="preserve"> Tính năng đã deploy lên Staging, pass 100% test case và không còn lỗi Blocker/Critical.</w:t>
      </w:r>
    </w:p>
    <w:p w14:paraId="6895A0EA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  <w:u w:val="none"/>
        </w:rPr>
        <w:t xml:space="preserve"> </w:t>
      </w:r>
    </w:p>
    <w:p w14:paraId="217A361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  <w:u w:val="none"/>
          <w:lang w:val="vi-VN"/>
        </w:rPr>
        <w:t xml:space="preserve">Kết luận :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2"/>
          <w:szCs w:val="22"/>
          <w:u w:val="none"/>
          <w:lang w:val="en-US" w:eastAsia="zh-CN" w:bidi="ar"/>
        </w:rPr>
        <w:t xml:space="preserve">Story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2"/>
          <w:szCs w:val="22"/>
          <w:u w:val="none"/>
          <w:lang w:val="vi-VN" w:eastAsia="zh-CN" w:bidi="ar"/>
        </w:rPr>
        <w:t>chua xong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2"/>
          <w:szCs w:val="22"/>
          <w:u w:val="none"/>
          <w:lang w:val="en-US" w:eastAsia="zh-CN" w:bidi="ar"/>
        </w:rPr>
        <w:t xml:space="preserve"> do vi phạm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2"/>
          <w:szCs w:val="22"/>
          <w:u w:val="none"/>
          <w:lang w:val="en-US" w:eastAsia="zh-CN" w:bidi="ar"/>
        </w:rPr>
        <w:t>Đ4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2"/>
          <w:szCs w:val="22"/>
          <w:u w:val="none"/>
          <w:lang w:val="vi-VN" w:eastAsia="zh-CN" w:bidi="ar"/>
        </w:rPr>
        <w:t xml:space="preserve"> l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2"/>
          <w:szCs w:val="22"/>
          <w:u w:val="none"/>
          <w:lang w:val="en-US" w:eastAsia="zh-CN" w:bidi="ar"/>
        </w:rPr>
        <w:t>ỗi nghiệp vụ trừ tiền khi thiếu số dư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2"/>
          <w:szCs w:val="22"/>
          <w:u w:val="none"/>
          <w:lang w:val="vi-VN" w:eastAsia="zh-CN" w:bidi="ar"/>
        </w:rPr>
        <w:t>. Tiếp theo xử lý t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2"/>
          <w:szCs w:val="22"/>
          <w:u w:val="none"/>
          <w:lang w:val="en-US" w:eastAsia="zh-CN" w:bidi="ar"/>
        </w:rPr>
        <w:t xml:space="preserve">rả Story về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2"/>
          <w:szCs w:val="22"/>
          <w:u w:val="none"/>
          <w:lang w:val="en-US" w:eastAsia="zh-CN" w:bidi="ar"/>
        </w:rPr>
        <w:t>In Progress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2"/>
          <w:szCs w:val="22"/>
          <w:u w:val="none"/>
          <w:lang w:val="en-US" w:eastAsia="zh-CN" w:bidi="ar"/>
        </w:rPr>
        <w:t>, Dev sửa bug Đ4 và re-test đạt đủ AC mới được nghiệm thu.</w:t>
      </w:r>
    </w:p>
    <w:p w14:paraId="1705823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  <w:lang w:val="vi-VN"/>
        </w:rPr>
      </w:pPr>
      <w:bookmarkStart w:id="0" w:name="_GoBack"/>
      <w:bookmarkEnd w:id="0"/>
    </w:p>
    <w:p w14:paraId="6964022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u w:val="none"/>
          <w:lang w:val="vi-VN"/>
        </w:rPr>
      </w:pPr>
    </w:p>
    <w:p w14:paraId="4F935905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  <w:u w:val="none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Times New Roman Bold Italic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Times New Roman Italic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1126D4"/>
    <w:rsid w:val="77112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styleId="5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2026-10-15T01:11:00Z</dcterms:created>
  <dc:creator>Quân Hoàng Văn</dc:creator>
  <cp:lastModifiedBy>Quân Hoàng Văn</cp:lastModifiedBy>
  <dcterms:modified xsi:type="dcterms:W3CDTF">2026-10-15T01:51:55Z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DE945CADB2CEB982D2C5CF6A5B8716D6_41</vt:lpwstr>
  </property>
</Properties>
</file>