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24, 2025 at 05:36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the development of advanced battery solutions. The company is pioneering innovative approaches to significantly reduce charging times for electric vehicles and other battery-powered devices. StoreDot's unique value lies in its ability to leverage cutting-edge materials and proprietary technology to create batteries that can charge in a fraction of the time compared to traditional lithium-ion batteries. This positions StoreDot as a potential leader in the rapidly growing market for fast-charging battery solutions, addressing a critical pain point for consumers and manufacturers alike. By targeting the electric vehicle industry and other high-demand applications, StoreDot aims to capture a significant share of the market by offering a compelling alternative to existing battery technologies.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Locations: 3 Shenkar St; POBox 12914; Herzelya, IL, 3 Shenkar St; POBox 12914; Herzelya, IL, 3 Shenkar St; POBox 12914; Herzelya, 4672503, IL, 32 Discovery; Irvine, California 92618, US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(CEO and Co-founder),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line="360" w:lineRule="auto"/>
        <w:ind w:firstLine="0"/>
        <w:jc w:val="both"/>
      </w:pPr>
      <w:r>
        <w:rPr>
          <w:rFonts w:ascii="Times New Roman" w:hAnsi="Times New Roman"/>
          <w:sz w:val="24"/>
        </w:rPr>
        <w:t>The rapid adoption of electric vehicles (EVs) and the increasing reliance on portable electronic devices have highlighted a significant challenge in the battery technology sector: the need for faster charging times without compromising battery life or safety. Traditional lithium-ion batteries, which are currently the industry standard, often require extended periods to recharge, leading to inconvenience for users and limiting the practicality of EVs for long-distance travel. Additionally, these batteries can degrade quickly with frequent fast charging, reducing their lifespan and leading to higher replacement costs. This issue is compounded by the growing consumer expectation for quick and efficient energy replenishment, akin to the refueling experience of conventional gasoline vehicles. As a result, there is a pressing demand for advancements in battery technology that can deliver rapid charging capabilities while maintaining durability and safety standards.</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slow battery charging times, which is a significant bottleneck for the adoption and convenience of electric vehicles (EVs) and other battery-dependent technologies. The company's solution lies in its development of advanced battery technology that significantly reduces charging times compared to conventional lithium-ion batteries. By leveraging novel materials and innovative cell design, StoreDot's technology enables batteries to charge in a fraction of the time it currently takes, without compromising on energy density or battery lifespan. This breakthrough not only enhances user convenience by minimizing downtime but also supports broader adoption of electric vehicles by alleviating range anxiety and improving overall user experience.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new class of battery technology designed to significantly reduce charging times for electric vehicles. At the core of its innovation is the use of nanomaterials and proprietary organic compounds that enable ultra-fast charging without compromising battery life or safety. The technology leverages a unique combination of quantum dot materials and a novel electrolyte formulation, which together facilitate rapid ion transfer and enhance energy density. StoreDot's product roadmap includes scaling its technology for mass production and integrating it with existing battery manufacturing processes. Future iterations aim to further improve energy efficiency and extend the lifespan of the batteries. Unlike competitors, StoreDot focuses on achieving a full charge in minutes rather than hours, positioning it as a leader in the fast-charging battery segment. The company's approach also emphasizes sustainability by reducing reliance on rare and expensive materials typically used in traditional batteries.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market has a total addressable market (TAM) valued at approximately $160 billion, with a serviceable available market (SAM) of $300 million, reflecting a focused niche within the broader sector. The industry is growing at a compound annual growth rate (CAGR) of 15%, driven by increasing demand for energy storage solutions in electric vehicles, renewable energy integration, and portable electronics. Key trends include advancements in battery chemistry, cost reductions, and regulatory pressures to adopt cleaner technologies. While the company currently has no serviceable obtainable market (SOM), it faces challenges such as high R&amp;D costs, competitive innovation cycles, and scaling manufacturing capabilities to capture market share. Continued technological differentiation and strategic partnerships will be critical to achieving meaningful penetration in this expanding market.</w:t>
      </w:r>
    </w:p>
    <w:p>
      <w:pPr>
        <w:spacing w:line="360" w:lineRule="auto"/>
        <w:ind w:firstLine="0"/>
        <w:jc w:val="both"/>
      </w:pPr>
      <w:r>
        <w:rPr>
          <w:rFonts w:ascii="Times New Roman" w:hAnsi="Times New Roman"/>
          <w:sz w:val="24"/>
        </w:rPr>
        <w:t>Sector News &amp; Analysis:</w:t>
      </w:r>
    </w:p>
    <w:p>
      <w:pPr>
        <w:spacing w:line="360" w:lineRule="auto"/>
        <w:ind w:firstLine="0"/>
        <w:jc w:val="both"/>
      </w:pPr>
      <w:r>
        <w:rPr>
          <w:rFonts w:ascii="Times New Roman" w:hAnsi="Times New Roman"/>
          <w:sz w:val="24"/>
        </w:rPr>
        <w:t>• Market.us report (April 17, 2025) projects the battery technology market to grow from USD 115.5 billion in 2024 to USD 227.2 billion by 2034, at a CAGR of 7.0%, with AsiaPacific dominating 46.4% of the market share and lithiumion batteries comprising 70% of the global market. This highlights strong regional leadership and technology preference driving market expansion.</w:t>
      </w:r>
    </w:p>
    <w:p>
      <w:pPr>
        <w:spacing w:line="360" w:lineRule="auto"/>
        <w:ind w:firstLine="0"/>
        <w:jc w:val="both"/>
      </w:pPr>
      <w:r>
        <w:rPr>
          <w:rFonts w:ascii="Times New Roman" w:hAnsi="Times New Roman"/>
          <w:sz w:val="24"/>
        </w:rPr>
        <w:t>(No URL provided)</w:t>
      </w:r>
    </w:p>
    <w:p>
      <w:pPr>
        <w:spacing w:line="360" w:lineRule="auto"/>
        <w:ind w:firstLine="0"/>
        <w:jc w:val="both"/>
      </w:pPr>
      <w:r>
        <w:rPr>
          <w:rFonts w:ascii="Times New Roman" w:hAnsi="Times New Roman"/>
          <w:sz w:val="24"/>
        </w:rPr>
        <w:t>• Precedence Research analysis (June 26, 2025) estimates the market size at USD 121.33 billion in 2024, expected to reach USD 256.08 billion by 2034 with a CAGR of 7.76%, emphasizing Asia Pacific’s growth from USD 52.47 billion in 2025 to USD 104.63 billion by 2034 at a CAGR of 7.95%. This underscores the region’s accelerating demand and significant contribution to global market growth.</w:t>
      </w:r>
    </w:p>
    <w:p>
      <w:pPr>
        <w:spacing w:line="360" w:lineRule="auto"/>
        <w:ind w:firstLine="0"/>
        <w:jc w:val="both"/>
      </w:pPr>
      <w:r>
        <w:rPr>
          <w:rFonts w:ascii="Times New Roman" w:hAnsi="Times New Roman"/>
          <w:sz w:val="24"/>
        </w:rPr>
        <w:t>• Markets and Data report (January 1, 2023) forecasts a CAGR of 7.57% from USD 116.51 billion in 2024 to USD 208.91 billion by 2032, driven by rising demand for renewable energy storage and electric vehicles. This reflects key market drivers shaping the battery technology sector’s expansion in the near term.</w:t>
      </w:r>
    </w:p>
    <w:p>
      <w:pPr>
        <w:spacing w:line="360" w:lineRule="auto"/>
        <w:ind w:firstLine="0"/>
        <w:jc w:val="both"/>
      </w:pPr>
      <w:r>
        <w:rPr>
          <w:rFonts w:ascii="Times New Roman" w:hAnsi="Times New Roman"/>
          <w:sz w:val="24"/>
        </w:rPr>
        <w:t>• Note: No clickable URLs were provided in the search results to link these summaries.</w:t>
      </w:r>
    </w:p>
    <w:p>
      <w:pPr>
        <w:spacing w:line="360" w:lineRule="auto"/>
        <w:ind w:firstLine="0"/>
        <w:jc w:val="both"/>
      </w:pPr>
      <w:r>
        <w:rPr>
          <w:rFonts w:ascii="Times New Roman" w:hAnsi="Times New Roman"/>
          <w:sz w:val="24"/>
        </w:rPr>
        <w:t>Market Size Metrics:</w:t>
      </w:r>
    </w:p>
    <w:p>
      <w:pPr>
        <w:spacing w:line="360" w:lineRule="auto"/>
        <w:ind w:firstLine="0"/>
        <w:jc w:val="both"/>
      </w:pPr>
      <w:r>
        <w:rPr>
          <w:rFonts w:ascii="Times New Roman" w:hAnsi="Times New Roman"/>
          <w:sz w:val="24"/>
        </w:rPr>
        <w:t>TAM $160 B [Source: Pitch Deck] • SAM $300 [Source: Pitch Deck]</w:t>
      </w:r>
    </w:p>
    <w:p>
      <w:pPr>
        <w:spacing w:line="360" w:lineRule="auto"/>
        <w:ind w:firstLine="0"/>
        <w:jc w:val="both"/>
      </w:pPr>
      <w:r>
        <w:rPr>
          <w:rFonts w:ascii="Times New Roman" w:hAnsi="Times New Roman"/>
          <w:sz w:val="24"/>
        </w:rPr>
        <w:t>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Unknown (https://www.linkedin.com/company/storedotllp)</w:t>
      </w:r>
    </w:p>
    <w:p>
      <w:pPr>
        <w:spacing w:line="360" w:lineRule="auto"/>
        <w:ind w:firstLine="0"/>
        <w:jc w:val="both"/>
      </w:pPr>
      <w:r>
        <w:rPr>
          <w:rFonts w:ascii="Times New Roman" w:hAnsi="Times New Roman"/>
          <w:sz w:val="24"/>
        </w:rPr>
        <w:t>• Unknown (https://www.linkedin.com/company/crossixsolutions)</w:t>
      </w:r>
    </w:p>
    <w:p>
      <w:pPr>
        <w:spacing w:line="360" w:lineRule="auto"/>
        <w:ind w:firstLine="0"/>
        <w:jc w:val="both"/>
      </w:pPr>
      <w:r>
        <w:rPr>
          <w:rFonts w:ascii="Times New Roman" w:hAnsi="Times New Roman"/>
          <w:sz w:val="24"/>
        </w:rPr>
        <w:t>• Unknown (https://www.linkedin.com/company/6knots)</w:t>
      </w:r>
    </w:p>
    <w:p>
      <w:pPr>
        <w:spacing w:line="360" w:lineRule="auto"/>
        <w:ind w:firstLine="0"/>
        <w:jc w:val="both"/>
      </w:pPr>
      <w:r>
        <w:rPr>
          <w:rFonts w:ascii="Times New Roman" w:hAnsi="Times New Roman"/>
          <w:sz w:val="24"/>
        </w:rPr>
        <w:t>• Unknown (https://www.linkedin.com/company/chargemasterplc)</w:t>
      </w:r>
    </w:p>
    <w:p>
      <w:pPr>
        <w:spacing w:line="360" w:lineRule="auto"/>
        <w:ind w:firstLine="0"/>
        <w:jc w:val="both"/>
      </w:pPr>
      <w:r>
        <w:rPr>
          <w:rFonts w:ascii="Times New Roman" w:hAnsi="Times New Roman"/>
          <w:sz w:val="24"/>
        </w:rPr>
        <w:t>• Unknown (https://www.linkedin.com/company/bp)</w:t>
      </w:r>
    </w:p>
    <w:p>
      <w:pPr>
        <w:spacing w:line="360" w:lineRule="auto"/>
        <w:ind w:firstLine="0"/>
        <w:jc w:val="both"/>
      </w:pPr>
      <w:r>
        <w:rPr>
          <w:rFonts w:ascii="Times New Roman" w:hAnsi="Times New Roman"/>
          <w:sz w:val="24"/>
        </w:rPr>
        <w:t>• Unknown (https://www.linkedin.com/company/valens)</w:t>
      </w:r>
    </w:p>
    <w:p>
      <w:pPr>
        <w:spacing w:line="360" w:lineRule="auto"/>
        <w:ind w:firstLine="0"/>
        <w:jc w:val="both"/>
      </w:pPr>
      <w:r>
        <w:rPr>
          <w:rFonts w:ascii="Times New Roman" w:hAnsi="Times New Roman"/>
          <w:sz w:val="24"/>
        </w:rPr>
        <w:t>• Unknown (https://www.linkedin.com/company/vayyar)</w:t>
      </w:r>
    </w:p>
    <w:p>
      <w:pPr>
        <w:spacing w:line="360" w:lineRule="auto"/>
        <w:ind w:firstLine="0"/>
        <w:jc w:val="both"/>
      </w:pPr>
      <w:r>
        <w:rPr>
          <w:rFonts w:ascii="Times New Roman" w:hAnsi="Times New Roman"/>
          <w:sz w:val="24"/>
        </w:rPr>
        <w:t>• Unknown (https://www.linkedin.com/company/enovixcorp)</w:t>
      </w:r>
    </w:p>
    <w:p>
      <w:pPr>
        <w:spacing w:line="360" w:lineRule="auto"/>
        <w:ind w:firstLine="0"/>
        <w:jc w:val="both"/>
      </w:pPr>
      <w:r>
        <w:rPr>
          <w:rFonts w:ascii="Times New Roman" w:hAnsi="Times New Roman"/>
          <w:sz w:val="24"/>
        </w:rPr>
        <w:t>• Unknown (https://www.linkedin.com/company/cortica)</w:t>
      </w:r>
    </w:p>
    <w:p>
      <w:pPr>
        <w:spacing w:line="360" w:lineRule="auto"/>
        <w:ind w:firstLine="0"/>
        <w:jc w:val="both"/>
      </w:pPr>
      <w:r>
        <w:rPr>
          <w:rFonts w:ascii="Times New Roman" w:hAnsi="Times New Roman"/>
          <w:sz w:val="24"/>
        </w:rPr>
        <w:t>• Unknown (https://www.linkedin.com/company/silananotechnologiesinc)</w:t>
      </w:r>
    </w:p>
    <w:p>
      <w:pPr>
        <w:spacing w:line="360" w:lineRule="auto"/>
        <w:ind w:firstLine="0"/>
        <w:jc w:val="both"/>
      </w:pPr>
      <w:r>
        <w:rPr>
          <w:rFonts w:ascii="Times New Roman" w:hAnsi="Times New Roman"/>
          <w:sz w:val="24"/>
        </w:rPr>
        <w:t>• Unknown (https://www.linkedin.com/company/autotalks)</w:t>
      </w:r>
    </w:p>
    <w:p>
      <w:pPr>
        <w:spacing w:line="360" w:lineRule="auto"/>
        <w:ind w:firstLine="0"/>
        <w:jc w:val="both"/>
      </w:pPr>
      <w:r>
        <w:rPr>
          <w:rFonts w:ascii="Times New Roman" w:hAnsi="Times New Roman"/>
          <w:sz w:val="24"/>
        </w:rPr>
        <w:t>• Unknown (https://www.linkedin.com/company/enevatecorporation)</w:t>
      </w:r>
    </w:p>
    <w:p>
      <w:pPr>
        <w:spacing w:line="360" w:lineRule="auto"/>
        <w:ind w:firstLine="0"/>
        <w:jc w:val="both"/>
      </w:pPr>
      <w:r>
        <w:rPr>
          <w:rFonts w:ascii="Times New Roman" w:hAnsi="Times New Roman"/>
          <w:sz w:val="24"/>
        </w:rPr>
        <w:t>• Unknown (https://www.linkedin.com/company/optibusltd)</w:t>
      </w:r>
    </w:p>
    <w:p>
      <w:pPr>
        <w:spacing w:line="360" w:lineRule="auto"/>
        <w:ind w:firstLine="0"/>
        <w:jc w:val="both"/>
      </w:pPr>
      <w:r>
        <w:rPr>
          <w:rFonts w:ascii="Times New Roman" w:hAnsi="Times New Roman"/>
          <w:sz w:val="24"/>
        </w:rPr>
        <w:t>• Unknown (https://www.linkedin.com/company/electreon)</w:t>
      </w:r>
    </w:p>
    <w:p>
      <w:pPr>
        <w:spacing w:line="360" w:lineRule="auto"/>
        <w:ind w:firstLine="0"/>
        <w:jc w:val="both"/>
      </w:pPr>
      <w:r>
        <w:rPr>
          <w:rFonts w:ascii="Times New Roman" w:hAnsi="Times New Roman"/>
          <w:sz w:val="24"/>
        </w:rPr>
        <w:t>• Unknown (https://www.linkedin.com/company/airobotics)</w:t>
      </w:r>
    </w:p>
    <w:p>
      <w:pPr>
        <w:spacing w:line="360" w:lineRule="auto"/>
        <w:ind w:firstLine="0"/>
        <w:jc w:val="both"/>
      </w:pPr>
      <w:r>
        <w:rPr>
          <w:rFonts w:ascii="Times New Roman" w:hAnsi="Times New Roman"/>
          <w:sz w:val="24"/>
        </w:rPr>
        <w:t>• Unknown (https://www.linkedin.com/company/solaredge)</w:t>
      </w:r>
    </w:p>
    <w:p>
      <w:pPr>
        <w:spacing w:line="360" w:lineRule="auto"/>
        <w:ind w:firstLine="0"/>
        <w:jc w:val="both"/>
      </w:pPr>
      <w:r>
        <w:rPr>
          <w:rFonts w:ascii="Times New Roman" w:hAnsi="Times New Roman"/>
          <w:sz w:val="24"/>
        </w:rPr>
        <w:t>• Unknown (https://www.linkedin.com/company/quantumscape)</w:t>
      </w:r>
    </w:p>
    <w:p>
      <w:pPr>
        <w:spacing w:line="360" w:lineRule="auto"/>
        <w:ind w:firstLine="0"/>
        <w:jc w:val="both"/>
      </w:pPr>
      <w:r>
        <w:rPr>
          <w:rFonts w:ascii="Times New Roman" w:hAnsi="Times New Roman"/>
          <w:sz w:val="24"/>
        </w:rPr>
        <w:t>• Unknown (https://www.linkedin.com/company/solidpower)</w:t>
      </w:r>
    </w:p>
    <w:p>
      <w:pPr>
        <w:spacing w:line="360" w:lineRule="auto"/>
        <w:ind w:firstLine="0"/>
        <w:jc w:val="both"/>
      </w:pPr>
      <w:r>
        <w:rPr>
          <w:rFonts w:ascii="Times New Roman" w:hAnsi="Times New Roman"/>
          <w:sz w:val="24"/>
        </w:rPr>
        <w:t>• Unknown (https://www.linkedin.com/company/mobileye)</w:t>
      </w:r>
    </w:p>
    <w:p>
      <w:pPr>
        <w:spacing w:line="360" w:lineRule="auto"/>
        <w:ind w:firstLine="0"/>
        <w:jc w:val="both"/>
      </w:pPr>
      <w:r>
        <w:rPr>
          <w:rFonts w:ascii="Times New Roman" w:hAnsi="Times New Roman"/>
          <w:sz w:val="24"/>
        </w:rPr>
        <w:t>• Unknown (https://www.linkedin.com/company/xtremio)</w:t>
      </w:r>
    </w:p>
    <w:p>
      <w:pPr>
        <w:spacing w:line="360" w:lineRule="auto"/>
        <w:ind w:firstLine="0"/>
        <w:jc w:val="both"/>
      </w:pPr>
      <w:r>
        <w:rPr>
          <w:rFonts w:ascii="Times New Roman" w:hAnsi="Times New Roman"/>
          <w:sz w:val="24"/>
        </w:rPr>
        <w:t>• Unknown (https://www.linkedin.com/company/sentinelone)</w:t>
      </w:r>
    </w:p>
    <w:p>
      <w:pPr>
        <w:spacing w:line="360" w:lineRule="auto"/>
        <w:ind w:firstLine="0"/>
        <w:jc w:val="both"/>
      </w:pPr>
      <w:r>
        <w:rPr>
          <w:rFonts w:ascii="Times New Roman" w:hAnsi="Times New Roman"/>
          <w:sz w:val="24"/>
        </w:rPr>
        <w:t>• Unknown (https://www.linkedin.com/company/innoviztechnologies)</w:t>
      </w:r>
    </w:p>
    <w:p>
      <w:pPr>
        <w:spacing w:line="360" w:lineRule="auto"/>
        <w:ind w:firstLine="0"/>
        <w:jc w:val="both"/>
      </w:pPr>
      <w:r>
        <w:rPr>
          <w:rFonts w:ascii="Times New Roman" w:hAnsi="Times New Roman"/>
          <w:sz w:val="24"/>
        </w:rPr>
        <w:t>• Unknown (https://www.linkedin.com/company/brainsway)</w:t>
      </w:r>
    </w:p>
    <w:p>
      <w:pPr>
        <w:spacing w:line="360" w:lineRule="auto"/>
        <w:ind w:firstLine="0"/>
        <w:jc w:val="both"/>
      </w:pPr>
      <w:r>
        <w:rPr>
          <w:rFonts w:ascii="Times New Roman" w:hAnsi="Times New Roman"/>
          <w:sz w:val="24"/>
        </w:rPr>
        <w:t>• Unknown (https://www.linkedin.com/company/mixtiles)</w:t>
      </w:r>
    </w:p>
    <w:p>
      <w:pPr>
        <w:spacing w:line="360" w:lineRule="auto"/>
        <w:ind w:firstLine="0"/>
        <w:jc w:val="both"/>
      </w:pPr>
      <w:r>
        <w:rPr>
          <w:rFonts w:ascii="Times New Roman" w:hAnsi="Times New Roman"/>
          <w:sz w:val="24"/>
        </w:rPr>
        <w:t>• Unknown (https://www.linkedin.com/company/traffilog)</w:t>
      </w:r>
    </w:p>
    <w:p>
      <w:pPr>
        <w:spacing w:line="360" w:lineRule="auto"/>
        <w:ind w:firstLine="0"/>
        <w:jc w:val="both"/>
      </w:pPr>
      <w:r>
        <w:rPr>
          <w:rFonts w:ascii="Times New Roman" w:hAnsi="Times New Roman"/>
          <w:sz w:val="24"/>
        </w:rPr>
        <w:t>• Unknown (https://www.linkedin.com/company/stratasys)</w:t>
      </w:r>
    </w:p>
    <w:p>
      <w:pPr>
        <w:spacing w:line="360" w:lineRule="auto"/>
        <w:ind w:firstLine="0"/>
        <w:jc w:val="both"/>
      </w:pPr>
      <w:r>
        <w:rPr>
          <w:rFonts w:ascii="Times New Roman" w:hAnsi="Times New Roman"/>
          <w:sz w:val="24"/>
        </w:rPr>
        <w:t>• Unknown (https://www.linkedin.com/company/reeautoofficial)</w:t>
      </w:r>
    </w:p>
    <w:p>
      <w:pPr>
        <w:spacing w:line="360" w:lineRule="auto"/>
        <w:ind w:firstLine="0"/>
        <w:jc w:val="both"/>
      </w:pPr>
      <w:r>
        <w:rPr>
          <w:rFonts w:ascii="Times New Roman" w:hAnsi="Times New Roman"/>
          <w:sz w:val="24"/>
        </w:rPr>
        <w:t>• Unknown (https://www.linkedin.com/company/3dbattery)</w:t>
      </w:r>
    </w:p>
    <w:p>
      <w:pPr>
        <w:spacing w:line="360" w:lineRule="auto"/>
        <w:ind w:firstLine="0"/>
        <w:jc w:val="both"/>
      </w:pPr>
      <w:r>
        <w:rPr>
          <w:rFonts w:ascii="Times New Roman" w:hAnsi="Times New Roman"/>
          <w:sz w:val="24"/>
        </w:rPr>
        <w:t>• Unknown (https://www.linkedin.com/company/chargepoint)</w:t>
      </w:r>
    </w:p>
    <w:p>
      <w:pPr>
        <w:spacing w:line="360" w:lineRule="auto"/>
        <w:ind w:firstLine="0"/>
        <w:jc w:val="both"/>
      </w:pPr>
      <w:r>
        <w:rPr>
          <w:rFonts w:ascii="Times New Roman" w:hAnsi="Times New Roman"/>
          <w:sz w:val="24"/>
        </w:rPr>
        <w:t>• Unknown (https://www.linkedin.com/company/fareplae)</w:t>
      </w:r>
    </w:p>
    <w:p>
      <w:pPr>
        <w:spacing w:line="360" w:lineRule="auto"/>
        <w:ind w:firstLine="0"/>
        <w:jc w:val="both"/>
      </w:pPr>
      <w:r>
        <w:rPr>
          <w:rFonts w:ascii="Times New Roman" w:hAnsi="Times New Roman"/>
          <w:sz w:val="24"/>
        </w:rPr>
        <w:t>• Unknown (https://www.linkedin.com/company/singulariteamltd)</w:t>
      </w:r>
    </w:p>
    <w:p>
      <w:pPr>
        <w:spacing w:line="360" w:lineRule="auto"/>
        <w:ind w:firstLine="0"/>
        <w:jc w:val="both"/>
      </w:pPr>
      <w:r>
        <w:rPr>
          <w:rFonts w:ascii="Times New Roman" w:hAnsi="Times New Roman"/>
          <w:sz w:val="24"/>
        </w:rPr>
        <w:t>• Unknown (https://il.linkedin.com/company/reeautoofficial)</w:t>
      </w:r>
    </w:p>
    <w:p>
      <w:pPr>
        <w:spacing w:line="360" w:lineRule="auto"/>
        <w:ind w:firstLine="0"/>
        <w:jc w:val="both"/>
      </w:pPr>
      <w:r>
        <w:rPr>
          <w:rFonts w:ascii="Times New Roman" w:hAnsi="Times New Roman"/>
          <w:sz w:val="24"/>
        </w:rPr>
        <w:t>• Unknown (https://il.linkedin.com/company/3dbattery)</w:t>
      </w:r>
    </w:p>
    <w:p>
      <w:pPr>
        <w:spacing w:line="360" w:lineRule="auto"/>
        <w:ind w:firstLine="0"/>
        <w:jc w:val="both"/>
      </w:pPr>
      <w:r>
        <w:rPr>
          <w:rFonts w:ascii="Times New Roman" w:hAnsi="Times New Roman"/>
          <w:sz w:val="24"/>
        </w:rPr>
        <w:t>• Unknown (https://il.linkedin.com/company/solaredge)</w:t>
      </w:r>
    </w:p>
    <w:p>
      <w:pPr>
        <w:spacing w:line="360" w:lineRule="auto"/>
        <w:ind w:firstLine="0"/>
        <w:jc w:val="both"/>
      </w:pPr>
      <w:r>
        <w:rPr>
          <w:rFonts w:ascii="Times New Roman" w:hAnsi="Times New Roman"/>
          <w:sz w:val="24"/>
        </w:rPr>
        <w:t>• Unknown (https://il.linkedin.com/company/fareplae)</w:t>
      </w:r>
    </w:p>
    <w:p>
      <w:pPr>
        <w:spacing w:line="360" w:lineRule="auto"/>
        <w:ind w:firstLine="0"/>
        <w:jc w:val="both"/>
      </w:pPr>
      <w:r>
        <w:rPr>
          <w:rFonts w:ascii="Times New Roman" w:hAnsi="Times New Roman"/>
          <w:sz w:val="24"/>
        </w:rPr>
        <w:t>• Unknown (https://il.linkedin.com/company/traffilog)</w:t>
      </w:r>
    </w:p>
    <w:p>
      <w:pPr>
        <w:spacing w:line="360" w:lineRule="auto"/>
        <w:ind w:firstLine="0"/>
        <w:jc w:val="both"/>
      </w:pPr>
      <w:r>
        <w:rPr>
          <w:rFonts w:ascii="Times New Roman" w:hAnsi="Times New Roman"/>
          <w:sz w:val="24"/>
        </w:rPr>
        <w:t>• Unknown (https://il.linkedin.com/company/electreon)</w:t>
      </w:r>
    </w:p>
    <w:p>
      <w:pPr>
        <w:spacing w:line="360" w:lineRule="auto"/>
        <w:ind w:firstLine="0"/>
        <w:jc w:val="both"/>
      </w:pPr>
      <w:r>
        <w:rPr>
          <w:rFonts w:ascii="Times New Roman" w:hAnsi="Times New Roman"/>
          <w:sz w:val="24"/>
        </w:rPr>
        <w:t>• Unknown (https://ch.linkedin.com/company/sirinlabs)</w:t>
      </w:r>
    </w:p>
    <w:p>
      <w:pPr>
        <w:spacing w:line="360" w:lineRule="auto"/>
        <w:ind w:firstLine="0"/>
        <w:jc w:val="both"/>
      </w:pPr>
      <w:r>
        <w:rPr>
          <w:rFonts w:ascii="Times New Roman" w:hAnsi="Times New Roman"/>
          <w:sz w:val="24"/>
        </w:rPr>
        <w:t>• Unknown (https://il.linkedin.com/company/innoviztechnologies)</w:t>
      </w:r>
    </w:p>
    <w:p>
      <w:pPr>
        <w:spacing w:line="360" w:lineRule="auto"/>
        <w:ind w:firstLine="0"/>
        <w:jc w:val="both"/>
      </w:pPr>
      <w:r>
        <w:rPr>
          <w:rFonts w:ascii="Times New Roman" w:hAnsi="Times New Roman"/>
          <w:sz w:val="24"/>
        </w:rPr>
        <w:t>• Unknown (https://il.linkedin.com/company/h2pro)</w:t>
      </w:r>
    </w:p>
    <w:p>
      <w:pPr>
        <w:spacing w:line="360" w:lineRule="auto"/>
        <w:ind w:firstLine="0"/>
        <w:jc w:val="both"/>
      </w:pPr>
      <w:r>
        <w:rPr>
          <w:rFonts w:ascii="Times New Roman" w:hAnsi="Times New Roman"/>
          <w:sz w:val="24"/>
        </w:rPr>
        <w:t>• Unknown (https://cn.linkedin.com/company/eveenergycoltd)</w:t>
      </w:r>
    </w:p>
    <w:p>
      <w:pPr>
        <w:spacing w:line="360" w:lineRule="auto"/>
        <w:ind w:firstLine="0"/>
        <w:jc w:val="both"/>
      </w:pPr>
      <w:r>
        <w:rPr>
          <w:rFonts w:ascii="Times New Roman" w:hAnsi="Times New Roman"/>
          <w:sz w:val="24"/>
        </w:rPr>
        <w:t>• Unknown (https://www.linkedin.com/company/thebatteryshoweurope)</w:t>
      </w:r>
    </w:p>
    <w:p>
      <w:pPr>
        <w:spacing w:line="360" w:lineRule="auto"/>
        <w:ind w:firstLine="0"/>
        <w:jc w:val="both"/>
      </w:pPr>
      <w:r>
        <w:rPr>
          <w:rFonts w:ascii="Times New Roman" w:hAnsi="Times New Roman"/>
          <w:sz w:val="24"/>
        </w:rPr>
        <w:t>• Unknown (https://www.linkedin.com/company/teslamotors)</w:t>
      </w:r>
    </w:p>
    <w:p>
      <w:pPr>
        <w:spacing w:line="360" w:lineRule="auto"/>
        <w:ind w:firstLine="0"/>
        <w:jc w:val="both"/>
      </w:pPr>
      <w:r>
        <w:rPr>
          <w:rFonts w:ascii="Times New Roman" w:hAnsi="Times New Roman"/>
          <w:sz w:val="24"/>
        </w:rPr>
        <w:t>• Unknown (https://il.linkedin.com/company/fareplace)</w:t>
      </w:r>
    </w:p>
    <w:p>
      <w:pPr>
        <w:spacing w:line="360" w:lineRule="auto"/>
        <w:ind w:firstLine="0"/>
        <w:jc w:val="both"/>
      </w:pPr>
      <w:r>
        <w:rPr>
          <w:rFonts w:ascii="Times New Roman" w:hAnsi="Times New Roman"/>
          <w:sz w:val="24"/>
        </w:rPr>
        <w:t>• Unknown (https://mx.linkedin.com/company/eveenergy)</w:t>
      </w:r>
    </w:p>
    <w:p>
      <w:pPr>
        <w:spacing w:line="360" w:lineRule="auto"/>
        <w:ind w:firstLine="0"/>
        <w:jc w:val="both"/>
      </w:pPr>
      <w:r>
        <w:rPr>
          <w:rFonts w:ascii="Times New Roman" w:hAnsi="Times New Roman"/>
          <w:sz w:val="24"/>
        </w:rPr>
        <w:t>• Unknown (https://il.linkedin.com/company/questarauto)</w:t>
      </w:r>
    </w:p>
    <w:p>
      <w:pPr>
        <w:spacing w:line="360" w:lineRule="auto"/>
        <w:ind w:firstLine="0"/>
        <w:jc w:val="both"/>
      </w:pPr>
      <w:r>
        <w:rPr>
          <w:rFonts w:ascii="Times New Roman" w:hAnsi="Times New Roman"/>
          <w:sz w:val="24"/>
        </w:rPr>
        <w:t>• Unknown (https://il.linkedin.com/company/zestyco)</w:t>
      </w:r>
    </w:p>
    <w:p>
      <w:pPr>
        <w:spacing w:line="360" w:lineRule="auto"/>
        <w:ind w:firstLine="0"/>
        <w:jc w:val="both"/>
      </w:pPr>
      <w:r>
        <w:rPr>
          <w:rFonts w:ascii="Times New Roman" w:hAnsi="Times New Roman"/>
          <w:sz w:val="24"/>
        </w:rPr>
        <w:t>• Unknown (https://il.linkedin.com/company/mobileye)</w:t>
      </w:r>
    </w:p>
    <w:p>
      <w:pPr>
        <w:spacing w:line="360" w:lineRule="auto"/>
        <w:ind w:firstLine="0"/>
        <w:jc w:val="both"/>
      </w:pPr>
      <w:r>
        <w:rPr>
          <w:rFonts w:ascii="Times New Roman" w:hAnsi="Times New Roman"/>
          <w:sz w:val="24"/>
        </w:rPr>
        <w:t>• Unknown (https://il.linkedin.com/company/privatiseltd)</w:t>
      </w:r>
    </w:p>
    <w:p>
      <w:pPr>
        <w:spacing w:line="360" w:lineRule="auto"/>
        <w:ind w:firstLine="0"/>
        <w:jc w:val="both"/>
      </w:pPr>
      <w:r>
        <w:rPr>
          <w:rFonts w:ascii="Times New Roman" w:hAnsi="Times New Roman"/>
          <w:sz w:val="24"/>
        </w:rPr>
        <w:t>• Unknown (https://il.linkedin.com/company/commbox1)</w:t>
      </w:r>
    </w:p>
    <w:p>
      <w:pPr>
        <w:spacing w:line="360" w:lineRule="auto"/>
        <w:ind w:firstLine="0"/>
        <w:jc w:val="both"/>
      </w:pPr>
      <w:r>
        <w:rPr>
          <w:rFonts w:ascii="Times New Roman" w:hAnsi="Times New Roman"/>
          <w:sz w:val="24"/>
        </w:rPr>
        <w:t>• Unknown (https://cy.linkedin.com/company/geoedge)</w:t>
      </w:r>
    </w:p>
    <w:p>
      <w:pPr>
        <w:spacing w:line="360" w:lineRule="auto"/>
        <w:ind w:firstLine="0"/>
        <w:jc w:val="both"/>
      </w:pPr>
      <w:r>
        <w:rPr>
          <w:rFonts w:ascii="Times New Roman" w:hAnsi="Times New Roman"/>
          <w:sz w:val="24"/>
        </w:rPr>
        <w:t>• Unknown (https://il.linkedin.com/company/promodotcom)</w:t>
      </w:r>
    </w:p>
    <w:p>
      <w:pPr>
        <w:spacing w:line="360" w:lineRule="auto"/>
        <w:ind w:firstLine="0"/>
        <w:jc w:val="both"/>
      </w:pPr>
      <w:r>
        <w:rPr>
          <w:rFonts w:ascii="Times New Roman" w:hAnsi="Times New Roman"/>
          <w:sz w:val="24"/>
        </w:rPr>
        <w:t>• Unknown (https://www.linkedin.com/company/addionics)</w:t>
      </w:r>
    </w:p>
    <w:p>
      <w:pPr>
        <w:spacing w:line="360" w:lineRule="auto"/>
        <w:ind w:firstLine="0"/>
        <w:jc w:val="both"/>
      </w:pPr>
      <w:r>
        <w:rPr>
          <w:rFonts w:ascii="Times New Roman" w:hAnsi="Times New Roman"/>
          <w:sz w:val="24"/>
        </w:rPr>
        <w:t>• Unknown (https://il.linkedin.com/company/gencellltd)</w:t>
      </w:r>
    </w:p>
    <w:p>
      <w:pPr>
        <w:spacing w:line="360" w:lineRule="auto"/>
        <w:ind w:firstLine="0"/>
        <w:jc w:val="both"/>
      </w:pPr>
      <w:r>
        <w:rPr>
          <w:rFonts w:ascii="Times New Roman" w:hAnsi="Times New Roman"/>
          <w:sz w:val="24"/>
        </w:rPr>
        <w:t>• Unknown (https://il.linkedin.com/company/driivz)</w:t>
      </w:r>
    </w:p>
    <w:p>
      <w:pPr>
        <w:spacing w:line="360" w:lineRule="auto"/>
        <w:ind w:firstLine="0"/>
        <w:jc w:val="both"/>
      </w:pPr>
      <w:r>
        <w:rPr>
          <w:rFonts w:ascii="Times New Roman" w:hAnsi="Times New Roman"/>
          <w:sz w:val="24"/>
        </w:rPr>
        <w:t>• Unknown (https://uk.linkedin.com/company/addionics)</w:t>
      </w:r>
    </w:p>
    <w:p>
      <w:pPr>
        <w:spacing w:line="360" w:lineRule="auto"/>
        <w:ind w:firstLine="0"/>
        <w:jc w:val="both"/>
      </w:pPr>
      <w:r>
        <w:rPr>
          <w:rFonts w:ascii="Times New Roman" w:hAnsi="Times New Roman"/>
          <w:sz w:val="24"/>
        </w:rPr>
        <w:t>• Unknown (https://it.linkedin.com/company/italvolt)</w:t>
      </w:r>
    </w:p>
    <w:p>
      <w:pPr>
        <w:spacing w:line="360" w:lineRule="auto"/>
        <w:ind w:firstLine="0"/>
        <w:jc w:val="both"/>
      </w:pPr>
      <w:r>
        <w:rPr>
          <w:rFonts w:ascii="Times New Roman" w:hAnsi="Times New Roman"/>
          <w:sz w:val="24"/>
        </w:rPr>
        <w:t>• Unknown (https://il.linkedin.com/company/hydroliteh2)</w:t>
      </w:r>
    </w:p>
    <w:p>
      <w:pPr>
        <w:spacing w:line="360" w:lineRule="auto"/>
        <w:ind w:firstLine="0"/>
        <w:jc w:val="both"/>
      </w:pPr>
      <w:r>
        <w:rPr>
          <w:rFonts w:ascii="Times New Roman" w:hAnsi="Times New Roman"/>
          <w:sz w:val="24"/>
        </w:rPr>
        <w:t>• Unknown (https://il.linkedin.com/company/gauzyltd)</w:t>
      </w:r>
    </w:p>
    <w:p>
      <w:pPr>
        <w:spacing w:line="360" w:lineRule="auto"/>
        <w:ind w:firstLine="0"/>
        <w:jc w:val="both"/>
      </w:pPr>
      <w:r>
        <w:rPr>
          <w:rFonts w:ascii="Times New Roman" w:hAnsi="Times New Roman"/>
          <w:sz w:val="24"/>
        </w:rPr>
        <w:t>• Unknown (https://fr.linkedin.com/company/saft)</w:t>
      </w:r>
    </w:p>
    <w:p>
      <w:pPr>
        <w:spacing w:line="360" w:lineRule="auto"/>
        <w:ind w:firstLine="0"/>
        <w:jc w:val="both"/>
      </w:pPr>
      <w:r>
        <w:rPr>
          <w:rFonts w:ascii="Times New Roman" w:hAnsi="Times New Roman"/>
          <w:sz w:val="24"/>
        </w:rPr>
        <w:t>• Unknown (https://se.linkedin.com/company/polestarcars)</w:t>
      </w:r>
    </w:p>
    <w:p>
      <w:pPr>
        <w:spacing w:line="360" w:lineRule="auto"/>
        <w:ind w:firstLine="0"/>
        <w:jc w:val="both"/>
      </w:pPr>
      <w:r>
        <w:rPr>
          <w:rFonts w:ascii="Times New Roman" w:hAnsi="Times New Roman"/>
          <w:sz w:val="24"/>
        </w:rPr>
        <w:t>• Unknown (https://www.linkedin.com/company/group14technologies)</w:t>
      </w:r>
    </w:p>
    <w:p>
      <w:pPr>
        <w:spacing w:line="360" w:lineRule="auto"/>
        <w:ind w:firstLine="0"/>
        <w:jc w:val="both"/>
      </w:pPr>
      <w:r>
        <w:rPr>
          <w:rFonts w:ascii="Times New Roman" w:hAnsi="Times New Roman"/>
          <w:sz w:val="24"/>
        </w:rPr>
        <w:t>• Unknown (https://il.linkedin.com/company/doralenergy)</w:t>
      </w:r>
    </w:p>
    <w:p>
      <w:pPr>
        <w:spacing w:line="360" w:lineRule="auto"/>
        <w:ind w:firstLine="0"/>
        <w:jc w:val="both"/>
      </w:pPr>
      <w:r>
        <w:rPr>
          <w:rFonts w:ascii="Times New Roman" w:hAnsi="Times New Roman"/>
          <w:sz w:val="24"/>
        </w:rPr>
        <w:t>• Unknown (https://il.linkedin.com/company/stratasys)</w:t>
      </w:r>
    </w:p>
    <w:p>
      <w:pPr>
        <w:spacing w:line="360" w:lineRule="auto"/>
        <w:ind w:firstLine="0"/>
        <w:jc w:val="both"/>
      </w:pPr>
      <w:r>
        <w:rPr>
          <w:rFonts w:ascii="Times New Roman" w:hAnsi="Times New Roman"/>
          <w:sz w:val="24"/>
        </w:rPr>
        <w:t>• Unknown (https://il.linkedin.com/company/gauzycorp)</w:t>
      </w:r>
    </w:p>
    <w:p>
      <w:pPr>
        <w:spacing w:line="360" w:lineRule="auto"/>
        <w:ind w:firstLine="0"/>
        <w:jc w:val="both"/>
      </w:pPr>
      <w:r>
        <w:rPr>
          <w:rFonts w:ascii="Times New Roman" w:hAnsi="Times New Roman"/>
          <w:sz w:val="24"/>
        </w:rPr>
        <w:t>• Unknown (https://il.linkedin.com/company/nitrofix)</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95382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953826"/>
                    </a:xfrm>
                    <a:prstGeom prst="rect"/>
                  </pic:spPr>
                </pic:pic>
              </a:graphicData>
            </a:graphic>
          </wp:inline>
        </w:drawing>
      </w:r>
    </w:p>
    <w:p>
      <w:pPr>
        <w:spacing w:line="360" w:lineRule="auto"/>
        <w:ind w:firstLine="0"/>
        <w:jc w:val="both"/>
      </w:pPr>
      <w:r>
        <w:rPr>
          <w:rFonts w:ascii="Times New Roman" w:hAnsi="Times New Roman"/>
          <w:sz w:val="24"/>
        </w:rPr>
        <w:t>Since the information provided about StoreDot is limited, I will outline a generic business model structure that could apply to a company in the advanced battery technology sector. This will focus on potential revenue streams and customer segments typical for such a company.</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1. Direct Sales: StoreDot could generate revenue by selling its battery technology directly to manufacturers of electric vehicles (EVs), consumer electronics, or other applications requiring advanced battery solutions.</w:t>
      </w:r>
    </w:p>
    <w:p>
      <w:pPr>
        <w:spacing w:line="360" w:lineRule="auto"/>
        <w:ind w:firstLine="0"/>
        <w:jc w:val="both"/>
      </w:pPr>
      <w:r>
        <w:rPr>
          <w:rFonts w:ascii="Times New Roman" w:hAnsi="Times New Roman"/>
          <w:sz w:val="24"/>
        </w:rPr>
        <w:t>2. Licensing: The company might license its proprietary technology to other battery manufacturers or OEMs (Original Equipment Manufacturers), allowing them to produce batteries using StoreDot's technology in exchange for licensing fees or royalties.</w:t>
      </w:r>
    </w:p>
    <w:p>
      <w:pPr>
        <w:spacing w:line="360" w:lineRule="auto"/>
        <w:ind w:firstLine="0"/>
        <w:jc w:val="both"/>
      </w:pPr>
      <w:r>
        <w:rPr>
          <w:rFonts w:ascii="Times New Roman" w:hAnsi="Times New Roman"/>
          <w:sz w:val="24"/>
        </w:rPr>
        <w:t>3. Partnerships and Joint Ventures: StoreDot could enter into strategic partnerships or joint ventures with major players in the automotive or electronics industries, sharing both the risks and profits from co-developed products.</w:t>
      </w:r>
    </w:p>
    <w:p>
      <w:pPr>
        <w:spacing w:before="240" w:line="360" w:lineRule="auto" w:after="120"/>
        <w:ind w:firstLine="0"/>
        <w:jc w:val="both"/>
      </w:pPr>
      <w:r>
        <w:rPr>
          <w:rFonts w:ascii="Times New Roman" w:hAnsi="Times New Roman"/>
          <w:b/>
          <w:sz w:val="24"/>
        </w:rPr>
        <w:t>4. R&amp;D Services: StoreDot might offer research and development services to companies looking to enhance their own battery technologies, charging a fee for these specialized services.</w:t>
      </w:r>
    </w:p>
    <w:p>
      <w:pPr>
        <w:spacing w:line="360" w:lineRule="auto"/>
        <w:ind w:firstLine="0"/>
        <w:jc w:val="both"/>
      </w:pPr>
      <w:r>
        <w:rPr>
          <w:rFonts w:ascii="Times New Roman" w:hAnsi="Times New Roman"/>
          <w:sz w:val="24"/>
        </w:rPr>
        <w:t>5. Aftermarket Services: If applicable, StoreDot could provide maintenance, upgrades, or recycling services for its batteries, generating additional revenue from existing customers.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Automotive Manufacturers: Companies producing electric vehicles that require advanced battery solutions for improved performance and faster charging times.</w:t>
      </w:r>
    </w:p>
    <w:p>
      <w:pPr>
        <w:spacing w:line="360" w:lineRule="auto"/>
        <w:ind w:firstLine="0"/>
        <w:jc w:val="both"/>
      </w:pPr>
      <w:r>
        <w:rPr>
          <w:rFonts w:ascii="Times New Roman" w:hAnsi="Times New Roman"/>
          <w:sz w:val="24"/>
        </w:rPr>
        <w:t>2. Consumer Electronics Companies: Manufacturers of smartphones, laptops, and other portable devices that benefit from enhanced battery life and quick charging capabilities.</w:t>
      </w:r>
    </w:p>
    <w:p>
      <w:pPr>
        <w:spacing w:line="360" w:lineRule="auto"/>
        <w:ind w:firstLine="0"/>
        <w:jc w:val="both"/>
      </w:pPr>
      <w:r>
        <w:rPr>
          <w:rFonts w:ascii="Times New Roman" w:hAnsi="Times New Roman"/>
          <w:sz w:val="24"/>
        </w:rPr>
        <w:t>3. Industrial and Energy Storage Firms: Companies that need reliable and efficient energy storage solutions for grid applications or industrial use.</w:t>
      </w:r>
    </w:p>
    <w:p>
      <w:pPr>
        <w:spacing w:before="240" w:line="360" w:lineRule="auto" w:after="120"/>
        <w:ind w:firstLine="0"/>
        <w:jc w:val="both"/>
      </w:pPr>
      <w:r>
        <w:rPr>
          <w:rFonts w:ascii="Times New Roman" w:hAnsi="Times New Roman"/>
          <w:b/>
          <w:sz w:val="24"/>
        </w:rPr>
        <w:t>4. OEMs and Battery Manufacturers: Companies looking to integrate cutting-edge battery technology into their own products or manufacturing processes.</w:t>
      </w:r>
    </w:p>
    <w:p>
      <w:pPr>
        <w:spacing w:line="360" w:lineRule="auto"/>
        <w:ind w:firstLine="0"/>
        <w:jc w:val="both"/>
      </w:pPr>
      <w:r>
        <w:rPr>
          <w:rFonts w:ascii="Times New Roman" w:hAnsi="Times New Roman"/>
          <w:sz w:val="24"/>
        </w:rPr>
        <w:t>This diagram and description provide a structured view of how StoreDot could potentially generate revenue and identify its key customer segments.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N/A.</w:t>
      </w:r>
    </w:p>
    <w:p>
      <w:pPr>
        <w:spacing w:line="360" w:lineRule="auto"/>
        <w:ind w:firstLine="0"/>
        <w:jc w:val="both"/>
      </w:pPr>
      <w:r>
        <w:rPr>
          <w:rFonts w:ascii="Times New Roman" w:hAnsi="Times New Roman"/>
          <w:sz w:val="24"/>
        </w:rPr>
        <w:t>• Tech Stack: &lt;think&gt;</w:t>
      </w:r>
    </w:p>
    <w:p>
      <w:pPr>
        <w:spacing w:line="360" w:lineRule="auto"/>
        <w:ind w:firstLine="0"/>
        <w:jc w:val="both"/>
      </w:pPr>
      <w:r>
        <w:rPr>
          <w:rFonts w:ascii="Times New Roman" w:hAnsi="Times New Roman"/>
          <w:sz w:val="24"/>
        </w:rPr>
        <w:t>Hmm, the user is asking about StoreDot's technology stack and technical architecture. Let me analyze the search results to build a comprehensive answer.</w:t>
      </w:r>
    </w:p>
    <w:p>
      <w:pPr>
        <w:spacing w:line="360" w:lineRule="auto"/>
        <w:ind w:firstLine="0"/>
        <w:jc w:val="both"/>
      </w:pPr>
      <w:r>
        <w:rPr>
          <w:rFonts w:ascii="Times New Roman" w:hAnsi="Times New Roman"/>
          <w:sz w:val="24"/>
        </w:rPr>
        <w:t>First, StoreDot is an Israeli battery tech company specializing in extreme fast charging (XFC) for EVs. Their core innovation appears to be in materials science - particularly silicon-dominant anodes containing over 40% silicon [2]. This replaces traditional graphite anodes and enables much faster ion movement.</w:t>
      </w:r>
    </w:p>
    <w:p>
      <w:pPr>
        <w:spacing w:line="360" w:lineRule="auto"/>
        <w:ind w:firstLine="0"/>
        <w:jc w:val="both"/>
      </w:pPr>
      <w:r>
        <w:rPr>
          <w:rFonts w:ascii="Times New Roman" w:hAnsi="Times New Roman"/>
          <w:sz w:val="24"/>
        </w:rPr>
        <w:t>The technical architecture seems to involve several key components:</w:t>
      </w:r>
    </w:p>
    <w:p>
      <w:pPr>
        <w:spacing w:line="360" w:lineRule="auto"/>
        <w:ind w:firstLine="0"/>
        <w:jc w:val="both"/>
      </w:pPr>
      <w:r>
        <w:rPr>
          <w:rFonts w:ascii="Times New Roman" w:hAnsi="Times New Roman"/>
          <w:sz w:val="24"/>
        </w:rPr>
        <w:t>• The silicondominant anode technology that forms their core IP [2]</w:t>
      </w:r>
    </w:p>
    <w:p>
      <w:pPr>
        <w:spacing w:line="360" w:lineRule="auto"/>
        <w:ind w:firstLine="0"/>
        <w:jc w:val="both"/>
      </w:pPr>
      <w:r>
        <w:rPr>
          <w:rFonts w:ascii="Times New Roman" w:hAnsi="Times New Roman"/>
          <w:sz w:val="24"/>
        </w:rPr>
        <w:t>• Proprietary cathode compounds based on NMC chemistry [2]</w:t>
      </w:r>
    </w:p>
    <w:p>
      <w:pPr>
        <w:spacing w:line="360" w:lineRule="auto"/>
        <w:ind w:firstLine="0"/>
        <w:jc w:val="both"/>
      </w:pPr>
      <w:r>
        <w:rPr>
          <w:rFonts w:ascii="Times New Roman" w:hAnsi="Times New Roman"/>
          <w:sz w:val="24"/>
        </w:rPr>
        <w:t>• Organic conductive matrix that holds nanoparticles [2]</w:t>
      </w:r>
    </w:p>
    <w:p>
      <w:pPr>
        <w:spacing w:line="360" w:lineRule="auto"/>
        <w:ind w:firstLine="0"/>
        <w:jc w:val="both"/>
      </w:pPr>
      <w:r>
        <w:rPr>
          <w:rFonts w:ascii="Times New Roman" w:hAnsi="Times New Roman"/>
          <w:sz w:val="24"/>
        </w:rPr>
        <w:t>• AI/ML optimization tools for system design [2]</w:t>
      </w:r>
    </w:p>
    <w:p>
      <w:pPr>
        <w:spacing w:line="360" w:lineRule="auto"/>
        <w:ind w:firstLine="0"/>
        <w:jc w:val="both"/>
      </w:pPr>
      <w:r>
        <w:rPr>
          <w:rFonts w:ascii="Times New Roman" w:hAnsi="Times New Roman"/>
          <w:sz w:val="24"/>
        </w:rPr>
        <w:t>What's interesting is their holistic approach - they design both chemistry and system engineering together. Their I-BEAM XFC concept handles thermal management during ultra-fast charging without requiring special vehicle cooling systems [5].</w:t>
      </w:r>
    </w:p>
    <w:p>
      <w:pPr>
        <w:spacing w:line="360" w:lineRule="auto"/>
        <w:ind w:firstLine="0"/>
        <w:jc w:val="both"/>
      </w:pPr>
      <w:r>
        <w:rPr>
          <w:rFonts w:ascii="Times New Roman" w:hAnsi="Times New Roman"/>
          <w:sz w:val="24"/>
        </w:rPr>
        <w:t>Recent milestones show real-world validation - charging a Polestar 5 prototype from 10% to 80% in 10 minutes [5]. Their roadmap is ambitious too: 100 miles in 5 mins by 2024, reducing to 3 mins by 2028 [3].</w:t>
      </w:r>
    </w:p>
    <w:p>
      <w:pPr>
        <w:spacing w:line="360" w:lineRule="auto"/>
        <w:ind w:firstLine="0"/>
        <w:jc w:val="both"/>
      </w:pPr>
      <w:r>
        <w:rPr>
          <w:rFonts w:ascii="Times New Roman" w:hAnsi="Times New Roman"/>
          <w:sz w:val="24"/>
        </w:rPr>
        <w:t>Manufacturing is through partnerships like EVE Energy in China [1]. The architecture seems production-ready since they emphasize using standard Li-ion manufacturing facilities [2].</w:t>
      </w:r>
    </w:p>
    <w:p>
      <w:pPr>
        <w:spacing w:line="360" w:lineRule="auto"/>
        <w:ind w:firstLine="0"/>
        <w:jc w:val="both"/>
      </w:pPr>
      <w:r>
        <w:rPr>
          <w:rFonts w:ascii="Times New Roman" w:hAnsi="Times New Roman"/>
          <w:sz w:val="24"/>
        </w:rPr>
        <w:t>The user might be a tech analyst or EV engineer given the specificity of "technology stack" - so I'll emphasize the materials science and system integration aspects. The charging demo data from Polestar should convince them this isn't just lab theory.</w:t>
      </w:r>
    </w:p>
    <w:p>
      <w:pPr>
        <w:spacing w:line="360" w:lineRule="auto"/>
        <w:ind w:firstLine="0"/>
        <w:jc w:val="both"/>
      </w:pPr>
      <w:r>
        <w:rPr>
          <w:rFonts w:ascii="Times New Roman" w:hAnsi="Times New Roman"/>
          <w:sz w:val="24"/>
        </w:rPr>
        <w:t>&lt;/think&gt;</w:t>
      </w:r>
    </w:p>
    <w:p>
      <w:pPr>
        <w:spacing w:line="360" w:lineRule="auto"/>
        <w:ind w:firstLine="0"/>
        <w:jc w:val="both"/>
      </w:pPr>
      <w:r>
        <w:rPr>
          <w:rFonts w:ascii="Times New Roman" w:hAnsi="Times New Roman"/>
          <w:sz w:val="24"/>
        </w:rPr>
        <w:t>StoreDot's technology stack and architecture center on advanced materials science and system-level engineering to enable extreme fast charging (XFC) for electric vehicles. Their approach overcomes key limitations of conventional lithium-ion batteries through proprietary innovations across cell chemistry, thermal management, and manufacturing processes.</w:t>
      </w:r>
    </w:p>
    <w:p>
      <w:pPr>
        <w:spacing w:line="360" w:lineRule="auto"/>
        <w:ind w:firstLine="0"/>
        <w:jc w:val="both"/>
      </w:pPr>
      <w:r>
        <w:rPr>
          <w:rFonts w:ascii="Times New Roman" w:hAnsi="Times New Roman"/>
          <w:sz w:val="24"/>
        </w:rPr>
        <w:t>### Core Technology Components</w:t>
      </w:r>
    </w:p>
    <w:p>
      <w:pPr>
        <w:spacing w:line="360" w:lineRule="auto"/>
        <w:ind w:firstLine="0"/>
        <w:jc w:val="both"/>
      </w:pPr>
      <w:r>
        <w:rPr>
          <w:rFonts w:ascii="Times New Roman" w:hAnsi="Times New Roman"/>
          <w:sz w:val="24"/>
        </w:rPr>
        <w:t>1. Silicon-Dominant Anode</w:t>
      </w:r>
    </w:p>
    <w:p>
      <w:pPr>
        <w:spacing w:line="360" w:lineRule="auto"/>
        <w:ind w:firstLine="0"/>
        <w:jc w:val="both"/>
      </w:pPr>
      <w:r>
        <w:rPr>
          <w:rFonts w:ascii="Times New Roman" w:hAnsi="Times New Roman"/>
          <w:sz w:val="24"/>
        </w:rPr>
        <w:t>StoreDot's anode uses &gt;40% silicon as the active material, replacing traditional graphite. This enables:</w:t>
      </w:r>
    </w:p>
    <w:p>
      <w:pPr>
        <w:spacing w:line="360" w:lineRule="auto"/>
        <w:ind w:firstLine="0"/>
        <w:jc w:val="both"/>
      </w:pPr>
      <w:r>
        <w:rPr>
          <w:rFonts w:ascii="Times New Roman" w:hAnsi="Times New Roman"/>
          <w:sz w:val="24"/>
        </w:rPr>
        <w:t>• Higher specific capacity (mAh/g) for increased energy density (&gt;300Wh/kg)</w:t>
      </w:r>
    </w:p>
    <w:p>
      <w:pPr>
        <w:spacing w:line="360" w:lineRule="auto"/>
        <w:ind w:firstLine="0"/>
        <w:jc w:val="both"/>
      </w:pPr>
      <w:r>
        <w:rPr>
          <w:rFonts w:ascii="Times New Roman" w:hAnsi="Times New Roman"/>
          <w:sz w:val="24"/>
        </w:rPr>
        <w:t>• Faster ion movement during charging</w:t>
      </w:r>
    </w:p>
    <w:p>
      <w:pPr>
        <w:spacing w:line="360" w:lineRule="auto"/>
        <w:ind w:firstLine="0"/>
        <w:jc w:val="both"/>
      </w:pPr>
      <w:r>
        <w:rPr>
          <w:rFonts w:ascii="Times New Roman" w:hAnsi="Times New Roman"/>
          <w:sz w:val="24"/>
        </w:rPr>
        <w:t>• Reduced lithium plating risks at high charging rates[2][5]</w:t>
      </w:r>
    </w:p>
    <w:p>
      <w:pPr>
        <w:spacing w:line="360" w:lineRule="auto"/>
        <w:ind w:firstLine="0"/>
        <w:jc w:val="both"/>
      </w:pPr>
      <w:r>
        <w:rPr>
          <w:rFonts w:ascii="Times New Roman" w:hAnsi="Times New Roman"/>
          <w:sz w:val="24"/>
        </w:rPr>
        <w:t>2. Proprietary Cathode</w:t>
      </w:r>
    </w:p>
    <w:p>
      <w:pPr>
        <w:spacing w:line="360" w:lineRule="auto"/>
        <w:ind w:firstLine="0"/>
        <w:jc w:val="both"/>
      </w:pPr>
      <w:r>
        <w:rPr>
          <w:rFonts w:ascii="Times New Roman" w:hAnsi="Times New Roman"/>
          <w:sz w:val="24"/>
        </w:rPr>
        <w:t>A high-energy-density NMC (Nickel Manganese Cobalt) compound maintains stability under XFC conditions. This balances the silicon anode's expansion/cont.</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24,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Corporate round, 20180522 00:00:00, US$ 20.0M, Investors: 1</w:t>
      </w:r>
    </w:p>
    <w:p>
      <w:pPr>
        <w:spacing w:line="360" w:lineRule="auto"/>
        <w:ind w:firstLine="0"/>
        <w:jc w:val="both"/>
      </w:pPr>
      <w:r>
        <w:rPr>
          <w:rFonts w:ascii="Times New Roman" w:hAnsi="Times New Roman"/>
          <w:sz w:val="24"/>
        </w:rPr>
        <w:t>• Series C, 20180522 00:00:00, US$ 20.0M, Investors: 1</w:t>
      </w:r>
    </w:p>
    <w:p>
      <w:pPr>
        <w:spacing w:line="360" w:lineRule="auto"/>
        <w:ind w:firstLine="0"/>
        <w:jc w:val="both"/>
      </w:pPr>
      <w:r>
        <w:rPr>
          <w:rFonts w:ascii="Times New Roman" w:hAnsi="Times New Roman"/>
          <w:sz w:val="24"/>
        </w:rPr>
        <w:t>• Secondary market, 20210602 00:00:00</w:t>
      </w:r>
    </w:p>
    <w:p>
      <w:pPr>
        <w:spacing w:line="360" w:lineRule="auto"/>
        <w:ind w:firstLine="0"/>
        <w:jc w:val="both"/>
      </w:pPr>
      <w:r>
        <w:rPr>
          <w:rFonts w:ascii="Times New Roman" w:hAnsi="Times New Roman"/>
          <w:sz w:val="24"/>
        </w:rPr>
        <w:t>• Secondary market, 20210602 00:00:00, Investors: 1</w:t>
      </w:r>
    </w:p>
    <w:p>
      <w:pPr>
        <w:spacing w:line="360" w:lineRule="auto"/>
        <w:ind w:firstLine="0"/>
        <w:jc w:val="both"/>
      </w:pPr>
      <w:r>
        <w:rPr>
          <w:rFonts w:ascii="Times New Roman" w:hAnsi="Times New Roman"/>
          <w:sz w:val="24"/>
        </w:rPr>
        <w:t>• Secondary market, 20210705 00:00:00</w:t>
      </w:r>
    </w:p>
    <w:p>
      <w:pPr>
        <w:spacing w:line="360" w:lineRule="auto"/>
        <w:ind w:firstLine="0"/>
        <w:jc w:val="both"/>
      </w:pPr>
      <w:r>
        <w:rPr>
          <w:rFonts w:ascii="Times New Roman" w:hAnsi="Times New Roman"/>
          <w:sz w:val="24"/>
        </w:rPr>
        <w:t>• Series D, 20220104 00:00:00, US$ 80.0M, Investors: 1</w:t>
      </w:r>
    </w:p>
    <w:p>
      <w:pPr>
        <w:spacing w:line="360" w:lineRule="auto"/>
        <w:ind w:firstLine="0"/>
        <w:jc w:val="both"/>
      </w:pPr>
      <w:r>
        <w:rPr>
          <w:rFonts w:ascii="Times New Roman" w:hAnsi="Times New Roman"/>
          <w:sz w:val="24"/>
        </w:rPr>
        <w:t>• Series D, 20220104 00:00:00, US$</w:t>
      </w:r>
    </w:p>
    <w:p>
      <w:pPr>
        <w:spacing w:line="360" w:lineRule="auto"/>
        <w:ind w:firstLine="0"/>
        <w:jc w:val="both"/>
      </w:pPr>
      <w:r>
        <w:rPr>
          <w:rFonts w:ascii="Times New Roman" w:hAnsi="Times New Roman"/>
          <w:sz w:val="24"/>
        </w:rPr>
        <w:t>60.0M, Investors: 1</w:t>
      </w:r>
    </w:p>
    <w:p>
      <w:pPr>
        <w:spacing w:line="360" w:lineRule="auto"/>
        <w:ind w:firstLine="0"/>
        <w:jc w:val="both"/>
      </w:pPr>
      <w:r>
        <w:rPr>
          <w:rFonts w:ascii="Times New Roman" w:hAnsi="Times New Roman"/>
          <w:sz w:val="24"/>
        </w:rPr>
        <w:t>• Corporate round, 20220321 00:00:00, Investors: 1</w:t>
      </w:r>
    </w:p>
    <w:p>
      <w:pPr>
        <w:spacing w:line="360" w:lineRule="auto"/>
        <w:ind w:firstLine="0"/>
        <w:jc w:val="both"/>
      </w:pPr>
      <w:r>
        <w:rPr>
          <w:rFonts w:ascii="Times New Roman" w:hAnsi="Times New Roman"/>
          <w:sz w:val="24"/>
        </w:rPr>
        <w:t>• Corporate round, 20220419 00:00:00, Investors: 2</w:t>
      </w:r>
    </w:p>
    <w:p>
      <w:pPr>
        <w:spacing w:line="360" w:lineRule="auto"/>
        <w:ind w:firstLine="0"/>
        <w:jc w:val="both"/>
      </w:pPr>
      <w:r>
        <w:rPr>
          <w:rFonts w:ascii="Times New Roman" w:hAnsi="Times New Roman"/>
          <w:sz w:val="24"/>
        </w:rPr>
        <w:t>• Corporate round, 20220524 00:00:00, Investors: 3</w:t>
      </w:r>
    </w:p>
    <w:p>
      <w:pPr>
        <w:spacing w:line="360" w:lineRule="auto"/>
        <w:ind w:firstLine="0"/>
        <w:jc w:val="both"/>
      </w:pPr>
      <w:r>
        <w:rPr>
          <w:rFonts w:ascii="Times New Roman" w:hAnsi="Times New Roman"/>
          <w:sz w:val="24"/>
        </w:rPr>
        <w:t>• Corporate round, 20220624 00:00:00, Investors: 2</w:t>
      </w:r>
    </w:p>
    <w:p>
      <w:pPr>
        <w:spacing w:line="360" w:lineRule="auto"/>
        <w:ind w:firstLine="0"/>
        <w:jc w:val="both"/>
      </w:pPr>
      <w:r>
        <w:rPr>
          <w:rFonts w:ascii="Times New Roman" w:hAnsi="Times New Roman"/>
          <w:sz w:val="24"/>
        </w:rPr>
        <w:t>• Series unknown, 20220624 00:00:00, Investors: 2</w:t>
      </w:r>
    </w:p>
    <w:p>
      <w:pPr>
        <w:spacing w:line="360" w:lineRule="auto"/>
        <w:ind w:firstLine="0"/>
        <w:jc w:val="both"/>
      </w:pPr>
      <w:r>
        <w:rPr>
          <w:rFonts w:ascii="Times New Roman" w:hAnsi="Times New Roman"/>
          <w:sz w:val="24"/>
        </w:rPr>
        <w:t>• Series unknown, 20220421 00:00:00, Investors: 2</w:t>
      </w:r>
    </w:p>
    <w:p>
      <w:pPr>
        <w:spacing w:line="360" w:lineRule="auto"/>
        <w:ind w:firstLine="0"/>
        <w:jc w:val="both"/>
      </w:pPr>
      <w:r>
        <w:rPr>
          <w:rFonts w:ascii="Times New Roman" w:hAnsi="Times New Roman"/>
          <w:sz w:val="24"/>
        </w:rPr>
        <w:t>• Non equity assistance, 20250612 00:00:00, Investors: 1</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Bio: &lt;think&gt;</w:t>
      </w:r>
    </w:p>
    <w:p>
      <w:pPr>
        <w:spacing w:line="360" w:lineRule="auto"/>
        <w:ind w:firstLine="0"/>
        <w:jc w:val="both"/>
      </w:pPr>
      <w:r>
        <w:rPr>
          <w:rFonts w:ascii="Times New Roman" w:hAnsi="Times New Roman"/>
          <w:sz w:val="24"/>
        </w:rPr>
        <w:t>We are writing a professional bio for Doron Myersdorf, CEO and Co-founder of StoreDot.</w:t>
      </w:r>
    </w:p>
    <w:p>
      <w:pPr>
        <w:spacing w:line="360" w:lineRule="auto"/>
        <w:ind w:firstLine="0"/>
        <w:jc w:val="both"/>
      </w:pPr>
      <w:r>
        <w:rPr>
          <w:rFonts w:ascii="Times New Roman" w:hAnsi="Times New Roman"/>
          <w:sz w:val="24"/>
        </w:rPr>
        <w:t>The bio should be 2-3 sentences, so we must be concise.</w:t>
      </w:r>
    </w:p>
    <w:p>
      <w:pPr>
        <w:spacing w:line="360" w:lineRule="auto"/>
        <w:ind w:firstLine="0"/>
        <w:jc w:val="both"/>
      </w:pPr>
      <w:r>
        <w:rPr>
          <w:rFonts w:ascii="Times New Roman" w:hAnsi="Times New Roman"/>
          <w:sz w:val="24"/>
        </w:rPr>
        <w:t>We need to include:</w:t>
      </w:r>
    </w:p>
    <w:p>
      <w:pPr>
        <w:spacing w:line="360" w:lineRule="auto"/>
        <w:ind w:firstLine="0"/>
        <w:jc w:val="both"/>
      </w:pPr>
      <w:r>
        <w:rPr>
          <w:rFonts w:ascii="Times New Roman" w:hAnsi="Times New Roman"/>
          <w:sz w:val="24"/>
        </w:rPr>
        <w:t>• His current role: CEO and Cofounder of StoreDot.</w:t>
      </w:r>
    </w:p>
    <w:p>
      <w:pPr>
        <w:spacing w:line="360" w:lineRule="auto"/>
        <w:ind w:firstLine="0"/>
        <w:jc w:val="both"/>
      </w:pPr>
      <w:r>
        <w:rPr>
          <w:rFonts w:ascii="Times New Roman" w:hAnsi="Times New Roman"/>
          <w:sz w:val="24"/>
        </w:rPr>
        <w:t>• Notable past roles and companies.</w:t>
      </w:r>
    </w:p>
    <w:p>
      <w:pPr>
        <w:spacing w:line="360" w:lineRule="auto"/>
        <w:ind w:firstLine="0"/>
        <w:jc w:val="both"/>
      </w:pPr>
      <w:r>
        <w:rPr>
          <w:rFonts w:ascii="Times New Roman" w:hAnsi="Times New Roman"/>
          <w:sz w:val="24"/>
        </w:rPr>
        <w:t>• Achievements if available.</w:t>
      </w:r>
    </w:p>
    <w:p>
      <w:pPr>
        <w:spacing w:line="360" w:lineRule="auto"/>
        <w:ind w:firstLine="0"/>
        <w:jc w:val="both"/>
      </w:pPr>
      <w:r>
        <w:rPr>
          <w:rFonts w:ascii="Times New Roman" w:hAnsi="Times New Roman"/>
          <w:sz w:val="24"/>
        </w:rPr>
        <w:t>From the search results:</w:t>
      </w:r>
    </w:p>
    <w:p>
      <w:pPr>
        <w:spacing w:line="360" w:lineRule="auto"/>
        <w:ind w:firstLine="0"/>
        <w:jc w:val="both"/>
      </w:pPr>
      <w:r>
        <w:rPr>
          <w:rFonts w:ascii="Times New Roman" w:hAnsi="Times New Roman"/>
          <w:sz w:val="24"/>
        </w:rPr>
        <w:t>[1] Doron Myersdorf is the CEO and co-founder of StoreDot, established in 2012. He has been with the company since its inception.</w:t>
      </w:r>
    </w:p>
    <w:p>
      <w:pPr>
        <w:spacing w:line="360" w:lineRule="auto"/>
        <w:ind w:firstLine="0"/>
        <w:jc w:val="both"/>
      </w:pPr>
      <w:r>
        <w:rPr>
          <w:rFonts w:ascii="Times New Roman" w:hAnsi="Times New Roman"/>
          <w:sz w:val="24"/>
        </w:rPr>
        <w:t>[2] and [3] detail his past roles:</w:t>
      </w:r>
    </w:p>
    <w:p>
      <w:pPr>
        <w:spacing w:line="360" w:lineRule="auto"/>
        <w:ind w:firstLine="0"/>
        <w:jc w:val="both"/>
      </w:pPr>
      <w:r>
        <w:rPr>
          <w:rFonts w:ascii="Times New Roman" w:hAnsi="Times New Roman"/>
          <w:sz w:val="24"/>
        </w:rPr>
        <w:t>• Prior to StoreDot, he was Senior Director of SanDisk SSD Business Unit (NASDAQ: SNDK), where he established and managed the division in Israel, building product strategy, and overseeing marketing and business development, reaching over $100M in revenue in under 3 years.</w:t>
      </w:r>
    </w:p>
    <w:p>
      <w:pPr>
        <w:spacing w:line="360" w:lineRule="auto"/>
        <w:ind w:firstLine="0"/>
        <w:jc w:val="both"/>
      </w:pPr>
      <w:r>
        <w:rPr>
          <w:rFonts w:ascii="Times New Roman" w:hAnsi="Times New Roman"/>
          <w:sz w:val="24"/>
        </w:rPr>
        <w:t>• Previously, he was VP Flash and Operations of msystems (a flash memory global leader, acquired by SanDisk), managing strategic sourcing of $1B annually, resulting in annual revenue of over $1.5B.</w:t>
      </w:r>
    </w:p>
    <w:p>
      <w:pPr>
        <w:spacing w:line="360" w:lineRule="auto"/>
        <w:ind w:firstLine="0"/>
        <w:jc w:val="both"/>
      </w:pPr>
      <w:r>
        <w:rPr>
          <w:rFonts w:ascii="Times New Roman" w:hAnsi="Times New Roman"/>
          <w:sz w:val="24"/>
        </w:rPr>
        <w:t>• He was also founder and CEO of InnerPresence (a Silicon Valley security software company) and cofounder and VP business development of Siftology (a pioneer in interactive media search).</w:t>
      </w:r>
    </w:p>
    <w:p>
      <w:pPr>
        <w:spacing w:line="360" w:lineRule="auto"/>
        <w:ind w:firstLine="0"/>
        <w:jc w:val="both"/>
      </w:pPr>
      <w:r>
        <w:rPr>
          <w:rFonts w:ascii="Times New Roman" w:hAnsi="Times New Roman"/>
          <w:sz w:val="24"/>
        </w:rPr>
        <w:t>• Earlier, as a partner at Tefen – Semiconductor Operations Management, he managed US West Coast operations, designing and setting up over 40 semiconductor, pharmaceutical and biotech manufacturing facilities worldwide.</w:t>
      </w:r>
    </w:p>
    <w:p>
      <w:pPr>
        <w:spacing w:line="360" w:lineRule="auto"/>
        <w:ind w:firstLine="0"/>
        <w:jc w:val="both"/>
      </w:pPr>
      <w:r>
        <w:rPr>
          <w:rFonts w:ascii="Times New Roman" w:hAnsi="Times New Roman"/>
          <w:sz w:val="24"/>
        </w:rPr>
        <w:t>[3] also mentions his education: He holds a DSc in R&amp;D Management, MSc in Information Systems (Cum Laude) and BSc in Industrial Engineering Management (Cum Laude) from the Technion – Israel Institute of Technology.</w:t>
      </w:r>
    </w:p>
    <w:p>
      <w:pPr>
        <w:spacing w:line="360" w:lineRule="auto"/>
        <w:ind w:firstLine="0"/>
        <w:jc w:val="both"/>
      </w:pPr>
      <w:r>
        <w:rPr>
          <w:rFonts w:ascii="Times New Roman" w:hAnsi="Times New Roman"/>
          <w:sz w:val="24"/>
        </w:rPr>
        <w:t>However, the bio is only 2-3 sentences, so we must be selective. We should focus on the most notable roles and achievements.</w:t>
      </w:r>
    </w:p>
    <w:p>
      <w:pPr>
        <w:spacing w:line="360" w:lineRule="auto"/>
        <w:ind w:firstLine="0"/>
        <w:jc w:val="both"/>
      </w:pPr>
      <w:r>
        <w:rPr>
          <w:rFonts w:ascii="Times New Roman" w:hAnsi="Times New Roman"/>
          <w:sz w:val="24"/>
        </w:rPr>
        <w:t>Structure the bio:</w:t>
      </w:r>
    </w:p>
    <w:p>
      <w:pPr>
        <w:spacing w:line="360" w:lineRule="auto"/>
        <w:ind w:firstLine="0"/>
        <w:jc w:val="both"/>
      </w:pPr>
      <w:r>
        <w:rPr>
          <w:rFonts w:ascii="Times New Roman" w:hAnsi="Times New Roman"/>
          <w:sz w:val="24"/>
        </w:rPr>
        <w:t>First sentence: Current role and company, and a brief note on StoreDot's mission (extreme fast-charging battery tech for EVs).</w:t>
      </w:r>
    </w:p>
    <w:p>
      <w:pPr>
        <w:spacing w:line="360" w:lineRule="auto"/>
        <w:ind w:firstLine="0"/>
        <w:jc w:val="both"/>
      </w:pPr>
      <w:r>
        <w:rPr>
          <w:rFonts w:ascii="Times New Roman" w:hAnsi="Times New Roman"/>
          <w:sz w:val="24"/>
        </w:rPr>
        <w:t>Second sentence: Highlight one or two key past roles and achievements (e.g., at SanDisk and msystems, and perhaps his entrepreneurial ventures).</w:t>
      </w:r>
    </w:p>
    <w:p>
      <w:pPr>
        <w:spacing w:line="360" w:lineRule="auto"/>
        <w:ind w:firstLine="0"/>
        <w:jc w:val="both"/>
      </w:pPr>
      <w:r>
        <w:rPr>
          <w:rFonts w:ascii="Times New Roman" w:hAnsi="Times New Roman"/>
          <w:sz w:val="24"/>
        </w:rPr>
        <w:t>Third sentence: If needed, add another notable achievement or role, but keep it within 3 sentences.</w:t>
      </w:r>
    </w:p>
    <w:p>
      <w:pPr>
        <w:spacing w:line="360" w:lineRule="auto"/>
        <w:ind w:firstLine="0"/>
        <w:jc w:val="both"/>
      </w:pPr>
      <w:r>
        <w:rPr>
          <w:rFonts w:ascii="Times New Roman" w:hAnsi="Times New Roman"/>
          <w:sz w:val="24"/>
        </w:rPr>
        <w:t>Let's draft:</w:t>
      </w:r>
    </w:p>
    <w:p>
      <w:pPr>
        <w:spacing w:line="360" w:lineRule="auto"/>
        <w:ind w:firstLine="0"/>
        <w:jc w:val="both"/>
      </w:pPr>
      <w:r>
        <w:rPr>
          <w:rFonts w:ascii="Times New Roman" w:hAnsi="Times New Roman"/>
          <w:sz w:val="24"/>
        </w:rPr>
        <w:t>"Doron Myersdorf is the CEO and Co-founder of StoreDot, a company pioneering extreme fast-charging battery technology for electric vehicles. Previously,</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We are creating a professional bio for Meir Halberstam, CFO at StoreDot. We have several search results to draw from.</w:t>
      </w:r>
    </w:p>
    <w:p>
      <w:pPr>
        <w:spacing w:line="360" w:lineRule="auto"/>
        <w:ind w:firstLine="0"/>
        <w:jc w:val="both"/>
      </w:pPr>
      <w:r>
        <w:rPr>
          <w:rFonts w:ascii="Times New Roman" w:hAnsi="Times New Roman"/>
          <w:sz w:val="24"/>
        </w:rPr>
        <w:t>The key points to include:</w:t>
      </w:r>
    </w:p>
    <w:p>
      <w:pPr>
        <w:spacing w:line="360" w:lineRule="auto"/>
        <w:ind w:firstLine="0"/>
        <w:jc w:val="both"/>
      </w:pPr>
      <w:r>
        <w:rPr>
          <w:rFonts w:ascii="Times New Roman" w:hAnsi="Times New Roman"/>
          <w:sz w:val="24"/>
        </w:rPr>
        <w:t>• Current role: CFO at StoreDot</w:t>
      </w:r>
    </w:p>
    <w:p>
      <w:pPr>
        <w:spacing w:line="360" w:lineRule="auto"/>
        <w:ind w:firstLine="0"/>
        <w:jc w:val="both"/>
      </w:pPr>
      <w:r>
        <w:rPr>
          <w:rFonts w:ascii="Times New Roman" w:hAnsi="Times New Roman"/>
          <w:sz w:val="24"/>
        </w:rPr>
        <w:t>• Notable past roles:</w:t>
      </w:r>
    </w:p>
    <w:p>
      <w:pPr>
        <w:spacing w:line="360" w:lineRule="auto"/>
        <w:ind w:firstLine="0"/>
        <w:jc w:val="both"/>
      </w:pPr>
      <w:r>
        <w:rPr>
          <w:rFonts w:ascii="Times New Roman" w:hAnsi="Times New Roman"/>
          <w:sz w:val="24"/>
        </w:rPr>
        <w:t>• CFO at Broadcom (AVGO) Israel</w:t>
      </w:r>
    </w:p>
    <w:p>
      <w:pPr>
        <w:spacing w:line="360" w:lineRule="auto"/>
        <w:ind w:firstLine="0"/>
        <w:jc w:val="both"/>
      </w:pPr>
      <w:r>
        <w:rPr>
          <w:rFonts w:ascii="Times New Roman" w:hAnsi="Times New Roman"/>
          <w:sz w:val="24"/>
        </w:rPr>
        <w:t>• CFO EMEA at Convergys (CVG) for 10 years</w:t>
      </w:r>
    </w:p>
    <w:p>
      <w:pPr>
        <w:spacing w:line="360" w:lineRule="auto"/>
        <w:ind w:firstLine="0"/>
        <w:jc w:val="both"/>
      </w:pPr>
      <w:r>
        <w:rPr>
          <w:rFonts w:ascii="Times New Roman" w:hAnsi="Times New Roman"/>
          <w:sz w:val="24"/>
        </w:rPr>
        <w:t>• CFO at Civcom</w:t>
      </w:r>
    </w:p>
    <w:p>
      <w:pPr>
        <w:spacing w:line="360" w:lineRule="auto"/>
        <w:ind w:firstLine="0"/>
        <w:jc w:val="both"/>
      </w:pPr>
      <w:r>
        <w:rPr>
          <w:rFonts w:ascii="Times New Roman" w:hAnsi="Times New Roman"/>
          <w:sz w:val="24"/>
        </w:rPr>
        <w:t>• VP of Finance at Radview Software (RDVW), where he led the company from SeedStage to IPO on NASDAQ</w:t>
      </w:r>
    </w:p>
    <w:p>
      <w:pPr>
        <w:spacing w:line="360" w:lineRule="auto"/>
        <w:ind w:firstLine="0"/>
        <w:jc w:val="both"/>
      </w:pPr>
      <w:r>
        <w:rPr>
          <w:rFonts w:ascii="Times New Roman" w:hAnsi="Times New Roman"/>
          <w:sz w:val="24"/>
        </w:rPr>
        <w:t>• Education: Israeli certified public accountant, Bachelor degrees in economics and accounting from BarIlan University</w:t>
      </w:r>
    </w:p>
    <w:p>
      <w:pPr>
        <w:spacing w:line="360" w:lineRule="auto"/>
        <w:ind w:firstLine="0"/>
        <w:jc w:val="both"/>
      </w:pPr>
      <w:r>
        <w:rPr>
          <w:rFonts w:ascii="Times New Roman" w:hAnsi="Times New Roman"/>
          <w:sz w:val="24"/>
        </w:rPr>
        <w:t>• Achievements: Oversaw numerous mergers and acquisitions at Broadcom; managed complex region with business in over 30 countries at Convergys; led Radview to IPO.</w:t>
      </w:r>
    </w:p>
    <w:p>
      <w:pPr>
        <w:spacing w:line="360" w:lineRule="auto"/>
        <w:ind w:firstLine="0"/>
        <w:jc w:val="both"/>
      </w:pPr>
      <w:r>
        <w:rPr>
          <w:rFonts w:ascii="Times New Roman" w:hAnsi="Times New Roman"/>
          <w:sz w:val="24"/>
        </w:rPr>
        <w:t>We should also note that he brings extensive experience in financial, business and operational management in the global technology industry.</w:t>
      </w:r>
    </w:p>
    <w:p>
      <w:pPr>
        <w:spacing w:line="360" w:lineRule="auto"/>
        <w:ind w:firstLine="0"/>
        <w:jc w:val="both"/>
      </w:pPr>
      <w:r>
        <w:rPr>
          <w:rFonts w:ascii="Times New Roman" w:hAnsi="Times New Roman"/>
          <w:sz w:val="24"/>
        </w:rPr>
        <w:t>We are to write 2-3 sentences. We must be concise and professional.</w:t>
      </w:r>
    </w:p>
    <w:p>
      <w:pPr>
        <w:spacing w:line="360" w:lineRule="auto"/>
        <w:ind w:firstLine="0"/>
        <w:jc w:val="both"/>
      </w:pPr>
      <w:r>
        <w:rPr>
          <w:rFonts w:ascii="Times New Roman" w:hAnsi="Times New Roman"/>
          <w:sz w:val="24"/>
        </w:rPr>
        <w:t>Let's structure the bio:</w:t>
      </w:r>
    </w:p>
    <w:p>
      <w:pPr>
        <w:spacing w:line="360" w:lineRule="auto"/>
        <w:ind w:firstLine="0"/>
        <w:jc w:val="both"/>
      </w:pPr>
      <w:r>
        <w:rPr>
          <w:rFonts w:ascii="Times New Roman" w:hAnsi="Times New Roman"/>
          <w:sz w:val="24"/>
        </w:rPr>
        <w:t>Sentence 1: Current role and a summary of his experience.</w:t>
      </w:r>
    </w:p>
    <w:p>
      <w:pPr>
        <w:spacing w:line="360" w:lineRule="auto"/>
        <w:ind w:firstLine="0"/>
        <w:jc w:val="both"/>
      </w:pPr>
      <w:r>
        <w:rPr>
          <w:rFonts w:ascii="Times New Roman" w:hAnsi="Times New Roman"/>
          <w:sz w:val="24"/>
        </w:rPr>
        <w:t>Sentence 2: Highlight key past roles and achievements.</w:t>
      </w:r>
    </w:p>
    <w:p>
      <w:pPr>
        <w:spacing w:line="360" w:lineRule="auto"/>
        <w:ind w:firstLine="0"/>
        <w:jc w:val="both"/>
      </w:pPr>
      <w:r>
        <w:rPr>
          <w:rFonts w:ascii="Times New Roman" w:hAnsi="Times New Roman"/>
          <w:sz w:val="24"/>
        </w:rPr>
        <w:t>Sentence 3: Education and any other notable point (if we can fit without exceeding 3 sentences).</w:t>
      </w:r>
    </w:p>
    <w:p>
      <w:pPr>
        <w:spacing w:line="360" w:lineRule="auto"/>
        <w:ind w:firstLine="0"/>
        <w:jc w:val="both"/>
      </w:pPr>
      <w:r>
        <w:rPr>
          <w:rFonts w:ascii="Times New Roman" w:hAnsi="Times New Roman"/>
          <w:sz w:val="24"/>
        </w:rPr>
        <w:t>However, note that the query says "if available" for achievements. We have achievements so we should include.</w:t>
      </w:r>
    </w:p>
    <w:p>
      <w:pPr>
        <w:spacing w:line="360" w:lineRule="auto"/>
        <w:ind w:firstLine="0"/>
        <w:jc w:val="both"/>
      </w:pPr>
      <w:r>
        <w:rPr>
          <w:rFonts w:ascii="Times New Roman" w:hAnsi="Times New Roman"/>
          <w:sz w:val="24"/>
        </w:rPr>
        <w:t>We have two sources [1] and [2] that provide the same detailed background. We can cite both.</w:t>
      </w:r>
    </w:p>
    <w:p>
      <w:pPr>
        <w:spacing w:line="360" w:lineRule="auto"/>
        <w:ind w:firstLine="0"/>
        <w:jc w:val="both"/>
      </w:pPr>
      <w:r>
        <w:rPr>
          <w:rFonts w:ascii="Times New Roman" w:hAnsi="Times New Roman"/>
          <w:sz w:val="24"/>
        </w:rPr>
        <w:t>Draft:</w:t>
      </w:r>
    </w:p>
    <w:p>
      <w:pPr>
        <w:spacing w:line="360" w:lineRule="auto"/>
        <w:ind w:firstLine="0"/>
        <w:jc w:val="both"/>
      </w:pPr>
      <w:r>
        <w:rPr>
          <w:rFonts w:ascii="Times New Roman" w:hAnsi="Times New Roman"/>
          <w:sz w:val="24"/>
        </w:rPr>
        <w:t>Meir Halberstam is the Chief Financial Officer at StoreDot, bringing extensive experience in financial, business and operational management in the global technology industry[1][2]. Previously, he served as CFO at Broadcom Israel, overseeing numerous mergers and acquisitions, and as CFO EMEA at Convergys for a decade, managing operations in over 30 countries[1][2]. Earlier in his career, he was CFO at Civcom and VP of Finance at Radview Software, where he led the company from Seed-Stage to its IPO on NASDAQ[1][2].</w:t>
      </w:r>
    </w:p>
    <w:p>
      <w:pPr>
        <w:spacing w:line="360" w:lineRule="auto"/>
        <w:ind w:firstLine="0"/>
        <w:jc w:val="both"/>
      </w:pPr>
      <w:r>
        <w:rPr>
          <w:rFonts w:ascii="Times New Roman" w:hAnsi="Times New Roman"/>
          <w:sz w:val="24"/>
        </w:rPr>
        <w:t>This is three sentences. We can also include education if we can fit, but the query says 2-3 and we are at three. Alternatively, we can combine:</w:t>
      </w:r>
    </w:p>
    <w:p>
      <w:pPr>
        <w:spacing w:line="360" w:lineRule="auto"/>
        <w:ind w:firstLine="0"/>
        <w:jc w:val="both"/>
      </w:pPr>
      <w:r>
        <w:rPr>
          <w:rFonts w:ascii="Times New Roman" w:hAnsi="Times New Roman"/>
          <w:sz w:val="24"/>
        </w:rPr>
        <w:t>Meir Halberstam is the Chief Financial Officer at StoreDot, with extensive experience in financial and operational management in the tech industry[1][2]. His previous roles include CFO at Broadcom Israel, where he oversaw M&amp;A,</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We are writing a professional bio for Carl-Peter Forster, Chairman at StoreDot. We need to include notable past roles, companies, and achievements.</w:t>
      </w:r>
    </w:p>
    <w:p>
      <w:pPr>
        <w:spacing w:line="360" w:lineRule="auto"/>
        <w:ind w:firstLine="0"/>
        <w:jc w:val="both"/>
      </w:pPr>
      <w:r>
        <w:rPr>
          <w:rFonts w:ascii="Times New Roman" w:hAnsi="Times New Roman"/>
          <w:sz w:val="24"/>
        </w:rPr>
        <w:t>• He is currently Chairman of StoreDot (appointed in January 2023) [2][4][5].</w:t>
      </w:r>
    </w:p>
    <w:p>
      <w:pPr>
        <w:spacing w:line="360" w:lineRule="auto"/>
        <w:ind w:firstLine="0"/>
        <w:jc w:val="both"/>
      </w:pPr>
      <w:r>
        <w:rPr>
          <w:rFonts w:ascii="Times New Roman" w:hAnsi="Times New Roman"/>
          <w:sz w:val="24"/>
        </w:rPr>
        <w:t>• Past roles:</w:t>
      </w:r>
    </w:p>
    <w:p>
      <w:pPr>
        <w:spacing w:line="360" w:lineRule="auto"/>
        <w:ind w:firstLine="0"/>
        <w:jc w:val="both"/>
      </w:pPr>
      <w:r>
        <w:rPr>
          <w:rFonts w:ascii="Times New Roman" w:hAnsi="Times New Roman"/>
          <w:sz w:val="24"/>
        </w:rPr>
        <w:t>• Group CEO and Managing Director of Tata Motors (including Jaguar Land Rover) [1][3].</w:t>
      </w:r>
    </w:p>
    <w:p>
      <w:pPr>
        <w:spacing w:line="360" w:lineRule="auto"/>
        <w:ind w:firstLine="0"/>
        <w:jc w:val="both"/>
      </w:pPr>
      <w:r>
        <w:rPr>
          <w:rFonts w:ascii="Times New Roman" w:hAnsi="Times New Roman"/>
          <w:sz w:val="24"/>
        </w:rPr>
        <w:t>• President and CEO of General Motors Europe [1][2][3].</w:t>
      </w:r>
    </w:p>
    <w:p>
      <w:pPr>
        <w:spacing w:line="360" w:lineRule="auto"/>
        <w:ind w:firstLine="0"/>
        <w:jc w:val="both"/>
      </w:pPr>
      <w:r>
        <w:rPr>
          <w:rFonts w:ascii="Times New Roman" w:hAnsi="Times New Roman"/>
          <w:sz w:val="24"/>
        </w:rPr>
        <w:t>• Held senior management positions at BMW, including member of the Management Board [1][2][3].</w:t>
      </w:r>
    </w:p>
    <w:p>
      <w:pPr>
        <w:spacing w:line="360" w:lineRule="auto"/>
        <w:ind w:firstLine="0"/>
        <w:jc w:val="both"/>
      </w:pPr>
      <w:r>
        <w:rPr>
          <w:rFonts w:ascii="Times New Roman" w:hAnsi="Times New Roman"/>
          <w:sz w:val="24"/>
        </w:rPr>
        <w:t>• Nonexecutive roles: Chair of Vesuvius plc, Senior Independent Director at Babcock International Group PLC, Chair of Chemring, and board memberships in several other companies [1].</w:t>
      </w:r>
    </w:p>
    <w:p>
      <w:pPr>
        <w:spacing w:line="360" w:lineRule="auto"/>
        <w:ind w:firstLine="0"/>
        <w:jc w:val="both"/>
      </w:pPr>
      <w:r>
        <w:rPr>
          <w:rFonts w:ascii="Times New Roman" w:hAnsi="Times New Roman"/>
          <w:sz w:val="24"/>
        </w:rPr>
        <w:t>• Also served as a senior adviser to the Geely Group Chairman and board member of Volvo Cars [2][4].</w:t>
      </w:r>
    </w:p>
    <w:p>
      <w:pPr>
        <w:spacing w:line="360" w:lineRule="auto"/>
        <w:ind w:firstLine="0"/>
        <w:jc w:val="both"/>
      </w:pPr>
      <w:r>
        <w:rPr>
          <w:rFonts w:ascii="Times New Roman" w:hAnsi="Times New Roman"/>
          <w:sz w:val="24"/>
        </w:rPr>
        <w:t>• Education: Diploma in Economics from Bonn University and Diploma in Aeronautical Engineering from Technical University in Munich [1][3].</w:t>
      </w:r>
    </w:p>
    <w:p>
      <w:pPr>
        <w:spacing w:line="360" w:lineRule="auto"/>
        <w:ind w:firstLine="0"/>
        <w:jc w:val="both"/>
      </w:pPr>
      <w:r>
        <w:rPr>
          <w:rFonts w:ascii="Times New Roman" w:hAnsi="Times New Roman"/>
          <w:sz w:val="24"/>
        </w:rPr>
        <w:t>Achievements:</w:t>
      </w:r>
    </w:p>
    <w:p>
      <w:pPr>
        <w:spacing w:line="360" w:lineRule="auto"/>
        <w:ind w:firstLine="0"/>
        <w:jc w:val="both"/>
      </w:pPr>
      <w:r>
        <w:rPr>
          <w:rFonts w:ascii="Times New Roman" w:hAnsi="Times New Roman"/>
          <w:sz w:val="24"/>
        </w:rPr>
        <w:t>• At StoreDot, he is contributing to the development of fastcharging battery technology for EVs, with the goal of mass production readiness by 2024 [2][4][5].</w:t>
      </w:r>
    </w:p>
    <w:p>
      <w:pPr>
        <w:spacing w:line="360" w:lineRule="auto"/>
        <w:ind w:firstLine="0"/>
        <w:jc w:val="both"/>
      </w:pPr>
      <w:r>
        <w:rPr>
          <w:rFonts w:ascii="Times New Roman" w:hAnsi="Times New Roman"/>
          <w:sz w:val="24"/>
        </w:rPr>
        <w:t>• His career spans over 27 years in the automotive industry [1].</w:t>
      </w:r>
    </w:p>
    <w:p>
      <w:pPr>
        <w:spacing w:line="360" w:lineRule="auto"/>
        <w:ind w:firstLine="0"/>
        <w:jc w:val="both"/>
      </w:pPr>
      <w:r>
        <w:rPr>
          <w:rFonts w:ascii="Times New Roman" w:hAnsi="Times New Roman"/>
          <w:sz w:val="24"/>
        </w:rPr>
        <w:t>We are to write 2-3 sentences. We should focus on his current role and the most prominent past roles, and include one or two key achievements or aspects.</w:t>
      </w:r>
    </w:p>
    <w:p>
      <w:pPr>
        <w:spacing w:line="360" w:lineRule="auto"/>
        <w:ind w:firstLine="0"/>
        <w:jc w:val="both"/>
      </w:pPr>
      <w:r>
        <w:rPr>
          <w:rFonts w:ascii="Times New Roman" w:hAnsi="Times New Roman"/>
          <w:sz w:val="24"/>
        </w:rPr>
        <w:t>Structure:</w:t>
      </w:r>
    </w:p>
    <w:p>
      <w:pPr>
        <w:spacing w:line="360" w:lineRule="auto"/>
        <w:ind w:firstLine="0"/>
        <w:jc w:val="both"/>
      </w:pPr>
      <w:r>
        <w:rPr>
          <w:rFonts w:ascii="Times New Roman" w:hAnsi="Times New Roman"/>
          <w:sz w:val="24"/>
        </w:rPr>
        <w:t>1. Current role and company.</w:t>
      </w:r>
    </w:p>
    <w:p>
      <w:pPr>
        <w:spacing w:line="360" w:lineRule="auto"/>
        <w:ind w:firstLine="0"/>
        <w:jc w:val="both"/>
      </w:pPr>
      <w:r>
        <w:rPr>
          <w:rFonts w:ascii="Times New Roman" w:hAnsi="Times New Roman"/>
          <w:sz w:val="24"/>
        </w:rPr>
        <w:t>2. Notable past roles and companies.</w:t>
      </w:r>
    </w:p>
    <w:p>
      <w:pPr>
        <w:spacing w:line="360" w:lineRule="auto"/>
        <w:ind w:firstLine="0"/>
        <w:jc w:val="both"/>
      </w:pPr>
      <w:r>
        <w:rPr>
          <w:rFonts w:ascii="Times New Roman" w:hAnsi="Times New Roman"/>
          <w:sz w:val="24"/>
        </w:rPr>
        <w:t>3. An achievement or key contribution.</w:t>
      </w:r>
    </w:p>
    <w:p>
      <w:pPr>
        <w:spacing w:line="360" w:lineRule="auto"/>
        <w:ind w:firstLine="0"/>
        <w:jc w:val="both"/>
      </w:pPr>
      <w:r>
        <w:rPr>
          <w:rFonts w:ascii="Times New Roman" w:hAnsi="Times New Roman"/>
          <w:sz w:val="24"/>
        </w:rPr>
        <w:t>Let's craft the bio:</w:t>
      </w:r>
    </w:p>
    <w:p>
      <w:pPr>
        <w:spacing w:line="360" w:lineRule="auto"/>
        <w:ind w:firstLine="0"/>
        <w:jc w:val="both"/>
      </w:pPr>
      <w:r>
        <w:rPr>
          <w:rFonts w:ascii="Times New Roman" w:hAnsi="Times New Roman"/>
          <w:sz w:val="24"/>
        </w:rPr>
        <w:t>"Carl-Peter Forster serves as Chairman of StoreDot, a pioneer in extreme fast-charging battery technology for electric vehicles. With over 27 years in the automotive industry, he previously held CEO roles at Tata Motors (including Jaguar Land Rover) and General Motors Europe, and held senior positions at BMW. His extensive leadership and strategic guidance are driving StoreDot's global expansion and the commercialization of its innovative battery technology."</w:t>
      </w:r>
    </w:p>
    <w:p>
      <w:pPr>
        <w:spacing w:line="360" w:lineRule="auto"/>
        <w:ind w:firstLine="0"/>
        <w:jc w:val="both"/>
      </w:pPr>
      <w:r>
        <w:rPr>
          <w:rFonts w:ascii="Times New Roman" w:hAnsi="Times New Roman"/>
          <w:sz w:val="24"/>
        </w:rPr>
        <w:t>We must cite the sources we used. The information comes from multiple sources, so we'll cite the relevant ones.</w:t>
      </w:r>
    </w:p>
    <w:p>
      <w:pPr>
        <w:spacing w:line="360" w:lineRule="auto"/>
        <w:ind w:firstLine="0"/>
        <w:jc w:val="both"/>
      </w:pPr>
      <w:r>
        <w:rPr>
          <w:rFonts w:ascii="Times New Roman" w:hAnsi="Times New Roman"/>
          <w:sz w:val="24"/>
        </w:rPr>
        <w:t>However, note that the instructions say:</w:t>
      </w:r>
    </w:p>
    <w:p>
      <w:pPr>
        <w:spacing w:line="360" w:lineRule="auto"/>
        <w:ind w:firstLine="0"/>
        <w:jc w:val="both"/>
      </w:pPr>
      <w:r>
        <w:rPr>
          <w:rFonts w:ascii="Times New Roman" w:hAnsi="Times New Roman"/>
          <w:sz w:val="24"/>
        </w:rPr>
        <w:t>• Cite search results using the following method. Enclose the index of the relevant search result in brackets at the end of the corresponding sentence.</w:t>
      </w:r>
    </w:p>
    <w:p>
      <w:pPr>
        <w:spacing w:line="360" w:lineRule="auto"/>
        <w:ind w:firstLine="0"/>
        <w:jc w:val="both"/>
      </w:pPr>
      <w:r>
        <w:rPr>
          <w:rFonts w:ascii="Times New Roman" w:hAnsi="Times New Roman"/>
          <w:sz w:val="24"/>
        </w:rPr>
        <w:t>But in a short bio of 2-3 sentences, we can place the citations at the</w:t>
      </w:r>
    </w:p>
    <w:p>
      <w:pPr>
        <w:spacing w:line="360" w:lineRule="auto"/>
        <w:ind w:firstLine="0"/>
        <w:jc w:val="both"/>
      </w:pPr>
      <w:r>
        <w:rPr>
          <w:rFonts w:ascii="Times New Roman" w:hAnsi="Times New Roman"/>
          <w:sz w:val="24"/>
        </w:rPr>
        <w:t>Daniel Aronov – Cto</w:t>
      </w:r>
    </w:p>
    <w:p>
      <w:pPr>
        <w:spacing w:line="360" w:lineRule="auto"/>
        <w:ind w:firstLine="0"/>
        <w:jc w:val="both"/>
      </w:pPr>
      <w:r>
        <w:rPr>
          <w:rFonts w:ascii="Times New Roman" w:hAnsi="Times New Roman"/>
          <w:sz w:val="24"/>
        </w:rPr>
        <w:t>Hmm, the user wants a professional bio for Daniel Aronov focusing on his role as CTO at StoreDot. Let me check the search results carefully.</w:t>
      </w:r>
    </w:p>
    <w:p>
      <w:pPr>
        <w:spacing w:line="360" w:lineRule="auto"/>
        <w:ind w:firstLine="0"/>
        <w:jc w:val="both"/>
      </w:pPr>
      <w:r>
        <w:rPr>
          <w:rFonts w:ascii="Times New Roman" w:hAnsi="Times New Roman"/>
          <w:sz w:val="24"/>
        </w:rPr>
        <w:t>Looking at these sources, I see conflicting information about Daniel Aronov's current position. Source [1] clearly states he's the "Former Chief Technology Officer at StoreDot Ltd" - that's important. Source [5] lists him as CTO in their executive team section, but this appears outdated since Bloomberg has him as former CTO.</w:t>
      </w:r>
    </w:p>
    <w:p>
      <w:pPr>
        <w:spacing w:line="360" w:lineRule="auto"/>
        <w:ind w:firstLine="0"/>
        <w:jc w:val="both"/>
      </w:pPr>
      <w:r>
        <w:rPr>
          <w:rFonts w:ascii="Times New Roman" w:hAnsi="Times New Roman"/>
          <w:sz w:val="24"/>
        </w:rPr>
        <w:t>For current position, source [2] shows he's now "Director of Product Management at Vestwell" in New York. The StoreDot profile in [3] and personal profile in [4] don't add relevant executive details beyond what we have.</w:t>
      </w:r>
    </w:p>
    <w:p>
      <w:pPr>
        <w:spacing w:line="360" w:lineRule="auto"/>
        <w:ind w:firstLine="0"/>
        <w:jc w:val="both"/>
      </w:pPr>
      <w:r>
        <w:rPr>
          <w:rFonts w:ascii="Times New Roman" w:hAnsi="Times New Roman"/>
          <w:sz w:val="24"/>
        </w:rPr>
        <w:t>The bio should reflect: 1) His former CTO role at StoreDot (citing Bloomberg), 2) Current position at Vestwell (citing RocketReach), and 3) The nature of StoreDot's work (fast-charging batteries) from [3]. Since the user specifically asked about CTO role, I'll lead with that but clarify it's former position.</w:t>
      </w:r>
    </w:p>
    <w:p>
      <w:pPr>
        <w:spacing w:line="360" w:lineRule="auto"/>
        <w:ind w:firstLine="0"/>
        <w:jc w:val="both"/>
      </w:pPr>
      <w:r>
        <w:rPr>
          <w:rFonts w:ascii="Times New Roman" w:hAnsi="Times New Roman"/>
          <w:sz w:val="24"/>
        </w:rPr>
        <w:t>Notable achievements aren't mentioned in sources, so I'll omit those. The bio will be concise - two sentences covering StoreDot experience and current role, with proper citations. Need to be precise since sources contradict on current status - Bloomberg's "former" designation seems most reliable.</w:t>
      </w:r>
    </w:p>
    <w:p>
      <w:pPr>
        <w:spacing w:line="360" w:lineRule="auto"/>
        <w:ind w:firstLine="0"/>
        <w:jc w:val="both"/>
      </w:pPr>
      <w:r>
        <w:rPr>
          <w:rFonts w:ascii="Times New Roman" w:hAnsi="Times New Roman"/>
          <w:sz w:val="24"/>
        </w:rPr>
        <w:t>Daniel Aronov serves as the former Chief Technology Officer at StoreDot Ltd, an Israeli company specializing in extreme fast charging (XFC) battery technology for electric vehicles[1][3]. He currently holds the position of Director of Product Management at Vestwell in New York[2]. His career includes leadership roles in technology and product management within innovative sectors.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brings a wealth of experience from diverse sectors, particularly in technology, automotive, and financial industries. Doron Myersdorf, as CEO and co-founder, has a strong track record in business development and strategic sourcing, which is crucial for StoreDot's growth and product strategy. Meir Halberstam, the CFO, brings extensive financial and operational management experience, having led numerous mergers and acquisitions and managed operations in over 30 countries. Carl-Peter Forster, the Chairman, has over 27 years in the automotive industry, holding CEO roles at Tata Motors and General Motors Europe, which is particularly relevant to StoreDot's focus on electric vehicle technology. However, there is a notable gap in the team's current technical leadership, with the departure of former CTO Daniel Aronov, who has moved on to a role at Vestwell. His departure could potentially impact the company's technical direction and product development capabilities.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primary ESG considerations center on its environmental impact and supply chain sustainability. The company is focused on developing fast-charging battery technology, which has the potential to significantly reduce carbon emissions by enhancing the adoption of electric vehicles. However, the sourcing of raw materials, particularly lithium and cobalt, poses environmental and ethical challenges, necessitating robust supply chain transparency and sustainable mining practices. Additionally, governance practices are crucial, as the company must ensure strong oversight and compliance to mitigate any potential controversies related to labor practices and material sourcing.</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Risks Section for StoreDot Investment Memo</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Competition: The battery technology sector is highly competitive with numerous established players such as Tesla, QuantumScape, and Sila Nanotechnologies. StoreDot faces the challenge of differentiating its technology in a crowded market, which could impact its ability to capture market share.</w:t>
      </w:r>
    </w:p>
    <w:p>
      <w:pPr>
        <w:spacing w:line="360" w:lineRule="auto"/>
        <w:ind w:firstLine="0"/>
        <w:jc w:val="both"/>
      </w:pPr>
      <w:r>
        <w:rPr>
          <w:rFonts w:ascii="Times New Roman" w:hAnsi="Times New Roman"/>
          <w:sz w:val="24"/>
        </w:rPr>
        <w:t>• Market Adoption Uncertainty: The adoption of new battery technologies can be slow due to the conservative nature of industries like automotive and electronics. StoreDot's success heavily depends on convincing major manufacturers to integrate its technology into their products.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 StoreDot's technology, while promising, may not yet be fully mature or proven at scale. There is a risk that the technology may not perform as expected in realworld applications, which could delay commercialization and affect partnerships.</w:t>
      </w:r>
    </w:p>
    <w:p>
      <w:pPr>
        <w:spacing w:line="360" w:lineRule="auto"/>
        <w:ind w:firstLine="0"/>
        <w:jc w:val="both"/>
      </w:pPr>
      <w:r>
        <w:rPr>
          <w:rFonts w:ascii="Times New Roman" w:hAnsi="Times New Roman"/>
          <w:sz w:val="24"/>
        </w:rPr>
        <w:t>• Scalability Challenges: Scaling up production from prototype to mass manufacturing can present significant technical challenges. StoreDot must ensure that its technology can be produced at scale without compromising quality or performance.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Dependencies: StoreDot may face operational risks related to its supply chain, particularly if it relies on specific raw materials or components that are subject to price volatility or supply disruptions.</w:t>
      </w:r>
    </w:p>
    <w:p>
      <w:pPr>
        <w:spacing w:line="360" w:lineRule="auto"/>
        <w:ind w:firstLine="0"/>
        <w:jc w:val="both"/>
      </w:pPr>
      <w:r>
        <w:rPr>
          <w:rFonts w:ascii="Times New Roman" w:hAnsi="Times New Roman"/>
          <w:sz w:val="24"/>
        </w:rPr>
        <w:t>• Talent Acquisition and Retention: As a technologydriven company, StoreDot's success depends on attracting and retaining top talent in fields such as materials science and engineering. Competition for skilled professionals in these areas is intense.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Challenges Possible: The battery industry is subject to stringent regulations concerning safety, environmental impact, and recycling. StoreDot must navigate these regulatory landscapes in different jurisdictions, which could pose compliance challenges and increase operational costs.</w:t>
      </w:r>
    </w:p>
    <w:p>
      <w:pPr>
        <w:spacing w:line="360" w:lineRule="auto"/>
        <w:ind w:firstLine="0"/>
        <w:jc w:val="both"/>
      </w:pPr>
      <w:r>
        <w:rPr>
          <w:rFonts w:ascii="Times New Roman" w:hAnsi="Times New Roman"/>
          <w:sz w:val="24"/>
        </w:rPr>
        <w:t>• Environmental Regulations: As environmental regulations become more stringent globally, StoreDot must ensure its technology complies with evolving standards, particularly concerning the disposal and recycling of battery materials.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unclear, which poses a risk regarding its financial stability and ability to sustain operations until profitability is achieved.</w:t>
      </w:r>
    </w:p>
    <w:p>
      <w:pPr>
        <w:spacing w:line="360" w:lineRule="auto"/>
        <w:ind w:firstLine="0"/>
        <w:jc w:val="both"/>
      </w:pPr>
      <w:r>
        <w:rPr>
          <w:rFonts w:ascii="Times New Roman" w:hAnsi="Times New Roman"/>
          <w:sz w:val="24"/>
        </w:rPr>
        <w:t>• No Revenue Reported: The absence of reported revenue indicates that StoreDot may still be in the development phase, relying on investor funding to cover operational expenses. This could pose a risk if additional funding rounds are not successful.</w:t>
      </w:r>
    </w:p>
    <w:p>
      <w:pPr>
        <w:spacing w:line="360" w:lineRule="auto"/>
        <w:ind w:firstLine="0"/>
        <w:jc w:val="both"/>
      </w:pPr>
      <w:r>
        <w:rPr>
          <w:rFonts w:ascii="Times New Roman" w:hAnsi="Times New Roman"/>
          <w:sz w:val="24"/>
        </w:rPr>
        <w:t>Overall, while StoreDot presents a promising opportunity in the battery technology sector, it faces significant risks that need to be carefully managed to achieve commercial success.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 operating in the battery technology sector, presents promising investment and exit opportunities due to its innovative approach and strategic partnerships. With a focus on rapid-charging battery solutions, the company is well-positioned to capitalize on the growing demand for electric vehicles and energy storage systems. Investors might consider a strategic acquisition by a major automotive or energy company as the most likely exit strategy, given the industry's consolidation trends and StoreDot's potential to enhance a buyer's competitive edge. Alternatively, a public offering could be viable if StoreDot achieves significant market traction and financial performance, appealing to investors seeking exposure to advanced battery technologies.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Not investing in StoreDot, a company operating in the burgeoning battery technology sector with a total addressable market of $160 billion, may result in missing out on a significant opportunity as the demand for advanced battery solutions continues to rise, particularly in electric vehicles and renewable energy storage. Given the absence of highlighted competitors, StoreDot could potentially establish a strong market position if it successfully capitalizes on its traction proxies, such as pilots and letters of intent. The strategic implications of not participating in this investment could include losing a foothold in a transformative technology that aligns with global sustainability trends, as well as the risk of ceding market share to future entrants who may emerge as competitors. Additionally, as the sector evolves, early investments in promising technologies often yield substantial returns, and the opportunity cost of not engaging could be considerable if StoreDot achieves commercial success.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Confirm the current stage of technology development and any upcoming milestones that will demonstrate technology maturity.</w:t>
      </w:r>
    </w:p>
    <w:p>
      <w:pPr>
        <w:spacing w:line="360" w:lineRule="auto"/>
        <w:ind w:firstLine="0"/>
        <w:jc w:val="both"/>
      </w:pPr>
      <w:r>
        <w:rPr>
          <w:rFonts w:ascii="Times New Roman" w:hAnsi="Times New Roman"/>
          <w:sz w:val="24"/>
        </w:rPr>
        <w:t>• Request detailed information on the company's IP portfolio, including any patents filed or granted, and assess the potential for IP protection.</w:t>
      </w:r>
    </w:p>
    <w:p>
      <w:pPr>
        <w:spacing w:line="360" w:lineRule="auto"/>
        <w:ind w:firstLine="0"/>
        <w:jc w:val="both"/>
      </w:pPr>
      <w:r>
        <w:rPr>
          <w:rFonts w:ascii="Times New Roman" w:hAnsi="Times New Roman"/>
          <w:sz w:val="24"/>
        </w:rPr>
        <w:t>• Investigate any thirdparty validations or certifications that the technology has received to date.</w:t>
      </w:r>
    </w:p>
    <w:p>
      <w:pPr>
        <w:spacing w:line="360" w:lineRule="auto"/>
        <w:ind w:firstLine="0"/>
        <w:jc w:val="both"/>
      </w:pPr>
      <w:r>
        <w:rPr>
          <w:rFonts w:ascii="Times New Roman" w:hAnsi="Times New Roman"/>
          <w:sz w:val="24"/>
        </w:rPr>
        <w:t>Financial Health &amp; Funding</w:t>
      </w:r>
    </w:p>
    <w:p>
      <w:pPr>
        <w:spacing w:line="360" w:lineRule="auto"/>
        <w:ind w:firstLine="0"/>
        <w:jc w:val="both"/>
      </w:pPr>
      <w:r>
        <w:rPr>
          <w:rFonts w:ascii="Times New Roman" w:hAnsi="Times New Roman"/>
          <w:sz w:val="24"/>
        </w:rPr>
        <w:t>• Clarify the current funding stage of StoreDot and any plans for future fundraising rounds.</w:t>
      </w:r>
    </w:p>
    <w:p>
      <w:pPr>
        <w:spacing w:line="360" w:lineRule="auto"/>
        <w:ind w:firstLine="0"/>
        <w:jc w:val="both"/>
      </w:pPr>
      <w:r>
        <w:rPr>
          <w:rFonts w:ascii="Times New Roman" w:hAnsi="Times New Roman"/>
          <w:sz w:val="24"/>
        </w:rPr>
        <w:t>• Request detailed financial statements to understand the burn rate and runway, given the lack of reported revenue.</w:t>
      </w:r>
    </w:p>
    <w:p>
      <w:pPr>
        <w:spacing w:line="360" w:lineRule="auto"/>
        <w:ind w:firstLine="0"/>
        <w:jc w:val="both"/>
      </w:pPr>
      <w:r>
        <w:rPr>
          <w:rFonts w:ascii="Times New Roman" w:hAnsi="Times New Roman"/>
          <w:sz w:val="24"/>
        </w:rPr>
        <w:t>• Explore potential revenue streams and timelines for achieving profitability.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Analyze the competitive landscape to identify key competitors and assess StoreDot's differentiation and competitive advantages.</w:t>
      </w:r>
    </w:p>
    <w:p>
      <w:pPr>
        <w:spacing w:line="360" w:lineRule="auto"/>
        <w:ind w:firstLine="0"/>
        <w:jc w:val="both"/>
      </w:pPr>
      <w:r>
        <w:rPr>
          <w:rFonts w:ascii="Times New Roman" w:hAnsi="Times New Roman"/>
          <w:sz w:val="24"/>
        </w:rPr>
        <w:t>• Investigate any partnerships or collaborations that competitors have formed that could impact StoreDot's market position.</w:t>
      </w:r>
    </w:p>
    <w:p>
      <w:pPr>
        <w:spacing w:line="360" w:lineRule="auto"/>
        <w:ind w:firstLine="0"/>
        <w:jc w:val="both"/>
      </w:pPr>
      <w:r>
        <w:rPr>
          <w:rFonts w:ascii="Times New Roman" w:hAnsi="Times New Roman"/>
          <w:sz w:val="24"/>
        </w:rPr>
        <w:t>• Evaluate the potential impact of new entrants in the battery technology sector on StoreDot's market share.</w:t>
      </w:r>
    </w:p>
    <w:p>
      <w:pPr>
        <w:spacing w:line="360" w:lineRule="auto"/>
        <w:ind w:firstLine="0"/>
        <w:jc w:val="both"/>
      </w:pPr>
      <w:r>
        <w:rPr>
          <w:rFonts w:ascii="Times New Roman" w:hAnsi="Times New Roman"/>
          <w:sz w:val="24"/>
        </w:rPr>
        <w:t>Regulatory Challenges</w:t>
      </w:r>
    </w:p>
    <w:p>
      <w:pPr>
        <w:spacing w:line="360" w:lineRule="auto"/>
        <w:ind w:firstLine="0"/>
        <w:jc w:val="both"/>
      </w:pPr>
      <w:r>
        <w:rPr>
          <w:rFonts w:ascii="Times New Roman" w:hAnsi="Times New Roman"/>
          <w:sz w:val="24"/>
        </w:rPr>
        <w:t>• Identify any regulatory hurdles that StoreDot may face in different markets and the company's strategy to address them.</w:t>
      </w:r>
    </w:p>
    <w:p>
      <w:pPr>
        <w:spacing w:line="360" w:lineRule="auto"/>
        <w:ind w:firstLine="0"/>
        <w:jc w:val="both"/>
      </w:pPr>
      <w:r>
        <w:rPr>
          <w:rFonts w:ascii="Times New Roman" w:hAnsi="Times New Roman"/>
          <w:sz w:val="24"/>
        </w:rPr>
        <w:t>• Assess the potential impact of evolving regulations on the company's technology and market strategy.</w:t>
      </w:r>
    </w:p>
    <w:p>
      <w:pPr>
        <w:spacing w:line="360" w:lineRule="auto"/>
        <w:ind w:firstLine="0"/>
        <w:jc w:val="both"/>
      </w:pPr>
      <w:r>
        <w:rPr>
          <w:rFonts w:ascii="Times New Roman" w:hAnsi="Times New Roman"/>
          <w:sz w:val="24"/>
        </w:rPr>
        <w:t>• Confirm whether StoreDot has engaged with regulatory bodies to ensure compliance and facilitate market entry.</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Request information on any existing or potential OEM partnerships that could facilitate commercialization.</w:t>
      </w:r>
    </w:p>
    <w:p>
      <w:pPr>
        <w:spacing w:line="360" w:lineRule="auto"/>
        <w:ind w:firstLine="0"/>
        <w:jc w:val="both"/>
      </w:pPr>
      <w:r>
        <w:rPr>
          <w:rFonts w:ascii="Times New Roman" w:hAnsi="Times New Roman"/>
          <w:sz w:val="24"/>
        </w:rPr>
        <w:t>• Investigate the company's manufacturing capabilities and any partnerships in place to scale production.</w:t>
      </w:r>
    </w:p>
    <w:p>
      <w:pPr>
        <w:spacing w:line="360" w:lineRule="auto"/>
        <w:ind w:firstLine="0"/>
        <w:jc w:val="both"/>
      </w:pPr>
      <w:r>
        <w:rPr>
          <w:rFonts w:ascii="Times New Roman" w:hAnsi="Times New Roman"/>
          <w:sz w:val="24"/>
        </w:rPr>
        <w:t>• Assess the supply chain strategy and any risks associated with manufacturing and distribution.</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1. Innovative Technology: StoreDot's focus on extreme fast-charging (XFC) battery technology positions it at the forefront of a critical need in the electric vehicle (EV) market. The use of silicon-dominant anodes and proprietary materials enhances charging speed without compromising battery life or safety.</w:t>
      </w:r>
    </w:p>
    <w:p>
      <w:pPr>
        <w:spacing w:line="360" w:lineRule="auto"/>
        <w:ind w:firstLine="0"/>
        <w:jc w:val="both"/>
      </w:pPr>
      <w:r>
        <w:rPr>
          <w:rFonts w:ascii="Times New Roman" w:hAnsi="Times New Roman"/>
          <w:sz w:val="24"/>
        </w:rPr>
        <w:t>2. Market Potential: The battery technology sector is projected to grow significantly, with a total addressable market (TAM) of $160 billion. StoreDot's targeted approach to fast-charging solutions addresses a pressing consumer pain point, potentially leading to substantial market share.</w:t>
      </w:r>
    </w:p>
    <w:p>
      <w:pPr>
        <w:spacing w:line="360" w:lineRule="auto"/>
        <w:ind w:firstLine="0"/>
        <w:jc w:val="both"/>
      </w:pPr>
      <w:r>
        <w:rPr>
          <w:rFonts w:ascii="Times New Roman" w:hAnsi="Times New Roman"/>
          <w:sz w:val="24"/>
        </w:rPr>
        <w:t>3. Experienced Leadership: The management team, led by CEO Doron Myersdorf and supported by industry veterans like Carl-Peter Forster, brings a wealth of experience in technology, automotive, and financial sectors, which is crucial for navigating the complexities of the battery market.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1. Lack of Financial Transparency: The absence of disclosed financials raises concerns about the company's current financial health and sustainability. Investors need clarity on revenue, burn rate, and runway to assess risk accurately.</w:t>
      </w:r>
    </w:p>
    <w:p>
      <w:pPr>
        <w:spacing w:line="360" w:lineRule="auto"/>
        <w:ind w:firstLine="0"/>
        <w:jc w:val="both"/>
      </w:pPr>
      <w:r>
        <w:rPr>
          <w:rFonts w:ascii="Times New Roman" w:hAnsi="Times New Roman"/>
          <w:sz w:val="24"/>
        </w:rPr>
        <w:t>2. Technology Maturity: While StoreDot's technology is promising, it is still in the development phase. The risk of technology not performing as expected in real-world applications could hinder commercialization efforts.</w:t>
      </w:r>
    </w:p>
    <w:p>
      <w:pPr>
        <w:spacing w:line="360" w:lineRule="auto"/>
        <w:ind w:firstLine="0"/>
        <w:jc w:val="both"/>
      </w:pPr>
      <w:r>
        <w:rPr>
          <w:rFonts w:ascii="Times New Roman" w:hAnsi="Times New Roman"/>
          <w:sz w:val="24"/>
        </w:rPr>
        <w:t>3. Limited Market Presence: Currently, StoreDot has no serviceable obtainable market (SOM), indicating that it has yet to establish a foothold in the competitive battery landscape.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1. Strategic Partnerships: Collaborations with automotive manufacturers and energy companies could facilitate rapid market entry and enhance credibility. StoreDot's technology could be integrated into existing products, accelerating adoption.</w:t>
      </w:r>
    </w:p>
    <w:p>
      <w:pPr>
        <w:spacing w:line="360" w:lineRule="auto"/>
        <w:ind w:firstLine="0"/>
        <w:jc w:val="both"/>
      </w:pPr>
      <w:r>
        <w:rPr>
          <w:rFonts w:ascii="Times New Roman" w:hAnsi="Times New Roman"/>
          <w:sz w:val="24"/>
        </w:rPr>
        <w:t>2. Growing Demand for EVs: As the global shift towards electric vehicles continues, StoreDot is well-positioned to capitalize on the increasing demand for fast-charging solutions, potentially leading to significant revenue growth.</w:t>
      </w:r>
    </w:p>
    <w:p>
      <w:pPr>
        <w:spacing w:line="360" w:lineRule="auto"/>
        <w:ind w:firstLine="0"/>
        <w:jc w:val="both"/>
      </w:pPr>
      <w:r>
        <w:rPr>
          <w:rFonts w:ascii="Times New Roman" w:hAnsi="Times New Roman"/>
          <w:sz w:val="24"/>
        </w:rPr>
        <w:t>3. Sustainability Focus: With a growing emphasis on sustainability, StoreDot's commitment to reducing reliance on rare materials and enhancing battery recycling aligns with global trends, making it an attractive option for environmentally conscious investors.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1. Intense Competition: The battery technology sector is crowded with established players like Tesla and QuantumScape. StoreDot must differentiate itself effectively to capture market share and avoid being overshadowed by competitors.</w:t>
      </w:r>
    </w:p>
    <w:p>
      <w:pPr>
        <w:spacing w:line="360" w:lineRule="auto"/>
        <w:ind w:firstLine="0"/>
        <w:jc w:val="both"/>
      </w:pPr>
      <w:r>
        <w:rPr>
          <w:rFonts w:ascii="Times New Roman" w:hAnsi="Times New Roman"/>
          <w:sz w:val="24"/>
        </w:rPr>
        <w:t>2. Regulatory Challenges: Compliance with stringent regulations regarding safety and environmental impact could pose operational challenges and increase costs, particularly as the industry evolves.</w:t>
      </w:r>
    </w:p>
    <w:p>
      <w:pPr>
        <w:spacing w:line="360" w:lineRule="auto"/>
        <w:ind w:firstLine="0"/>
        <w:jc w:val="both"/>
      </w:pPr>
      <w:r>
        <w:rPr>
          <w:rFonts w:ascii="Times New Roman" w:hAnsi="Times New Roman"/>
          <w:sz w:val="24"/>
        </w:rPr>
        <w:t>3. Supply Chain Vulnerabilities: Dependence on specific raw materials could expose StoreDot to price volatility and supply disruptions, impacting production and profitability.</w:t>
      </w:r>
    </w:p>
    <w:p>
      <w:pPr>
        <w:spacing w:line="360" w:lineRule="auto"/>
        <w:ind w:firstLine="0"/>
        <w:jc w:val="both"/>
      </w:pPr>
      <w:r>
        <w:rPr>
          <w:rFonts w:ascii="Times New Roman" w:hAnsi="Times New Roman"/>
          <w:sz w:val="24"/>
        </w:rPr>
        <w:t>ConclusionStoreDot presents a compelling investment opportunity in the rapidly evolving battery technology sector, driven by its innovative approach to fast-charging solutions. However, potential investors should carefully consider the company's financial transparency, technology maturity, and competitive landscape. Addressing these concerns through strategic partnerships and clear communication of financial health will be crucial for StoreDot to realize its market potential and achieve long-term success.</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