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24, 2025 at 08:15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developing innovative solutions to enhance the performance and efficiency of batteries. The company is renowned for its groundbreaking work in fast-charging battery technology, which aims to significantly reduce charging times for electric vehicles and consumer electronics. StoreDot's unique value proposition lies in its ability to leverage advanced materials and proprietary technology to deliver rapid charging capabilities without compromising battery lifespan or safety. By positioning itself at the forefront of the fast-evolving battery industry, StoreDot addresses a critical need for faster and more efficient energy storage solutions, potentially transforming the landscape of electric mobility and portable electronics. The company's strategic focus on partnerships and collaborations with leading automotive and technology companies further strengthens its market positioning and growth potential.</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Doron Myersdorf (CEO and Co-founder),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before="240" w:line="360" w:lineRule="auto" w:after="120"/>
        <w:ind w:firstLine="0"/>
        <w:jc w:val="both"/>
      </w:pPr>
      <w:r>
        <w:rPr>
          <w:rFonts w:ascii="Times New Roman" w:hAnsi="Times New Roman"/>
          <w:b/>
          <w:sz w:val="24"/>
        </w:rPr>
        <w:t>Problem Statement</w:t>
      </w:r>
    </w:p>
    <w:p>
      <w:pPr>
        <w:spacing w:line="360" w:lineRule="auto"/>
        <w:ind w:firstLine="0"/>
        <w:jc w:val="both"/>
      </w:pPr>
      <w:r>
        <w:rPr>
          <w:rFonts w:ascii="Times New Roman" w:hAnsi="Times New Roman"/>
          <w:sz w:val="24"/>
        </w:rPr>
        <w:t>The rapid adoption of electric vehicles (EVs) and the increasing reliance on portable electronic devices have highlighted a significant challenge in the battery technology sector: the slow charging times of current lithium-ion batteries. This issue is particularly pressing for consumers and industries that demand quick turnaround times and minimal downtime. In the context of electric vehicles, long charging durations at public charging stations or at home can deter potential buyers, hinder the widespread adoption of EVs, and create bottlenecks in transportation infrastructure. Similarly, for portable electronics, prolonged charging times can disrupt user experience and productivity, especially in fast-paced environments where immediate access to fully charged devices is critical. The existing battery technology struggles to meet the growing expectations for rapid energy replenishment, creating a substantial gap between consumer needs and technological capabilities.</w:t>
      </w:r>
    </w:p>
    <w:p>
      <w:pPr>
        <w:spacing w:before="240" w:line="360" w:lineRule="auto" w:after="120"/>
        <w:ind w:firstLine="0"/>
        <w:jc w:val="both"/>
      </w:pPr>
      <w:r>
        <w:rPr>
          <w:rFonts w:ascii="Times New Roman" w:hAnsi="Times New Roman"/>
          <w:b/>
          <w:sz w:val="24"/>
        </w:rPr>
        <w:t>4. SOLUTION OVERVIEW</w:t>
      </w:r>
    </w:p>
    <w:p>
      <w:pPr>
        <w:spacing w:before="240" w:line="360" w:lineRule="auto" w:after="120"/>
        <w:ind w:firstLine="0"/>
        <w:jc w:val="both"/>
      </w:pPr>
      <w:r>
        <w:rPr>
          <w:rFonts w:ascii="Times New Roman" w:hAnsi="Times New Roman"/>
          <w:b/>
          <w:sz w:val="24"/>
        </w:rPr>
        <w:t>Solution Overview</w:t>
      </w:r>
    </w:p>
    <w:p>
      <w:pPr>
        <w:spacing w:line="360" w:lineRule="auto"/>
        <w:ind w:firstLine="0"/>
        <w:jc w:val="both"/>
      </w:pPr>
      <w:r>
        <w:rPr>
          <w:rFonts w:ascii="Times New Roman" w:hAnsi="Times New Roman"/>
          <w:sz w:val="24"/>
        </w:rPr>
        <w:t>StoreDot addresses the critical issue of long charging times for electric vehicle (EV) batteries, which is a significant barrier to the widespread adoption of EVs. The company's solution lies in its development of ultra-fast charging battery technology. By leveraging advanced materials and innovative design, StoreDot's technology significantly reduces the time required to charge an EV battery, making it comparable to the time it takes to refuel a conventional gasoline vehicle. This breakthrough not only enhances the convenience and practicality of using electric vehicles but also alleviates range anxiety, thereby encouraging more consumers to transition to EVs. In essence, StoreDot's solution directly tackles the problem of slow charging speeds, facilitating a smoother and more appealing shift towards sustainable transportation.</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 next-generation battery technology that leverages proprietary organic and inorganic compounds to achieve ultra-fast charging capabilities. A key technical feature is the use of nanodot materials, which enhance electrode performance and significantly reduce charging times compared to traditional lithium-ion batteries. The product roadmap includes scaling the technology for use in electric vehicles (EVs), with plans to integrate into consumer electronics and grid storage solutions in subsequent phases. StoreDot's technology is distinguished by its ability to maintain high energy density while offering rapid charge cycles, addressing a critical bottleneck in current battery technology. Unlike competitors, StoreDot focuses on sustainable materials that minimize environmental impact, aligning with global sustainability trends. The company is also exploring partnerships with automotive manufacturers to facilitate seamless integration into existing EV platforms. Future iterations of the product aim to further improve energy efficiency and extend battery lifespan, providing a comprehensive solution to the growing demand for efficient energy storage.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battery technology market is currently valued at approximately $160 billion, with a robust growth trajectory projected at a compound annual growth rate (CAGR) of 15.0%, indicating strong demand driven by the increasing adoption of electric vehicles (EVs) and renewable energy storage solutions. The serviceable available market (SAM) expands to $300 billion, reflecting significant opportunities in sectors such as consumer electronics and grid storage. Key market drivers include advancements in battery chemistry, government incentives for clean energy, and the urgent need for sustainable energy solutions. However, the competitive landscape is characterized by rapid innovation and a mix of established players and emerging startups, necessitating a focus on differentiation and technological superiority. While opportunities abound in scaling production and enhancing battery efficiency, challenges such as supply chain constraints and regulatory hurdles may impact market entry and growth strategies for new entrants.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 billion [Source: Pitch Deck]</w:t>
      </w:r>
    </w:p>
    <w:p>
      <w:pPr>
        <w:spacing w:line="360" w:lineRule="auto"/>
        <w:ind w:firstLine="0"/>
        <w:jc w:val="both"/>
      </w:pPr>
      <w:r>
        <w:rPr>
          <w:rFonts w:ascii="Times New Roman" w:hAnsi="Times New Roman"/>
          <w:sz w:val="24"/>
        </w:rPr>
        <w:t>• Serviceable Available Market (SAM): $300 billion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battery technology sector is poised for significant growth, driven by the surging demand for electric vehicles (EVs), which are projected to see a 40% increase in sales, alongside the integration of renewable energy solutions. The market is expected to reach between USD 121.33 billion and USD 134.6 billion in 2024, with a robust CAGR of 7% to 17% leading to potential valuations of USD 227.2 billion to USD 329.84 billion by 2030/2034. Key industry developments include the dominance of lithium-ion batteries, which hold a 70% market share, and the emergence of solid-state battery technologies, particularly in the Asia-Pacific region, which commands nearly 47% of the market.</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For detailed market research and analysis, refer to:</w:t>
      </w:r>
    </w:p>
    <w:p>
      <w:pPr>
        <w:spacing w:line="360" w:lineRule="auto"/>
        <w:ind w:firstLine="0"/>
        <w:jc w:val="both"/>
      </w:pPr>
      <w:r>
        <w:rPr>
          <w:rFonts w:ascii="Times New Roman" w:hAnsi="Times New Roman"/>
          <w:sz w:val="24"/>
        </w:rPr>
        <w:t>• [www.statista.com](https://www.statista.com/outlook/io/energy/batteries/worldwide)</w:t>
      </w:r>
    </w:p>
    <w:p>
      <w:pPr>
        <w:spacing w:line="360" w:lineRule="auto"/>
        <w:ind w:firstLine="0"/>
        <w:jc w:val="both"/>
      </w:pPr>
      <w:r>
        <w:rPr>
          <w:rFonts w:ascii="Times New Roman" w:hAnsi="Times New Roman"/>
          <w:sz w:val="24"/>
        </w:rPr>
        <w:t>• [www.grandviewresearch.com](https://www.grandviewresearch.com/industryanalysis/batterytechnologymarket)</w:t>
      </w:r>
    </w:p>
    <w:p>
      <w:pPr>
        <w:spacing w:line="360" w:lineRule="auto"/>
        <w:ind w:firstLine="0"/>
        <w:jc w:val="both"/>
      </w:pPr>
      <w:r>
        <w:rPr>
          <w:rFonts w:ascii="Times New Roman" w:hAnsi="Times New Roman"/>
          <w:sz w:val="24"/>
        </w:rPr>
        <w:t>• [www.marketsandmarkets.com](https://www.marketsandmarkets.com/MarketReports/batterytechnologymarket253.html)</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1. QuantumScape Corporation: An American company that aims to revolutionize energy storage by developing a new type of battery technology. They are working on solid-state lithium-metal batteries for electric cars, which could potentially offer higher energy density and faster charging times than current lithium-ion batteries.</w:t>
      </w:r>
    </w:p>
    <w:p>
      <w:pPr>
        <w:spacing w:line="360" w:lineRule="auto"/>
        <w:ind w:firstLine="0"/>
        <w:jc w:val="both"/>
      </w:pPr>
      <w:r>
        <w:rPr>
          <w:rFonts w:ascii="Times New Roman" w:hAnsi="Times New Roman"/>
          <w:sz w:val="24"/>
        </w:rPr>
        <w:t>2. Solid Power: A leading developer of solid-state rechargeable batteries, focusing on creating safer and more energy-dense alternatives to lithium-ion products. Their technology could potentially be used in a wide range of applications, including electric vehicles and portable electronics.</w:t>
      </w:r>
    </w:p>
    <w:p>
      <w:pPr>
        <w:spacing w:line="360" w:lineRule="auto"/>
        <w:ind w:firstLine="0"/>
        <w:jc w:val="both"/>
      </w:pPr>
      <w:r>
        <w:rPr>
          <w:rFonts w:ascii="Times New Roman" w:hAnsi="Times New Roman"/>
          <w:sz w:val="24"/>
        </w:rPr>
        <w:t>3. Enevate Corporation: A California-based company that develops and licenses advanced silicon-dominant Li-ion battery technology that revolutionizes the electric vehicle (EV) market by breaking down barriers to EV adoption. Enevate’s pioneering work on silicon-dominant anodes and cells has resulted in its breakthrough HD-Energy® Technology featuring five-minute extreme fast charging with high energy density and long driving range.</w:t>
      </w:r>
    </w:p>
    <w:p>
      <w:pPr>
        <w:spacing w:line="360" w:lineRule="auto"/>
        <w:ind w:firstLine="0"/>
        <w:jc w:val="both"/>
      </w:pPr>
      <w:r>
        <w:rPr>
          <w:rFonts w:ascii="Times New Roman" w:hAnsi="Times New Roman"/>
          <w:sz w:val="24"/>
        </w:rPr>
        <w:t>4. Sila Nanotechnologies: A next-generation battery material innovator, Sila Nano develops materials that set a new standard for battery performance. Through new battery materials chemistry, Sila Nano enables lighter, safer, higher energy density batteries for mass adoption of electric vehicles.</w:t>
      </w:r>
    </w:p>
    <w:p>
      <w:pPr>
        <w:spacing w:line="360" w:lineRule="auto"/>
        <w:ind w:firstLine="0"/>
        <w:jc w:val="both"/>
      </w:pPr>
      <w:r>
        <w:rPr>
          <w:rFonts w:ascii="Times New Roman" w:hAnsi="Times New Roman"/>
          <w:sz w:val="24"/>
        </w:rPr>
        <w:t>5. A123 Systems: A developer and manufacturer of advanced lithium-ion batteries and energy storage systems for transportation and other commercial and industrial applications. The company's proprietary Nanophosphate® technology is built on novel nanoscale materials initially developed at the Massachusetts Institute of Technology.</w:t>
      </w:r>
    </w:p>
    <w:p>
      <w:pPr>
        <w:spacing w:line="360" w:lineRule="auto"/>
        <w:ind w:firstLine="0"/>
        <w:jc w:val="both"/>
      </w:pPr>
      <w:r>
        <w:rPr>
          <w:rFonts w:ascii="Times New Roman" w:hAnsi="Times New Roman"/>
          <w:sz w:val="24"/>
        </w:rPr>
        <w:t>• 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842398"/>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842398"/>
                    </a:xfrm>
                    <a:prstGeom prst="rect"/>
                  </pic:spPr>
                </pic:pic>
              </a:graphicData>
            </a:graphic>
          </wp:inline>
        </w:drawing>
      </w:r>
    </w:p>
    <w:p>
      <w:pPr>
        <w:spacing w:line="360" w:lineRule="auto"/>
        <w:ind w:firstLine="0"/>
        <w:jc w:val="both"/>
      </w:pPr>
      <w:r>
        <w:rPr>
          <w:rFonts w:ascii="Times New Roman" w:hAnsi="Times New Roman"/>
          <w:sz w:val="24"/>
        </w:rPr>
        <w:t>StoreDot is a company that focuses on developing advanced battery technologies. While specific details about its business model, product, and go-to-market strategy are not provided, we can infer potential revenue streams and customer segments based on the industry and typical practices for companies in the battery technology sector.</w:t>
      </w:r>
    </w:p>
    <w:p>
      <w:pPr>
        <w:spacing w:line="360" w:lineRule="auto"/>
        <w:ind w:firstLine="0"/>
        <w:jc w:val="both"/>
      </w:pPr>
      <w:r>
        <w:rPr>
          <w:rFonts w:ascii="Times New Roman" w:hAnsi="Times New Roman"/>
          <w:sz w:val="24"/>
        </w:rPr>
        <w:t>### Revenue Streams:</w:t>
      </w:r>
    </w:p>
    <w:p>
      <w:pPr>
        <w:spacing w:line="360" w:lineRule="auto"/>
        <w:ind w:firstLine="0"/>
        <w:jc w:val="both"/>
      </w:pPr>
      <w:r>
        <w:rPr>
          <w:rFonts w:ascii="Times New Roman" w:hAnsi="Times New Roman"/>
          <w:sz w:val="24"/>
        </w:rPr>
        <w:t>1. Direct Sales to Manufacturers: StoreDot could generate revenue by selling its battery technology directly to manufacturers of electric vehicles (EVs), consumer electronics, or other industries requiring advanced battery solutions.</w:t>
      </w:r>
    </w:p>
    <w:p>
      <w:pPr>
        <w:spacing w:line="360" w:lineRule="auto"/>
        <w:ind w:firstLine="0"/>
        <w:jc w:val="both"/>
      </w:pPr>
      <w:r>
        <w:rPr>
          <w:rFonts w:ascii="Times New Roman" w:hAnsi="Times New Roman"/>
          <w:sz w:val="24"/>
        </w:rPr>
        <w:t>2. Licensing Agreements: The company might license its technology to other battery manufacturers or companies in related sectors, allowing them to integrate StoreDot's innovations into their own products in exchange for licensing fees.</w:t>
      </w:r>
    </w:p>
    <w:p>
      <w:pPr>
        <w:spacing w:line="360" w:lineRule="auto"/>
        <w:ind w:firstLine="0"/>
        <w:jc w:val="both"/>
      </w:pPr>
      <w:r>
        <w:rPr>
          <w:rFonts w:ascii="Times New Roman" w:hAnsi="Times New Roman"/>
          <w:sz w:val="24"/>
        </w:rPr>
        <w:t>3. Partnerships and Joint Ventures: StoreDot could enter into partnerships or joint ventures with major players in the automotive or electronics industries, sharing both the development costs and the revenue generated from new products.</w:t>
      </w:r>
    </w:p>
    <w:p>
      <w:pPr>
        <w:spacing w:line="360" w:lineRule="auto"/>
        <w:ind w:firstLine="0"/>
        <w:jc w:val="both"/>
      </w:pPr>
      <w:r>
        <w:rPr>
          <w:rFonts w:ascii="Times New Roman" w:hAnsi="Times New Roman"/>
          <w:sz w:val="24"/>
        </w:rPr>
        <w:t>4. Research and Development Grants: StoreDot might receive government or private grants aimed at advancing battery technology, which can be a significant source of funding for R&amp;D activities.</w:t>
      </w:r>
    </w:p>
    <w:p>
      <w:pPr>
        <w:spacing w:line="360" w:lineRule="auto"/>
        <w:ind w:firstLine="0"/>
        <w:jc w:val="both"/>
      </w:pPr>
      <w:r>
        <w:rPr>
          <w:rFonts w:ascii="Times New Roman" w:hAnsi="Times New Roman"/>
          <w:sz w:val="24"/>
        </w:rPr>
        <w:t>### Customer Segments:</w:t>
      </w:r>
    </w:p>
    <w:p>
      <w:pPr>
        <w:spacing w:line="360" w:lineRule="auto"/>
        <w:ind w:firstLine="0"/>
        <w:jc w:val="both"/>
      </w:pPr>
      <w:r>
        <w:rPr>
          <w:rFonts w:ascii="Times New Roman" w:hAnsi="Times New Roman"/>
          <w:sz w:val="24"/>
        </w:rPr>
        <w:t>1. Automotive Manufacturers: Companies producing electric vehicles that require high-performance batteries.</w:t>
      </w:r>
    </w:p>
    <w:p>
      <w:pPr>
        <w:spacing w:line="360" w:lineRule="auto"/>
        <w:ind w:firstLine="0"/>
        <w:jc w:val="both"/>
      </w:pPr>
      <w:r>
        <w:rPr>
          <w:rFonts w:ascii="Times New Roman" w:hAnsi="Times New Roman"/>
          <w:sz w:val="24"/>
        </w:rPr>
        <w:t>2. Consumer Electronics Companies: Manufacturers of smartphones, laptops, and other portable devices that benefit from fast-charging and long-lasting batteries.</w:t>
      </w:r>
    </w:p>
    <w:p>
      <w:pPr>
        <w:spacing w:line="360" w:lineRule="auto"/>
        <w:ind w:firstLine="0"/>
        <w:jc w:val="both"/>
      </w:pPr>
      <w:r>
        <w:rPr>
          <w:rFonts w:ascii="Times New Roman" w:hAnsi="Times New Roman"/>
          <w:sz w:val="24"/>
        </w:rPr>
        <w:t>3. Industrial and Energy Storage Firms: Businesses involved in large-scale energy storage solutions, such as grid storage or renewable energy systems.</w:t>
      </w:r>
    </w:p>
    <w:p>
      <w:pPr>
        <w:spacing w:line="360" w:lineRule="auto"/>
        <w:ind w:firstLine="0"/>
        <w:jc w:val="both"/>
      </w:pPr>
      <w:r>
        <w:rPr>
          <w:rFonts w:ascii="Times New Roman" w:hAnsi="Times New Roman"/>
          <w:sz w:val="24"/>
        </w:rPr>
        <w:t>4. Technology Licensing Partners: Other battery manufacturers or tech companies interested in integrating advanced battery technologies into their offerings.</w:t>
      </w:r>
    </w:p>
    <w:p>
      <w:pPr>
        <w:spacing w:line="360" w:lineRule="auto"/>
        <w:ind w:firstLine="0"/>
        <w:jc w:val="both"/>
      </w:pPr>
      <w:r>
        <w:rPr>
          <w:rFonts w:ascii="Times New Roman" w:hAnsi="Times New Roman"/>
          <w:sz w:val="24"/>
        </w:rPr>
        <w:t>### This diagram illustrates the potential flow of revenue through various streams and highlights the primary customer segments StoreDot might target.</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Technical assessment unavailable.</w:t>
      </w:r>
    </w:p>
    <w:p>
      <w:pPr>
        <w:spacing w:line="360" w:lineRule="auto"/>
        <w:ind w:firstLine="0"/>
        <w:jc w:val="both"/>
      </w:pPr>
      <w:r>
        <w:rPr>
          <w:rFonts w:ascii="Times New Roman" w:hAnsi="Times New Roman"/>
          <w:sz w:val="24"/>
        </w:rPr>
        <w:t>• Moat: Moat analysis unavailable.</w:t>
      </w:r>
    </w:p>
    <w:p>
      <w:pPr>
        <w:spacing w:line="360" w:lineRule="auto"/>
        <w:ind w:firstLine="0"/>
        <w:jc w:val="both"/>
      </w:pPr>
      <w:r>
        <w:rPr>
          <w:rFonts w:ascii="Times New Roman" w:hAnsi="Times New Roman"/>
          <w:sz w:val="24"/>
        </w:rPr>
        <w:t>• Tech Stack: &lt;think&gt;</w:t>
      </w:r>
    </w:p>
    <w:p>
      <w:pPr>
        <w:spacing w:line="360" w:lineRule="auto"/>
        <w:ind w:firstLine="0"/>
        <w:jc w:val="both"/>
      </w:pPr>
      <w:r>
        <w:rPr>
          <w:rFonts w:ascii="Times New Roman" w:hAnsi="Times New Roman"/>
          <w:sz w:val="24"/>
        </w:rPr>
        <w:t>We are given multiple search results about StoreDot, a company developing extreme fast charging (XFC) batteries for electric vehicles (EVs). The query asks for the technology stack and technical architecture of StoreDot.</w:t>
      </w:r>
    </w:p>
    <w:p>
      <w:pPr>
        <w:spacing w:line="360" w:lineRule="auto"/>
        <w:ind w:firstLine="0"/>
        <w:jc w:val="both"/>
      </w:pPr>
      <w:r>
        <w:rPr>
          <w:rFonts w:ascii="Times New Roman" w:hAnsi="Times New Roman"/>
          <w:sz w:val="24"/>
        </w:rPr>
        <w:t>From the search results, we can gather the following key technical aspects:</w:t>
      </w:r>
    </w:p>
    <w:p>
      <w:pPr>
        <w:spacing w:line="360" w:lineRule="auto"/>
        <w:ind w:firstLine="0"/>
        <w:jc w:val="both"/>
      </w:pPr>
      <w:r>
        <w:rPr>
          <w:rFonts w:ascii="Times New Roman" w:hAnsi="Times New Roman"/>
          <w:sz w:val="24"/>
        </w:rPr>
        <w:t>1. Core Technology: StoreDot's innovation is based on a holistic design process that integrates cell chemistry and system engineering. This approach allows their EV batteries to charge in less than 10 minutes without compromising energy density.</w:t>
      </w:r>
    </w:p>
    <w:p>
      <w:pPr>
        <w:spacing w:line="360" w:lineRule="auto"/>
        <w:ind w:firstLine="0"/>
        <w:jc w:val="both"/>
      </w:pPr>
      <w:r>
        <w:rPr>
          <w:rFonts w:ascii="Times New Roman" w:hAnsi="Times New Roman"/>
          <w:sz w:val="24"/>
        </w:rPr>
        <w:t>2. Anode Material: StoreDot uses a silicon-dominant anode formula, containing more than 40% silicon. Silicon offers high specific capacity (mAh/g), low working potential, and natural abundance. This is a key differentiator from traditional graphite-based anodes or those with only 5-10% silicon additive.</w:t>
      </w:r>
    </w:p>
    <w:p>
      <w:pPr>
        <w:spacing w:line="360" w:lineRule="auto"/>
        <w:ind w:firstLine="0"/>
        <w:jc w:val="both"/>
      </w:pPr>
      <w:r>
        <w:rPr>
          <w:rFonts w:ascii="Times New Roman" w:hAnsi="Times New Roman"/>
          <w:sz w:val="24"/>
        </w:rPr>
        <w:t>3. Cathode Material: The cathode is based on high-energy-density compounds, specifically NMC (Nickel Manganese Cobalt) chemistry.</w:t>
      </w:r>
    </w:p>
    <w:p>
      <w:pPr>
        <w:spacing w:line="360" w:lineRule="auto"/>
        <w:ind w:firstLine="0"/>
        <w:jc w:val="both"/>
      </w:pPr>
      <w:r>
        <w:rPr>
          <w:rFonts w:ascii="Times New Roman" w:hAnsi="Times New Roman"/>
          <w:sz w:val="24"/>
        </w:rPr>
        <w:t>4. Battery Architecture: The company's batteries are designed for extreme fast charging (XFC) and are manufactured using standard lithium-ion battery production facilities and processes. This is enabled by their proprietary organic compounds and optimization via AI and machine learning tools.</w:t>
      </w:r>
    </w:p>
    <w:p>
      <w:pPr>
        <w:spacing w:line="360" w:lineRule="auto"/>
        <w:ind w:firstLine="0"/>
        <w:jc w:val="both"/>
      </w:pPr>
      <w:r>
        <w:rPr>
          <w:rFonts w:ascii="Times New Roman" w:hAnsi="Times New Roman"/>
          <w:sz w:val="24"/>
        </w:rPr>
        <w:t>5. Product Roadmap - '100inX': StoreDot has a clear roadmap for their technology:</w:t>
      </w:r>
    </w:p>
    <w:p>
      <w:pPr>
        <w:spacing w:line="360" w:lineRule="auto"/>
        <w:ind w:firstLine="0"/>
        <w:jc w:val="both"/>
      </w:pPr>
      <w:r>
        <w:rPr>
          <w:rFonts w:ascii="Times New Roman" w:hAnsi="Times New Roman"/>
          <w:sz w:val="24"/>
        </w:rPr>
        <w:t>• 100 miles charged in 5 minutes (100in5) by 2024</w:t>
      </w:r>
    </w:p>
    <w:p>
      <w:pPr>
        <w:spacing w:line="360" w:lineRule="auto"/>
        <w:ind w:firstLine="0"/>
        <w:jc w:val="both"/>
      </w:pPr>
      <w:r>
        <w:rPr>
          <w:rFonts w:ascii="Times New Roman" w:hAnsi="Times New Roman"/>
          <w:sz w:val="24"/>
        </w:rPr>
        <w:t>• 100 miles charged in 4 minutes (100in4) by 2026</w:t>
      </w:r>
    </w:p>
    <w:p>
      <w:pPr>
        <w:spacing w:line="360" w:lineRule="auto"/>
        <w:ind w:firstLine="0"/>
        <w:jc w:val="both"/>
      </w:pPr>
      <w:r>
        <w:rPr>
          <w:rFonts w:ascii="Times New Roman" w:hAnsi="Times New Roman"/>
          <w:sz w:val="24"/>
        </w:rPr>
        <w:t>• 100 miles charged in 3 minutes (100in3) by 2028</w:t>
      </w:r>
    </w:p>
    <w:p>
      <w:pPr>
        <w:spacing w:line="360" w:lineRule="auto"/>
        <w:ind w:firstLine="0"/>
        <w:jc w:val="both"/>
      </w:pPr>
      <w:r>
        <w:rPr>
          <w:rFonts w:ascii="Times New Roman" w:hAnsi="Times New Roman"/>
          <w:sz w:val="24"/>
        </w:rPr>
        <w:t>• 100 miles charged in 2 minutes (100in2) by 2032</w:t>
      </w:r>
    </w:p>
    <w:p>
      <w:pPr>
        <w:spacing w:line="360" w:lineRule="auto"/>
        <w:ind w:firstLine="0"/>
        <w:jc w:val="both"/>
      </w:pPr>
      <w:r>
        <w:rPr>
          <w:rFonts w:ascii="Times New Roman" w:hAnsi="Times New Roman"/>
          <w:sz w:val="24"/>
        </w:rPr>
        <w:t>6. Future Technologies: The roadmap includes three generations:</w:t>
      </w:r>
    </w:p>
    <w:p>
      <w:pPr>
        <w:spacing w:line="360" w:lineRule="auto"/>
        <w:ind w:firstLine="0"/>
        <w:jc w:val="both"/>
      </w:pPr>
      <w:r>
        <w:rPr>
          <w:rFonts w:ascii="Times New Roman" w:hAnsi="Times New Roman"/>
          <w:sz w:val="24"/>
        </w:rPr>
        <w:t>• Generation 1: Silicondominant XFC (current focus)</w:t>
      </w:r>
    </w:p>
    <w:p>
      <w:pPr>
        <w:spacing w:line="360" w:lineRule="auto"/>
        <w:ind w:firstLine="0"/>
        <w:jc w:val="both"/>
      </w:pPr>
      <w:r>
        <w:rPr>
          <w:rFonts w:ascii="Times New Roman" w:hAnsi="Times New Roman"/>
          <w:sz w:val="24"/>
        </w:rPr>
        <w:t>• Generation 2: Semisolid state</w:t>
      </w:r>
    </w:p>
    <w:p>
      <w:pPr>
        <w:spacing w:line="360" w:lineRule="auto"/>
        <w:ind w:firstLine="0"/>
        <w:jc w:val="both"/>
      </w:pPr>
      <w:r>
        <w:rPr>
          <w:rFonts w:ascii="Times New Roman" w:hAnsi="Times New Roman"/>
          <w:sz w:val="24"/>
        </w:rPr>
        <w:t>• Generation 3: Postlithium architecture</w:t>
      </w:r>
    </w:p>
    <w:p>
      <w:pPr>
        <w:spacing w:line="360" w:lineRule="auto"/>
        <w:ind w:firstLine="0"/>
        <w:jc w:val="both"/>
      </w:pPr>
      <w:r>
        <w:rPr>
          <w:rFonts w:ascii="Times New Roman" w:hAnsi="Times New Roman"/>
          <w:sz w:val="24"/>
        </w:rPr>
        <w:t>7. Manufacturing and Commercialization: StoreDot does not intend to become a battery manufacturer but plans to license its technology or lease manufacturing capacity from existing suppliers. Their batteries can be produced in existing factories. They have achieved mass production readiness for 100in5 technology by 2025.</w:t>
      </w:r>
    </w:p>
    <w:p>
      <w:pPr>
        <w:spacing w:line="360" w:lineRule="auto"/>
        <w:ind w:firstLine="0"/>
        <w:jc w:val="both"/>
      </w:pPr>
      <w:r>
        <w:rPr>
          <w:rFonts w:ascii="Times New Roman" w:hAnsi="Times New Roman"/>
          <w:sz w:val="24"/>
        </w:rPr>
        <w:t>8. Partnerships: StoreDot has strategic investors and partners including major automakers (Daimler, Volvo Cars, Polestar, VinFast) and technology companies (Samsung, TDK), with manufacturing partner EVE.</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24,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20220104, US$ 80.0M, (1 investors)</w:t>
      </w:r>
    </w:p>
    <w:p>
      <w:pPr>
        <w:spacing w:line="360" w:lineRule="auto"/>
        <w:ind w:firstLine="0"/>
        <w:jc w:val="both"/>
      </w:pPr>
      <w:r>
        <w:rPr>
          <w:rFonts w:ascii="Times New Roman" w:hAnsi="Times New Roman"/>
          <w:sz w:val="24"/>
        </w:rPr>
        <w:t>• Series D, 20220104, US$</w:t>
      </w:r>
    </w:p>
    <w:p>
      <w:pPr>
        <w:spacing w:line="360" w:lineRule="auto"/>
        <w:ind w:firstLine="0"/>
        <w:jc w:val="both"/>
      </w:pPr>
      <w:r>
        <w:rPr>
          <w:rFonts w:ascii="Times New Roman" w:hAnsi="Times New Roman"/>
          <w:sz w:val="24"/>
        </w:rPr>
        <w:t>60.0M, (1 investors)</w:t>
      </w:r>
    </w:p>
    <w:p>
      <w:pPr>
        <w:spacing w:line="360" w:lineRule="auto"/>
        <w:ind w:firstLine="0"/>
        <w:jc w:val="both"/>
      </w:pPr>
      <w:r>
        <w:rPr>
          <w:rFonts w:ascii="Times New Roman" w:hAnsi="Times New Roman"/>
          <w:sz w:val="24"/>
        </w:rPr>
        <w:t>• Secondary market, 20210705</w:t>
      </w:r>
    </w:p>
    <w:p>
      <w:pPr>
        <w:spacing w:line="360" w:lineRule="auto"/>
        <w:ind w:firstLine="0"/>
        <w:jc w:val="both"/>
      </w:pPr>
      <w:r>
        <w:rPr>
          <w:rFonts w:ascii="Times New Roman" w:hAnsi="Times New Roman"/>
          <w:sz w:val="24"/>
        </w:rPr>
        <w:t>• Secondary market, 20210602</w:t>
      </w:r>
    </w:p>
    <w:p>
      <w:pPr>
        <w:spacing w:line="360" w:lineRule="auto"/>
        <w:ind w:firstLine="0"/>
        <w:jc w:val="both"/>
      </w:pPr>
      <w:r>
        <w:rPr>
          <w:rFonts w:ascii="Times New Roman" w:hAnsi="Times New Roman"/>
          <w:sz w:val="24"/>
        </w:rPr>
        <w:t>• Corporate round, 20180522, US$ 20.0M, (1 investors)</w:t>
      </w:r>
    </w:p>
    <w:p>
      <w:pPr>
        <w:spacing w:line="360" w:lineRule="auto"/>
        <w:ind w:firstLine="0"/>
        <w:jc w:val="both"/>
      </w:pPr>
      <w:r>
        <w:rPr>
          <w:rFonts w:ascii="Times New Roman" w:hAnsi="Times New Roman"/>
          <w:sz w:val="24"/>
        </w:rPr>
        <w:t>• Series C, 20180522,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Bio: &lt;think&gt;</w:t>
      </w:r>
    </w:p>
    <w:p>
      <w:pPr>
        <w:spacing w:line="360" w:lineRule="auto"/>
        <w:ind w:firstLine="0"/>
        <w:jc w:val="both"/>
      </w:pPr>
      <w:r>
        <w:rPr>
          <w:rFonts w:ascii="Times New Roman" w:hAnsi="Times New Roman"/>
          <w:sz w:val="24"/>
        </w:rPr>
        <w:t>We are writing a professional bio for Doron Myersdorf, CEO and Co-founder at StoreDot, based on the search results.</w:t>
      </w:r>
    </w:p>
    <w:p>
      <w:pPr>
        <w:spacing w:line="360" w:lineRule="auto"/>
        <w:ind w:firstLine="0"/>
        <w:jc w:val="both"/>
      </w:pPr>
      <w:r>
        <w:rPr>
          <w:rFonts w:ascii="Times New Roman" w:hAnsi="Times New Roman"/>
          <w:sz w:val="24"/>
        </w:rPr>
        <w:t>The bio should be 2-3 sentences and include notable past roles, companies, and achievements.</w:t>
      </w:r>
    </w:p>
    <w:p>
      <w:pPr>
        <w:spacing w:line="360" w:lineRule="auto"/>
        <w:ind w:firstLine="0"/>
        <w:jc w:val="both"/>
      </w:pPr>
      <w:r>
        <w:rPr>
          <w:rFonts w:ascii="Times New Roman" w:hAnsi="Times New Roman"/>
          <w:sz w:val="24"/>
        </w:rPr>
        <w:t>From the search results:</w:t>
      </w:r>
    </w:p>
    <w:p>
      <w:pPr>
        <w:spacing w:line="360" w:lineRule="auto"/>
        <w:ind w:firstLine="0"/>
        <w:jc w:val="both"/>
      </w:pPr>
      <w:r>
        <w:rPr>
          <w:rFonts w:ascii="Times New Roman" w:hAnsi="Times New Roman"/>
          <w:sz w:val="24"/>
        </w:rPr>
        <w:t>[1] and [3] are the most relevant as they directly discuss Doron Myersdorf.</w:t>
      </w:r>
    </w:p>
    <w:p>
      <w:pPr>
        <w:spacing w:line="360" w:lineRule="auto"/>
        <w:ind w:firstLine="0"/>
        <w:jc w:val="both"/>
      </w:pPr>
      <w:r>
        <w:rPr>
          <w:rFonts w:ascii="Times New Roman" w:hAnsi="Times New Roman"/>
          <w:sz w:val="24"/>
        </w:rPr>
        <w:t>[1] provides detailed information about his current role and past roles:</w:t>
      </w:r>
    </w:p>
    <w:p>
      <w:pPr>
        <w:spacing w:line="360" w:lineRule="auto"/>
        <w:ind w:firstLine="0"/>
        <w:jc w:val="both"/>
      </w:pPr>
      <w:r>
        <w:rPr>
          <w:rFonts w:ascii="Times New Roman" w:hAnsi="Times New Roman"/>
          <w:sz w:val="24"/>
        </w:rPr>
        <w:t>• Current: CEO and Cofounder at StoreDot (founded the company)</w:t>
      </w:r>
    </w:p>
    <w:p>
      <w:pPr>
        <w:spacing w:line="360" w:lineRule="auto"/>
        <w:ind w:firstLine="0"/>
        <w:jc w:val="both"/>
      </w:pPr>
      <w:r>
        <w:rPr>
          <w:rFonts w:ascii="Times New Roman" w:hAnsi="Times New Roman"/>
          <w:sz w:val="24"/>
        </w:rPr>
        <w:t>• Prior roles:</w:t>
      </w:r>
    </w:p>
    <w:p>
      <w:pPr>
        <w:spacing w:line="360" w:lineRule="auto"/>
        <w:ind w:firstLine="0"/>
        <w:jc w:val="both"/>
      </w:pPr>
      <w:r>
        <w:rPr>
          <w:rFonts w:ascii="Times New Roman" w:hAnsi="Times New Roman"/>
          <w:sz w:val="24"/>
        </w:rPr>
        <w:t>• Senior Director at SanDisk SSD Business Unit (established and managed the division in Israel, built product strategy, marketing, and business development, achieving over $100M in revenue in under 3 years)</w:t>
      </w:r>
    </w:p>
    <w:p>
      <w:pPr>
        <w:spacing w:line="360" w:lineRule="auto"/>
        <w:ind w:firstLine="0"/>
        <w:jc w:val="both"/>
      </w:pPr>
      <w:r>
        <w:rPr>
          <w:rFonts w:ascii="Times New Roman" w:hAnsi="Times New Roman"/>
          <w:sz w:val="24"/>
        </w:rPr>
        <w:t>• VP Flash and Operations at msystems (managed strategic sourcing of $1B annually, resulting in over $1.5B in annual revenue)</w:t>
      </w:r>
    </w:p>
    <w:p>
      <w:pPr>
        <w:spacing w:line="360" w:lineRule="auto"/>
        <w:ind w:firstLine="0"/>
        <w:jc w:val="both"/>
      </w:pPr>
      <w:r>
        <w:rPr>
          <w:rFonts w:ascii="Times New Roman" w:hAnsi="Times New Roman"/>
          <w:sz w:val="24"/>
        </w:rPr>
        <w:t>• Founder and CEO of InnerPresence (a Silicon Valley security software company)</w:t>
      </w:r>
    </w:p>
    <w:p>
      <w:pPr>
        <w:spacing w:line="360" w:lineRule="auto"/>
        <w:ind w:firstLine="0"/>
        <w:jc w:val="both"/>
      </w:pPr>
      <w:r>
        <w:rPr>
          <w:rFonts w:ascii="Times New Roman" w:hAnsi="Times New Roman"/>
          <w:sz w:val="24"/>
        </w:rPr>
        <w:t>• Cofounder and VP business development at Siftology (a pioneer in interactive media search)</w:t>
      </w:r>
    </w:p>
    <w:p>
      <w:pPr>
        <w:spacing w:line="360" w:lineRule="auto"/>
        <w:ind w:firstLine="0"/>
        <w:jc w:val="both"/>
      </w:pPr>
      <w:r>
        <w:rPr>
          <w:rFonts w:ascii="Times New Roman" w:hAnsi="Times New Roman"/>
          <w:sz w:val="24"/>
        </w:rPr>
        <w:t>• Partner at Tefen – Semiconductor Operations Management (managed West Coast US operations, designed and set up over 40 facilities worldwide)</w:t>
      </w:r>
    </w:p>
    <w:p>
      <w:pPr>
        <w:spacing w:line="360" w:lineRule="auto"/>
        <w:ind w:firstLine="0"/>
        <w:jc w:val="both"/>
      </w:pPr>
      <w:r>
        <w:rPr>
          <w:rFonts w:ascii="Times New Roman" w:hAnsi="Times New Roman"/>
          <w:sz w:val="24"/>
        </w:rPr>
        <w:t>• Education: Holds DSc in R&amp;D Management, MSc in Information Systems (Cum Laude), and BSc in Industrial Engineering Management (Cum Laude) from Technion – Israel Institute of Technology.</w:t>
      </w:r>
    </w:p>
    <w:p>
      <w:pPr>
        <w:spacing w:line="360" w:lineRule="auto"/>
        <w:ind w:firstLine="0"/>
        <w:jc w:val="both"/>
      </w:pPr>
      <w:r>
        <w:rPr>
          <w:rFonts w:ascii="Times New Roman" w:hAnsi="Times New Roman"/>
          <w:sz w:val="24"/>
        </w:rPr>
        <w:t>[3] also confirms:</w:t>
      </w:r>
    </w:p>
    <w:p>
      <w:pPr>
        <w:spacing w:line="360" w:lineRule="auto"/>
        <w:ind w:firstLine="0"/>
        <w:jc w:val="both"/>
      </w:pPr>
      <w:r>
        <w:rPr>
          <w:rFonts w:ascii="Times New Roman" w:hAnsi="Times New Roman"/>
          <w:sz w:val="24"/>
        </w:rPr>
        <w:t>• Doron Myersdorf is the CEO and cofounder of StoreDot (since 2012, so about 12 years as of 2024).</w:t>
      </w:r>
    </w:p>
    <w:p>
      <w:pPr>
        <w:spacing w:line="360" w:lineRule="auto"/>
        <w:ind w:firstLine="0"/>
        <w:jc w:val="both"/>
      </w:pPr>
      <w:r>
        <w:rPr>
          <w:rFonts w:ascii="Times New Roman" w:hAnsi="Times New Roman"/>
          <w:sz w:val="24"/>
        </w:rPr>
        <w:t>• The company is pioneering extreme fastcharging battery technology for electric vehicles.</w:t>
      </w:r>
    </w:p>
    <w:p>
      <w:pPr>
        <w:spacing w:line="360" w:lineRule="auto"/>
        <w:ind w:firstLine="0"/>
        <w:jc w:val="both"/>
      </w:pPr>
      <w:r>
        <w:rPr>
          <w:rFonts w:ascii="Times New Roman" w:hAnsi="Times New Roman"/>
          <w:sz w:val="24"/>
        </w:rPr>
        <w:t>We are to write a short bio (2-3 sentences) focusing on current role and a couple of notable past roles/achievements.</w:t>
      </w:r>
    </w:p>
    <w:p>
      <w:pPr>
        <w:spacing w:line="360" w:lineRule="auto"/>
        <w:ind w:firstLine="0"/>
        <w:jc w:val="both"/>
      </w:pPr>
      <w:r>
        <w:rPr>
          <w:rFonts w:ascii="Times New Roman" w:hAnsi="Times New Roman"/>
          <w:sz w:val="24"/>
        </w:rPr>
        <w:t>Structure:</w:t>
      </w:r>
    </w:p>
    <w:p>
      <w:pPr>
        <w:spacing w:line="360" w:lineRule="auto"/>
        <w:ind w:firstLine="0"/>
        <w:jc w:val="both"/>
      </w:pPr>
      <w:r>
        <w:rPr>
          <w:rFonts w:ascii="Times New Roman" w:hAnsi="Times New Roman"/>
          <w:sz w:val="24"/>
        </w:rPr>
        <w:t>1. Current role and company mission.</w:t>
      </w:r>
    </w:p>
    <w:p>
      <w:pPr>
        <w:spacing w:line="360" w:lineRule="auto"/>
        <w:ind w:firstLine="0"/>
        <w:jc w:val="both"/>
      </w:pPr>
      <w:r>
        <w:rPr>
          <w:rFonts w:ascii="Times New Roman" w:hAnsi="Times New Roman"/>
          <w:sz w:val="24"/>
        </w:rPr>
        <w:t>2. Notable past roles and achievements (pick the most impressive and relevant ones).</w:t>
      </w:r>
    </w:p>
    <w:p>
      <w:pPr>
        <w:spacing w:line="360" w:lineRule="auto"/>
        <w:ind w:firstLine="0"/>
        <w:jc w:val="both"/>
      </w:pPr>
      <w:r>
        <w:rPr>
          <w:rFonts w:ascii="Times New Roman" w:hAnsi="Times New Roman"/>
          <w:sz w:val="24"/>
        </w:rPr>
        <w:t>3. Optional: One more sentence if needed to round out, but keep it to 2-3.</w:t>
      </w:r>
    </w:p>
    <w:p>
      <w:pPr>
        <w:spacing w:line="360" w:lineRule="auto"/>
        <w:ind w:firstLine="0"/>
        <w:jc w:val="both"/>
      </w:pPr>
      <w:r>
        <w:rPr>
          <w:rFonts w:ascii="Times New Roman" w:hAnsi="Times New Roman"/>
          <w:sz w:val="24"/>
        </w:rPr>
        <w:t>Since we have limited space, we should pick the most significant past roles. The SanDisk and msystems roles are highlighted as having substantial financial impact.</w:t>
      </w:r>
    </w:p>
    <w:p>
      <w:pPr>
        <w:spacing w:line="360" w:lineRule="auto"/>
        <w:ind w:firstLine="0"/>
        <w:jc w:val="both"/>
      </w:pPr>
      <w:r>
        <w:rPr>
          <w:rFonts w:ascii="Times New Roman" w:hAnsi="Times New Roman"/>
          <w:sz w:val="24"/>
        </w:rPr>
        <w:t>Draft:</w:t>
      </w:r>
    </w:p>
    <w:p>
      <w:pPr>
        <w:spacing w:line="360" w:lineRule="auto"/>
        <w:ind w:firstLine="0"/>
        <w:jc w:val="both"/>
      </w:pPr>
      <w:r>
        <w:rPr>
          <w:rFonts w:ascii="Times New Roman" w:hAnsi="Times New Roman"/>
          <w:sz w:val="24"/>
        </w:rPr>
        <w:t>"Doron Myersdorf is the CEO and Co-founder of StoreDot, a company pioneering extreme fast-charging battery technology for electric vehicles. Previously, he served as Senior Director of SanDisk's SSD Business Unit, where he established and managed the division in</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Alright, let me approach this systematically. The user requested a 2-3 sentence professional bio for Meir Halberstam, CFO at StoreDot, with emphasis on notable past roles and achievements.</w:t>
      </w:r>
    </w:p>
    <w:p>
      <w:pPr>
        <w:spacing w:line="360" w:lineRule="auto"/>
        <w:ind w:firstLine="0"/>
        <w:jc w:val="both"/>
      </w:pPr>
      <w:r>
        <w:rPr>
          <w:rFonts w:ascii="Times New Roman" w:hAnsi="Times New Roman"/>
          <w:sz w:val="24"/>
        </w:rPr>
        <w:t>First, I'll analyze the search results:</w:t>
      </w:r>
    </w:p>
    <w:p>
      <w:pPr>
        <w:spacing w:line="360" w:lineRule="auto"/>
        <w:ind w:firstLine="0"/>
        <w:jc w:val="both"/>
      </w:pPr>
      <w:r>
        <w:rPr>
          <w:rFonts w:ascii="Times New Roman" w:hAnsi="Times New Roman"/>
          <w:sz w:val="24"/>
        </w:rPr>
        <w:t>Result [1] and [2] provide identical core information about Halberstam's current position at StoreDot and his prior roles at Broadcom, Convergys, Civcom, and Radview Software. The key highlights include his IPO leadership at Radview and M&amp;A experience at Broadcom.</w:t>
      </w:r>
    </w:p>
    <w:p>
      <w:pPr>
        <w:spacing w:line="360" w:lineRule="auto"/>
        <w:ind w:firstLine="0"/>
        <w:jc w:val="both"/>
      </w:pPr>
      <w:r>
        <w:rPr>
          <w:rFonts w:ascii="Times New Roman" w:hAnsi="Times New Roman"/>
          <w:sz w:val="24"/>
        </w:rPr>
        <w:t>Result [3] and [4] confirm his current CFO role but add no new details beyond what [1] and [2] contain. Result [5] mentions his name in a press release context but doesn't contribute bio-relevant information.</w:t>
      </w:r>
    </w:p>
    <w:p>
      <w:pPr>
        <w:spacing w:line="360" w:lineRule="auto"/>
        <w:ind w:firstLine="0"/>
        <w:jc w:val="both"/>
      </w:pPr>
      <w:r>
        <w:rPr>
          <w:rFonts w:ascii="Times New Roman" w:hAnsi="Times New Roman"/>
          <w:sz w:val="24"/>
        </w:rPr>
        <w:t>Considering the user's specific request for brevity (2-3 sentences), I'll prioritize the most impactful career milestones:</w:t>
      </w:r>
    </w:p>
    <w:p>
      <w:pPr>
        <w:spacing w:line="360" w:lineRule="auto"/>
        <w:ind w:firstLine="0"/>
        <w:jc w:val="both"/>
      </w:pPr>
      <w:r>
        <w:rPr>
          <w:rFonts w:ascii="Times New Roman" w:hAnsi="Times New Roman"/>
          <w:sz w:val="24"/>
        </w:rPr>
        <w:t>• Current CFO position at StoreDot</w:t>
      </w:r>
    </w:p>
    <w:p>
      <w:pPr>
        <w:spacing w:line="360" w:lineRule="auto"/>
        <w:ind w:firstLine="0"/>
        <w:jc w:val="both"/>
      </w:pPr>
      <w:r>
        <w:rPr>
          <w:rFonts w:ascii="Times New Roman" w:hAnsi="Times New Roman"/>
          <w:sz w:val="24"/>
        </w:rPr>
        <w:t>• Previous CFO role at Broadcom Israel with M&amp;A focus</w:t>
      </w:r>
    </w:p>
    <w:p>
      <w:pPr>
        <w:spacing w:line="360" w:lineRule="auto"/>
        <w:ind w:firstLine="0"/>
        <w:jc w:val="both"/>
      </w:pPr>
      <w:r>
        <w:rPr>
          <w:rFonts w:ascii="Times New Roman" w:hAnsi="Times New Roman"/>
          <w:sz w:val="24"/>
        </w:rPr>
        <w:t>• 10year tenure as EMEA CFO at Convergys</w:t>
      </w:r>
    </w:p>
    <w:p>
      <w:pPr>
        <w:spacing w:line="360" w:lineRule="auto"/>
        <w:ind w:firstLine="0"/>
        <w:jc w:val="both"/>
      </w:pPr>
      <w:r>
        <w:rPr>
          <w:rFonts w:ascii="Times New Roman" w:hAnsi="Times New Roman"/>
          <w:sz w:val="24"/>
        </w:rPr>
        <w:t>• IPO achievement at Radview Software</w:t>
      </w:r>
    </w:p>
    <w:p>
      <w:pPr>
        <w:spacing w:line="360" w:lineRule="auto"/>
        <w:ind w:firstLine="0"/>
        <w:jc w:val="both"/>
      </w:pPr>
      <w:r>
        <w:rPr>
          <w:rFonts w:ascii="Times New Roman" w:hAnsi="Times New Roman"/>
          <w:sz w:val="24"/>
        </w:rPr>
        <w:t>The academic credentials from Bar-Ilan University and CPA certification appear in multiple sources but would exceed sentence limits. The bio must strictly follow the professional focus requested, excluding company descriptions like StoreDot's battery tech.</w:t>
      </w:r>
    </w:p>
    <w:p>
      <w:pPr>
        <w:spacing w:line="360" w:lineRule="auto"/>
        <w:ind w:firstLine="0"/>
        <w:jc w:val="both"/>
      </w:pPr>
      <w:r>
        <w:rPr>
          <w:rFonts w:ascii="Times New Roman" w:hAnsi="Times New Roman"/>
          <w:sz w:val="24"/>
        </w:rPr>
        <w:t>For structure:</w:t>
      </w:r>
    </w:p>
    <w:p>
      <w:pPr>
        <w:spacing w:line="360" w:lineRule="auto"/>
        <w:ind w:firstLine="0"/>
        <w:jc w:val="both"/>
      </w:pPr>
      <w:r>
        <w:rPr>
          <w:rFonts w:ascii="Times New Roman" w:hAnsi="Times New Roman"/>
          <w:sz w:val="24"/>
        </w:rPr>
        <w:t>First sentence establishes current role and key past positions. Second sentence highlights major achievements (IPO, M&amp;A, regional management). All citations will come from [1][2] since other sources either repeat or lack bio details.</w:t>
      </w:r>
    </w:p>
    <w:p>
      <w:pPr>
        <w:spacing w:line="360" w:lineRule="auto"/>
        <w:ind w:firstLine="0"/>
        <w:jc w:val="both"/>
      </w:pPr>
      <w:r>
        <w:rPr>
          <w:rFonts w:ascii="Times New Roman" w:hAnsi="Times New Roman"/>
          <w:sz w:val="24"/>
        </w:rPr>
        <w:t>&lt;/think&gt;</w:t>
      </w:r>
    </w:p>
    <w:p>
      <w:pPr>
        <w:spacing w:line="360" w:lineRule="auto"/>
        <w:ind w:firstLine="0"/>
        <w:jc w:val="both"/>
      </w:pPr>
      <w:r>
        <w:rPr>
          <w:rFonts w:ascii="Times New Roman" w:hAnsi="Times New Roman"/>
          <w:sz w:val="24"/>
        </w:rPr>
        <w:t>Meir Halberstam serves as CFO at StoreDot, bringing extensive financial leadership experience from global technology firms. Previously, he was CFO of Broadcom Israel, overseeing mergers and acquisitions, and held a 10-year role as CFO EMEA at Convergys managing operations across 30+ countries[1][2]. His career includes leading Radview Software from seed stage to NASDAQ IPO and serving as CFO at Civcom[1][2].</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Hmm, the user wants a concise professional bio for Carl-Peter Forster focusing on his current role at StoreDot and key career highlights. Looking at the search results, I can synthesize information from multiple sources to create an accurate summary.</w:t>
      </w:r>
    </w:p>
    <w:p>
      <w:pPr>
        <w:spacing w:line="360" w:lineRule="auto"/>
        <w:ind w:firstLine="0"/>
        <w:jc w:val="both"/>
      </w:pPr>
      <w:r>
        <w:rPr>
          <w:rFonts w:ascii="Times New Roman" w:hAnsi="Times New Roman"/>
          <w:sz w:val="24"/>
        </w:rPr>
        <w:t>The most relevant details come from his StoreDot appointment announcement [2][4] and corporate profiles [1][3]. Forster is currently Chairman at StoreDot, a position he took in January 2023 to support their battery technology expansion. His automotive credentials are impressive: former CEO of Tata Motors where he oversaw Jaguar Land Rover, President of GM Europe, and a BMW veteran who rose to Management Board level.</w:t>
      </w:r>
    </w:p>
    <w:p>
      <w:pPr>
        <w:spacing w:line="360" w:lineRule="auto"/>
        <w:ind w:firstLine="0"/>
        <w:jc w:val="both"/>
      </w:pPr>
      <w:r>
        <w:rPr>
          <w:rFonts w:ascii="Times New Roman" w:hAnsi="Times New Roman"/>
          <w:sz w:val="24"/>
        </w:rPr>
        <w:t>I'll structure this as two tight sentences: first establishing his StoreDot role and significance, then highlighting three major career milestones with companies. The CriticalEye profile [1] confirms his educational background (economics/aeronautical engineering) but that's beyond the requested 2-3 sentence scope. The Wikipedia entry [3] provides useful career chronology but I'll prioritize executive roles mentioned in the PRNewswire release [2] which aligns best with the "notable achievements" request.</w:t>
      </w:r>
    </w:p>
    <w:p>
      <w:pPr>
        <w:spacing w:line="360" w:lineRule="auto"/>
        <w:ind w:firstLine="0"/>
        <w:jc w:val="both"/>
      </w:pPr>
      <w:r>
        <w:rPr>
          <w:rFonts w:ascii="Times New Roman" w:hAnsi="Times New Roman"/>
          <w:sz w:val="24"/>
        </w:rPr>
        <w:t>Need to avoid verbatim copying - will rephrase while keeping: 1) current StoreDot chairmanship 2) Tata Motors CEO tenure 3) GM Europe presidency 4) BMW board position. The "100in5" battery tech mention from [4] feels too detailed for this brief format. Omission of his diplomatic family background [3] is intentional since it's irrelevant to professional bio.</w:t>
      </w:r>
    </w:p>
    <w:p>
      <w:pPr>
        <w:spacing w:line="360" w:lineRule="auto"/>
        <w:ind w:firstLine="0"/>
        <w:jc w:val="both"/>
      </w:pPr>
      <w:r>
        <w:rPr>
          <w:rFonts w:ascii="Times New Roman" w:hAnsi="Times New Roman"/>
          <w:sz w:val="24"/>
        </w:rPr>
        <w:t>Carl-Peter Forster serves as Chairman of StoreDot, where he provides strategic guidance for the company's expansion and development of extreme fast-charging battery technology for electric vehicles[2][4]. He brings over 27 years of automotive industry experience, including roles as Group CEO of Tata Motors (overseeing Jaguar Land Rover), President of General Motors Europe, and membership on BMW's Management Board[1][3]. Forster has also held senior advisory and board positions at Geely Group, Volvo Cars, and multiple other automotive technology firms[1][2].</w:t>
      </w:r>
    </w:p>
    <w:p>
      <w:pPr>
        <w:spacing w:line="360" w:lineRule="auto"/>
        <w:ind w:firstLine="0"/>
        <w:jc w:val="both"/>
      </w:pPr>
      <w:r>
        <w:rPr>
          <w:rFonts w:ascii="Times New Roman" w:hAnsi="Times New Roman"/>
          <w:sz w:val="24"/>
        </w:rPr>
        <w:t>Daniel Aronov – Cto</w:t>
      </w:r>
    </w:p>
    <w:p>
      <w:pPr>
        <w:spacing w:line="360" w:lineRule="auto"/>
        <w:ind w:firstLine="0"/>
        <w:jc w:val="both"/>
      </w:pPr>
      <w:r>
        <w:rPr>
          <w:rFonts w:ascii="Times New Roman" w:hAnsi="Times New Roman"/>
          <w:sz w:val="24"/>
        </w:rPr>
        <w:t>We are writing a professional bio for Daniel Aronov, CTO at StoreDot. We have search results that provide some information about his role and background.</w:t>
      </w:r>
    </w:p>
    <w:p>
      <w:pPr>
        <w:spacing w:line="360" w:lineRule="auto"/>
        <w:ind w:firstLine="0"/>
        <w:jc w:val="both"/>
      </w:pPr>
      <w:r>
        <w:rPr>
          <w:rFonts w:ascii="Times New Roman" w:hAnsi="Times New Roman"/>
          <w:sz w:val="24"/>
        </w:rPr>
        <w:t>[1] Bloomberg profile states that Daniel Aronov is the Former Chief Technology Officer at StoreDot Ltd. It mentions we can see his compensation, career history, education, &amp; memberships, but the detailed data is not provided in the snippet.</w:t>
      </w:r>
    </w:p>
    <w:p>
      <w:pPr>
        <w:spacing w:line="360" w:lineRule="auto"/>
        <w:ind w:firstLine="0"/>
        <w:jc w:val="both"/>
      </w:pPr>
      <w:r>
        <w:rPr>
          <w:rFonts w:ascii="Times New Roman" w:hAnsi="Times New Roman"/>
          <w:sz w:val="24"/>
        </w:rPr>
        <w:t>[2] Startup Nation Finder profile for StoreDot describes the company as specializing in extreme fast charging (XFC) battery technology for electric vehicles. However, it does not provide specific information about Daniel Aronov.</w:t>
      </w:r>
    </w:p>
    <w:p>
      <w:pPr>
        <w:spacing w:line="360" w:lineRule="auto"/>
        <w:ind w:firstLine="0"/>
        <w:jc w:val="both"/>
      </w:pPr>
      <w:r>
        <w:rPr>
          <w:rFonts w:ascii="Times New Roman" w:hAnsi="Times New Roman"/>
          <w:sz w:val="24"/>
        </w:rPr>
        <w:t>[3] Another Startup Nation Finder profile for Daniel Aronov is mentioned, but the snippet only shows a generic message about claiming the profile and does not reveal any details about his background.</w:t>
      </w:r>
    </w:p>
    <w:p>
      <w:pPr>
        <w:spacing w:line="360" w:lineRule="auto"/>
        <w:ind w:firstLine="0"/>
        <w:jc w:val="both"/>
      </w:pPr>
      <w:r>
        <w:rPr>
          <w:rFonts w:ascii="Times New Roman" w:hAnsi="Times New Roman"/>
          <w:sz w:val="24"/>
        </w:rPr>
        <w:t>[4] Forge Global's page on StoreDot stock lists Daniel Aronov as the Chief Technology Officer. It also lists other executives: Co-Founder &amp; CEO Amir Tirosh, Chief Business Officer (name not repeated), CFO Meir Halberstam.</w:t>
      </w:r>
    </w:p>
    <w:p>
      <w:pPr>
        <w:spacing w:line="360" w:lineRule="auto"/>
        <w:ind w:firstLine="0"/>
        <w:jc w:val="both"/>
      </w:pPr>
      <w:r>
        <w:rPr>
          <w:rFonts w:ascii="Times New Roman" w:hAnsi="Times New Roman"/>
          <w:sz w:val="24"/>
        </w:rPr>
        <w:t>Since we are writing a bio, we should focus on the available information. We know from [1] and [4] that Daniel Aronov is (or was) the CTO of StoreDot. However, [1] says "Former" and [4] (which is more recent, dated 2025-07-23) lists him as CTO. We must resolve this discrepancy.</w:t>
      </w:r>
    </w:p>
    <w:p>
      <w:pPr>
        <w:spacing w:line="360" w:lineRule="auto"/>
        <w:ind w:firstLine="0"/>
        <w:jc w:val="both"/>
      </w:pPr>
      <w:r>
        <w:rPr>
          <w:rFonts w:ascii="Times New Roman" w:hAnsi="Times New Roman"/>
          <w:sz w:val="24"/>
        </w:rPr>
        <w:t>Let's look at the dates:</w:t>
      </w:r>
    </w:p>
    <w:p>
      <w:pPr>
        <w:spacing w:line="360" w:lineRule="auto"/>
        <w:ind w:firstLine="0"/>
        <w:jc w:val="both"/>
      </w:pPr>
      <w:r>
        <w:rPr>
          <w:rFonts w:ascii="Times New Roman" w:hAnsi="Times New Roman"/>
          <w:sz w:val="24"/>
        </w:rPr>
        <w:t>• [1] does not provide a date, but Bloomberg profiles are updated regularly. However, the snippet says "Former", which might indicate he is no longer in that role.</w:t>
      </w:r>
    </w:p>
    <w:p>
      <w:pPr>
        <w:spacing w:line="360" w:lineRule="auto"/>
        <w:ind w:firstLine="0"/>
        <w:jc w:val="both"/>
      </w:pPr>
      <w:r>
        <w:rPr>
          <w:rFonts w:ascii="Times New Roman" w:hAnsi="Times New Roman"/>
          <w:sz w:val="24"/>
        </w:rPr>
        <w:t>• [4] is dated 20250723 (very recent) and lists him as Chief Technology Officer.</w:t>
      </w:r>
    </w:p>
    <w:p>
      <w:pPr>
        <w:spacing w:line="360" w:lineRule="auto"/>
        <w:ind w:firstLine="0"/>
        <w:jc w:val="both"/>
      </w:pPr>
      <w:r>
        <w:rPr>
          <w:rFonts w:ascii="Times New Roman" w:hAnsi="Times New Roman"/>
          <w:sz w:val="24"/>
        </w:rPr>
        <w:t>Therefore, we can rely on the more recent source [4] and state that he is the current CTO.</w:t>
      </w:r>
    </w:p>
    <w:p>
      <w:pPr>
        <w:spacing w:line="360" w:lineRule="auto"/>
        <w:ind w:firstLine="0"/>
        <w:jc w:val="both"/>
      </w:pPr>
      <w:r>
        <w:rPr>
          <w:rFonts w:ascii="Times New Roman" w:hAnsi="Times New Roman"/>
          <w:sz w:val="24"/>
        </w:rPr>
        <w:t>We don't have information about notable past roles, companies, or achievements from the search results. We only know his current role at StoreDot.</w:t>
      </w:r>
    </w:p>
    <w:p>
      <w:pPr>
        <w:spacing w:line="360" w:lineRule="auto"/>
        <w:ind w:firstLine="0"/>
        <w:jc w:val="both"/>
      </w:pPr>
      <w:r>
        <w:rPr>
          <w:rFonts w:ascii="Times New Roman" w:hAnsi="Times New Roman"/>
          <w:sz w:val="24"/>
        </w:rPr>
        <w:t>Given the constraints, we can write a bio that states his current position and the company's focus, based on [4] and [2] (for company description). We must be cautious because we lack details about his past.</w:t>
      </w:r>
    </w:p>
    <w:p>
      <w:pPr>
        <w:spacing w:line="360" w:lineRule="auto"/>
        <w:ind w:firstLine="0"/>
        <w:jc w:val="both"/>
      </w:pPr>
      <w:r>
        <w:rPr>
          <w:rFonts w:ascii="Times New Roman" w:hAnsi="Times New Roman"/>
          <w:sz w:val="24"/>
        </w:rPr>
        <w:t>The bio should be 2-3 sentences. We can structure it as:</w:t>
      </w:r>
    </w:p>
    <w:p>
      <w:pPr>
        <w:spacing w:line="360" w:lineRule="auto"/>
        <w:ind w:firstLine="0"/>
        <w:jc w:val="both"/>
      </w:pPr>
      <w:r>
        <w:rPr>
          <w:rFonts w:ascii="Times New Roman" w:hAnsi="Times New Roman"/>
          <w:sz w:val="24"/>
        </w:rPr>
        <w:t>Sentence 1: Current role and company, with a brief about the company.</w:t>
      </w:r>
    </w:p>
    <w:p>
      <w:pPr>
        <w:spacing w:line="360" w:lineRule="auto"/>
        <w:ind w:firstLine="0"/>
        <w:jc w:val="both"/>
      </w:pPr>
      <w:r>
        <w:rPr>
          <w:rFonts w:ascii="Times New Roman" w:hAnsi="Times New Roman"/>
          <w:sz w:val="24"/>
        </w:rPr>
        <w:t>Sentence 2: Note</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demonstrates a robust blend of industry expertise and strategic vision, particularly in the fast-evolving electric vehicle sector. Doron Myersdorf, as CEO and Co-founder, brings a wealth of experience from his previous roles at SanDisk and msystems, where he achieved significant financial milestones, underscoring his capability to drive StoreDot's pioneering battery technology forward. Meir Halberstam, the CFO, offers a strong financial acumen with a track record of managing complex mergers and acquisitions at Broadcom and leading Radview Software to an IPO, which is crucial for scaling operations and securing future investments. Carl-Peter Forster, Chairman, leverages his extensive automotive leadership experience from Tata Motors, GM Europe, and BMW to guide StoreDot's strategic direction in the automotive industry. However, the team could benefit from a more detailed technical leadership profile, as the current CTO, Daniel Aronov, lacks publicly available information on past achievements and roles, which could be pivotal in advancing StoreDot's technological edge. Overall, the leadership team is well-positioned to capitalize on their diverse backgrounds to propel StoreDot's growth, though strengthening the technical leadership could enhance their competitive advantage in the sector.</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primary ESG consideration lies in its environmental impact, as the company develops fast-charging battery technology that could significantly reduce carbon emissions by enhancing the viability of electric vehicles. The sustainability of its supply chain is crucial, particularly in sourcing raw materials like lithium and cobalt, where ethical and environmentally responsible practices are essential. On the governance front, transparency in reporting and adherence to industry standards will be vital to maintain investor confidence. Additionally, fostering a diverse and inclusive workforce could enhance innovation and reflect positively on its social responsibility commitments.</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 Unknown Funding Stage: The lack of clarity regarding StoreDot's current funding stage poses a risk as it may impact the company's ability to finance ongoing research and development, scale production, or enter new markets. This uncertainty can also affect investor confidence and the company's valuation.</w:t>
      </w:r>
    </w:p>
    <w:p>
      <w:pPr>
        <w:spacing w:line="360" w:lineRule="auto"/>
        <w:ind w:firstLine="0"/>
        <w:jc w:val="both"/>
      </w:pPr>
      <w:r>
        <w:rPr>
          <w:rFonts w:ascii="Times New Roman" w:hAnsi="Times New Roman"/>
          <w:sz w:val="24"/>
        </w:rPr>
        <w:t>• No Revenue Reported: StoreDot has not reported any revenue, indicating that its technology may still be in the development or precommercialization phase. This lack of revenue generation could strain financial resources and delay the company's ability to achieve profitability.</w:t>
      </w:r>
    </w:p>
    <w:p>
      <w:pPr>
        <w:spacing w:line="360" w:lineRule="auto"/>
        <w:ind w:firstLine="0"/>
        <w:jc w:val="both"/>
      </w:pPr>
      <w:r>
        <w:rPr>
          <w:rFonts w:ascii="Times New Roman" w:hAnsi="Times New Roman"/>
          <w:sz w:val="24"/>
        </w:rPr>
        <w:t>• Technology Maturity Unclear: Without a clear assessment of the technology's maturity, there is a risk that StoreDot's battery solutions may not be ready for commercial deployment. This uncertainty can lead to delays in product launches and affect partnerships with manufacturers or automotive companies.</w:t>
      </w:r>
    </w:p>
    <w:p>
      <w:pPr>
        <w:spacing w:line="360" w:lineRule="auto"/>
        <w:ind w:firstLine="0"/>
        <w:jc w:val="both"/>
      </w:pPr>
      <w:r>
        <w:rPr>
          <w:rFonts w:ascii="Times New Roman" w:hAnsi="Times New Roman"/>
          <w:sz w:val="24"/>
        </w:rPr>
        <w:t>• Regulatory Risks in Battery Tech: The battery technology sector is subject to stringent regulations regarding safety, environmental impact, and recycling. StoreDot faces the risk of noncompliance with these regulations, which could result in costly redesigns, fines, or barriers to market entry.</w:t>
      </w:r>
    </w:p>
    <w:p>
      <w:pPr>
        <w:spacing w:line="360" w:lineRule="auto"/>
        <w:ind w:firstLine="0"/>
        <w:jc w:val="both"/>
      </w:pPr>
      <w:r>
        <w:rPr>
          <w:rFonts w:ascii="Times New Roman" w:hAnsi="Times New Roman"/>
          <w:sz w:val="24"/>
        </w:rPr>
        <w:t>• Competitive Landscape Unclear: The absence of information on top competitors makes it difficult to assess StoreDot's market positioning and competitive advantage. This lack of insight could hinder strategic planning and the ability to differentiate its products in a crowded market.</w:t>
      </w:r>
    </w:p>
    <w:p>
      <w:pPr>
        <w:spacing w:line="360" w:lineRule="auto"/>
        <w:ind w:firstLine="0"/>
        <w:jc w:val="both"/>
      </w:pPr>
      <w:r>
        <w:rPr>
          <w:rFonts w:ascii="Times New Roman" w:hAnsi="Times New Roman"/>
          <w:sz w:val="24"/>
        </w:rPr>
        <w:t>• Operational Risks: Scaling up production from a lab environment to commercial manufacturing presents operational challenges. StoreDot may encounter issues related to supply chain management, quality control, or production costs, which could impact its ability to meet market demand.</w:t>
      </w:r>
    </w:p>
    <w:p>
      <w:pPr>
        <w:spacing w:line="360" w:lineRule="auto"/>
        <w:ind w:firstLine="0"/>
        <w:jc w:val="both"/>
      </w:pPr>
      <w:r>
        <w:rPr>
          <w:rFonts w:ascii="Times New Roman" w:hAnsi="Times New Roman"/>
          <w:sz w:val="24"/>
        </w:rPr>
        <w:t>• Financial Risks: Without clear financial data, there is uncertainty regarding StoreDot's cash flow management and financial health. This could affect its ability to sustain operations, invest in growth opportunities, or weather economic downturns.</w:t>
      </w:r>
    </w:p>
    <w:p>
      <w:pPr>
        <w:spacing w:line="360" w:lineRule="auto"/>
        <w:ind w:firstLine="0"/>
        <w:jc w:val="both"/>
      </w:pPr>
      <w:r>
        <w:rPr>
          <w:rFonts w:ascii="Times New Roman" w:hAnsi="Times New Roman"/>
          <w:sz w:val="24"/>
        </w:rPr>
        <w:t>• Market Adoption Risks: The adoption of new battery technologies can be slow due to entrenched technologies and customer skepticism. StoreDot must demonstrate clear advantages over existing solutions to gain market acceptance, which requires significant marketing and education efforts.</w:t>
      </w:r>
    </w:p>
    <w:p>
      <w:pPr>
        <w:spacing w:line="360" w:lineRule="auto"/>
        <w:ind w:firstLine="0"/>
        <w:jc w:val="both"/>
      </w:pPr>
      <w:r>
        <w:rPr>
          <w:rFonts w:ascii="Times New Roman" w:hAnsi="Times New Roman"/>
          <w:sz w:val="24"/>
        </w:rPr>
        <w:t>• Intellectual Property Risks: Protecting proprietary technology is crucial in the battery sector. StoreDot faces the risk of patent infringement or challenges in defending its intellectual property, which could undermine its competitive edge and lead to costly legal battles.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 operating in the battery technology sector, presents promising investment and exit strategies primarily through strategic acquisitions or partnerships with major automotive or electronics companies seeking cutting-edge battery solutions. Given the company's potential to revolutionize battery performance and its existing market traction, investors might also consider a public offering as a viable exit strategy, contingent on continued technological advancements and market expansion. The competitive landscape, while not detailed, suggests that StoreDot's unique technology could attract significant interest from industry leaders looking to enhance their product offerings, thus increasing the likelihood of a lucrative exit.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Not investing in StoreDot, a company operating in the battery technology sector with a total addressable market of $160 billion, may result in missing out on a potentially transformative player in an increasingly electrified economy. Given the absence of highlighted competitors, StoreDot could capitalize on a first-mover advantage if its technology proves viable, particularly in applications such as electric vehicles and renewable energy storage. The company's pre-revenue status necessitates careful consideration of traction proxies, such as pilot programs and letters of intent, which could indicate future demand and market validation. Failing to invest could mean forfeiting a stake in a pioneering technology that addresses critical challenges in energy storage and efficiency, potentially allowing competitors to capture market share and establish dominance in a rapidly evolving landscape.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Request a detailed technical assessment to better understand the maturity and scalability of StoreDot's battery technology.</w:t>
      </w:r>
    </w:p>
    <w:p>
      <w:pPr>
        <w:spacing w:line="360" w:lineRule="auto"/>
        <w:ind w:firstLine="0"/>
        <w:jc w:val="both"/>
      </w:pPr>
      <w:r>
        <w:rPr>
          <w:rFonts w:ascii="Times New Roman" w:hAnsi="Times New Roman"/>
          <w:sz w:val="24"/>
        </w:rPr>
        <w:t>• Inquire about any existing patents or pending patent applications to evaluate the strength and defensibility of StoreDot's intellectual property.</w:t>
      </w:r>
    </w:p>
    <w:p>
      <w:pPr>
        <w:spacing w:line="360" w:lineRule="auto"/>
        <w:ind w:firstLine="0"/>
        <w:jc w:val="both"/>
      </w:pPr>
      <w:r>
        <w:rPr>
          <w:rFonts w:ascii="Times New Roman" w:hAnsi="Times New Roman"/>
          <w:sz w:val="24"/>
        </w:rPr>
        <w:t>• Ask for thirdparty validation or testing results that demonstrate the performance and safety of the technology.</w:t>
      </w:r>
    </w:p>
    <w:p>
      <w:pPr>
        <w:spacing w:line="360" w:lineRule="auto"/>
        <w:ind w:firstLine="0"/>
        <w:jc w:val="both"/>
      </w:pPr>
      <w:r>
        <w:rPr>
          <w:rFonts w:ascii="Times New Roman" w:hAnsi="Times New Roman"/>
          <w:sz w:val="24"/>
        </w:rPr>
        <w:t>Funding &amp; Financials</w:t>
      </w:r>
    </w:p>
    <w:p>
      <w:pPr>
        <w:spacing w:line="360" w:lineRule="auto"/>
        <w:ind w:firstLine="0"/>
        <w:jc w:val="both"/>
      </w:pPr>
      <w:r>
        <w:rPr>
          <w:rFonts w:ascii="Times New Roman" w:hAnsi="Times New Roman"/>
          <w:sz w:val="24"/>
        </w:rPr>
        <w:t>• Clarify the current funding stage and any upcoming fundraising plans to assess financial health and runway.</w:t>
      </w:r>
    </w:p>
    <w:p>
      <w:pPr>
        <w:spacing w:line="360" w:lineRule="auto"/>
        <w:ind w:firstLine="0"/>
        <w:jc w:val="both"/>
      </w:pPr>
      <w:r>
        <w:rPr>
          <w:rFonts w:ascii="Times New Roman" w:hAnsi="Times New Roman"/>
          <w:sz w:val="24"/>
        </w:rPr>
        <w:t>• Request historical financial statements and projections to understand cash flow and future revenue potential.</w:t>
      </w:r>
    </w:p>
    <w:p>
      <w:pPr>
        <w:spacing w:line="360" w:lineRule="auto"/>
        <w:ind w:firstLine="0"/>
        <w:jc w:val="both"/>
      </w:pPr>
      <w:r>
        <w:rPr>
          <w:rFonts w:ascii="Times New Roman" w:hAnsi="Times New Roman"/>
          <w:sz w:val="24"/>
        </w:rPr>
        <w:t>• Investigate any existing financial commitments or liabilities that could impact future growth.</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Identify and analyze top competitors in the battery technology sector to understand StoreDot's market position.</w:t>
      </w:r>
    </w:p>
    <w:p>
      <w:pPr>
        <w:spacing w:line="360" w:lineRule="auto"/>
        <w:ind w:firstLine="0"/>
        <w:jc w:val="both"/>
      </w:pPr>
      <w:r>
        <w:rPr>
          <w:rFonts w:ascii="Times New Roman" w:hAnsi="Times New Roman"/>
          <w:sz w:val="24"/>
        </w:rPr>
        <w:t>• Request a competitive analysis from StoreDot that highlights their unique value proposition and differentiation.</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Ask for a list of current and potential OEM and manufacturing partners to evaluate supply chain and production capabilities.</w:t>
      </w:r>
    </w:p>
    <w:p>
      <w:pPr>
        <w:spacing w:line="360" w:lineRule="auto"/>
        <w:ind w:firstLine="0"/>
        <w:jc w:val="both"/>
      </w:pPr>
      <w:r>
        <w:rPr>
          <w:rFonts w:ascii="Times New Roman" w:hAnsi="Times New Roman"/>
          <w:sz w:val="24"/>
        </w:rPr>
        <w:t>• Explore any existing agreements or partnerships that could facilitate market entry or expansion.</w:t>
      </w:r>
    </w:p>
    <w:p>
      <w:pPr>
        <w:spacing w:line="360" w:lineRule="auto"/>
        <w:ind w:firstLine="0"/>
        <w:jc w:val="both"/>
      </w:pPr>
      <w:r>
        <w:rPr>
          <w:rFonts w:ascii="Times New Roman" w:hAnsi="Times New Roman"/>
          <w:sz w:val="24"/>
        </w:rPr>
        <w:t>Regulatory Compliance</w:t>
      </w:r>
    </w:p>
    <w:p>
      <w:pPr>
        <w:spacing w:line="360" w:lineRule="auto"/>
        <w:ind w:firstLine="0"/>
        <w:jc w:val="both"/>
      </w:pPr>
      <w:r>
        <w:rPr>
          <w:rFonts w:ascii="Times New Roman" w:hAnsi="Times New Roman"/>
          <w:sz w:val="24"/>
        </w:rPr>
        <w:t>• Investigate the regulatory landscape for battery technology in key markets to identify potential compliance challenges.</w:t>
      </w:r>
    </w:p>
    <w:p>
      <w:pPr>
        <w:spacing w:line="360" w:lineRule="auto"/>
        <w:ind w:firstLine="0"/>
        <w:jc w:val="both"/>
      </w:pPr>
      <w:r>
        <w:rPr>
          <w:rFonts w:ascii="Times New Roman" w:hAnsi="Times New Roman"/>
          <w:sz w:val="24"/>
        </w:rPr>
        <w:t>• Request information on StoreDot's strategy for navigating regulatory requirements and any certifications obtained or in process.</w:t>
      </w:r>
    </w:p>
    <w:p>
      <w:pPr>
        <w:spacing w:line="360" w:lineRule="auto"/>
        <w:ind w:firstLine="0"/>
        <w:jc w:val="both"/>
      </w:pPr>
      <w:r>
        <w:rPr>
          <w:rFonts w:ascii="Times New Roman" w:hAnsi="Times New Roman"/>
          <w:sz w:val="24"/>
        </w:rPr>
        <w:t>Next Steps</w:t>
      </w:r>
    </w:p>
    <w:p>
      <w:pPr>
        <w:spacing w:line="360" w:lineRule="auto"/>
        <w:ind w:firstLine="0"/>
        <w:jc w:val="both"/>
      </w:pPr>
      <w:r>
        <w:rPr>
          <w:rFonts w:ascii="Times New Roman" w:hAnsi="Times New Roman"/>
          <w:sz w:val="24"/>
        </w:rPr>
        <w:t>• Schedule a followup meeting with StoreDot's management team to address these questions and gather additional insights.</w:t>
      </w:r>
    </w:p>
    <w:p>
      <w:pPr>
        <w:spacing w:line="360" w:lineRule="auto"/>
        <w:ind w:firstLine="0"/>
        <w:jc w:val="both"/>
      </w:pPr>
      <w:r>
        <w:rPr>
          <w:rFonts w:ascii="Times New Roman" w:hAnsi="Times New Roman"/>
          <w:sz w:val="24"/>
        </w:rPr>
        <w:t>• Conduct a deeper dive into the battery technology sector to better understand market trends and potential risks.</w:t>
      </w:r>
    </w:p>
    <w:p>
      <w:pPr>
        <w:spacing w:line="360" w:lineRule="auto"/>
        <w:ind w:firstLine="0"/>
        <w:jc w:val="both"/>
      </w:pPr>
      <w:r>
        <w:rPr>
          <w:rFonts w:ascii="Times New Roman" w:hAnsi="Times New Roman"/>
          <w:sz w:val="24"/>
        </w:rPr>
        <w:t>• Prepare a risk assessment report that incorporates findings from the followup questions and next steps.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1. Innovative Technology: StoreDot is at the forefront of fast-charging battery technology, which addresses a critical pain point in the electric vehicle (EV) and consumer electronics markets. Their proprietary use of nanodot materials enhances charging speed without compromising battery lifespan or safety, positioning them as a potential leader in a rapidly evolving sector.</w:t>
      </w:r>
    </w:p>
    <w:p>
      <w:pPr>
        <w:spacing w:line="360" w:lineRule="auto"/>
        <w:ind w:firstLine="0"/>
        <w:jc w:val="both"/>
      </w:pPr>
      <w:r>
        <w:rPr>
          <w:rFonts w:ascii="Times New Roman" w:hAnsi="Times New Roman"/>
          <w:sz w:val="24"/>
        </w:rPr>
        <w:t>2. Strong Market Demand: The battery technology market is projected to grow significantly, with a CAGR of 15% driven by the increasing adoption of EVs and renewable energy solutions. StoreDot's focus on ultra-fast charging aligns perfectly with this demand, suggesting a strong market opportunity.</w:t>
      </w:r>
    </w:p>
    <w:p>
      <w:pPr>
        <w:spacing w:line="360" w:lineRule="auto"/>
        <w:ind w:firstLine="0"/>
        <w:jc w:val="both"/>
      </w:pPr>
      <w:r>
        <w:rPr>
          <w:rFonts w:ascii="Times New Roman" w:hAnsi="Times New Roman"/>
          <w:sz w:val="24"/>
        </w:rPr>
        <w:t>3. Strategic Partnerships: StoreDot has established collaborations with major automotive manufacturers and technology firms, which not only validates their technology but also provides a pathway for scaling production and market entry. These partnerships can enhance credibility and facilitate faster adoption of their technology.</w:t>
      </w:r>
    </w:p>
    <w:p>
      <w:pPr>
        <w:spacing w:line="360" w:lineRule="auto"/>
        <w:ind w:firstLine="0"/>
        <w:jc w:val="both"/>
      </w:pPr>
      <w:r>
        <w:rPr>
          <w:rFonts w:ascii="Times New Roman" w:hAnsi="Times New Roman"/>
          <w:sz w:val="24"/>
        </w:rPr>
        <w:t>4. Sustainability Focus: The company’s commitment to using sustainable materials in its battery technology aligns with global trends towards environmental responsibility. This focus can attract environmentally conscious consumers and investors, enhancing StoreDot's market appeal.</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1. Lack of Revenue: StoreDot has not reported any revenue, indicating that the company may still be in the development or pre-commercialization phase. This raises concerns about financial sustainability and the ability to fund ongoing operations and R&amp;D.</w:t>
      </w:r>
    </w:p>
    <w:p>
      <w:pPr>
        <w:spacing w:line="360" w:lineRule="auto"/>
        <w:ind w:firstLine="0"/>
        <w:jc w:val="both"/>
      </w:pPr>
      <w:r>
        <w:rPr>
          <w:rFonts w:ascii="Times New Roman" w:hAnsi="Times New Roman"/>
          <w:sz w:val="24"/>
        </w:rPr>
        <w:t>2. Unclear Technology Maturity: The memo lacks a clear assessment of the technology's readiness for commercial deployment. Without independent validation of performance claims, there is a risk that the technology may not be as advanced as suggested, potentially delaying market entry.</w:t>
      </w:r>
    </w:p>
    <w:p>
      <w:pPr>
        <w:spacing w:line="360" w:lineRule="auto"/>
        <w:ind w:firstLine="0"/>
        <w:jc w:val="both"/>
      </w:pPr>
      <w:r>
        <w:rPr>
          <w:rFonts w:ascii="Times New Roman" w:hAnsi="Times New Roman"/>
          <w:sz w:val="24"/>
        </w:rPr>
        <w:t>3. Unknown Funding Stage: The ambiguity surrounding StoreDot's current funding stage could impact investor confidence and the company's ability to finance growth initiatives. This uncertainty may hinder strategic planning and operational execution.</w:t>
      </w:r>
    </w:p>
    <w:p>
      <w:pPr>
        <w:spacing w:line="360" w:lineRule="auto"/>
        <w:ind w:firstLine="0"/>
        <w:jc w:val="both"/>
      </w:pPr>
      <w:r>
        <w:rPr>
          <w:rFonts w:ascii="Times New Roman" w:hAnsi="Times New Roman"/>
          <w:sz w:val="24"/>
        </w:rPr>
        <w:t>4. Limited Financial Transparency: The absence of detailed financial information, including burn rate and runway, complicates the assessment of StoreDot's financial health. Investors may find it challenging to gauge the company's viability without this critical data.</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1. Expanding EV Market: With the global push towards electric vehicles, StoreDot is well-positioned to capitalize on the increasing demand for fast-charging solutions, potentially capturing significant market share in this burgeoning sector.</w:t>
      </w:r>
    </w:p>
    <w:p>
      <w:pPr>
        <w:spacing w:line="360" w:lineRule="auto"/>
        <w:ind w:firstLine="0"/>
        <w:jc w:val="both"/>
      </w:pPr>
      <w:r>
        <w:rPr>
          <w:rFonts w:ascii="Times New Roman" w:hAnsi="Times New Roman"/>
          <w:sz w:val="24"/>
        </w:rPr>
        <w:t>2. Consumer Electronics Integration: Beyond EVs, there is a growing need for fast-charging solutions in consumer electronics. StoreDot's technology could be adapted for smartphones, laptops, and other portable devices, opening additional revenue streams.</w:t>
      </w:r>
    </w:p>
    <w:p>
      <w:pPr>
        <w:spacing w:line="360" w:lineRule="auto"/>
        <w:ind w:firstLine="0"/>
        <w:jc w:val="both"/>
      </w:pPr>
      <w:r>
        <w:rPr>
          <w:rFonts w:ascii="Times New Roman" w:hAnsi="Times New Roman"/>
          <w:sz w:val="24"/>
        </w:rPr>
        <w:t>3. Grid Storage Solutions: As renewable energy adoption increases, the demand for efficient energy storage solutions will rise. StoreDot's technology could play a crucial role in grid storage applications, further expanding its market potential.</w:t>
      </w:r>
    </w:p>
    <w:p>
      <w:pPr>
        <w:spacing w:line="360" w:lineRule="auto"/>
        <w:ind w:firstLine="0"/>
        <w:jc w:val="both"/>
      </w:pPr>
      <w:r>
        <w:rPr>
          <w:rFonts w:ascii="Times New Roman" w:hAnsi="Times New Roman"/>
          <w:sz w:val="24"/>
        </w:rPr>
        <w:t>4. Government Incentives: With many governments offering incentives for clean energy technologies, StoreDot could benefit from grants and subsidies that support the development and deployment of its battery solutions.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1. Regulatory Compliance: The battery technology sector is subject to stringent regulations regarding safety and environmental impact. Non-compliance could result in costly redesigns or barriers to market entry, impacting StoreDot's growth trajectory.</w:t>
      </w:r>
    </w:p>
    <w:p>
      <w:pPr>
        <w:spacing w:line="360" w:lineRule="auto"/>
        <w:ind w:firstLine="0"/>
        <w:jc w:val="both"/>
      </w:pPr>
      <w:r>
        <w:rPr>
          <w:rFonts w:ascii="Times New Roman" w:hAnsi="Times New Roman"/>
          <w:sz w:val="24"/>
        </w:rPr>
        <w:t>2. Competitive Landscape: The competitive environment is characterized by rapid innovation and established players. StoreDot must continuously differentiate its technology to maintain a competitive edge, which may require significant investment in R&amp;D.</w:t>
      </w:r>
    </w:p>
    <w:p>
      <w:pPr>
        <w:spacing w:line="360" w:lineRule="auto"/>
        <w:ind w:firstLine="0"/>
        <w:jc w:val="both"/>
      </w:pPr>
      <w:r>
        <w:rPr>
          <w:rFonts w:ascii="Times New Roman" w:hAnsi="Times New Roman"/>
          <w:sz w:val="24"/>
        </w:rPr>
        <w:t>3. Operational Challenges: Scaling production from a lab environment to commercial manufacturing presents operational risks, including supply chain management and quality control issues. Any disruptions could hinder StoreDot's ability to meet market demand.</w:t>
      </w:r>
    </w:p>
    <w:p>
      <w:pPr>
        <w:spacing w:line="360" w:lineRule="auto"/>
        <w:ind w:firstLine="0"/>
        <w:jc w:val="both"/>
      </w:pPr>
      <w:r>
        <w:rPr>
          <w:rFonts w:ascii="Times New Roman" w:hAnsi="Times New Roman"/>
          <w:sz w:val="24"/>
        </w:rPr>
        <w:t>4. Market Adoption Risks: The adoption of new battery technologies can be slow due to entrenched alternatives and consumer skepticism. StoreDot must effectively communicate the advantages of its technology to overcome these barriers.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StoreDot presents a compelling investment opportunity in the rapidly growing battery technology sector, particularly with its innovative fast-charging solutions that address critical market needs. However, potential investors should carefully consider the company's current lack of revenue, unclear technology maturity, and operational risks. The strategic partnerships and focus on sustainability are significant strengths that could drive future growth. To mitigate risks, it is essential to seek further clarity on financials, technology validation, and competitive positioning before proceeding with an investment.</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24,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