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25, 2025 at 10:21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to significantly enhance battery performance and charging speeds. The company's unique value lies in its groundbreaking approach to reducing charging times, which could revolutionize industries reliant on battery technology, such as electric vehicles and consumer electronics. StoreDot's business model centers around licensing its proprietary technology to manufacturers, enabling them to integrate these advancements into their own products. Positioned at the forefront of battery innovation, StoreDot aims to address the growing demand for faster, more efficient energy storage solutions in a rapidly evolving market.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unknown</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before="240" w:line="360" w:lineRule="auto" w:after="120"/>
        <w:ind w:firstLine="0"/>
        <w:jc w:val="both"/>
      </w:pPr>
      <w:r>
        <w:rPr>
          <w:rFonts w:ascii="Times New Roman" w:hAnsi="Times New Roman"/>
          <w:b/>
          <w:sz w:val="24"/>
        </w:rPr>
        <w:t>Problem Statement</w:t>
      </w:r>
    </w:p>
    <w:p>
      <w:pPr>
        <w:spacing w:line="360" w:lineRule="auto"/>
        <w:ind w:firstLine="0"/>
        <w:jc w:val="both"/>
      </w:pPr>
      <w:r>
        <w:rPr>
          <w:rFonts w:ascii="Times New Roman" w:hAnsi="Times New Roman"/>
          <w:sz w:val="24"/>
        </w:rPr>
        <w:t>The rapid adoption of electric vehicles (EVs) and the increasing reliance on portable electronic devices have highlighted a critical issue in the battery technology sector: the inadequacy of current battery charging speeds. Consumers and industries alike face significant inconvenience and operational inefficiencies due to the prolonged time required to charge batteries, which hampers the widespread adoption of EVs and limits the functionality of portable devices. This challenge is exacerbated by the growing demand for sustainable energy solutions and the pressure to reduce carbon emissions, which necessitates a shift away from fossil fuels to electric power. The existing battery technologies fail to meet the expectations for fast charging without compromising on energy density, safety, or battery lifespan. This gap in the market presents a pressing need for innovation in battery technology to enable faster charging times, thereby enhancing user experience and facilitating the transition to a more sustainable energy future.</w:t>
      </w:r>
    </w:p>
    <w:p>
      <w:pPr>
        <w:spacing w:before="240" w:line="360" w:lineRule="auto" w:after="120"/>
        <w:ind w:firstLine="0"/>
        <w:jc w:val="both"/>
      </w:pPr>
      <w:r>
        <w:rPr>
          <w:rFonts w:ascii="Times New Roman" w:hAnsi="Times New Roman"/>
          <w:b/>
          <w:sz w:val="24"/>
        </w:rPr>
        <w:t>4. SOLUTION OVERVIEW</w:t>
      </w:r>
    </w:p>
    <w:p>
      <w:pPr>
        <w:spacing w:before="240" w:line="360" w:lineRule="auto" w:after="120"/>
        <w:ind w:firstLine="0"/>
        <w:jc w:val="both"/>
      </w:pPr>
      <w:r>
        <w:rPr>
          <w:rFonts w:ascii="Times New Roman" w:hAnsi="Times New Roman"/>
          <w:b/>
          <w:sz w:val="24"/>
        </w:rPr>
        <w:t>Solution Overview</w:t>
      </w:r>
    </w:p>
    <w:p>
      <w:pPr>
        <w:spacing w:line="360" w:lineRule="auto"/>
        <w:ind w:firstLine="0"/>
        <w:jc w:val="both"/>
      </w:pPr>
      <w:r>
        <w:rPr>
          <w:rFonts w:ascii="Times New Roman" w:hAnsi="Times New Roman"/>
          <w:sz w:val="24"/>
        </w:rPr>
        <w:t>StoreDot addresses the critical challenge of long charging times for electric vehicle (EV) batteries, which is a significant barrier to the widespread adoption of EVs. The company's solution lies in its development of advanced battery technology that significantly reduces charging times. By utilizing innovative materials and proprietary processes, StoreDot's technology enables batteries to be charged in a fraction of the time compared to conventional lithium-ion batteries. This breakthrough not only enhances the convenience and practicality of using electric vehicles but also alleviates range anxiety, making EVs a more viable option for consumers. As a result, StoreDot's solution has the potential to accelerate the transition to electric mobility by making EVs more appealing and accessible to a broader audience.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 next-generation battery technology that focuses on ultra-fast charging capabilities, setting it apart from conventional lithium-ion batteries. The core technical feature of StoreDot's technology is its use of proprietary organic and inorganic compounds that enable charging times significantly faster than current market standards. This innovation is supported by a robust intellectual property portfolio, which includes patents on both the materials used and the manufacturing processes. The product roadmap includes scaling the technology for various applications, starting with consumer electronics and expanding into electric vehicles and grid storage solutions. Unlike competitors, StoreDot's technology emphasizes not only speed but also maintaining battery longevity and safety. The company is also working on optimizing the energy density to ensure that the fast-charging capability does not compromise the battery's capacity. Future iterations aim to integrate AI-driven battery management systems to enhance performance and efficiency further. StoreDot's commitment to sustainable materials and processes also provides a competitive edge in the growing market for environmentally friendly energy solutions.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battery technology market is currently valued at approximately $160 billion, with a projected compound annual growth rate (CAGR) of 15.0%, indicating robust growth potential driven by increasing demand for electric vehicles (EVs), renewable energy storage, and portable electronics. The serviceable available market (SAM) expands this opportunity to $300 billion, reflecting the diverse applications of advanced battery solutions across various sectors. Key market drivers include the transition to sustainable energy sources, government incentives for EV adoption, and advancements in battery chemistry and manufacturing processes. However, the competitive landscape is characterized by significant players and ongoing innovation, which may pose challenges for new entrants. Opportunities for the company lie in developing differentiated technologies that enhance energy density and reduce costs, while challenges include navigating regulatory environments and securing supply chains for critical materials.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 billion [Source: Pitch Deck]</w:t>
      </w:r>
    </w:p>
    <w:p>
      <w:pPr>
        <w:spacing w:line="360" w:lineRule="auto"/>
        <w:ind w:firstLine="0"/>
        <w:jc w:val="both"/>
      </w:pPr>
      <w:r>
        <w:rPr>
          <w:rFonts w:ascii="Times New Roman" w:hAnsi="Times New Roman"/>
          <w:sz w:val="24"/>
        </w:rPr>
        <w:t>• Serviceable Available Market (SAM): $300 billion [Source: Pitch Deck]</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experiencing significant growth, driven by the increasing demand for electric vehicles (EVs) and the integration of renewable energy sources, with projections indicating a market size of USD 115.5 billion in 2024 and USD 130.44 billion in 2025, reflecting a compound annual growth rate (CAGR) of approximately 7.0% to 7.76%. Key opportunities lie in advancements in battery chemistries and recycling technologies, which are essential for enhancing performance and sustainability. Notable industry developments include ongoing investments in solid-state batteries and innovations aimed at reducing costs and improving energy density, positioning the sector for robust expansion in the coming years.</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1. QuantumScape Corporation: An American company that develops solid-state lithium-ion batteries. They are a direct competitor to StoreDot as they also focus on improving battery technology, specifically for electric vehicles.</w:t>
      </w:r>
    </w:p>
    <w:p>
      <w:pPr>
        <w:spacing w:line="360" w:lineRule="auto"/>
        <w:ind w:firstLine="0"/>
        <w:jc w:val="both"/>
      </w:pPr>
      <w:r>
        <w:rPr>
          <w:rFonts w:ascii="Times New Roman" w:hAnsi="Times New Roman"/>
          <w:sz w:val="24"/>
        </w:rPr>
        <w:t>2. Panasonic Corporation: A Japanese multinational electronics corporation that is one of the largest manufacturers of rechargeable batteries. They compete directly with StoreDot in the battery technology sector.</w:t>
      </w:r>
    </w:p>
    <w:p>
      <w:pPr>
        <w:spacing w:before="240" w:line="360" w:lineRule="auto" w:after="120"/>
        <w:ind w:firstLine="0"/>
        <w:jc w:val="both"/>
      </w:pPr>
      <w:r>
        <w:rPr>
          <w:rFonts w:ascii="Times New Roman" w:hAnsi="Times New Roman"/>
          <w:b/>
          <w:sz w:val="24"/>
        </w:rPr>
        <w:t>3. LG Chem: A South Korean chemical company that manufactures a wide range of products, including lithium-ion batteries for electric vehicles. They are a direct competitor to StoreDot in the battery technology market.</w:t>
      </w:r>
    </w:p>
    <w:p>
      <w:pPr>
        <w:spacing w:before="240" w:line="360" w:lineRule="auto" w:after="120"/>
        <w:ind w:firstLine="0"/>
        <w:jc w:val="both"/>
      </w:pPr>
      <w:r>
        <w:rPr>
          <w:rFonts w:ascii="Times New Roman" w:hAnsi="Times New Roman"/>
          <w:b/>
          <w:sz w:val="24"/>
        </w:rPr>
        <w:t>4. CATL: Contemporary Amperex Technology Co. Limited is a Chinese battery manufacturer and technology company that specializes in the manufacturing of lithium-ion batteries for electric vehicles and energy storage systems, which directly competes with StoreDot.</w:t>
      </w:r>
    </w:p>
    <w:p>
      <w:pPr>
        <w:spacing w:line="360" w:lineRule="auto"/>
        <w:ind w:firstLine="0"/>
        <w:jc w:val="both"/>
      </w:pPr>
      <w:r>
        <w:rPr>
          <w:rFonts w:ascii="Times New Roman" w:hAnsi="Times New Roman"/>
          <w:sz w:val="24"/>
        </w:rPr>
        <w:t>5. A123 Systems: An American company that produces lithium-ion, high-power batteries. It directly competes with StoreDot in the battery technology sector, particularly in the electric vehicle market.</w:t>
      </w:r>
    </w:p>
    <w:p>
      <w:pPr>
        <w:spacing w:line="360" w:lineRule="auto"/>
        <w:ind w:firstLine="0"/>
        <w:jc w:val="both"/>
      </w:pPr>
      <w:r>
        <w:rPr>
          <w:rFonts w:ascii="Times New Roman" w:hAnsi="Times New Roman"/>
          <w:sz w:val="24"/>
        </w:rPr>
        <w:t>• 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995390"/>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995390"/>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in the early stages of developing its business model, with limited publicly available information on its current revenue streams, customer segments, go-to-market strategies, and partnerships. However, based on available information and industry context, we can outline potential ways StoreDot could generate revenue in the future.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1. Product Sales: StoreDot could generate revenue by selling its products directly to consumers or businesses. If StoreDot is developing a unique technology or product, such as advanced battery technology, it may sell these products to manufacturers in industries like automotive, consumer electronics, or energy storage.</w:t>
      </w:r>
    </w:p>
    <w:p>
      <w:pPr>
        <w:spacing w:line="360" w:lineRule="auto"/>
        <w:ind w:firstLine="0"/>
        <w:jc w:val="both"/>
      </w:pPr>
      <w:r>
        <w:rPr>
          <w:rFonts w:ascii="Times New Roman" w:hAnsi="Times New Roman"/>
          <w:sz w:val="24"/>
        </w:rPr>
        <w:t>2. Licensing and Royalties: The company may license its technology to other manufacturers or technology firms. This could involve receiving royalties based on the sales of products that incorporate StoreDot's technology.</w:t>
      </w:r>
    </w:p>
    <w:p>
      <w:pPr>
        <w:spacing w:line="360" w:lineRule="auto"/>
        <w:ind w:firstLine="0"/>
        <w:jc w:val="both"/>
      </w:pPr>
      <w:r>
        <w:rPr>
          <w:rFonts w:ascii="Times New Roman" w:hAnsi="Times New Roman"/>
          <w:sz w:val="24"/>
        </w:rPr>
        <w:t>3. Partnerships and Collaborations: StoreDot could enter into strategic partnerships with established companies in relevant industries. These partnerships might involve joint development agreements where StoreDot receives funding or shares in the revenue generated from the collaboration.</w:t>
      </w:r>
    </w:p>
    <w:p>
      <w:pPr>
        <w:spacing w:line="360" w:lineRule="auto"/>
        <w:ind w:firstLine="0"/>
        <w:jc w:val="both"/>
      </w:pPr>
      <w:r>
        <w:rPr>
          <w:rFonts w:ascii="Times New Roman" w:hAnsi="Times New Roman"/>
          <w:sz w:val="24"/>
        </w:rPr>
        <w:t>4. Service and Support: If StoreDot's products require specialized installation, maintenance, or support, the company could offer these services as an additional revenue stream.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potential customer segments could include:</w:t>
      </w:r>
    </w:p>
    <w:p>
      <w:pPr>
        <w:spacing w:line="360" w:lineRule="auto"/>
        <w:ind w:firstLine="0"/>
        <w:jc w:val="both"/>
      </w:pPr>
      <w:r>
        <w:rPr>
          <w:rFonts w:ascii="Times New Roman" w:hAnsi="Times New Roman"/>
          <w:sz w:val="24"/>
        </w:rPr>
        <w:t>• Automotive Manufacturers: If StoreDot is developing battery technology, automotive companies looking to enhance electric vehicle performance could be key customers.</w:t>
      </w:r>
    </w:p>
    <w:p>
      <w:pPr>
        <w:spacing w:line="360" w:lineRule="auto"/>
        <w:ind w:firstLine="0"/>
        <w:jc w:val="both"/>
      </w:pPr>
      <w:r>
        <w:rPr>
          <w:rFonts w:ascii="Times New Roman" w:hAnsi="Times New Roman"/>
          <w:sz w:val="24"/>
        </w:rPr>
        <w:t>• Consumer Electronics Companies: Companies producing smartphones, laptops, or other portable devices might be interested in StoreDot's technology for faster charging solutions.</w:t>
      </w:r>
    </w:p>
    <w:p>
      <w:pPr>
        <w:spacing w:line="360" w:lineRule="auto"/>
        <w:ind w:firstLine="0"/>
        <w:jc w:val="both"/>
      </w:pPr>
      <w:r>
        <w:rPr>
          <w:rFonts w:ascii="Times New Roman" w:hAnsi="Times New Roman"/>
          <w:sz w:val="24"/>
        </w:rPr>
        <w:t>• Energy Storage Firms: Companies focused on renewable energy storage solutions could be potential customers if StoreDot's technology offers advantages in this area.</w:t>
      </w:r>
    </w:p>
    <w:p>
      <w:pPr>
        <w:spacing w:line="360" w:lineRule="auto"/>
        <w:ind w:firstLine="0"/>
        <w:jc w:val="both"/>
      </w:pPr>
      <w:r>
        <w:rPr>
          <w:rFonts w:ascii="Times New Roman" w:hAnsi="Times New Roman"/>
          <w:sz w:val="24"/>
        </w:rPr>
        <w:t>Go-to-Market Strategies</w:t>
      </w:r>
    </w:p>
    <w:p>
      <w:pPr>
        <w:spacing w:line="360" w:lineRule="auto"/>
        <w:ind w:firstLine="0"/>
        <w:jc w:val="both"/>
      </w:pPr>
      <w:r>
        <w:rPr>
          <w:rFonts w:ascii="Times New Roman" w:hAnsi="Times New Roman"/>
          <w:sz w:val="24"/>
        </w:rPr>
        <w:t>StoreDot's go-to-market strategies could include:</w:t>
      </w:r>
    </w:p>
    <w:p>
      <w:pPr>
        <w:spacing w:line="360" w:lineRule="auto"/>
        <w:ind w:firstLine="0"/>
        <w:jc w:val="both"/>
      </w:pPr>
      <w:r>
        <w:rPr>
          <w:rFonts w:ascii="Times New Roman" w:hAnsi="Times New Roman"/>
          <w:sz w:val="24"/>
        </w:rPr>
        <w:t>• Direct Sales: Selling directly to manufacturers or endusers through a dedicated sales team.</w:t>
      </w:r>
    </w:p>
    <w:p>
      <w:pPr>
        <w:spacing w:line="360" w:lineRule="auto"/>
        <w:ind w:firstLine="0"/>
        <w:jc w:val="both"/>
      </w:pPr>
      <w:r>
        <w:rPr>
          <w:rFonts w:ascii="Times New Roman" w:hAnsi="Times New Roman"/>
          <w:sz w:val="24"/>
        </w:rPr>
        <w:t>• Partnerships: Collaborating with established companies to leverage their distribution networks and market presence.</w:t>
      </w:r>
    </w:p>
    <w:p>
      <w:pPr>
        <w:spacing w:line="360" w:lineRule="auto"/>
        <w:ind w:firstLine="0"/>
        <w:jc w:val="both"/>
      </w:pPr>
      <w:r>
        <w:rPr>
          <w:rFonts w:ascii="Times New Roman" w:hAnsi="Times New Roman"/>
          <w:sz w:val="24"/>
        </w:rPr>
        <w:t>• Online Channels: Utilizing online platforms to reach a broader audience, particularly if the product is suitable for directtoconsumer sales.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Based on the potential revenue streams and customer segments, a simplified business model schema for StoreDot could be represented as follows: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To provide a more comprehensive analysis, further research is needed to identify:</w:t>
      </w:r>
    </w:p>
    <w:p>
      <w:pPr>
        <w:spacing w:line="360" w:lineRule="auto"/>
        <w:ind w:firstLine="0"/>
        <w:jc w:val="both"/>
      </w:pPr>
      <w:r>
        <w:rPr>
          <w:rFonts w:ascii="Times New Roman" w:hAnsi="Times New Roman"/>
          <w:sz w:val="24"/>
        </w:rPr>
        <w:t>• Specific products or technologies StoreDot is developing.</w:t>
      </w:r>
    </w:p>
    <w:p>
      <w:pPr>
        <w:spacing w:line="360" w:lineRule="auto"/>
        <w:ind w:firstLine="0"/>
        <w:jc w:val="both"/>
      </w:pPr>
      <w:r>
        <w:rPr>
          <w:rFonts w:ascii="Times New Roman" w:hAnsi="Times New Roman"/>
          <w:sz w:val="24"/>
        </w:rPr>
        <w:t>• Existing partnerships or collaborations with other companies.</w:t>
      </w:r>
    </w:p>
    <w:p>
      <w:pPr>
        <w:spacing w:line="360" w:lineRule="auto"/>
        <w:ind w:firstLine="0"/>
        <w:jc w:val="both"/>
      </w:pPr>
      <w:r>
        <w:rPr>
          <w:rFonts w:ascii="Times New Roman" w:hAnsi="Times New Roman"/>
          <w:sz w:val="24"/>
        </w:rPr>
        <w:t>• Any public statements or press releases detailing StoreDot's strategic plans.</w:t>
      </w:r>
    </w:p>
    <w:p>
      <w:pPr>
        <w:spacing w:line="360" w:lineRule="auto"/>
        <w:ind w:firstLine="0"/>
        <w:jc w:val="both"/>
      </w:pPr>
      <w:r>
        <w:rPr>
          <w:rFonts w:ascii="Times New Roman" w:hAnsi="Times New Roman"/>
          <w:sz w:val="24"/>
        </w:rPr>
        <w:t>• Market trends and competitive landscape in StoreDot's industry to better understand potential opportunities and challenges.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Tech Stack: &lt;think&gt;</w:t>
      </w:r>
    </w:p>
    <w:p>
      <w:pPr>
        <w:spacing w:line="360" w:lineRule="auto"/>
        <w:ind w:firstLine="0"/>
        <w:jc w:val="both"/>
      </w:pPr>
      <w:r>
        <w:rPr>
          <w:rFonts w:ascii="Times New Roman" w:hAnsi="Times New Roman"/>
          <w:sz w:val="24"/>
        </w:rPr>
        <w:t>Okay, I need to figure out the technology stack and technical architecture for StoreDot based on the provided search results. Let's start by going through each result to extract relevant technical details.</w:t>
      </w:r>
    </w:p>
    <w:p>
      <w:pPr>
        <w:spacing w:line="360" w:lineRule="auto"/>
        <w:ind w:firstLine="0"/>
        <w:jc w:val="both"/>
      </w:pPr>
      <w:r>
        <w:rPr>
          <w:rFonts w:ascii="Times New Roman" w:hAnsi="Times New Roman"/>
          <w:sz w:val="24"/>
        </w:rPr>
        <w:t>From result [1], StoreDot is described as a leader in extreme fast charging (XFC) battery technology for electric vehicles. They use proprietary organic and inorganic compounds to enable a 100-mile charge in five minutes, known as '100in5' technology. Their silicon-dominant anode is highlighted as a key component to overcome range and charging anxiety. The company collaborates with global automotive manufacturers and has R&amp;D hubs in Israel, the USA, and the UK, with manufacturing partnerships like EVE Energy in China.</w:t>
      </w:r>
    </w:p>
    <w:p>
      <w:pPr>
        <w:spacing w:line="360" w:lineRule="auto"/>
        <w:ind w:firstLine="0"/>
        <w:jc w:val="both"/>
      </w:pPr>
      <w:r>
        <w:rPr>
          <w:rFonts w:ascii="Times New Roman" w:hAnsi="Times New Roman"/>
          <w:sz w:val="24"/>
        </w:rPr>
        <w:t>Result [2] is a PDF that goes into more depth about StoreDot's battery technology. It mentions their anode formula with over 40% silicon, which is better than graphite-based anodes. The cathode uses a high-energy density compound based on NMC (Nickel Manganese Cobalt). They also mention a holistic approach integrating cell chemistry and system engineering, using AI and machine learning to optimize the battery system. The technology allows for charging in under 10 minutes without compromising energy density, using standard manufacturing processes. The anode's silicon content is emphasized again, comparing it to lower silicon additives in other anodes.</w:t>
      </w:r>
    </w:p>
    <w:p>
      <w:pPr>
        <w:spacing w:line="360" w:lineRule="auto"/>
        <w:ind w:firstLine="0"/>
        <w:jc w:val="both"/>
      </w:pPr>
      <w:r>
        <w:rPr>
          <w:rFonts w:ascii="Times New Roman" w:hAnsi="Times New Roman"/>
          <w:sz w:val="24"/>
        </w:rPr>
        <w:t>Result [3] from Wikipedia states that StoreDot initially focused on peptide-based tech but shifted to silicon-based EV batteries in 2019. They aim for mass production in 2024, with commercial availability in 2025. Their silicon batteries can handle 270kW charging and are designed to use existing manufacturing facilities. They plan to license their tech rather than manufacture themselves.</w:t>
      </w:r>
    </w:p>
    <w:p>
      <w:pPr>
        <w:spacing w:line="360" w:lineRule="auto"/>
        <w:ind w:firstLine="0"/>
        <w:jc w:val="both"/>
      </w:pPr>
      <w:r>
        <w:rPr>
          <w:rFonts w:ascii="Times New Roman" w:hAnsi="Times New Roman"/>
          <w:sz w:val="24"/>
        </w:rPr>
        <w:t>Result [4] mentions StoreDot's partnership with Polestar and outlines their roadmap: '100in5' by 2024, '100in3' by 2028, and '100in2' by 2032, transitioning through silicon-dominant XFC, semi-solid state, and post-lithium architectures. The emphasis is on overcoming EV adoption barriers like range and charging anxiety.</w:t>
      </w:r>
    </w:p>
    <w:p>
      <w:pPr>
        <w:spacing w:line="360" w:lineRule="auto"/>
        <w:ind w:firstLine="0"/>
        <w:jc w:val="both"/>
      </w:pPr>
      <w:r>
        <w:rPr>
          <w:rFonts w:ascii="Times New Roman" w:hAnsi="Times New Roman"/>
          <w:sz w:val="24"/>
        </w:rPr>
        <w:t>Result [5] from their website reiterates their focus on extreme-fast charging with nanotechnology and organic molecules, aiming to enhance the EV lifestyle.</w:t>
      </w:r>
    </w:p>
    <w:p>
      <w:pPr>
        <w:spacing w:line="360" w:lineRule="auto"/>
        <w:ind w:firstLine="0"/>
        <w:jc w:val="both"/>
      </w:pPr>
      <w:r>
        <w:rPr>
          <w:rFonts w:ascii="Times New Roman" w:hAnsi="Times New Roman"/>
          <w:sz w:val="24"/>
        </w:rPr>
        <w:t>Putting this together, StoreDot's technology stack seems to revolve around their silicon-dominant anodes, which are a core part of their XFC batteries. The cathode uses NMC, which is common but high energy. Their architecture integrates.</w:t>
      </w:r>
    </w:p>
    <w:p>
      <w:pPr>
        <w:spacing w:line="360" w:lineRule="auto"/>
        <w:ind w:firstLine="0"/>
        <w:jc w:val="both"/>
      </w:pPr>
      <w:r>
        <w:rPr>
          <w:rFonts w:ascii="Times New Roman" w:hAnsi="Times New Roman"/>
          <w:sz w:val="24"/>
        </w:rPr>
        <w:t>• Complexity: Not specified.</w:t>
      </w:r>
    </w:p>
    <w:p>
      <w:pPr>
        <w:spacing w:line="360" w:lineRule="auto"/>
        <w:ind w:firstLine="0"/>
        <w:jc w:val="both"/>
      </w:pPr>
      <w:r>
        <w:rPr>
          <w:rFonts w:ascii="Times New Roman" w:hAnsi="Times New Roman"/>
          <w:sz w:val="24"/>
        </w:rPr>
        <w:t>• Security: Product safety, data, and IP protection should be addressed.</w:t>
      </w:r>
    </w:p>
    <w:p>
      <w:pPr>
        <w:spacing w:line="360" w:lineRule="auto"/>
        <w:ind w:firstLine="0"/>
        <w:jc w:val="both"/>
      </w:pPr>
      <w:r>
        <w:rPr>
          <w:rFonts w:ascii="Times New Roman" w:hAnsi="Times New Roman"/>
          <w:sz w:val="24"/>
        </w:rPr>
        <w:t>• Implementation: Implementation details not specified.</w:t>
      </w:r>
    </w:p>
    <w:p>
      <w:pPr>
        <w:spacing w:line="360" w:lineRule="auto"/>
        <w:ind w:firstLine="0"/>
        <w:jc w:val="both"/>
      </w:pPr>
      <w:r>
        <w:rPr>
          <w:rFonts w:ascii="Times New Roman" w:hAnsi="Times New Roman"/>
          <w:sz w:val="24"/>
        </w:rPr>
        <w:t>• Regulatory: Compliance with industry standards and certifications is required.</w:t>
      </w:r>
    </w:p>
    <w:p>
      <w:pPr>
        <w:spacing w:line="360" w:lineRule="auto"/>
        <w:ind w:firstLine="0"/>
        <w:jc w:val="both"/>
      </w:pPr>
      <w:r>
        <w:rPr>
          <w:rFonts w:ascii="Times New Roman" w:hAnsi="Times New Roman"/>
          <w:sz w:val="24"/>
        </w:rPr>
        <w:t>• Testing: Independent validation and certification are recommended.</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Company has not released financials as of July 25, 2025. No detailed financials were disclosed in the deck or public sources. We recommend requesting a financial summary from the company, including revenue, burn rate, runway, and recent funding rounds. Independent verification of financials is advised before proceeding.</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Corporate round, 24 June 2022, (2 investors)</w:t>
      </w:r>
    </w:p>
    <w:p>
      <w:pPr>
        <w:spacing w:line="360" w:lineRule="auto"/>
        <w:ind w:firstLine="0"/>
        <w:jc w:val="both"/>
      </w:pPr>
      <w:r>
        <w:rPr>
          <w:rFonts w:ascii="Times New Roman" w:hAnsi="Times New Roman"/>
          <w:sz w:val="24"/>
        </w:rPr>
        <w:t>• Corporate round, 24 May 2022, (3 investors)</w:t>
      </w:r>
    </w:p>
    <w:p>
      <w:pPr>
        <w:spacing w:line="360" w:lineRule="auto"/>
        <w:ind w:firstLine="0"/>
        <w:jc w:val="both"/>
      </w:pPr>
      <w:r>
        <w:rPr>
          <w:rFonts w:ascii="Times New Roman" w:hAnsi="Times New Roman"/>
          <w:sz w:val="24"/>
        </w:rPr>
        <w:t>• Corporate round, 19 April 2022, (2 investors)</w:t>
      </w:r>
    </w:p>
    <w:p>
      <w:pPr>
        <w:spacing w:line="360" w:lineRule="auto"/>
        <w:ind w:firstLine="0"/>
        <w:jc w:val="both"/>
      </w:pPr>
      <w:r>
        <w:rPr>
          <w:rFonts w:ascii="Times New Roman" w:hAnsi="Times New Roman"/>
          <w:sz w:val="24"/>
        </w:rPr>
        <w:t>• Corporate round, 21 March 2022, (1 investors)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Series D, 04 January 2022, US$</w:t>
      </w:r>
    </w:p>
    <w:p>
      <w:pPr>
        <w:spacing w:line="360" w:lineRule="auto"/>
        <w:ind w:firstLine="0"/>
        <w:jc w:val="both"/>
      </w:pPr>
      <w:r>
        <w:rPr>
          <w:rFonts w:ascii="Times New Roman" w:hAnsi="Times New Roman"/>
          <w:sz w:val="24"/>
        </w:rPr>
        <w:t>60.0M, (1 investors)</w:t>
      </w:r>
    </w:p>
    <w:p>
      <w:pPr>
        <w:spacing w:line="360" w:lineRule="auto"/>
        <w:ind w:firstLine="0"/>
        <w:jc w:val="both"/>
      </w:pPr>
      <w:r>
        <w:rPr>
          <w:rFonts w:ascii="Times New Roman" w:hAnsi="Times New Roman"/>
          <w:sz w:val="24"/>
        </w:rPr>
        <w:t>• Secondary market, 05 July 2021, Unknown amount</w:t>
      </w:r>
    </w:p>
    <w:p>
      <w:pPr>
        <w:spacing w:line="360" w:lineRule="auto"/>
        <w:ind w:firstLine="0"/>
        <w:jc w:val="both"/>
      </w:pPr>
      <w:r>
        <w:rPr>
          <w:rFonts w:ascii="Times New Roman" w:hAnsi="Times New Roman"/>
          <w:sz w:val="24"/>
        </w:rPr>
        <w:t>• Secondary market, 02 June 2021, Unknown amount</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Bio: &lt;think&gt;</w:t>
      </w:r>
    </w:p>
    <w:p>
      <w:pPr>
        <w:spacing w:line="360" w:lineRule="auto"/>
        <w:ind w:firstLine="0"/>
        <w:jc w:val="both"/>
      </w:pPr>
      <w:r>
        <w:rPr>
          <w:rFonts w:ascii="Times New Roman" w:hAnsi="Times New Roman"/>
          <w:sz w:val="24"/>
        </w:rPr>
        <w:t>Okay, let's tackle this query step by step.  The user wants a 2-3 sentence professional bio for Doron Myersdorf, CEO and Co-founder at StoreDot.  They want to include notable past roles, companies, and achievements.</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Bio: CarlPeter Forster is Chairman of StoreDot, leading the rapidcharging battery technology pioneer as it advances toward mass production of its '100in5' extreme fastcharging cells by 2024. With over 27 years in automotive leadership,</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Bio: Meir Halberstam serves as CFO at StoreDot, a pioneering battery technology company developing extreme fastcharging solutions for electric vehicles and other devices.  He brings extensive financial leadership experience, including roles as CFO at Broadcom Israel, where he managed mergers and acquisitions, and as CFO EMEA at Convergys, overseeing operations across 30+ countries for over a decade.  Earlier, he led Radview Software through its NASDAQ IPO and held executive finance positions at Civcom.</w:t>
      </w:r>
    </w:p>
    <w:p>
      <w:pPr>
        <w:spacing w:line="360" w:lineRule="auto"/>
        <w:ind w:firstLine="0"/>
        <w:jc w:val="both"/>
      </w:pPr>
      <w:r>
        <w:rPr>
          <w:rFonts w:ascii="Times New Roman" w:hAnsi="Times New Roman"/>
          <w:sz w:val="24"/>
        </w:rPr>
        <w:t>Daniel Aronov – Cto</w:t>
      </w:r>
    </w:p>
    <w:p>
      <w:pPr>
        <w:spacing w:line="360" w:lineRule="auto"/>
        <w:ind w:firstLine="0"/>
        <w:jc w:val="both"/>
      </w:pPr>
      <w:r>
        <w:rPr>
          <w:rFonts w:ascii="Times New Roman" w:hAnsi="Times New Roman"/>
          <w:sz w:val="24"/>
        </w:rPr>
        <w:t>Okay, let's tackle this query.  The user wants a professional bio for Daniel Aronov, CTO at StoreDot, with 2-3 sentences.  They want notable past roles, companies, and achievements.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exhibits a strong blend of industry expertise and strategic vision, with Doron Myersdorf at the helm as CEO, leveraging his experience in scaling businesses and pioneering fast-charging battery technology. Carl-Peter Forster, as Chairman, brings extensive automotive leadership from his roles at Tata Motors and GM Europe, which is crucial for StoreDot's automotive partnerships and market expansion. However, the potential gap lies in the absence of publicly detailed past roles for CTO Daniel Aronov, which could be critical in assessing the depth of technical leadership as StoreDot advances its innovative battery solutions.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ultra-fast charging battery technology directly addresses the environmental impact of electric vehicles by potentially reducing reliance on fossil fuels. However, the sourcing of raw materials for battery production remains a critical concern, particularly regarding the environmental degradation associated with mining. Social: The company must ensure fair labor practices throughout its supply chain, particularly in regions where raw materials are sourced, to mitigate risks related to labor exploitation. Governance: Strong governance practices are essential to manage potential controversies related to supply chain transparency and ethical sourcing, ensuring compliance with international standards and maintaining investor confidence.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StoreDot's technology, while innovative, may face challenges in achieving widespread market adoption. The battery technology sector is highly competitive, and consumer preferences can shift rapidly. Without clear information on the company's competitive positioning, it's difficult to assess how StoreDot's offerings compare to existing solutions in terms of cost, performance, and reliability.</w:t>
      </w:r>
    </w:p>
    <w:p>
      <w:pPr>
        <w:spacing w:line="360" w:lineRule="auto"/>
        <w:ind w:firstLine="0"/>
        <w:jc w:val="both"/>
      </w:pPr>
      <w:r>
        <w:rPr>
          <w:rFonts w:ascii="Times New Roman" w:hAnsi="Times New Roman"/>
          <w:sz w:val="24"/>
        </w:rPr>
        <w:t>• Demand Fluctuations: The demand for advanced battery technologies can be influenced by broader economic conditions and shifts in related industries, such as electric vehicles and consumer electronics. StoreDot may be vulnerable to these fluctuations, which could impact sales and revenue projections.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Unclear: Based on available information, it is not clear how mature StoreDot's technology is. If the technology is still in the early stages of development, there may be significant technical hurdles to overcome before it can be commercialized. This could delay timetomarket and increase development costs.</w:t>
      </w:r>
    </w:p>
    <w:p>
      <w:pPr>
        <w:spacing w:line="360" w:lineRule="auto"/>
        <w:ind w:firstLine="0"/>
        <w:jc w:val="both"/>
      </w:pPr>
      <w:r>
        <w:rPr>
          <w:rFonts w:ascii="Times New Roman" w:hAnsi="Times New Roman"/>
          <w:sz w:val="24"/>
        </w:rPr>
        <w:t>• Scalability Challenges: Assuming StoreDot's technology is viable, scaling production to meet potential demand could present significant technical challenges. Manufacturing advanced battery technologies at scale often requires substantial capital investment and expertise, which may not be readily available.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Vulnerabilities: The battery technology sector often relies on complex supply chains for raw materials and components. StoreDot may face risks related to supply chain disruptions, which could affect production timelines and costs.</w:t>
      </w:r>
    </w:p>
    <w:p>
      <w:pPr>
        <w:spacing w:line="360" w:lineRule="auto"/>
        <w:ind w:firstLine="0"/>
        <w:jc w:val="both"/>
      </w:pPr>
      <w:r>
        <w:rPr>
          <w:rFonts w:ascii="Times New Roman" w:hAnsi="Times New Roman"/>
          <w:sz w:val="24"/>
        </w:rPr>
        <w:t>• Talent Acquisition and Retention: Given the specialized nature of battery technology, StoreDot may encounter difficulties in attracting and retaining the necessary technical talent to drive innovation and maintain competitive advantage.</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Compliance: The battery sector is subject to stringent regulations regarding safety, environmental impact, and recycling. StoreDot may face challenges in ensuring compliance with these regulations, which could affect product development and market entry.</w:t>
      </w:r>
    </w:p>
    <w:p>
      <w:pPr>
        <w:spacing w:line="360" w:lineRule="auto"/>
        <w:ind w:firstLine="0"/>
        <w:jc w:val="both"/>
      </w:pPr>
      <w:r>
        <w:rPr>
          <w:rFonts w:ascii="Times New Roman" w:hAnsi="Times New Roman"/>
          <w:sz w:val="24"/>
        </w:rPr>
        <w:t>• Policy Changes: Changes in government policies or regulations related to energy storage and battery technologies could impact StoreDot's business model and market opportunities. It is important to monitor potential policy shifts that may affect the sector.</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Without clear information on StoreDot's current funding stage, it is difficult to assess the company's financial stability and ability to sustain operations. Additional research is needed to understand the company's capital structure and funding needs.</w:t>
      </w:r>
    </w:p>
    <w:p>
      <w:pPr>
        <w:spacing w:line="360" w:lineRule="auto"/>
        <w:ind w:firstLine="0"/>
        <w:jc w:val="both"/>
      </w:pPr>
      <w:r>
        <w:rPr>
          <w:rFonts w:ascii="Times New Roman" w:hAnsi="Times New Roman"/>
          <w:sz w:val="24"/>
        </w:rPr>
        <w:t>• Lack of Revenue: The absence of reported revenue suggests that StoreDot may still be in the development phase, which could pose financial risks if the company is unable to generate revenue in the near term. This may necessitate further investment rounds to maintain operations.</w:t>
      </w:r>
    </w:p>
    <w:p>
      <w:pPr>
        <w:spacing w:line="360" w:lineRule="auto"/>
        <w:ind w:firstLine="0"/>
        <w:jc w:val="both"/>
      </w:pPr>
      <w:r>
        <w:rPr>
          <w:rFonts w:ascii="Times New Roman" w:hAnsi="Times New Roman"/>
          <w:sz w:val="24"/>
        </w:rPr>
        <w:t>• Competitive Pressure: Without a list of top competitors, it's challenging to evaluate StoreDot's competitive landscape. The presence of wellfunded competitors could exert pressure on pricing, market share, and profitability, potentially impacting StoreDot's financial performance.</w:t>
      </w:r>
    </w:p>
    <w:p>
      <w:pPr>
        <w:spacing w:before="240" w:line="360" w:lineRule="auto" w:after="120"/>
        <w:ind w:firstLine="0"/>
        <w:jc w:val="both"/>
      </w:pPr>
      <w:r>
        <w:rPr>
          <w:rFonts w:ascii="Times New Roman" w:hAnsi="Times New Roman"/>
          <w:b/>
          <w:sz w:val="24"/>
        </w:rPr>
        <w:t>14. INVESTMENT &amp; EXIT STRATEGIES</w:t>
      </w:r>
    </w:p>
    <w:p>
      <w:pPr>
        <w:spacing w:before="240" w:line="360" w:lineRule="auto" w:after="120"/>
        <w:ind w:firstLine="0"/>
        <w:jc w:val="both"/>
      </w:pPr>
      <w:r>
        <w:rPr>
          <w:rFonts w:ascii="Times New Roman" w:hAnsi="Times New Roman"/>
          <w:b/>
          <w:sz w:val="24"/>
        </w:rPr>
        <w:t>Investment &amp; Exit Strategies</w:t>
      </w:r>
    </w:p>
    <w:p>
      <w:pPr>
        <w:spacing w:line="360" w:lineRule="auto"/>
        <w:ind w:firstLine="0"/>
        <w:jc w:val="both"/>
      </w:pPr>
      <w:r>
        <w:rPr>
          <w:rFonts w:ascii="Times New Roman" w:hAnsi="Times New Roman"/>
          <w:sz w:val="24"/>
        </w:rPr>
        <w:t>Given StoreDot's position in the battery technology sector, the most viable investment strategy involves leveraging its strategic partnerships to accelerate market penetration and scale operations. The company's potential for rapid growth, driven by increasing demand for advanced battery solutions, suggests a promising trajectory for revenue expansion. For exit strategies, a strategic acquisition by a major player in the automotive or electronics industry is likely, as these sectors are keen on integrating cutting-edge battery technologies to enhance their product offerings. Alternatively, an IPO could be considered if StoreDot achieves significant market traction and financial stability, capitalizing on investor interest in sustainable and innovative technologies.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Not investing in StoreDot, a company operating in the burgeoning battery technology sector with a total addressable market of $160 billion, could result in missing out on a potentially transformative player in a critical industry. Given the increasing demand for advanced battery solutions driven by the electric vehicle and renewable energy markets, the opportunity cost includes not only the financial returns from a successful investment but also the strategic positioning within a sector poised for rapid growth. The absence of highlighted competitors may suggest a unique market position, but it also raises the risk of being outpaced by emerging technologies or alternative solutions that could capture market share. Furthermore, the company's pre-revenue status necessitates careful consideration of its traction proxies, such as pilots and letters of intent, which could indicate future viability and market acceptance. Failing to invest could mean relinquishing a foothold in an innovative space that aligns with global sustainability trends and technological advancements.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detailed technical assessment to better understand the maturity and scalability of StoreDot's battery technology.</w:t>
      </w:r>
    </w:p>
    <w:p>
      <w:pPr>
        <w:spacing w:line="360" w:lineRule="auto"/>
        <w:ind w:firstLine="0"/>
        <w:jc w:val="both"/>
      </w:pPr>
      <w:r>
        <w:rPr>
          <w:rFonts w:ascii="Times New Roman" w:hAnsi="Times New Roman"/>
          <w:sz w:val="24"/>
        </w:rPr>
        <w:t>• Inquire about any patents held by StoreDot and assess the strength and scope of their intellectual property portfolio.</w:t>
      </w:r>
    </w:p>
    <w:p>
      <w:pPr>
        <w:spacing w:line="360" w:lineRule="auto"/>
        <w:ind w:firstLine="0"/>
        <w:jc w:val="both"/>
      </w:pPr>
      <w:r>
        <w:rPr>
          <w:rFonts w:ascii="Times New Roman" w:hAnsi="Times New Roman"/>
          <w:sz w:val="24"/>
        </w:rPr>
        <w:t>• Ask for thirdparty validation or testing results to verify the performance claims of StoreDot's technology.</w:t>
      </w:r>
    </w:p>
    <w:p>
      <w:pPr>
        <w:spacing w:line="360" w:lineRule="auto"/>
        <w:ind w:firstLine="0"/>
        <w:jc w:val="both"/>
      </w:pPr>
      <w:r>
        <w:rPr>
          <w:rFonts w:ascii="Times New Roman" w:hAnsi="Times New Roman"/>
          <w:sz w:val="24"/>
        </w:rPr>
        <w:t>Financial Position &amp; Funding</w:t>
      </w:r>
    </w:p>
    <w:p>
      <w:pPr>
        <w:spacing w:line="360" w:lineRule="auto"/>
        <w:ind w:firstLine="0"/>
        <w:jc w:val="both"/>
      </w:pPr>
      <w:r>
        <w:rPr>
          <w:rFonts w:ascii="Times New Roman" w:hAnsi="Times New Roman"/>
          <w:sz w:val="24"/>
        </w:rPr>
        <w:t>• Clarify the current funding stage of StoreDot and identify any upcoming funding rounds or capital requirements.</w:t>
      </w:r>
    </w:p>
    <w:p>
      <w:pPr>
        <w:spacing w:line="360" w:lineRule="auto"/>
        <w:ind w:firstLine="0"/>
        <w:jc w:val="both"/>
      </w:pPr>
      <w:r>
        <w:rPr>
          <w:rFonts w:ascii="Times New Roman" w:hAnsi="Times New Roman"/>
          <w:sz w:val="24"/>
        </w:rPr>
        <w:t>• Request historical financial statements to understand cash flow and burn rate.</w:t>
      </w:r>
    </w:p>
    <w:p>
      <w:pPr>
        <w:spacing w:line="360" w:lineRule="auto"/>
        <w:ind w:firstLine="0"/>
        <w:jc w:val="both"/>
      </w:pPr>
      <w:r>
        <w:rPr>
          <w:rFonts w:ascii="Times New Roman" w:hAnsi="Times New Roman"/>
          <w:sz w:val="24"/>
        </w:rPr>
        <w:t>• Investigate potential revenue streams and timelines for achieving profitability.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Identify and analyze the top competitors in the battery technology sector to understand StoreDot's market position.</w:t>
      </w:r>
    </w:p>
    <w:p>
      <w:pPr>
        <w:spacing w:line="360" w:lineRule="auto"/>
        <w:ind w:firstLine="0"/>
        <w:jc w:val="both"/>
      </w:pPr>
      <w:r>
        <w:rPr>
          <w:rFonts w:ascii="Times New Roman" w:hAnsi="Times New Roman"/>
          <w:sz w:val="24"/>
        </w:rPr>
        <w:t>• Evaluate StoreDot's unique value proposition compared to competitors and assess potential barriers to entry for new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Obtain a list of existing and potential OEM and manufacturing partners to assess the strength of StoreDot's industry relationships.</w:t>
      </w:r>
    </w:p>
    <w:p>
      <w:pPr>
        <w:spacing w:line="360" w:lineRule="auto"/>
        <w:ind w:firstLine="0"/>
        <w:jc w:val="both"/>
      </w:pPr>
      <w:r>
        <w:rPr>
          <w:rFonts w:ascii="Times New Roman" w:hAnsi="Times New Roman"/>
          <w:sz w:val="24"/>
        </w:rPr>
        <w:t>• Investigate any existing agreements or partnerships that could facilitate scaling and market entry.</w:t>
      </w:r>
    </w:p>
    <w:p>
      <w:pPr>
        <w:spacing w:line="360" w:lineRule="auto"/>
        <w:ind w:firstLine="0"/>
        <w:jc w:val="both"/>
      </w:pPr>
      <w:r>
        <w:rPr>
          <w:rFonts w:ascii="Times New Roman" w:hAnsi="Times New Roman"/>
          <w:sz w:val="24"/>
        </w:rPr>
        <w:t>Regulatory Compliance</w:t>
      </w:r>
    </w:p>
    <w:p>
      <w:pPr>
        <w:spacing w:line="360" w:lineRule="auto"/>
        <w:ind w:firstLine="0"/>
        <w:jc w:val="both"/>
      </w:pPr>
      <w:r>
        <w:rPr>
          <w:rFonts w:ascii="Times New Roman" w:hAnsi="Times New Roman"/>
          <w:sz w:val="24"/>
        </w:rPr>
        <w:t>• Assess the regulatory landscape for battery technology and identify any specific compliance requirements StoreDot must meet.</w:t>
      </w:r>
    </w:p>
    <w:p>
      <w:pPr>
        <w:spacing w:line="360" w:lineRule="auto"/>
        <w:ind w:firstLine="0"/>
        <w:jc w:val="both"/>
      </w:pPr>
      <w:r>
        <w:rPr>
          <w:rFonts w:ascii="Times New Roman" w:hAnsi="Times New Roman"/>
          <w:sz w:val="24"/>
        </w:rPr>
        <w:t>• Determine if StoreDot has a strategy in place to address potential regulatory changes and mitigate associated risks.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1. Innovative Technology: StoreDot's proprietary battery technology, which enables ultra-fast charging (e.g., 100 miles in five minutes), positions it as a leader in the battery technology sector. This capability directly addresses consumer pain points related to charging times, particularly in the electric vehicle (EV) market.</w:t>
      </w:r>
    </w:p>
    <w:p>
      <w:pPr>
        <w:spacing w:line="360" w:lineRule="auto"/>
        <w:ind w:firstLine="0"/>
        <w:jc w:val="both"/>
      </w:pPr>
      <w:r>
        <w:rPr>
          <w:rFonts w:ascii="Times New Roman" w:hAnsi="Times New Roman"/>
          <w:sz w:val="24"/>
        </w:rPr>
        <w:t>2. Strong Intellectual Property Portfolio: The company has a robust portfolio of patents covering both the materials and manufacturing processes used in its batteries. This intellectual property provides a competitive moat and can deter potential competitors from easily replicating their technology.</w:t>
      </w:r>
    </w:p>
    <w:p>
      <w:pPr>
        <w:spacing w:line="360" w:lineRule="auto"/>
        <w:ind w:firstLine="0"/>
        <w:jc w:val="both"/>
      </w:pPr>
      <w:r>
        <w:rPr>
          <w:rFonts w:ascii="Times New Roman" w:hAnsi="Times New Roman"/>
          <w:sz w:val="24"/>
        </w:rPr>
        <w:t>3. Market Demand: The growing demand for electric vehicles and portable electronics, coupled with a projected market growth rate of 15% CAGR, indicates a favorable environment for StoreDot's products. The increasing emphasis on sustainable energy solutions further enhances the relevance of their technology.</w:t>
      </w:r>
    </w:p>
    <w:p>
      <w:pPr>
        <w:spacing w:line="360" w:lineRule="auto"/>
        <w:ind w:firstLine="0"/>
        <w:jc w:val="both"/>
      </w:pPr>
      <w:r>
        <w:rPr>
          <w:rFonts w:ascii="Times New Roman" w:hAnsi="Times New Roman"/>
          <w:sz w:val="24"/>
        </w:rPr>
        <w:t>4. Strategic Partnerships: StoreDot has established collaborations with global automotive manufacturers, which can facilitate market entry and scaling. These partnerships not only validate the technology but also provide access to established distribution channels.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1. Lack of Financial Transparency: The absence of detailed financial information raises concerns about the company's current financial health, including revenue generation, burn rate, and runway. This lack of transparency can hinder investor confidence.</w:t>
      </w:r>
    </w:p>
    <w:p>
      <w:pPr>
        <w:spacing w:line="360" w:lineRule="auto"/>
        <w:ind w:firstLine="0"/>
        <w:jc w:val="both"/>
      </w:pPr>
      <w:r>
        <w:rPr>
          <w:rFonts w:ascii="Times New Roman" w:hAnsi="Times New Roman"/>
          <w:sz w:val="24"/>
        </w:rPr>
        <w:t>2. Market Adoption Risks: While the technology is promising, there is uncertainty regarding its adoption in a competitive landscape. Consumer preferences and market dynamics can shift rapidly, potentially impacting StoreDot's growth trajectory.</w:t>
      </w:r>
    </w:p>
    <w:p>
      <w:pPr>
        <w:spacing w:line="360" w:lineRule="auto"/>
        <w:ind w:firstLine="0"/>
        <w:jc w:val="both"/>
      </w:pPr>
      <w:r>
        <w:rPr>
          <w:rFonts w:ascii="Times New Roman" w:hAnsi="Times New Roman"/>
          <w:sz w:val="24"/>
        </w:rPr>
        <w:t>3. Technology Maturity: The memo indicates that the maturity of StoreDot's technology is unclear. If the technology is still in development, there may be significant hurdles to overcome before commercialization, which could delay revenue generation.</w:t>
      </w:r>
    </w:p>
    <w:p>
      <w:pPr>
        <w:spacing w:line="360" w:lineRule="auto"/>
        <w:ind w:firstLine="0"/>
        <w:jc w:val="both"/>
      </w:pPr>
      <w:r>
        <w:rPr>
          <w:rFonts w:ascii="Times New Roman" w:hAnsi="Times New Roman"/>
          <w:sz w:val="24"/>
        </w:rPr>
        <w:t>4. Operational Challenges: Scaling production to meet demand presents operational risks, particularly in securing supply chains for critical materials and attracting the necessary talent to drive innovation.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1. Expanding EV Market: The rapid growth of the electric vehicle market presents a significant opportunity for StoreDot to capture market share by providing faster-charging solutions that alleviate range anxiety.</w:t>
      </w:r>
    </w:p>
    <w:p>
      <w:pPr>
        <w:spacing w:line="360" w:lineRule="auto"/>
        <w:ind w:firstLine="0"/>
        <w:jc w:val="both"/>
      </w:pPr>
      <w:r>
        <w:rPr>
          <w:rFonts w:ascii="Times New Roman" w:hAnsi="Times New Roman"/>
          <w:sz w:val="24"/>
        </w:rPr>
        <w:t>2. Consumer Electronics: Beyond EVs, there is a growing demand for fast-charging solutions in consumer electronics, which could serve as an additional revenue stream for StoreDot.</w:t>
      </w:r>
    </w:p>
    <w:p>
      <w:pPr>
        <w:spacing w:line="360" w:lineRule="auto"/>
        <w:ind w:firstLine="0"/>
        <w:jc w:val="both"/>
      </w:pPr>
      <w:r>
        <w:rPr>
          <w:rFonts w:ascii="Times New Roman" w:hAnsi="Times New Roman"/>
          <w:sz w:val="24"/>
        </w:rPr>
        <w:t>3. Sustainable Energy Storage: As renewable energy sources become more prevalent, the need for efficient energy storage solutions will increase. StoreDot's technology could play a crucial role in this transition.</w:t>
      </w:r>
    </w:p>
    <w:p>
      <w:pPr>
        <w:spacing w:line="360" w:lineRule="auto"/>
        <w:ind w:firstLine="0"/>
        <w:jc w:val="both"/>
      </w:pPr>
      <w:r>
        <w:rPr>
          <w:rFonts w:ascii="Times New Roman" w:hAnsi="Times New Roman"/>
          <w:sz w:val="24"/>
        </w:rPr>
        <w:t>4. Global Partnerships: Expanding partnerships with manufacturers in various sectors can enhance StoreDot's market presence and facilitate the integration of its technology into a wider range of products.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1. Competitive Pressure: The battery technology sector is highly competitive, with established players like Panasonic and LG Chem. StoreDot may face challenges in differentiating its offerings and maintaining market share.</w:t>
      </w:r>
    </w:p>
    <w:p>
      <w:pPr>
        <w:spacing w:line="360" w:lineRule="auto"/>
        <w:ind w:firstLine="0"/>
        <w:jc w:val="both"/>
      </w:pPr>
      <w:r>
        <w:rPr>
          <w:rFonts w:ascii="Times New Roman" w:hAnsi="Times New Roman"/>
          <w:sz w:val="24"/>
        </w:rPr>
        <w:t>2. Regulatory Compliance: The battery industry is subject to stringent regulations regarding safety and environmental impact. Non-compliance could lead to delays in product launches or increased costs.</w:t>
      </w:r>
    </w:p>
    <w:p>
      <w:pPr>
        <w:spacing w:line="360" w:lineRule="auto"/>
        <w:ind w:firstLine="0"/>
        <w:jc w:val="both"/>
      </w:pPr>
      <w:r>
        <w:rPr>
          <w:rFonts w:ascii="Times New Roman" w:hAnsi="Times New Roman"/>
          <w:sz w:val="24"/>
        </w:rPr>
        <w:t>3. Supply Chain Vulnerabilities: Disruptions in the supply chain for raw materials could impact production timelines and costs, posing a risk to StoreDot's operational efficiency.</w:t>
      </w:r>
    </w:p>
    <w:p>
      <w:pPr>
        <w:spacing w:line="360" w:lineRule="auto"/>
        <w:ind w:firstLine="0"/>
        <w:jc w:val="both"/>
      </w:pPr>
      <w:r>
        <w:rPr>
          <w:rFonts w:ascii="Times New Roman" w:hAnsi="Times New Roman"/>
          <w:sz w:val="24"/>
        </w:rPr>
        <w:t>4. Financial Viability: The company's pre-revenue status raises concerns about its financial sustainability. Without a clear path to profitability, StoreDot may require additional funding rounds, which could dilute existing investors' stakes.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StoreDot presents a compelling investment opportunity in the rapidly evolving battery technology sector, driven by its innovative ultra-fast charging solutions and strong intellectual property. However, potential investors should carefully consider the company's financial transparency, market adoption risks, and operational challenges. The growing demand for electric vehicles and sustainable energy solutions provides a favorable backdrop for StoreDot's growth, but competitive pressures and regulatory hurdles must be navigated effectively. A thorough due diligence process, focusing on technology validation, financial health, and competitive positioning, is essential before proceeding with an investment.</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25,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