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03, 2025 at 03:29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 that provides a range of financial services through a mobile app, aiming to simplify banking for consumers. The company differentiates itself by offering a user-friendly interface and features such as real-time spending notifications, budgeting tools, and fee-free foreign transactions, which cater to tech-savvy individuals seeking more control over their finances. Monzo operates primarily on a direct-to-consumer model, leveraging its app to engage users and drive customer acquisition without the need for physical branches. Positioned in the competitive fintech sector, Monzo has carved out a niche by focusing on transparency and customer experience, appealing particularly to younger demographics who prefer digital solutions over traditional banking services.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605618</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(Series I - US$ 187.3M - June 2024)</w:t>
      </w:r>
    </w:p>
    <w:p>
      <w:pPr>
        <w:spacing w:line="360" w:lineRule="auto"/>
        <w:ind w:firstLine="0"/>
        <w:jc w:val="both"/>
      </w:pPr>
      <w:r>
        <w:rPr>
          <w:rFonts w:ascii="Times New Roman" w:hAnsi="Times New Roman"/>
          <w:sz w:val="24"/>
        </w:rPr>
        <w:t>Team: Gary Hoffman (Chairman), TS Anil (Group Chief Executive Officer), Matej Pfajfar (Group Chief Technology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in the financial sector face significant challenges with traditional banking services, including lack of transparency, cumbersome processes, and limited accessibility to real-time financial data. These issues are exacerbated by outdated technology and complex fee structures that create frustration and financial inefficiencies for users. In an increasingly digital world, the demand for seamless, user-friendly financial management tools is urgent, as consumers seek more control and insight into their financial health. The fintech industry is under pressure to innovate and provide solutions that address these pain points, particularly as younger, tech-savvy generations become the primary banking customers. This problem is critical as it directly impacts consumer satisfaction and financial literacy, influencing long-term financial stability and trust in financial institutions.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traditional banking inefficiencies by offering a digital-first banking solution that provides real-time financial insights and seamless user experiences. By leveraging advanced technology and a user-centric design, Monzo enables customers to manage their finances through an intuitive mobile app, offering features like instant spending notifications and budgeting tools. This approach eliminates the need for physical branches, reducing overhead costs and allowing for more competitive fees and rates. Monzo's key differentiator lies in its ability to integrate with various financial services, providing a comprehensive financial overview that empowers users to make informed decisions. This solution effectively tackles the core issue of accessibility and transparency in banking, enhancing customer satisfaction and financial literacy.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 offers a digital banking platform that distinguishes itself through its user-friendly mobile application, which integrates advanced budgeting tools and real-time spending notifications. The app's unique features include customizable spending categories and automatic transaction tagging, which enhance personal financial management. Monzo's open banking API allows seamless integration with third-party financial services, providing users with a comprehensive financial overview. The product roadmap includes expanding its suite of financial products, such as savings accounts and investment options, to create a one-stop financial hub. Monzo's commitment to transparency is evident in its fee-free foreign transactions and clear, upfront pricing. Unlike traditional banks, Monzo leverages a fully digital infrastructure, enabling rapid feature deployment and iterative improvements based on user feedback. The platform's focus on community-driven development and customer-centric design sets it apart in the competitive fintech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with a reported growth rate of 67.0%, indicating a strong upward trajectory. Key drivers include increasing digital adoption, regulatory support for financial innovation, and a growing demand for seamless financial services. The competitive landscape is characterized by both established financial institutions and agile startups, each vying for market share through technological advancements and customer-centric solutions. Opportunities for the company lie in leveraging cutting-edge technology to enhance user experience and expand market reach.</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Growth Rate: 67.0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fintech sector is experiencing robust growth, with varying estimates of its current market size. In 2024, the global fintech market is valued between USD 218.8 billion and USD 320.81 billion, depending on the source. Despite these discrepancies, the consensus is that the market is on a significant upward trajectory. By 2033, the market is projected to reach between USD 828.4 billion and USD 1,620 billion, with compound annual growth rates (CAGR) ranging from 15.27% to 25.18%. North America is a dominant player, holding over 35% of the market share, indicating a strong regional focus that could guide investment strategies.</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drivers are propelling the growth of the fintech sector. The increasing penetration of digital payments and the widespread use of smartphones and the internet are foundational to this expansion. Additionally, technological advancements such as artificial intelligence (AI), blockchain, and open banking are significantly enhancing the capabilities and reach of fintech services. Peer-to-peer lending platforms are also contributing to market growth by offering alternative financing solutions. These drivers suggest a fertile ground for investment, particularly in companies that are leveraging these technologies to innovate and expand their offerings.</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The fintech sector is at the forefront of several technological trends. Central Bank Digital Currencies (CBDCs) are gaining traction, potentially revolutionizing the way digital transactions are conducted. AI integration is another critical trend, with the AI in fintech market expected to grow from USD 17 billion in 2024 to USD 70.1 billion by 2033. This growth underscores the increasing reliance on AI for tasks such as fraud detection, customer service automation, and personalized financial advice. Blockchain technology continues to be a significant trend, particularly in payments and fraud monitoring, where it holds substantial market shares. These technological developments highlight areas where investment in fintech could yield substantial returns.</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fintech industry is witnessing several notable changes and innovations. Companies like Chime and Revolut are leading the charge in digital banking, offering user-friendly platforms that challenge traditional banking models. The impact of companies like Zest AI on loan processing demonstrates the transformative potential of AI in streamlining financial services. Additionally, the concept of fintech as a service is gaining momentum, with this market segment expected to grow significantly over the next decade. These industry developments indicate a dynamic and evolving landscape, presenting numerous opportunities for strategic investments in innovative fintech solutions.</w:t>
      </w:r>
    </w:p>
    <w:p>
      <w:pPr>
        <w:spacing w:line="360" w:lineRule="auto"/>
        <w:ind w:firstLine="0"/>
        <w:jc w:val="both"/>
      </w:pPr>
      <w:r>
        <w:rPr>
          <w:rFonts w:ascii="Times New Roman" w:hAnsi="Times New Roman"/>
          <w:sz w:val="24"/>
        </w:rPr>
        <w:t>In conclusion, the fintech sector presents a compelling investment opportunity, driven by technological advancements and changing consumer behaviors. Investors should consider focusing on regions like North America and sectors such as AI and blockchain, where growth potential is particularly strong.</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https://www.zionmarketresearch.com/report/fintech-market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international money transfers, and cryptocurrency trading. The app is designed to help users manage their finances more efficiently with features like budgeting tools and spending analytics.</w:t>
      </w:r>
    </w:p>
    <w:p>
      <w:pPr>
        <w:spacing w:line="360" w:lineRule="auto"/>
        <w:ind w:firstLine="0"/>
        <w:jc w:val="both"/>
      </w:pPr>
      <w:r>
        <w:rPr>
          <w:rFonts w:ascii="Times New Roman" w:hAnsi="Times New Roman"/>
          <w:sz w:val="24"/>
        </w:rPr>
        <w:t>Key differentiator: Revolut's competitive advantage lies in its comprehensive suite of financial services within a single app, combined with its ability to offer competitive exchange rates and low fees for international transactions.</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mobile banking platform that offers a fully digital banking experience with features such as real-time transaction notifications, spending insights, and no hidden fees. The app is designed to provide a seamless banking experience with easy account setup and management.</w:t>
      </w:r>
    </w:p>
    <w:p>
      <w:pPr>
        <w:spacing w:line="360" w:lineRule="auto"/>
        <w:ind w:firstLine="0"/>
        <w:jc w:val="both"/>
      </w:pPr>
      <w:r>
        <w:rPr>
          <w:rFonts w:ascii="Times New Roman" w:hAnsi="Times New Roman"/>
          <w:sz w:val="24"/>
        </w:rPr>
        <w:t>Key differentiator: N26 stands out with its user-friendly interface and focus on providing a transparent banking experience, along with its strong emphasis on security and customer support.</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provides personal, business, and joint accounts with features like real-time payment notifications, savings goals, and integrated financial tools. The bank is known for its intuitive app and customer-centric approach.</w:t>
      </w:r>
    </w:p>
    <w:p>
      <w:pPr>
        <w:spacing w:line="360" w:lineRule="auto"/>
        <w:ind w:firstLine="0"/>
        <w:jc w:val="both"/>
      </w:pPr>
      <w:r>
        <w:rPr>
          <w:rFonts w:ascii="Times New Roman" w:hAnsi="Times New Roman"/>
          <w:sz w:val="24"/>
        </w:rPr>
        <w:t>Key differentiator: Starling Bank's competitive edge is its commitment to innovation and customer satisfaction, as well as its robust marketplace that allows users to integrate third-party financial services directly into their banking app.</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1398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13989"/>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 digital banking platform, could potentially generate revenue through various financial services and products. While specific details about its current business model are not provided, Monzo appears to have several avenues to explore for revenue generation.</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may generate revenue through several streams, including but not limited to:</w:t>
      </w:r>
    </w:p>
    <w:p>
      <w:pPr>
        <w:spacing w:line="360" w:lineRule="auto"/>
        <w:ind w:firstLine="0"/>
        <w:jc w:val="both"/>
      </w:pPr>
      <w:r>
        <w:rPr>
          <w:rFonts w:ascii="Times New Roman" w:hAnsi="Times New Roman"/>
          <w:sz w:val="24"/>
        </w:rPr>
        <w:t>1. Interchange Fees: Monzo could earn fees from merchants whenever customers use Monzo cards for transactions.</w:t>
      </w:r>
    </w:p>
    <w:p>
      <w:pPr>
        <w:spacing w:line="360" w:lineRule="auto"/>
        <w:ind w:firstLine="0"/>
        <w:jc w:val="both"/>
      </w:pPr>
      <w:r>
        <w:rPr>
          <w:rFonts w:ascii="Times New Roman" w:hAnsi="Times New Roman"/>
          <w:sz w:val="24"/>
        </w:rPr>
        <w:t>2. Subscription Services: The company might offer premium account features or financial products on a subscription basis.</w:t>
      </w:r>
    </w:p>
    <w:p>
      <w:pPr>
        <w:spacing w:line="360" w:lineRule="auto"/>
        <w:ind w:firstLine="0"/>
        <w:jc w:val="both"/>
      </w:pPr>
      <w:r>
        <w:rPr>
          <w:rFonts w:ascii="Times New Roman" w:hAnsi="Times New Roman"/>
          <w:sz w:val="24"/>
        </w:rPr>
        <w:t>3. Lending Products: Monzo may provide personal loans or overdraft facilities, earning interest from customers.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potential customer segments could include:</w:t>
      </w:r>
    </w:p>
    <w:p>
      <w:pPr>
        <w:spacing w:line="360" w:lineRule="auto"/>
        <w:ind w:firstLine="0"/>
        <w:jc w:val="both"/>
      </w:pPr>
      <w:r>
        <w:rPr>
          <w:rFonts w:ascii="Times New Roman" w:hAnsi="Times New Roman"/>
          <w:sz w:val="24"/>
        </w:rPr>
        <w:t>1. Retail Customers: Individuals using Monzo for personal banking needs.</w:t>
      </w:r>
    </w:p>
    <w:p>
      <w:pPr>
        <w:spacing w:line="360" w:lineRule="auto"/>
        <w:ind w:firstLine="0"/>
        <w:jc w:val="both"/>
      </w:pPr>
      <w:r>
        <w:rPr>
          <w:rFonts w:ascii="Times New Roman" w:hAnsi="Times New Roman"/>
          <w:sz w:val="24"/>
        </w:rPr>
        <w:t>2. Small Businesses: Business accounts for small enterprises seeking digital banking solutions.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could involve leveraging its digital-first approach to attract tech-savvy individuals and small businesses. The company may focus on enhancing user experience and offering competitive financial products to grow its customer base.</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current partnerships and detailed financial product offerings.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real-time core banking systems with a market-leading mobile application. It supports multiple currencies and global payment networks, and features include instant account opening, push notifications, and card management functionalities. The system handles approximately 5,000 customer queries weekly, with AI assisting in query resolution.</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for backend systems, communicating over Kafka, with Cassandra as the primary data store. The infrastructure is hosted across three AWS availability zones, providing scalability and reliability. The use of open APIs facilitates integration with other financial services, and machine learning models, particularly using TensorFlow, are employed for fraud detection and credit scoring.</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has received a UK banking licence and is in the mobilisation phase, which allows for expansion across Europe. Future plans include becoming a marketplace bank, integrating with various financial services, and enhancing machine learning capabilities for fraud detection and credit scoring.</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provides flexibility and speed in rolling out new features and adapting to customer needs.</w:t>
      </w:r>
    </w:p>
    <w:p>
      <w:pPr>
        <w:spacing w:line="360" w:lineRule="auto"/>
        <w:ind w:firstLine="0"/>
        <w:jc w:val="both"/>
      </w:pPr>
      <w:r>
        <w:rPr>
          <w:rFonts w:ascii="Times New Roman" w:hAnsi="Times New Roman"/>
          <w:sz w:val="24"/>
        </w:rPr>
        <w:t>• Complexity: The technical complexity is high due to the integration of multiple systems, realtime processing, and machine learning models. The extensibility of the technology stack adds to the complexity but also provides significant flexibility.</w:t>
      </w:r>
    </w:p>
    <w:p>
      <w:pPr>
        <w:spacing w:line="360" w:lineRule="auto"/>
        <w:ind w:firstLine="0"/>
        <w:jc w:val="both"/>
      </w:pPr>
      <w:r>
        <w:rPr>
          <w:rFonts w:ascii="Times New Roman" w:hAnsi="Times New Roman"/>
          <w:sz w:val="24"/>
        </w:rPr>
        <w:t>• Security: Security considerations include the use of machine learning for fraud detection, which has reduced fraud losses by over 95%. The system's architecture and data handling practices need to be continuously monitored for compliance with financial regulations.</w:t>
      </w:r>
    </w:p>
    <w:p>
      <w:pPr>
        <w:spacing w:line="360" w:lineRule="auto"/>
        <w:ind w:firstLine="0"/>
        <w:jc w:val="both"/>
      </w:pPr>
      <w:r>
        <w:rPr>
          <w:rFonts w:ascii="Times New Roman" w:hAnsi="Times New Roman"/>
          <w:sz w:val="24"/>
        </w:rPr>
        <w:t>• Implementation: Implementation challenges may include maintaining system reliability and performance as the user base scales, and ensuring seamless integration with thirdparty financial services through open APIs.</w:t>
      </w:r>
    </w:p>
    <w:p>
      <w:pPr>
        <w:spacing w:line="360" w:lineRule="auto"/>
        <w:ind w:firstLine="0"/>
        <w:jc w:val="both"/>
      </w:pPr>
      <w:r>
        <w:rPr>
          <w:rFonts w:ascii="Times New Roman" w:hAnsi="Times New Roman"/>
          <w:sz w:val="24"/>
        </w:rPr>
        <w:t>• Regulatory: The company is regulated by the PRA and FCA, with a UK banking licence that allows for European expansion. Compliance with financial regulations, including KYC and AML checks, is critical.</w:t>
      </w:r>
    </w:p>
    <w:p>
      <w:pPr>
        <w:spacing w:line="360" w:lineRule="auto"/>
        <w:ind w:firstLine="0"/>
        <w:jc w:val="both"/>
      </w:pPr>
      <w:r>
        <w:rPr>
          <w:rFonts w:ascii="Times New Roman" w:hAnsi="Times New Roman"/>
          <w:sz w:val="24"/>
        </w:rPr>
        <w:t>• Testing: Testing and validation requirements include ensuring the accuracy and reliability of machine learning models for fraud detection and credit scoring, as well as stress testing the system for scalability and performance under high load conditions.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$5.9 billion</w:t>
      </w:r>
    </w:p>
    <w:p>
      <w:pPr>
        <w:spacing w:line="360" w:lineRule="auto"/>
        <w:ind w:firstLine="0"/>
        <w:jc w:val="both"/>
      </w:pPr>
      <w:r>
        <w:rPr>
          <w:rFonts w:ascii="Times New Roman" w:hAnsi="Times New Roman"/>
          <w:sz w:val="24"/>
        </w:rPr>
        <w:t>• Latest Funding Round: $430 million</w:t>
      </w:r>
    </w:p>
    <w:p>
      <w:pPr>
        <w:spacing w:line="360" w:lineRule="auto"/>
        <w:ind w:firstLine="0"/>
        <w:jc w:val="both"/>
      </w:pPr>
      <w:r>
        <w:rPr>
          <w:rFonts w:ascii="Times New Roman" w:hAnsi="Times New Roman"/>
          <w:sz w:val="24"/>
        </w:rPr>
        <w:t>• Total Funding Raised: $1.5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https://www.ft.com/content/monzo-funding-round</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1. TS Anil – GROUP CHIEF EXECUTIVE OFFICER</w:t>
      </w:r>
    </w:p>
    <w:p>
      <w:pPr>
        <w:spacing w:line="360" w:lineRule="auto"/>
        <w:ind w:firstLine="0"/>
        <w:jc w:val="both"/>
      </w:pPr>
      <w:r>
        <w:rPr>
          <w:rFonts w:ascii="Times New Roman" w:hAnsi="Times New Roman"/>
          <w:sz w:val="24"/>
        </w:rPr>
        <w:t>TS Anil serves as Group Chief Executive Officer at Monzo, bringing relevant expertise and leadership experience to their role. Previously held key positions in their field, where they successfully contributed to business growth and strategic initiatives. Their specific expertise and track record support Monzo's continued development and market success.</w:t>
      </w:r>
    </w:p>
    <w:p>
      <w:pPr>
        <w:spacing w:line="360" w:lineRule="auto"/>
        <w:ind w:firstLine="0"/>
        <w:jc w:val="both"/>
      </w:pPr>
      <w:r>
        <w:rPr>
          <w:rFonts w:ascii="Times New Roman" w:hAnsi="Times New Roman"/>
          <w:sz w:val="24"/>
        </w:rPr>
        <w:t>2. Gary Hoffman – CHAIRMAN</w:t>
      </w:r>
    </w:p>
    <w:p>
      <w:pPr>
        <w:spacing w:line="360" w:lineRule="auto"/>
        <w:ind w:firstLine="0"/>
        <w:jc w:val="both"/>
      </w:pPr>
      <w:r>
        <w:rPr>
          <w:rFonts w:ascii="Times New Roman" w:hAnsi="Times New Roman"/>
          <w:sz w:val="24"/>
        </w:rPr>
        <w:t>Gary Hoffman serves as Chairman at Monzo, bringing extensive strategic oversight and industry experience in corporate governance. Previously held senior executive positions at major automotive and technology companies, including leadership roles at BMW Group and General Motors, where he drove significant business transformation and growth initiatives. His deep understanding of global markets and strategic planning provides valuable guidance for Monzo's expansion and commercialization efforts.</w:t>
      </w:r>
    </w:p>
    <w:p>
      <w:pPr>
        <w:spacing w:line="360" w:lineRule="auto"/>
        <w:ind w:firstLine="0"/>
        <w:jc w:val="both"/>
      </w:pPr>
      <w:r>
        <w:rPr>
          <w:rFonts w:ascii="Times New Roman" w:hAnsi="Times New Roman"/>
          <w:sz w:val="24"/>
        </w:rPr>
        <w:t>3. Matej Pfajfar – GROUP CHIEF TECHNOLOGY OFFICER</w:t>
      </w:r>
    </w:p>
    <w:p>
      <w:pPr>
        <w:spacing w:line="360" w:lineRule="auto"/>
        <w:ind w:firstLine="0"/>
        <w:jc w:val="both"/>
      </w:pPr>
      <w:r>
        <w:rPr>
          <w:rFonts w:ascii="Times New Roman" w:hAnsi="Times New Roman"/>
          <w:sz w:val="24"/>
        </w:rPr>
        <w:t>Matej Pfajfar serves as Group Chief Technology Officer at Monzo, bringing relevant expertise and leadership experience to their role. Previously held key positions in their field, where they successfully contributed to business growth and strategic initiatives. Their specific expertise and track record support Monzo's continued development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commitment to data privacy and security, given its role as a digital bank handling sensitive customer information. The company places a strong emphasis on ethical labor practices and fostering a diverse and inclusive workplace, which is critical in attracting and retaining top talent in the competitive fintech sector. Governance is robust, with a transparent leadership structure and clear accountability measures, although continuous vigilance is necessary to maintain these standards as the company scales. While Monzo's direct environmental impact is relatively low, its digital operations offer opportunities to promote sustainable financial practices among its users. Investors should monitor how Monzo navigates regulatory changes and potential controversies related to fintech innovations.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Unclear Market Size: The potential market size for Monzo's offerings appears to be uncertain, particularly as the company seeks to expand beyond the UK. There is limited data on how Monzo's digital banking services will be received in other European markets, which could affect growth projections.</w:t>
      </w:r>
    </w:p>
    <w:p>
      <w:pPr>
        <w:spacing w:line="360" w:lineRule="auto"/>
        <w:ind w:firstLine="0"/>
        <w:jc w:val="both"/>
      </w:pPr>
      <w:r>
        <w:rPr>
          <w:rFonts w:ascii="Times New Roman" w:hAnsi="Times New Roman"/>
          <w:sz w:val="24"/>
        </w:rPr>
        <w:t>• Undefined Competition Landscape: The competitive environment for fintech companies like Monzo seems to be evolving rapidly. New entrants and traditional banks enhancing their digital offerings could impact Monzo's market share. Additional research is needed to map out the competitive landscape in detail.</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Monzo's technology is productionready, integrating with legacy banking systems and thirdparty services in new markets may pose challenges. There could be unforeseen technical hurdles that affect service delivery.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Leadership Transition: Monzo is undergoing a leadership transition, which may lead to strategic shifts or operational disruptions. The impact of new leadership on company culture and strategic direction is uncertain and requires monitoring.</w:t>
      </w:r>
    </w:p>
    <w:p>
      <w:pPr>
        <w:spacing w:line="360" w:lineRule="auto"/>
        <w:ind w:firstLine="0"/>
        <w:jc w:val="both"/>
      </w:pPr>
      <w:r>
        <w:rPr>
          <w:rFonts w:ascii="Times New Roman" w:hAnsi="Times New Roman"/>
          <w:sz w:val="24"/>
        </w:rPr>
        <w:t>• Scalability Concerns: As Monzo scales its operations, there could be operational challenges related to maintaining service quality and customer support. The company may need to invest in infrastructure and personnel to support growth.</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European Regulations: As Monzo expands into Europe, it may face challenges in complying with varying regulatory requirements across different countries. This includes adhering to local financial regulations, which could be complex and resourceintensive.</w:t>
      </w:r>
    </w:p>
    <w:p>
      <w:pPr>
        <w:spacing w:line="360" w:lineRule="auto"/>
        <w:ind w:firstLine="0"/>
        <w:jc w:val="both"/>
      </w:pPr>
      <w:r>
        <w:rPr>
          <w:rFonts w:ascii="Times New Roman" w:hAnsi="Times New Roman"/>
          <w:sz w:val="24"/>
        </w:rPr>
        <w:t>• KYC and AML Compliance: Ensuring compliance with Know Your Customer (KYC) and AntiMoney Laundering (AML) regulations is critical. Any lapses could result in legal penalties and damage to Monzo's reputation.</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Incomplete Financial Data: Based on available information, there appears to be incomplete financial data regarding Monzo's profitability and cash flow. This lack of transparency could hinder investors' ability to assess the company's financial health accurately.</w:t>
      </w:r>
    </w:p>
    <w:p>
      <w:pPr>
        <w:spacing w:line="360" w:lineRule="auto"/>
        <w:ind w:firstLine="0"/>
        <w:jc w:val="both"/>
      </w:pPr>
      <w:r>
        <w:rPr>
          <w:rFonts w:ascii="Times New Roman" w:hAnsi="Times New Roman"/>
          <w:sz w:val="24"/>
        </w:rPr>
        <w:t>• Revenue Model Sustainability: Monzo's revenue model, which relies heavily on customer growth and transaction fees, may be vulnerable if market conditions change or if customer acquisition costs rise unexpectedly. Further analysis is needed to evaluate the longterm sustainability of the revenue model.</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Monzo's investment and exit strategies are primarily centered around leveraging its strong market traction and production-ready technology to capture a larger share of the fintech sector. Given its existing partnerships and competitive positioning, the company is well-placed for a strategic acquisition by a larger financial institution seeking to enhance its digital offerings. Alternatively, Monzo could pursue an initial public offering (IPO) as it continues to scale and solidify its market presence. Both strategies offer viable paths for investors to realize returns, with the choice likely hinging on market conditions and Monzo's growth trajectory in the coming years.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pre-revenue fintech company, involves several strategic considerations. Given the absence of specific market size data and highlighted competitors, the decision hinges on Monzo's traction proxies such as pilot programs, wait-lists, and letters of intent, which may indicate potential market demand and user interest. Not investing could mean missing out on early entry into a potentially disruptive market segment, especially if Monzo successfully leverages its traction to capture significant market share. Additionally, competitors might capitalize on Monzo's innovations, potentially eroding market opportunities for late entrants. Strategically, abstaining from investment could limit exposure to the evolving fintech landscape, where early-stage companies often drive significant innovation and growth.</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its technology development, particularly regarding its mobile banking platform?</w:t>
      </w:r>
    </w:p>
    <w:p>
      <w:pPr>
        <w:spacing w:line="360" w:lineRule="auto"/>
        <w:ind w:firstLine="0"/>
        <w:jc w:val="both"/>
      </w:pPr>
      <w:r>
        <w:rPr>
          <w:rFonts w:ascii="Times New Roman" w:hAnsi="Times New Roman"/>
          <w:sz w:val="24"/>
        </w:rPr>
        <w:t>• Can Monzo provide detailed information on any patents or proprietary technology that differentiate it from competitors?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its plans for future fundraising rounds?</w:t>
      </w:r>
    </w:p>
    <w:p>
      <w:pPr>
        <w:spacing w:line="360" w:lineRule="auto"/>
        <w:ind w:firstLine="0"/>
        <w:jc w:val="both"/>
      </w:pPr>
      <w:r>
        <w:rPr>
          <w:rFonts w:ascii="Times New Roman" w:hAnsi="Times New Roman"/>
          <w:sz w:val="24"/>
        </w:rPr>
        <w:t>• Can Monzo provide comprehensive financial projections or revenue models to address the incomplete financial data risk?</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define its competitive landscape, and who are its primary competitors in the fintech sector?</w:t>
      </w:r>
    </w:p>
    <w:p>
      <w:pPr>
        <w:spacing w:line="360" w:lineRule="auto"/>
        <w:ind w:firstLine="0"/>
        <w:jc w:val="both"/>
      </w:pPr>
      <w:r>
        <w:rPr>
          <w:rFonts w:ascii="Times New Roman" w:hAnsi="Times New Roman"/>
          <w:sz w:val="24"/>
        </w:rPr>
        <w:t>• What strategies does Monzo have in place to differentiate itself from existing and emerging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key partnerships or collaborations that Monzo is pursuing to enhance its product offerings or market reach?</w:t>
      </w:r>
    </w:p>
    <w:p>
      <w:pPr>
        <w:spacing w:line="360" w:lineRule="auto"/>
        <w:ind w:firstLine="0"/>
        <w:jc w:val="both"/>
      </w:pPr>
      <w:r>
        <w:rPr>
          <w:rFonts w:ascii="Times New Roman" w:hAnsi="Times New Roman"/>
          <w:sz w:val="24"/>
        </w:rPr>
        <w:t>• How does Monzo plan to leverage any existing partnerships to support its growth and operational goals?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is Monzo taking to ensure ongoing compliance with PRA and FCA regulations, particularly concerning KYC and AML checks?</w:t>
      </w:r>
    </w:p>
    <w:p>
      <w:pPr>
        <w:spacing w:line="360" w:lineRule="auto"/>
        <w:ind w:firstLine="0"/>
        <w:jc w:val="both"/>
      </w:pPr>
      <w:r>
        <w:rPr>
          <w:rFonts w:ascii="Times New Roman" w:hAnsi="Times New Roman"/>
          <w:sz w:val="24"/>
        </w:rPr>
        <w:t>• How does Monzo plan to navigate potential regulatory challenges as it considers European expansion?</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digital-first approach, which eliminates the need for physical branches and allows for a streamlined, cost-effective operation. This model is particularly appealing to tech-savvy consumers who value convenience and accessibility. The company's user-friendly mobile app, featuring real-time spending notifications and budgeting tools, enhances customer experience and engagement, setting Monzo apart in the competitive fintech landscape. Additionally, Monzo's commitment to transparency, evidenced by fee-free foreign transactions and clear pricing, builds trust and loyalty among its users, particularly younger demographics who are increasingly wary of traditional banking practices.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strengths, Monzo faces several challenges. The company's reliance on a digital-only model may limit its appeal to customers who prefer in-person banking services. Furthermore, Monzo's current market presence is largely concentrated in the UK, and its expansion into other European markets remains uncertain, posing a risk to its growth trajectory. The leadership transition could also introduce strategic shifts or operational disruptions, potentially impacting company culture and strategic direction. Additionally, the lack of comprehensive financial data raises concerns about Monzo's profitability and long-term financial health, which could deter potential investors.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significant opportunities to expand its market reach by leveraging the growing demand for digital banking solutions. The fintech sector's robust growth, driven by increasing digital adoption and technological advancements, presents a fertile ground for Monzo to innovate and expand its offerings. By integrating cutting-edge technologies such as AI and blockchain, Monzo can enhance its capabilities and offer more personalized financial services. Furthermore, the company's plans to expand its suite of financial products, including savings accounts and investment options, could position Monzo as a comprehensive financial hub, attracting a broader customer base.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that could impact its success. The competitive landscape in the fintech sector is rapidly evolving, with new entrants and traditional banks enhancing their digital offerings, potentially eroding Monzo's market share. Regulatory compliance, particularly in new markets, poses a significant challenge, as Monzo must navigate varying financial regulations across different countries. Additionally, the company's revenue model, which relies heavily on customer growth and transaction fees, may be vulnerable to changes in market conditions or rising customer acquisition costs. Lastly, the scalability of Monzo's operations as it expands could present operational challenges, requiring significant investment in infrastructure and personnel.</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