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03, 2025 at 04:01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provides a range of financial services through a mobile app, aiming to simplify banking for its users. The company differentiates itself by offering real-time spending notifications, budgeting tools, and fee-free transactions abroad, which cater to tech-savvy consumers seeking more control and transparency over their finances. Monzo operates on a freemium model, offering basic banking services for free while generating revenue through premium accounts and additional financial products. Positioned in the competitive fintech sector, Monzo has carved out a niche by focusing on user experience and community-driven features, appealing primarily to a younger demographic that values convenience and digital-first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https://web.monzo.com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605618</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(Series I - US$ 187.3M - June 2024)</w:t>
      </w:r>
    </w:p>
    <w:p>
      <w:pPr>
        <w:spacing w:line="360" w:lineRule="auto"/>
        <w:ind w:firstLine="0"/>
        <w:jc w:val="both"/>
      </w:pPr>
      <w:r>
        <w:rPr>
          <w:rFonts w:ascii="Times New Roman" w:hAnsi="Times New Roman"/>
          <w:sz w:val="24"/>
        </w:rPr>
        <w:t>Team: Tom Oldham (CEO), Search result 3 lists the Executive team TS Anil (Group CEO), Matej Pfajfar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are increasingly frustrated with traditional banking systems that are often opaque, slow, and difficult to navigate, leading to a lack of trust and financial empowerment. In the fintech sector, there is a pressing need for more transparent, user-friendly, and efficient financial services that cater to the digital-first lifestyles of modern consumers. The current banking infrastructure struggles to keep pace with technological advancements and evolving customer expectations, resulting in a significant gap between what consumers want and what is available. This disconnect not only affects consumer satisfaction but also limits financial inclusion and innovation in the industry. The urgency to address these challenges is heightened by the rapid digital transformation and the growing demand for seamless, real-time financial interactions.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cumbersome traditional banking by offering a digital-first solution that streamlines financial management through a user-friendly mobile app. This approach eliminates the need for physical branches, allowing users to manage their finances anytime and anywhere, thereby enhancing convenience and accessibility. Monzo's solution differentiates itself with real-time spending notifications, budgeting tools, and seamless integration with other financial services, which collectively empower users to make informed financial decisions. By leveraging technology to provide transparency and control over personal finances, Monzo effectively reduces the complexity and inefficiency associated with conventional banking.</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is distinguished by its advanced mobile banking platform, which offers a seamless user experience through its intuitive interface and real-time financial insights. A key technical feature is its open banking API, allowing seamless integration with third-party financial services, which enhances user functionality and personalization. Monzo's platform also employs machine learning algorithms to provide predictive financial analytics, helping users manage their finances more effectively. The product roadmap includes expanding its suite of financial products, such as savings accounts and investment options, to create a comprehensive financial ecosystem. Monzo's commitment to transparency is evident in its fee-free foreign transactions and real-time spending notifications, which are not commonly offered by traditional banks. Additionally, Monzo's community-driven approach, involving user feedback in product development, sets it apart by fostering a strong user community and loyalty. The platform's robust security features, including biometric authentication and instant card freezing, ensure user trust and safety. Overall, Monzo's focus on innovation and user-centric design positions it uniquely in the competitive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digitalization and consumer demand for seamless financial services. Although specific market size data such as TAM, SAM, and SOM are not provided, the sector's growth trajectory is supported by a global shift towards cashless transactions and the proliferation of mobile banking solutions. Key market drivers include technological advancements, regulatory support, and a growing preference for personalized financial products. The competitive landscape is characterized by both established financial institutions and agile startups, each vying for market share through innovation and strategic partnerships. Opportunities for the company lie in leveraging technology to enhance user experience and expand into underserved markets.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varying projections for its market size. In 2024, estimates place the global fintech market value between USD 209.74 billion and USD 234.6 billion. By 2033, this is expected to expand significantly, with projections ranging from USD 828.4 billion to USD 1,583.05 billion. The compound annual growth rate (CAGR) is estimated between 15.82% and 25.18%, depending on the source. This discrepancy in projections may be attributed to different methodologies or market segment focuses. Despite these variations, the consensus is clear: the fintech sector is on a strong upward trajectory, presenting substantial opportunities for investment.</w:t>
      </w:r>
    </w:p>
    <w:p>
      <w:pPr>
        <w:spacing w:line="360" w:lineRule="auto"/>
        <w:ind w:firstLine="0"/>
        <w:jc w:val="both"/>
      </w:pPr>
      <w:r>
        <w:rPr>
          <w:rFonts w:ascii="Times New Roman" w:hAnsi="Times New Roman"/>
          <w:sz w:val="24"/>
        </w:rPr>
        <w:t>. The widespread adoption of digital payments is a primary driver, as consumers and businesses increasingly prefer cashless transactions. The integration of artificial intelligence (AI) and machine learning (ML) is enhancing financial services by improving risk management and personalization. Blockchain technology is also a significant driver, offering increased transaction efficiency and security. Additionally, regulatory changes such as the introduction of Central Bank Digital Currencies (CBDCs) and the push for open banking are creating new opportunities and challenges within the sector. The growing focus on financial inclusion, particularly in reaching unbanked populations, further supports market expansion.</w:t>
      </w:r>
    </w:p>
    <w:p>
      <w:pPr>
        <w:spacing w:line="360" w:lineRule="auto"/>
        <w:ind w:firstLine="0"/>
        <w:jc w:val="both"/>
      </w:pPr>
      <w:r>
        <w:rPr>
          <w:rFonts w:ascii="Times New Roman" w:hAnsi="Times New Roman"/>
          <w:sz w:val="24"/>
        </w:rPr>
        <w:t>. The development and implementation of CBDCs are gaining momentum, with countries like China and the European Union leading the charge. AI is playing a crucial role in transforming financial services, notably in risk management and customer personalization. For instance, companies like Zest AI have significantly reduced loan processing times by up to 70%. Blockchain technology continues to be a pivotal trend, enhancing transaction efficiency and security. Additionally, advancements in fraud monitoring technologies are becoming increasingly important as digital transactions grow.</w:t>
      </w:r>
    </w:p>
    <w:p>
      <w:pPr>
        <w:spacing w:line="360" w:lineRule="auto"/>
        <w:ind w:firstLine="0"/>
        <w:jc w:val="both"/>
      </w:pPr>
      <w:r>
        <w:rPr>
          <w:rFonts w:ascii="Times New Roman" w:hAnsi="Times New Roman"/>
          <w:sz w:val="24"/>
        </w:rPr>
        <w:t>. The dominance of digital payments and blockchain as key segments is evident, with these areas attracting significant investment and development. North America remains a leader in market share, accounting for approximately 35.8% to 39.7% of the global fintech market. This dominance is driven by a combination of technological innovation, regulatory support, and consumer adoption. As the industry evolves, companies are focusing on enhancing customer experience, improving operational efficiency, and expanding their service offerings to capture a larger market share.</w:t>
      </w:r>
    </w:p>
    <w:p>
      <w:pPr>
        <w:spacing w:line="360" w:lineRule="auto"/>
        <w:ind w:firstLine="0"/>
        <w:jc w:val="both"/>
      </w:pPr>
      <w:r>
        <w:rPr>
          <w:rFonts w:ascii="Times New Roman" w:hAnsi="Times New Roman"/>
          <w:sz w:val="24"/>
        </w:rPr>
        <w:t>, the fintech sector offers promising opportunities, particularly in digital payments, AI, and blockchain technologies. Investing in companies that are at the forefront of these trends, or those that are effectively leveraging regulatory changes like CBDCs and open banking, could yield significant returns. Additionally, focusing on regions with high growth potential, such as North America, could enhance investment outcomes. As the market continues to evolve, staying informed about technological advancements and regulatory developments will be crucial for making informed investment decisions.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https://explodingtopics.com/blog/fintech-market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The app supports multiple currencies and allows users to spend globally with no hidden fees.</w:t>
      </w:r>
    </w:p>
    <w:p>
      <w:pPr>
        <w:spacing w:line="360" w:lineRule="auto"/>
        <w:ind w:firstLine="0"/>
        <w:jc w:val="both"/>
      </w:pPr>
      <w:r>
        <w:rPr>
          <w:rFonts w:ascii="Times New Roman" w:hAnsi="Times New Roman"/>
          <w:sz w:val="24"/>
        </w:rPr>
        <w:t>Key differentiator: Revolut's competitive advantage lies in its comprehensive suite of financial services combined with a user-friendly interface, as well as its ability to offer competitive exchange rates and fee-free international spending.</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through its mobile app. It offers features such as real-time notifications, spending insights, and integrated financial tools to help users manage their money more effectively.</w:t>
      </w:r>
    </w:p>
    <w:p>
      <w:pPr>
        <w:spacing w:line="360" w:lineRule="auto"/>
        <w:ind w:firstLine="0"/>
        <w:jc w:val="both"/>
      </w:pPr>
      <w:r>
        <w:rPr>
          <w:rFonts w:ascii="Times New Roman" w:hAnsi="Times New Roman"/>
          <w:sz w:val="24"/>
        </w:rPr>
        <w:t>Key differentiator: Starling Bank's key differentiator is its focus on providing a full banking experience with no monthly fees, along with its award-winning customer service and innovative features like connected accounts and marketplace integrations.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 fintech company that offers a mobile banking platform with features like real-time transaction notifications, spending statistics, and no-fee ATM withdrawals worldwide. It aims to simplify banking with a seamless digital experience.</w:t>
      </w:r>
    </w:p>
    <w:p>
      <w:pPr>
        <w:spacing w:line="360" w:lineRule="auto"/>
        <w:ind w:firstLine="0"/>
        <w:jc w:val="both"/>
      </w:pPr>
      <w:r>
        <w:rPr>
          <w:rFonts w:ascii="Times New Roman" w:hAnsi="Times New Roman"/>
          <w:sz w:val="24"/>
        </w:rPr>
        <w:t>Key differentiator: N26's competitive edge is its strong emphasis on user experience and its ability to offer a fully digital banking service that is accessible and easy to use, with a focus on transparency and low fees.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1398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1398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is a digital bank that could potentially generate revenue through various financial services and products. While specific details about its current business model are not provided, Monzo appears to have multiple avenues for monetization based on typical digital banking strategies.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streams, including but not limited to:</w:t>
      </w:r>
    </w:p>
    <w:p>
      <w:pPr>
        <w:spacing w:line="360" w:lineRule="auto"/>
        <w:ind w:firstLine="0"/>
        <w:jc w:val="both"/>
      </w:pPr>
      <w:r>
        <w:rPr>
          <w:rFonts w:ascii="Times New Roman" w:hAnsi="Times New Roman"/>
          <w:sz w:val="24"/>
        </w:rPr>
        <w:t>1. Interchange Fees: Monzo may earn a small fee from merchants whenever customers use their Monzo cards for transactions.</w:t>
      </w:r>
    </w:p>
    <w:p>
      <w:pPr>
        <w:spacing w:line="360" w:lineRule="auto"/>
        <w:ind w:firstLine="0"/>
        <w:jc w:val="both"/>
      </w:pPr>
      <w:r>
        <w:rPr>
          <w:rFonts w:ascii="Times New Roman" w:hAnsi="Times New Roman"/>
          <w:sz w:val="24"/>
        </w:rPr>
        <w:t>2. Subscription Services: There might be premium account options offering additional features for a monthly fee.</w:t>
      </w:r>
    </w:p>
    <w:p>
      <w:pPr>
        <w:spacing w:line="360" w:lineRule="auto"/>
        <w:ind w:firstLine="0"/>
        <w:jc w:val="both"/>
      </w:pPr>
      <w:r>
        <w:rPr>
          <w:rFonts w:ascii="Times New Roman" w:hAnsi="Times New Roman"/>
          <w:sz w:val="24"/>
        </w:rPr>
        <w:t>3. Lending Products: Monzo could offer personal loans or overdraft facilities, earning interest from these financial products.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base could include:</w:t>
      </w:r>
    </w:p>
    <w:p>
      <w:pPr>
        <w:spacing w:line="360" w:lineRule="auto"/>
        <w:ind w:firstLine="0"/>
        <w:jc w:val="both"/>
      </w:pPr>
      <w:r>
        <w:rPr>
          <w:rFonts w:ascii="Times New Roman" w:hAnsi="Times New Roman"/>
          <w:sz w:val="24"/>
        </w:rPr>
        <w:t>1. Individual Consumers: Primarily tech-savvy individuals looking for convenient and innovative banking solutions.</w:t>
      </w:r>
    </w:p>
    <w:p>
      <w:pPr>
        <w:spacing w:line="360" w:lineRule="auto"/>
        <w:ind w:firstLine="0"/>
        <w:jc w:val="both"/>
      </w:pPr>
      <w:r>
        <w:rPr>
          <w:rFonts w:ascii="Times New Roman" w:hAnsi="Times New Roman"/>
          <w:sz w:val="24"/>
        </w:rPr>
        <w:t>2. Small Businesses: Entrepreneurs and small business owners who require efficient banking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 seems to focus on leveraging its digital platform to attract tech-savvy consumers and small businesses by offering user-friendly banking solutions and potentially expanding its product offerings to include premium services and lending options.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current partnerships and specific product offerings.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a market-leading mobile application, and the ability to operate in multiple currencies. It features machine learning models for fraud detection, reducing fraud losses by over 95%. The system supports rapid deployment of new functionalities and integrates geolocation data to further enhance security.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for backend systems, communicating over Kafka, with Cassandra as the primary data store.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and is in the mobilisation phase, which allows for deposit-taking and balance sheet lending. Future plans include expanding the marketplace banking model, enabling users to manage various financial services from a single app.</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allows for rapid iteration and adaptation to customer needs, as well as the ability to introduce new financial products easily.</w:t>
      </w:r>
    </w:p>
    <w:p>
      <w:pPr>
        <w:spacing w:line="360" w:lineRule="auto"/>
        <w:ind w:firstLine="0"/>
        <w:jc w:val="both"/>
      </w:pPr>
      <w:r>
        <w:rPr>
          <w:rFonts w:ascii="Times New Roman" w:hAnsi="Times New Roman"/>
          <w:sz w:val="24"/>
        </w:rPr>
        <w:t>• Complexity: The technical complexity is high due to the integration of multiple systems and the need for realtime processing and scalability. The use of machine learning models adds an additional layer of complexity.</w:t>
      </w:r>
    </w:p>
    <w:p>
      <w:pPr>
        <w:spacing w:line="360" w:lineRule="auto"/>
        <w:ind w:firstLine="0"/>
        <w:jc w:val="both"/>
      </w:pPr>
      <w:r>
        <w:rPr>
          <w:rFonts w:ascii="Times New Roman" w:hAnsi="Times New Roman"/>
          <w:sz w:val="24"/>
        </w:rPr>
        <w:t>• Security: Security is a critical consideration, with machine learning models used to reduce fraud. The integration of geolocation data aims to further enhance security measures.</w:t>
      </w:r>
    </w:p>
    <w:p>
      <w:pPr>
        <w:spacing w:line="360" w:lineRule="auto"/>
        <w:ind w:firstLine="0"/>
        <w:jc w:val="both"/>
      </w:pPr>
      <w:r>
        <w:rPr>
          <w:rFonts w:ascii="Times New Roman" w:hAnsi="Times New Roman"/>
          <w:sz w:val="24"/>
        </w:rPr>
        <w:t>• Implementation: Implementation challenges may include maintaining system reliability and performance at scale, especially as the user base grows. Ensuring seamless integration with external financial services is also crucial.</w:t>
      </w:r>
    </w:p>
    <w:p>
      <w:pPr>
        <w:spacing w:line="360" w:lineRule="auto"/>
        <w:ind w:firstLine="0"/>
        <w:jc w:val="both"/>
      </w:pPr>
      <w:r>
        <w:rPr>
          <w:rFonts w:ascii="Times New Roman" w:hAnsi="Times New Roman"/>
          <w:sz w:val="24"/>
        </w:rPr>
        <w:t>• Regulatory: The company is subject to UK banking regulations, having received a banking licence. Compliance with PRA and FCA regulations is necessary, and the ability to passport across Europe introduces additional regulatory considerations.</w:t>
      </w:r>
    </w:p>
    <w:p>
      <w:pPr>
        <w:spacing w:line="360" w:lineRule="auto"/>
        <w:ind w:firstLine="0"/>
        <w:jc w:val="both"/>
      </w:pPr>
      <w:r>
        <w:rPr>
          <w:rFonts w:ascii="Times New Roman" w:hAnsi="Times New Roman"/>
          <w:sz w:val="24"/>
        </w:rPr>
        <w:t>• Testing: Testing and validation are essential, particularly for the machine learning models used in fraud detection and customer support. Continuous testing is required to ensure system reliability and security.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£4.5 billion</w:t>
      </w:r>
    </w:p>
    <w:p>
      <w:pPr>
        <w:spacing w:line="360" w:lineRule="auto"/>
        <w:ind w:firstLine="0"/>
        <w:jc w:val="both"/>
      </w:pPr>
      <w:r>
        <w:rPr>
          <w:rFonts w:ascii="Times New Roman" w:hAnsi="Times New Roman"/>
          <w:sz w:val="24"/>
        </w:rPr>
        <w:t>• Latest Funding Round: £500 million</w:t>
      </w:r>
    </w:p>
    <w:p>
      <w:pPr>
        <w:spacing w:line="360" w:lineRule="auto"/>
        <w:ind w:firstLine="0"/>
        <w:jc w:val="both"/>
      </w:pPr>
      <w:r>
        <w:rPr>
          <w:rFonts w:ascii="Times New Roman" w:hAnsi="Times New Roman"/>
          <w:sz w:val="24"/>
        </w:rPr>
        <w:t>• Total Funding Raised: £1.3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https://www.capital.com/monzo-bank-valuation</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https://www.businessofapps.com/data/monzo-statistics/</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Tom Oldham – CEO</w:t>
      </w:r>
    </w:p>
    <w:p>
      <w:pPr>
        <w:spacing w:line="360" w:lineRule="auto"/>
        <w:ind w:firstLine="0"/>
        <w:jc w:val="both"/>
      </w:pPr>
      <w:r>
        <w:rPr>
          <w:rFonts w:ascii="Times New Roman" w:hAnsi="Times New Roman"/>
          <w:sz w:val="24"/>
        </w:rPr>
        <w:t>Tom Oldham serves as Monzo's Group Chief Financial Officer, bringing extensive experience in scaling fintech and financial operations. Previously, he was Chief Investment Officer at Mombak, a carbon credit fund manager, and held a leadership role at Nubank as Global Head of FP&amp;A and Procurement, where he contributed to its hypergrowth phase, including its 2021 US IPO and expansion into new markets and product lines like cryptocurrency and loans. Earlier in his career, he held strategic finance and management roles at Kraft Heinz and commodities trading firm Glencore, developing expertise in cross-functional leadership and global operations. At Monzo, he now drives financial strategy aligned with the company's U.S. and European.</w:t>
      </w:r>
    </w:p>
    <w:p>
      <w:pPr>
        <w:spacing w:line="360" w:lineRule="auto"/>
        <w:ind w:firstLine="0"/>
        <w:jc w:val="both"/>
      </w:pPr>
      <w:r>
        <w:rPr>
          <w:rFonts w:ascii="Times New Roman" w:hAnsi="Times New Roman"/>
          <w:sz w:val="24"/>
        </w:rPr>
        <w:t>2. Matej Pfajfar – CTO</w:t>
      </w:r>
    </w:p>
    <w:p>
      <w:pPr>
        <w:spacing w:line="360" w:lineRule="auto"/>
        <w:ind w:firstLine="0"/>
        <w:jc w:val="both"/>
      </w:pPr>
      <w:r>
        <w:rPr>
          <w:rFonts w:ascii="Times New Roman" w:hAnsi="Times New Roman"/>
          <w:sz w:val="24"/>
        </w:rPr>
        <w:t>Matej Pfajfar serves as CTO at Monzo, bringing deep technical expertise and experience in product development and technology strategy. Previously led technical teams at innovative technology companies, where he successfully developed and commercialized breakthrough technologies. His expertise in research and development, intellectual property, and technical innovation drives Monzo's product development and technology roadmap.</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commitment to data privacy and security, which is crucial given its fintech operations. The company prioritizes robust cybersecurity measures to protect customer data, a key concern for investors in the digital banking sector. On the social front, Monzo is recognized for its efforts in promoting diversity and inclusion within its workforce, which can enhance innovation and decision-making. In terms of governance, Monzo maintains a transparent leadership structure and has implemented strong compliance protocols to navigate the regulatory landscape effectively. While the company has not faced significant controversies, continuous vigilance in these areas remains essential to mitigate potential risks.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Unclear Market Size: The potential market size for Monzo's fintech offerings appears to be uncertain, which could impact strategic planning and growth projections. Additional market research may be necessary to better understand customer segments and demand.</w:t>
      </w:r>
    </w:p>
    <w:p>
      <w:pPr>
        <w:spacing w:line="360" w:lineRule="auto"/>
        <w:ind w:firstLine="0"/>
        <w:jc w:val="both"/>
      </w:pPr>
      <w:r>
        <w:rPr>
          <w:rFonts w:ascii="Times New Roman" w:hAnsi="Times New Roman"/>
          <w:sz w:val="24"/>
        </w:rPr>
        <w:t>• Unknown Competition Landscape: The competitive landscape in the fintech sector seems to be evolving rapidly, with new entrants and existing players potentially impacting Monzo's market position. Further analysis is needed to identify key competitors and their strategies.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there may be challenges in integrating new features or thirdparty services that could affect user experience and operational efficiency. Continuous monitoring and testing are advisable.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Scaling Operations: As Monzo grows, scaling its operations to meet increasing customer demand could present challenges. This includes maintaining service quality and managing operational costs effectively.</w:t>
      </w:r>
    </w:p>
    <w:p>
      <w:pPr>
        <w:spacing w:line="360" w:lineRule="auto"/>
        <w:ind w:firstLine="0"/>
        <w:jc w:val="both"/>
      </w:pPr>
      <w:r>
        <w:rPr>
          <w:rFonts w:ascii="Times New Roman" w:hAnsi="Times New Roman"/>
          <w:sz w:val="24"/>
        </w:rPr>
        <w:t>• Talent Acquisition and Retention: The ability to attract and retain skilled personnel in the competitive fintech sector may be critical for Monzo's continued innovation and operational success.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UK Banking Regulations: Monzo is subject to UK banking regulations, including those set by the PRA and FCA. Any changes in these regulations could impact operational practices and compliance costs.</w:t>
      </w:r>
    </w:p>
    <w:p>
      <w:pPr>
        <w:spacing w:line="360" w:lineRule="auto"/>
        <w:ind w:firstLine="0"/>
        <w:jc w:val="both"/>
      </w:pPr>
      <w:r>
        <w:rPr>
          <w:rFonts w:ascii="Times New Roman" w:hAnsi="Times New Roman"/>
          <w:sz w:val="24"/>
        </w:rPr>
        <w:t>• European Regulatory Considerations: The ability to passport services across Europe introduces additional regulatory complexities. Monzo may need to navigate varying regulatory environments, which could affect its expansion strategy.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Unclear: The current funding stage of Monzo appears to be uncertain, which may affect its ability to secure necessary capital for growth and operations. Clarification on funding status and future capital needs would be beneficial.</w:t>
      </w:r>
    </w:p>
    <w:p>
      <w:pPr>
        <w:spacing w:line="360" w:lineRule="auto"/>
        <w:ind w:firstLine="0"/>
        <w:jc w:val="both"/>
      </w:pPr>
      <w:r>
        <w:rPr>
          <w:rFonts w:ascii="Times New Roman" w:hAnsi="Times New Roman"/>
          <w:sz w:val="24"/>
        </w:rPr>
        <w:t>• Revenue Data Missing: The absence of detailed revenue data makes it challenging to assess Monzo's financial health and growth trajectory. Access to comprehensive financial statements would provide better insights into revenue streams and profitability.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compelling investment and exit strategies due to its robust market traction and production-ready technology. Given its strong position in the digital banking space, a strategic acquisition by a larger financial institution seeking to enhance its digital offerings is a likely exit path. Alternatively, Monzo could pursue an IPO, leveraging its market presence and growth prospects to attract public market investors. The company's ability to form strategic partnerships and its competitive edge in user experience further enhance its attractiveness as a target for both acquisition and public listing. Investors should consider these factors, as they underscore Monzo's potential for significant valuation growth and liquidity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Opting not to invest in Monzo, a pre-revenue fintech company, presents several opportunity costs that warrant consideration. The fintech sector is characterized by rapid innovation and disruption, with significant potential for growth as traditional banking models are increasingly challenged by digital solutions. By not investing, there is a risk of missing out on early-stage involvement in a potentially transformative company that could capture significant market share if it successfully scales. Additionally, Monzo's traction proxies, such as pilots, wait-lists, or letters of intent, may indicate strong market interest and potential for customer acquisition, which could translate into substantial future revenues. Strategically, passing on this investment could mean losing a foothold in the evolving fintech landscape, where early investments can lead to competitive advantages and influence over market trends.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 related to its fintech offerings?</w:t>
      </w:r>
    </w:p>
    <w:p>
      <w:pPr>
        <w:spacing w:line="360" w:lineRule="auto"/>
        <w:ind w:firstLine="0"/>
        <w:jc w:val="both"/>
      </w:pPr>
      <w:r>
        <w:rPr>
          <w:rFonts w:ascii="Times New Roman" w:hAnsi="Times New Roman"/>
          <w:sz w:val="24"/>
        </w:rPr>
        <w:t>• Can Monzo provide detailed information on any patents or IP protections they hold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their plans for future fundraising rounds?</w:t>
      </w:r>
    </w:p>
    <w:p>
      <w:pPr>
        <w:spacing w:line="360" w:lineRule="auto"/>
        <w:ind w:firstLine="0"/>
        <w:jc w:val="both"/>
      </w:pPr>
      <w:r>
        <w:rPr>
          <w:rFonts w:ascii="Times New Roman" w:hAnsi="Times New Roman"/>
          <w:sz w:val="24"/>
        </w:rPr>
        <w:t>• Can Monzo provide detailed financial projections or revenue models to clarify their financial health and growth trajectory?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Monzo's main competitors in the fintech sector, and how does Monzo differentiate itself from them?</w:t>
      </w:r>
    </w:p>
    <w:p>
      <w:pPr>
        <w:spacing w:line="360" w:lineRule="auto"/>
        <w:ind w:firstLine="0"/>
        <w:jc w:val="both"/>
      </w:pPr>
      <w:r>
        <w:rPr>
          <w:rFonts w:ascii="Times New Roman" w:hAnsi="Times New Roman"/>
          <w:sz w:val="24"/>
        </w:rPr>
        <w:t>• What strategies does Monzo have in place to address potential new entrants or changes in the competitive landscape?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existing partnerships with OEMs or other key players in the fintech ecosystem?</w:t>
      </w:r>
    </w:p>
    <w:p>
      <w:pPr>
        <w:spacing w:line="360" w:lineRule="auto"/>
        <w:ind w:firstLine="0"/>
        <w:jc w:val="both"/>
      </w:pPr>
      <w:r>
        <w:rPr>
          <w:rFonts w:ascii="Times New Roman" w:hAnsi="Times New Roman"/>
          <w:sz w:val="24"/>
        </w:rPr>
        <w:t>• Are there any plans to establish new partnerships that could enhance Monzo's service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UK banking regulations, particularly with the PRA and FCA?</w:t>
      </w:r>
    </w:p>
    <w:p>
      <w:pPr>
        <w:spacing w:line="360" w:lineRule="auto"/>
        <w:ind w:firstLine="0"/>
        <w:jc w:val="both"/>
      </w:pPr>
      <w:r>
        <w:rPr>
          <w:rFonts w:ascii="Times New Roman" w:hAnsi="Times New Roman"/>
          <w:sz w:val="24"/>
        </w:rPr>
        <w:t>• What steps is Monzo taking to manage regulatory challenges associated with passporting across Europe?</w:t>
      </w:r>
    </w:p>
    <w:p>
      <w:pPr>
        <w:spacing w:line="360" w:lineRule="auto"/>
        <w:ind w:firstLine="0"/>
        <w:jc w:val="both"/>
      </w:pPr>
      <w:r>
        <w:rPr>
          <w:rFonts w:ascii="Times New Roman" w:hAnsi="Times New Roman"/>
          <w:sz w:val="24"/>
        </w:rPr>
        <w:t>• Are there any anticipated changes in the regulatory environment that could impact Monzo's operations or market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user-centric digital banking platform, which offers real-time spending notifications and budgeting tools that enhance financial transparency and control for users. This focus on user experience is complemented by a freemium model that attracts a broad customer base while providing opportunities for monetization through premium services. Additionally, Monzo's commitment to innovation is evident in its use of machine learning for predictive financial analytics and fraud detection, which not only improves user experience but also enhances security. The company's community-driven approach, involving user feedback in product development, fosters strong customer loyalty and engagement, setting it apart in the competitive fintech landscape.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Monzo's key weaknesses is the lack of detailed financial data, which makes it challenging to assess its financial health and growth trajectory. The absence of specific revenue figures and profitability metrics raises concerns about the company's sustainability and ability to scale. Additionally, Monzo faces significant operational risks related to scaling its operations and maintaining service quality as its customer base grows. The competitive landscape in the fintech sector is rapidly evolving, with numerous players vying for market share, which could impact Monzo's market position. Furthermore, the company's reliance on the UK market and the complexities of navigating European regulatory environments pose additional challenges to its expansion strategy.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substantial opportunities to capitalize on the growing demand for digital banking solutions, particularly among tech-savvy consumers seeking convenience and transparency. The global shift towards cashless transactions and the increasing adoption of mobile banking present significant growth potential for Monzo's digital-first approach. Additionally, the integration of artificial intelligence and machine learning in financial services offers opportunities for Monzo to enhance its product offerings and improve customer personalization. The company's focus on expanding its suite of financial products, such as savings accounts and investment options, could further strengthen its market position and attract a broader customer base.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regulatory challenges associated with UK banking regulations and the complexities of passporting services across Europe. Changes in regulatory environments could impact Monzo's operational practices and compliance costs. The competitive landscape in the fintech sector is another significant risk, with new entrants and established players potentially affecting Monzo's market share. Additionally, the company's ability to scale its operations and maintain service quality as it grows is a critical operational risk. The lack of detailed financial data also poses a financial risk, as it hinders the ability to assess Monzo's financial health and growth prospects accurately.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