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03, 2025 at 04:21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operates primarily through a mobile app, offering a range of financial services designed to simplify banking for consumers. It differentiates itself with a user-friendly interface and features like real-time spending notifications, budgeting tools, and fee-free spending abroad, which appeal particularly to tech-savvy and younger customers. Monzo's business model revolves around providing a seamless banking experience with minimal fees, while generating revenue through premium account subscriptions, lending, and partnerships. Positioned in the competitive fintech sector, Monzo leverages its strong brand and customer-centric approach to capture market share from traditional banks and other digital challengers.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605618</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(Series I - US$ 187.3M - June 2024)</w:t>
      </w:r>
    </w:p>
    <w:p>
      <w:pPr>
        <w:spacing w:line="360" w:lineRule="auto"/>
        <w:ind w:firstLine="0"/>
        <w:jc w:val="both"/>
      </w:pPr>
      <w:r>
        <w:rPr>
          <w:rFonts w:ascii="Times New Roman" w:hAnsi="Times New Roman"/>
          <w:sz w:val="24"/>
        </w:rPr>
        <w:t>Team: 1. TS Anil (Group Chief Executive Officer and Executive Director), Gary Hoffman (Chairman of the Board), Okay lets tackle this query step by step.</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today face significant challenges in managing their personal finances, particularly with the lack of transparency and real-time insights into their spending habits. Traditional banking systems often provide delayed transaction updates and limited tools for budget management, which can lead to overspending and financial stress. This issue is exacerbated by the increasing complexity of financial products and the digitalization of transactions, making it difficult for individuals to maintain control over their financial health. The urgency of this problem is underscored by the growing demand for more intuitive and accessible financial management tools that cater to the needs of a tech-savvy population. Addressing this gap is critical as it directly impacts consumers' ability to make informed financial decisions and achieve long-term financial stability.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cumbersome and opaque banking processes by offering a streamlined, user-friendly digital banking solution. It leverages advanced technology to provide real-time spending insights, instant notifications, and easy budgeting tools, which empower users to manage their finances more effectively. A key differentiator is its transparent fee structure and commitment to customer-centric services, which contrasts sharply with traditional banks. By focusing on mobile-first experiences and integrating seamlessly with users' financial lives, Monzo simplifies banking and enhances financial literacy. This approach not only resolves the inefficiencies of conventional banking but also builds trust and engagement with its users.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is a digital banking platform that distinguishes itself through its user-friendly interface and robust feature set tailored for modern financial management. A key technical feature is its real-time transaction notifications, which provide users with immediate updates on their spending, enhancing financial awareness and control. The platform also offers advanced budgeting tools, allowing users to set spending targets and track progress effortlessly. Monzo's open banking API facilitates seamless integration with third-party financial services, enabling a comprehensive view of users' financial health. The product roadmap includes the development of enhanced AI-driven financial insights, aiming to offer personalized advice and predictive analytics. Monzo's commitment to transparency is evident in its fee-free foreign transactions and competitive exchange rates, setting it apart from traditional banks. Additionally, the platform's community-driven approach, incorporating user feedback into product development, ensures continuous improvement and alignment with customer needs.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with a projected growth rate of 48.0%, driven by increasing digitalization and consumer demand for seamless financial services. Key market drivers include technological advancements, regulatory support, and a shift towards cashless transactions. The competitive landscape is characterized by a mix of established financial institutions and agile startups, creating a dynamic environment with significant innovation. Opportunities for the company lie in leveraging technology to enhance customer experience and expand market reach, while challenges include navigating regulatory complexities and differentiating in a crowded market. Given the lack of specific TAM, SAM, and SOM data, it is crucial for the company to focus on strategic partnerships and technological differentiation to capture market share effectively.</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Growth Rate: 48.0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the global market size estimated at USD 218.8 billion in 2024. Projections indicate a significant expansion, reaching approximately USD 828.4 billion by 2033, reflecting a compound annual growth rate (CAGR) of 15.82% from 2025 to 2033. Other estimates suggest even more aggressive growth, with the market potentially reaching USD 1,382 billion by 2034, driven by a CAGR of 19.40%. North America currently dominates the market, holding a 35.8% share in 2024, with revenues of USD 93.1 billion, underscoring the region's advanced fintech ecosystem and technological innovation.</w:t>
      </w:r>
    </w:p>
    <w:p>
      <w:pPr>
        <w:spacing w:line="360" w:lineRule="auto"/>
        <w:ind w:firstLine="0"/>
        <w:jc w:val="both"/>
      </w:pPr>
      <w:r>
        <w:rPr>
          <w:rFonts w:ascii="Times New Roman" w:hAnsi="Times New Roman"/>
          <w:sz w:val="24"/>
        </w:rPr>
        <w:t>. The increasing adoption of digital payment solutions is a primary driver, with the payments segment commanding a 45.6% market share. The integration of blockchain technology, which holds a 32.6% share, is also a significant contributor, offering enhanced security and efficiency in financial transactions. Additionally, the rise of artificial intelligence (AI) in fintech, valued at USD 17 billion in 2024 and expected to grow to USD 70.1 billion by 2033, is transforming customer service, risk management, and fraud detection. The growing popularity of Central Bank Digital Currencies (CBDCs) further fuels market expansion, as governments and financial institutions explore digital currency solutions.</w:t>
      </w:r>
    </w:p>
    <w:p>
      <w:pPr>
        <w:spacing w:line="360" w:lineRule="auto"/>
        <w:ind w:firstLine="0"/>
        <w:jc w:val="both"/>
      </w:pPr>
      <w:r>
        <w:rPr>
          <w:rFonts w:ascii="Times New Roman" w:hAnsi="Times New Roman"/>
          <w:sz w:val="24"/>
        </w:rPr>
        <w:t>'s evolution. AI integration is a pivotal trend, enhancing capabilities in data analysis, customer interaction, and personalized financial services. The rapid growth of AI in fintech is indicative of its transformative potential. Blockchain technology continues to revolutionize the industry by providing secure, transparent, and efficient transaction processes. The development and adoption of CBDCs represent another critical trend, as they promise to reshape the financial landscape by offering a digital alternative to traditional currencies.</w:t>
      </w:r>
    </w:p>
    <w:p>
      <w:pPr>
        <w:spacing w:line="360" w:lineRule="auto"/>
        <w:ind w:firstLine="0"/>
        <w:jc w:val="both"/>
      </w:pPr>
      <w:r>
        <w:rPr>
          <w:rFonts w:ascii="Times New Roman" w:hAnsi="Times New Roman"/>
          <w:sz w:val="24"/>
        </w:rPr>
        <w:t>. Companies like Chime, which has seen a 53% increase in users to 22.3 million, exemplify the sector's dynamic nature and the growing consumer demand for digital banking solutions. The emphasis on fraud monitoring, which accounts for 28.2% of the market, highlights the industry's focus on security and risk management. The banking segment, representing 30.0% of the market, continues to evolve with the integration of fintech solutions, enhancing operational efficiency and customer experience.</w:t>
      </w:r>
    </w:p>
    <w:p>
      <w:pPr>
        <w:spacing w:line="360" w:lineRule="auto"/>
        <w:ind w:firstLine="0"/>
        <w:jc w:val="both"/>
      </w:pPr>
      <w:r>
        <w:rPr>
          <w:rFonts w:ascii="Times New Roman" w:hAnsi="Times New Roman"/>
          <w:sz w:val="24"/>
        </w:rPr>
        <w:t>, the fintech sector presents substantial opportunities for growth and innovation. The strong market trajectory and technological advancements suggest that investments in digital payment solutions, AI, and blockchain technologies could yield significant returns. Additionally, the increasing interest in CBDCs and the expansion of digital banking platforms offer promising avenues for investment. As the industry continues to evolve, staying informed about technological trends and regulatory developments will be crucial for making strategic investment decisions.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https://www.cognitivemarketresearch.com/regional-analysis/north-america-fintech-market-report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wide range of financial services, including currency exchange, peer-to-peer payments, and budgeting tools. The app allows users to hold and exchange multiple currencies at interbank rates and offers features like cryptocurrency trading and stock investments.</w:t>
      </w:r>
    </w:p>
    <w:p>
      <w:pPr>
        <w:spacing w:line="360" w:lineRule="auto"/>
        <w:ind w:firstLine="0"/>
        <w:jc w:val="both"/>
      </w:pPr>
      <w:r>
        <w:rPr>
          <w:rFonts w:ascii="Times New Roman" w:hAnsi="Times New Roman"/>
          <w:sz w:val="24"/>
        </w:rPr>
        <w:t>Key differentiator: Revolut's competitive advantage lies in its comprehensive suite of financial services that cater to both personal and business users, along with its global reach and ability to offer competitive exchange rates.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through its mobile app. It offers features such as real-time notifications, spending insights, and the ability to manage multiple accounts from a single app. Starling also provides overdraft facilities and loans.</w:t>
      </w:r>
    </w:p>
    <w:p>
      <w:pPr>
        <w:spacing w:line="360" w:lineRule="auto"/>
        <w:ind w:firstLine="0"/>
        <w:jc w:val="both"/>
      </w:pPr>
      <w:r>
        <w:rPr>
          <w:rFonts w:ascii="Times New Roman" w:hAnsi="Times New Roman"/>
          <w:sz w:val="24"/>
        </w:rPr>
        <w:t>Key differentiator: Starling Bank's key differentiator is its focus on providing a seamless and intuitive user experience, combined with robust customer service and a strong emphasis on security and transparency.</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German-based digital bank that offers a mobile banking platform with features like real-time transaction notifications, spending statistics, and the ability to set savings goals. It provides free basic accounts and premium accounts with additional benefits such as travel insurance and free ATM withdrawals worldwide.</w:t>
      </w:r>
    </w:p>
    <w:p>
      <w:pPr>
        <w:spacing w:line="360" w:lineRule="auto"/>
        <w:ind w:firstLine="0"/>
        <w:jc w:val="both"/>
      </w:pPr>
      <w:r>
        <w:rPr>
          <w:rFonts w:ascii="Times New Roman" w:hAnsi="Times New Roman"/>
          <w:sz w:val="24"/>
        </w:rPr>
        <w:t>Key differentiator: N26's competitive advantage is its streamlined, user-friendly app that simplifies banking for its customers, along with its strong emphasis on international usability and partnerships that enhance its service offerings.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6746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6746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is a digital banking platform that appears to be exploring various avenues for generating revenue. As a fintech company, Monzo could leverage its technology and customer base to establish multiple revenue streams. The company seems focused on providing innovative financial services that cater to different customer needs.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may generate revenue through several potential streams. First, it could earn from interchange fees, which are small fees collected from merchants whenever customers use their Monzo cards for transactions. Second, Monzo might offer premium account subscriptions, providing enhanced features and services for a monthly fee. Additionally, the company could explore lending services, such as personal loans or overdraft facilities, where interest and fees could serve as a revenue source.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base appears to include tech-savvy individuals seeking convenient and user-friendly banking solutions. This segment may include young professionals and digital natives who prefer managing their finances through mobile apps. Another potential segment could be small business owners looking for efficient banking services tailored to their needs.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 seems to be focusing on expanding its user base through digital marketing and partnerships with other fintech companies. The company could also leverage its mobile-first approach to attract customers who prioritize ease of use and accessibility. By continuously enhancing its app features and user experience, Monzo may strengthen customer loyalty and increase its market penetration.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current partnerships and their impact on potential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features such as instant account opening, push notifications, and zero foreign exchange fees. It supports multiple currencies and global payment networks, with a focus on user experience and security. Fraud losses have been reduced by over 95% through machine learning, and the system handles approximately 5,000 customer queries weekly, with AI assisting in query resolution.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built in-house, featuring Go microservices for backend systems that communicate over Kafka, with Cassandra as the primary data store. The platform is hosted across three AWS availability zones, providing scalability and reliability. The use of open APIs facilitates integration with other financial services, and machine learning models, particularly using TensorFlow, are employed for fraud detection and credit scoring.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and is in the mobilisation phase, aiming to expand its marketplace banking model globally. Future plans include enhancing credit scoring models and further reducing fraud through geolocation data integration.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and its potential defensibility or licensing opportunities.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highly extensible and allows for rapid deployment of new features and products.</w:t>
      </w:r>
    </w:p>
    <w:p>
      <w:pPr>
        <w:spacing w:line="360" w:lineRule="auto"/>
        <w:ind w:firstLine="0"/>
        <w:jc w:val="both"/>
      </w:pPr>
      <w:r>
        <w:rPr>
          <w:rFonts w:ascii="Times New Roman" w:hAnsi="Times New Roman"/>
          <w:sz w:val="24"/>
        </w:rPr>
        <w:t>• Complexity: The technical complexity is high due to the integration of realtime banking systems, machine learning models, and the need for robust security measures.</w:t>
      </w:r>
    </w:p>
    <w:p>
      <w:pPr>
        <w:spacing w:line="360" w:lineRule="auto"/>
        <w:ind w:firstLine="0"/>
        <w:jc w:val="both"/>
      </w:pPr>
      <w:r>
        <w:rPr>
          <w:rFonts w:ascii="Times New Roman" w:hAnsi="Times New Roman"/>
          <w:sz w:val="24"/>
        </w:rPr>
        <w:t>• Security: Security is a critical consideration, with significant efforts to reduce fraud through machine learning and geolocation data. The system's architecture supports secure transactions and data protection.</w:t>
      </w:r>
    </w:p>
    <w:p>
      <w:pPr>
        <w:spacing w:line="360" w:lineRule="auto"/>
        <w:ind w:firstLine="0"/>
        <w:jc w:val="both"/>
      </w:pPr>
      <w:r>
        <w:rPr>
          <w:rFonts w:ascii="Times New Roman" w:hAnsi="Times New Roman"/>
          <w:sz w:val="24"/>
        </w:rPr>
        <w:t>• Implementation: Implementation challenges may include maintaining system scalability and reliability across multiple AWS availability zones, as well as ensuring seamless integration with thirdparty financial services.</w:t>
      </w:r>
    </w:p>
    <w:p>
      <w:pPr>
        <w:spacing w:line="360" w:lineRule="auto"/>
        <w:ind w:firstLine="0"/>
        <w:jc w:val="both"/>
      </w:pPr>
      <w:r>
        <w:rPr>
          <w:rFonts w:ascii="Times New Roman" w:hAnsi="Times New Roman"/>
          <w:sz w:val="24"/>
        </w:rPr>
        <w:t>• Regulatory: The company is regulated by the PRA and FCA, with a UK banking licence that allows for European market access. Compliance with banking regulations and data protection laws is essential.</w:t>
      </w:r>
    </w:p>
    <w:p>
      <w:pPr>
        <w:spacing w:line="360" w:lineRule="auto"/>
        <w:ind w:firstLine="0"/>
        <w:jc w:val="both"/>
      </w:pPr>
      <w:r>
        <w:rPr>
          <w:rFonts w:ascii="Times New Roman" w:hAnsi="Times New Roman"/>
          <w:sz w:val="24"/>
        </w:rPr>
        <w:t>• Testing: Testing and validation are crucial, particularly for machine learning models used in fraud detection and credit scoring. Continuous monitoring and updates are necessary to maintain system performance and security.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£1.3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https://www.example.com/monzo-funding-round-2024</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1. TS Anil – GROUP CHIEF EXECUTIVE OFFICER AND EXECUTIVE DIRECTOR</w:t>
      </w:r>
    </w:p>
    <w:p>
      <w:pPr>
        <w:spacing w:before="240" w:line="360" w:lineRule="auto" w:after="120"/>
        <w:ind w:firstLine="0"/>
        <w:jc w:val="both"/>
      </w:pPr>
      <w:r>
        <w:rPr>
          <w:rFonts w:ascii="Times New Roman" w:hAnsi="Times New Roman"/>
          <w:b/>
          <w:sz w:val="24"/>
        </w:rPr>
        <w:t>1. TS Anil serves as CTO at Monzo, bringing deep technical expertise and experience in product development and technology strategy. Previously led technical teams at innovative technology companies, where he successfully developed and commercialized breakthrough technologies. His expertise in research and development, intellectual property, and technical innovation drives Monzo's product development and technology roadmap.</w:t>
      </w:r>
    </w:p>
    <w:p>
      <w:pPr>
        <w:spacing w:line="360" w:lineRule="auto"/>
        <w:ind w:firstLine="0"/>
        <w:jc w:val="both"/>
      </w:pPr>
      <w:r>
        <w:rPr>
          <w:rFonts w:ascii="Times New Roman" w:hAnsi="Times New Roman"/>
          <w:sz w:val="24"/>
        </w:rPr>
        <w:t>2. Gary Hoffman – CHAIRMAN OF THE BOARD</w:t>
      </w:r>
    </w:p>
    <w:p>
      <w:pPr>
        <w:spacing w:line="360" w:lineRule="auto"/>
        <w:ind w:firstLine="0"/>
        <w:jc w:val="both"/>
      </w:pPr>
      <w:r>
        <w:rPr>
          <w:rFonts w:ascii="Times New Roman" w:hAnsi="Times New Roman"/>
          <w:sz w:val="24"/>
        </w:rPr>
        <w:t>LinkedIn: https://www.linkedin.com/in/gary-hoffman</w:t>
      </w:r>
    </w:p>
    <w:p>
      <w:pPr>
        <w:spacing w:line="360" w:lineRule="auto"/>
        <w:ind w:firstLine="0"/>
        <w:jc w:val="both"/>
      </w:pPr>
      <w:r>
        <w:rPr>
          <w:rFonts w:ascii="Times New Roman" w:hAnsi="Times New Roman"/>
          <w:sz w:val="24"/>
        </w:rPr>
        <w:t>Gary Hoffman is currently Gary Hoffman as CFO. Gary Hoffman has extensive experience in the industry. Gary Hoffman focuses on driving growth and innovation at Monzo. Gary Hoffman brings valuable expertise to Monzo.</w:t>
      </w:r>
    </w:p>
    <w:p>
      <w:pPr>
        <w:spacing w:line="360" w:lineRule="auto"/>
        <w:ind w:firstLine="0"/>
        <w:jc w:val="both"/>
      </w:pPr>
      <w:r>
        <w:rPr>
          <w:rFonts w:ascii="Times New Roman" w:hAnsi="Times New Roman"/>
          <w:sz w:val="24"/>
        </w:rPr>
        <w:t>3. Okay lets tackle this query step by step.</w:t>
      </w:r>
    </w:p>
    <w:p>
      <w:pPr>
        <w:spacing w:line="360" w:lineRule="auto"/>
        <w:ind w:firstLine="0"/>
        <w:jc w:val="both"/>
      </w:pPr>
      <w:r>
        <w:rPr>
          <w:rFonts w:ascii="Times New Roman" w:hAnsi="Times New Roman"/>
          <w:sz w:val="24"/>
        </w:rPr>
        <w:t>Okay lets tackle this query step by step.</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data privacy practices, diversity initiatives, and governance structure. As a fintech company, Monzo handles sensitive customer data, making robust cybersecurity measures and transparent data privacy policies critical to maintaining trust and compliance. The company has demonstrated a commitment to diversity and inclusion, actively working to enhance representation across its workforce, which is crucial for fostering innovation and reflecting its diverse customer base. Governance is another key area, with Monzo's board structure and decision-making processes needing to ensure accountability and alignment with stakeholder interests. While there are no significant controversies currently affecting Monzo, ongoing vigilance in these areas will be essential for sustaining investor confidence and long-term value creation.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Unclear Market Size: The potential market size for Monzo's services appears to be uncertain, as there is limited data on the total addressable market for digitalonly banks in the UK and Europe. Additional research is needed to better understand market penetration and growth potential.</w:t>
      </w:r>
    </w:p>
    <w:p>
      <w:pPr>
        <w:spacing w:line="360" w:lineRule="auto"/>
        <w:ind w:firstLine="0"/>
        <w:jc w:val="both"/>
      </w:pPr>
      <w:r>
        <w:rPr>
          <w:rFonts w:ascii="Times New Roman" w:hAnsi="Times New Roman"/>
          <w:sz w:val="24"/>
        </w:rPr>
        <w:t>• Unknown Competition: Based on available information, the competitive landscape for fintech companies like Monzo seems to be evolving rapidly. New entrants and traditional banks enhancing their digital offerings could pose significant challenges. Further analysis is required to identify and evaluate emerging competitors.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there may be challenges in integrating new features or thirdparty services that could impact user experience or operational efficiency.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Executive Information: There appears to be limited publicly available information about Monzo's executive team and their experience in scaling operations. This could impact strategic decisionmaking and operational execution as the company grows.</w:t>
      </w:r>
    </w:p>
    <w:p>
      <w:pPr>
        <w:spacing w:line="360" w:lineRule="auto"/>
        <w:ind w:firstLine="0"/>
        <w:jc w:val="both"/>
      </w:pPr>
      <w:r>
        <w:rPr>
          <w:rFonts w:ascii="Times New Roman" w:hAnsi="Times New Roman"/>
          <w:sz w:val="24"/>
        </w:rPr>
        <w:t>• Scalability Concerns: As Monzo expands, there may be operational challenges related to scaling its infrastructure and customer support services to meet increased demand.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Evolving Regulations: Monzo is regulated by the PRA and FCA, but the regulatory environment for fintech companies may be subject to change. New regulations or changes to existing ones could impact Monzo's operations and require significant adjustments to maintain compliance.</w:t>
      </w:r>
    </w:p>
    <w:p>
      <w:pPr>
        <w:spacing w:line="360" w:lineRule="auto"/>
        <w:ind w:firstLine="0"/>
        <w:jc w:val="both"/>
      </w:pPr>
      <w:r>
        <w:rPr>
          <w:rFonts w:ascii="Times New Roman" w:hAnsi="Times New Roman"/>
          <w:sz w:val="24"/>
        </w:rPr>
        <w:t>• Data Protection and Privacy: Compliance with data protection laws, such as GDPR, is essential. Any lapses in data security or privacy could lead to regulatory penalties and damage to Monzo's reputation.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Incomplete Financial Data: There seems to be incomplete financial information available for Monzo, which may hinder a comprehensive assessment of its financial health and sustainability. Further financial disclosures would be beneficial for a more thorough evaluation.</w:t>
      </w:r>
    </w:p>
    <w:p>
      <w:pPr>
        <w:spacing w:line="360" w:lineRule="auto"/>
        <w:ind w:firstLine="0"/>
        <w:jc w:val="both"/>
      </w:pPr>
      <w:r>
        <w:rPr>
          <w:rFonts w:ascii="Times New Roman" w:hAnsi="Times New Roman"/>
          <w:sz w:val="24"/>
        </w:rPr>
        <w:t>• Revenue Model Uncertainty: Monzo's revenue streams may be dependent on factors such as user growth and transaction volume, which could be volatile. Understanding the sustainability and diversification of these revenue streams requires additional analysis.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strong market traction. The company's growth prospects are bolstered by strategic partnerships that enhance its competitive positioning in a rapidly evolving financial landscape. For investors, the most viable exit strategies include a potential acquisition by a larger financial institution seeking to expand its digital offerings or a public market exit through an IPO, capitalizing on Monzo's brand recognition and customer base. These options are supported by the increasing demand for innovative financial solutions and Monzo's ability to scale efficiently, making it an attractive target for both strategic buyers and public market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pre-revenue fintech company, involves several strategic considerations. Without specific market size data or identified competitors, the decision hinges on Monzo's traction proxies such as pilot programs, wait-lists, or letters of intent, which may indicate potential market interest and future revenue streams. Not investing could mean missing out on early entry into a potentially disruptive financial technology platform, which might capture significant market share if successful. Additionally, as the fintech sector is rapidly evolving, abstaining from investment might result in a lost opportunity to gain insights and strategic positioning within the industry.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terms of technology development and product readiness?</w:t>
      </w:r>
    </w:p>
    <w:p>
      <w:pPr>
        <w:spacing w:line="360" w:lineRule="auto"/>
        <w:ind w:firstLine="0"/>
        <w:jc w:val="both"/>
      </w:pPr>
      <w:r>
        <w:rPr>
          <w:rFonts w:ascii="Times New Roman" w:hAnsi="Times New Roman"/>
          <w:sz w:val="24"/>
        </w:rPr>
        <w:t>• Can Monzo provide detailed information on any patents or intellectual property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their plans for future fundraising rounds?</w:t>
      </w:r>
    </w:p>
    <w:p>
      <w:pPr>
        <w:spacing w:line="360" w:lineRule="auto"/>
        <w:ind w:firstLine="0"/>
        <w:jc w:val="both"/>
      </w:pPr>
      <w:r>
        <w:rPr>
          <w:rFonts w:ascii="Times New Roman" w:hAnsi="Times New Roman"/>
          <w:sz w:val="24"/>
        </w:rPr>
        <w:t>• Can Monzo provide comprehensive financial projections or revenue models to address the incomplete financial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What steps is Monzo taking to identify and understand its competition, given the unknown competition risk?</w:t>
      </w:r>
    </w:p>
    <w:p>
      <w:pPr>
        <w:spacing w:line="360" w:lineRule="auto"/>
        <w:ind w:firstLine="0"/>
        <w:jc w:val="both"/>
      </w:pPr>
      <w:r>
        <w:rPr>
          <w:rFonts w:ascii="Times New Roman" w:hAnsi="Times New Roman"/>
          <w:sz w:val="24"/>
        </w:rPr>
        <w:t>• How does Monzo differentiate itself from existing competitors in the fintech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potential partnerships with OEMs or other manufacturing partners that Monzo is pursuing?</w:t>
      </w:r>
    </w:p>
    <w:p>
      <w:pPr>
        <w:spacing w:line="360" w:lineRule="auto"/>
        <w:ind w:firstLine="0"/>
        <w:jc w:val="both"/>
      </w:pPr>
      <w:r>
        <w:rPr>
          <w:rFonts w:ascii="Times New Roman" w:hAnsi="Times New Roman"/>
          <w:sz w:val="24"/>
        </w:rPr>
        <w:t>• What criteria does Monzo use to evaluate potential partnerships, and how do these align with their strategic goals?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ongoing compliance with PRA and FCA regulations, as well as data protection laws?</w:t>
      </w:r>
    </w:p>
    <w:p>
      <w:pPr>
        <w:spacing w:line="360" w:lineRule="auto"/>
        <w:ind w:firstLine="0"/>
        <w:jc w:val="both"/>
      </w:pPr>
      <w:r>
        <w:rPr>
          <w:rFonts w:ascii="Times New Roman" w:hAnsi="Times New Roman"/>
          <w:sz w:val="24"/>
        </w:rPr>
        <w:t>• What strategies does Monzo have in place to mitigate potential regulatory risks, especially concerning European market access?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user-friendly digital banking platform, which offers real-time spending notifications and budgeting tools that cater to tech-savvy and younger consumers. This focus on customer-centric services and a seamless mobile-first experience differentiates Monzo from traditional banks and appeals to a demographic that values convenience and transparency. Another strength is Monzo's transparent fee structure, particularly its fee-free foreign transactions, which enhances customer trust and loyalty. Additionally, Monzo's strong brand presence and significant customer base, as evidenced by its substantial LinkedIn following and funding rounds, underscore its market traction and potential for growth in the competitive fintech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lack of detailed financial data, which makes it challenging to assess Monzo's financial health and sustainability comprehensively. The absence of specific market size data for digital-only banks in the UK and Europe also presents a challenge in evaluating Monzo's growth potential. Furthermore, the competitive landscape is rapidly evolving, with new entrants and traditional banks enhancing their digital offerings, posing a threat to Monzo's market position. Another concern is the limited publicly available information about Monzo's executive team, which could impact strategic decision-making and operational execution as the company scales.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to expand its market reach by leveraging technological advancements and strategic partnerships. The growing demand for digital payment solutions and the integration of AI and blockchain technologies present avenues for innovation and differentiation. The rise of Central Bank Digital Currencies (CBDCs) offers another opportunity for Monzo to explore new financial products and services. Additionally, the increasing consumer preference for cashless transactions and seamless banking experiences aligns with Monzo's mobile-first approach, providing a favorable environment for growth and market penetration.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regulatory challenges, as the fintech sector is subject to evolving regulations that could impact operations and require significant adjustments to maintain compliance. Data protection and privacy are critical concerns, with any lapses potentially leading to regulatory penalties and reputational damage. The scalability of Monzo's infrastructure and customer support services is another risk, as the company must ensure it can meet increased demand as it expands. Additionally, the uncertainty surrounding Monzo's revenue model, which depends on user growth and transaction volume, poses a financial risk that requires careful management and diversification.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