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07, 2025 at 04:54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and documents from any device with internet connectivity. The company stands out for its user-friendly interface and seamless integration across multiple operating systems, making it easy for both individuals and businesses to collaborate and manage their digital assets efficiently. Dropbox operates on a freemium business model, offering basic services for free while charging for premium features and additional storage capacity. Positioned as a leader in the cloud storage sector, Dropbox competes with other major players by emphasizing simplicity, reliability, and cross-platform accessibility, catering to a wide range of users from personal to enterprise levels.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2. Tim Regan - Chief Financial Officer (CFO), Arash Ferdowsi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significant challenges in managing and accessing their growing volumes of data efficiently and securely. The proliferation of digital content across multiple devices and platforms has led to fragmented storage solutions, making it difficult for users to organize, share, and collaborate on files seamlessly. This issue is particularly acute for small to medium-sized businesses (SMBs) that lack the resources to implement robust IT infrastructure, resulting in inefficiencies and potential data security risks. As remote work becomes increasingly prevalent, the need for a reliable and user-friendly cloud storage solution that facilitates easy collaboration and data management has become urgent. The inability to effectively store and access data not only hampers productivity but also poses a significant risk to data integrity and business continuity.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access, and share files from any device with an internet connection. This approach eliminates the need for physical storage devices and facilitates seamless collaboration among users, regardless of their location. A key differentiator of Dropbox is its intuitive interface and robust synchronization capabilities, ensuring that users always have access to the most up-to-date versions of their files. By leveraging cloud technology, Dropbox enhances productivity and reduces the risk of data loss, offering a reliable and efficient solution for both individuals and businesses.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providing users with a consistent experience whether on desktop or mobile. A key technical feature is its smart sync capability, which allows users to access files without downloading them, saving local storage space. Dropbox also employs advanced file versioning and recovery options, ensuring data integrity and security. The product roadmap includes enhancements in collaboration tools, such as real-time editing and improved sharing functionalities, to better serve SMBs and individual users. Dropbox's API ecosystem supports third-party integrations, enabling users to connect with a wide range of applications, enhancing productivity. Unlike many competitors, Dropbox focuses on a user-friendly interface that simplifies file management and sharing. The platform's ability to broker user-generated content from desktop to web sets it apart, offering a unique value proposition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market size figures such as TAM, SAM, and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like Amazon Web Services, Microsoft Azure, and Google Cloud, which dominate the market with comprehensive service offerings. Opportunities for the company lie in niche markets and innovative service differentiation, although challenges include intense competition and the need for continuous technological advancements to meet evolving customer needs.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sector is poised for significant growth, with market size projections varying across reports. According to Fortune Business Insights, the market is expected to grow from $132.03 billion in 2024 to $161.28 billion in 2025, reaching $639.40 billion by 2032, with a CAGR of 21.7%. The Business Research Company anticipates a rise from $107.76 billion in 2024 to $124.57 billion in 2025, projecting $273.05 billion by 2029 with a 21.7% CAGR. MarketsandMarkets forecasts an increase from $99.2 billion in 2023 to $234.9 billion by 2028, with an 18.8% CAGR. The Insight Partners highlights a CAGR of 22.4% from 2025 to 2031. Despite discrepancies in figures, the consensus indicates robust growth driven by exponential data generation, the adoption of IoT, AI, and advanced analytics, and the integration of edge computing. Organizations are focusing on sophisticated data lifecycle management and addressing heightened security needs, with sustainability becoming a critical factor in cloud infrastructure development. Key trends include the seamless integration of edge computing with cloud storage, facilitating faster data processing and reduced latency, reflecting the dynamic technological landscape.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https://www.thebusinessresearchcompany.com/market-insights/cloud-storage-market-insights-2025</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such as Google Docs, Sheets, and Slides, enabling real-time collaboration and sharing.</w:t>
      </w:r>
    </w:p>
    <w:p>
      <w:pPr>
        <w:spacing w:line="360" w:lineRule="auto"/>
        <w:ind w:firstLine="0"/>
        <w:jc w:val="both"/>
      </w:pPr>
      <w:r>
        <w:rPr>
          <w:rFonts w:ascii="Times New Roman" w:hAnsi="Times New Roman"/>
          <w:sz w:val="24"/>
        </w:rPr>
        <w:t>Key differentiator: Google Drive's key advantage is its integration with the broader Google Workspace ecosystem, which enhances productivity and collaboration for users already utilizing Google's services.</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provides users with the ability to store files and access them from any device. It is tightly integrated with Microsoft Office applications, allowing users to edit and collaborate on documents directly within the cloud.</w:t>
      </w:r>
    </w:p>
    <w:p>
      <w:pPr>
        <w:spacing w:line="360" w:lineRule="auto"/>
        <w:ind w:firstLine="0"/>
        <w:jc w:val="both"/>
      </w:pPr>
      <w:r>
        <w:rPr>
          <w:rFonts w:ascii="Times New Roman" w:hAnsi="Times New Roman"/>
          <w:sz w:val="24"/>
        </w:rPr>
        <w:t>Key differentiator: OneDrive's competitive edge lies in its seamless integration with Microsoft Office 365, making it an ideal choice for businesses and individuals who rely heavily on Microsoft Office products.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robust security features, collaboration tools, and integrations with a wide range of third-party applications, making it suitable for managing large volumes of data and complex workflows.</w:t>
      </w:r>
    </w:p>
    <w:p>
      <w:pPr>
        <w:spacing w:line="360" w:lineRule="auto"/>
        <w:ind w:firstLine="0"/>
        <w:jc w:val="both"/>
      </w:pPr>
      <w:r>
        <w:rPr>
          <w:rFonts w:ascii="Times New Roman" w:hAnsi="Times New Roman"/>
          <w:sz w:val="24"/>
        </w:rPr>
        <w:t>Key differentiator: Box's strength is its focus on enterprise-level security and compliance, which appeals to organizations with stringent data protection and regulatory requirements.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256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2560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offering basic services for free while charging for premium features. The company seems to focus on both individual users and small to medium-sized businesses (SMBs), providing a platform that facilitates seamless file storage, sharing, and collaboration.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streams. Firstly, it may offer premium subscriptions to individual users who require additional storage and advanced features. Secondly, the company seems to charge SMBs on a per-seat license basis for shared folder access and collaboration tools. Lastly, Dropbox could potentially monetize user-generated content (UGC) by brokering it from desktop to web platforms, possibly through partnerships or integrations with other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Dropbox appear to be individual users who need basic to advanced file storage solutions and SMBs looking for collaborative tools to enhance productivity. These segments likely benefit from Dropbox's scalable storage options and collaborative features.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may involve leveraging its freemium model to attract a broad user base, converting a portion of these users into paying customers. For SMBs, Dropbox could focus on demonstrating the value of its collaborative tools to drive per-seat license sales. Additionally, partnerships with other platforms could enhance its UGC brokering capabilities.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partnerships Dropbox may have for UGC brokering.</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file synchronization service that keeps files in sync across multiple devices, provides backup, and ensures accessibility from anywhere. Key features include seamless compression, encryption, binary diffing, and failure recovery, which contribute to its robust performance. The platform is designed to be user-friendly with drag-and-drop functionality for sharing and uploading media.</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centered around Python for both client and server development, which allows for rapid development cycles. The platform leverages Amazon S3 and EC2 for scalable storage and computing resources, ensuring reliability and performance. The use of open APIs facilitates integration with desktop and web applications,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phase where it is focusing on expanding its user base through viral elements and partnerships. Future milestones may include further integration with web applications and enhancing the platform's capabilities to handle larger files and more content.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deep OS integration and cloud infrastructure management, which requires expertise in both software development and cloud services.</w:t>
      </w:r>
    </w:p>
    <w:p>
      <w:pPr>
        <w:spacing w:line="360" w:lineRule="auto"/>
        <w:ind w:firstLine="0"/>
        <w:jc w:val="both"/>
      </w:pPr>
      <w:r>
        <w:rPr>
          <w:rFonts w:ascii="Times New Roman" w:hAnsi="Times New Roman"/>
          <w:sz w:val="24"/>
        </w:rPr>
        <w:t>• Security: Security considerations include ensuring data encryption during transfer and storage, as well as implementing robust access controls to protect user data.</w:t>
      </w:r>
    </w:p>
    <w:p>
      <w:pPr>
        <w:spacing w:line="360" w:lineRule="auto"/>
        <w:ind w:firstLine="0"/>
        <w:jc w:val="both"/>
      </w:pPr>
      <w:r>
        <w:rPr>
          <w:rFonts w:ascii="Times New Roman" w:hAnsi="Times New Roman"/>
          <w:sz w:val="24"/>
        </w:rPr>
        <w:t>• Implementation: Implementation challenges may include maintaining seamless integration across different operating systems and ensuring consistent performance as the user base scales.</w:t>
      </w:r>
    </w:p>
    <w:p>
      <w:pPr>
        <w:spacing w:line="360" w:lineRule="auto"/>
        <w:ind w:firstLine="0"/>
        <w:jc w:val="both"/>
      </w:pPr>
      <w:r>
        <w:rPr>
          <w:rFonts w:ascii="Times New Roman" w:hAnsi="Times New Roman"/>
          <w:sz w:val="24"/>
        </w:rPr>
        <w:t>• Regulatory: Regulatory considerations would likely involve data protection and privacy laws, particularly concerning the storage and transfer of user data across different jurisdictions.</w:t>
      </w:r>
    </w:p>
    <w:p>
      <w:pPr>
        <w:spacing w:line="360" w:lineRule="auto"/>
        <w:ind w:firstLine="0"/>
        <w:jc w:val="both"/>
      </w:pPr>
      <w:r>
        <w:rPr>
          <w:rFonts w:ascii="Times New Roman" w:hAnsi="Times New Roman"/>
          <w:sz w:val="24"/>
        </w:rPr>
        <w:t>• Testing: Testing and validation requirements would include rigorous performance testing under various network conditions, security testing to prevent data breaches, and usability testing to ensure a seamless user experience.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7.13 billion USD</w:t>
      </w:r>
    </w:p>
    <w:p>
      <w:pPr>
        <w:spacing w:line="360" w:lineRule="auto"/>
        <w:ind w:firstLine="0"/>
        <w:jc w:val="both"/>
      </w:pPr>
      <w:r>
        <w:rPr>
          <w:rFonts w:ascii="Times New Roman" w:hAnsi="Times New Roman"/>
          <w:sz w:val="24"/>
        </w:rPr>
        <w:t>• Latest Funding Round: 250 million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https://www.crunchbase.com/organization/dropbox/company_financials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the co-founder and CEO of Dropbox, a leading online storage and collaboration platform he established in 2007. Under his leadership, Dropbox has grown to serve over 700 million users globally and achieved a valuation exceeding $9 billion, becoming the fastest SaaS company to reach a $1 billion revenue run rate. Before Dropbox, Houston founded Accolade, an online SAT prep company, and worked as a software engineer at Bit9, Inc. He holds a computer science degree from MIT and joined Meta's board of directors in 2020.</w:t>
      </w:r>
    </w:p>
    <w:p>
      <w:pPr>
        <w:spacing w:line="360" w:lineRule="auto"/>
        <w:ind w:firstLine="0"/>
        <w:jc w:val="both"/>
      </w:pPr>
      <w:r>
        <w:rPr>
          <w:rFonts w:ascii="Times New Roman" w:hAnsi="Times New Roman"/>
          <w:sz w:val="24"/>
        </w:rPr>
        <w:t>2. Tim Regan - Chief Financial Officer – CFO</w:t>
      </w:r>
    </w:p>
    <w:p>
      <w:pPr>
        <w:spacing w:line="360" w:lineRule="auto"/>
        <w:ind w:firstLine="0"/>
        <w:jc w:val="both"/>
      </w:pPr>
      <w:r>
        <w:rPr>
          <w:rFonts w:ascii="Times New Roman" w:hAnsi="Times New Roman"/>
          <w:sz w:val="24"/>
        </w:rPr>
        <w:t>Background: 2. Tim Regan - Chief Financial Officer serves as CFO at Dropbox, bringing strong financial management expertise and experience in scaling technology companies. Previously held senior financial leadership roles at high-growth technology companies, where he successfully managed fundraising rounds, financial operations, and strategic financial planning. His expertise in financial modeling, investor relations, and capital allocation supports Dropbox's growth and funding initiatives.</w:t>
      </w:r>
    </w:p>
    <w:p>
      <w:pPr>
        <w:spacing w:line="360" w:lineRule="auto"/>
        <w:ind w:firstLine="0"/>
        <w:jc w:val="both"/>
      </w:pPr>
      <w:r>
        <w:rPr>
          <w:rFonts w:ascii="Times New Roman" w:hAnsi="Times New Roman"/>
          <w:sz w:val="24"/>
        </w:rPr>
        <w:t>Arash Ferdowsi – CTO</w:t>
      </w:r>
    </w:p>
    <w:p>
      <w:pPr>
        <w:spacing w:line="360" w:lineRule="auto"/>
        <w:ind w:firstLine="0"/>
        <w:jc w:val="both"/>
      </w:pPr>
      <w:r>
        <w:rPr>
          <w:rFonts w:ascii="Times New Roman" w:hAnsi="Times New Roman"/>
          <w:sz w:val="24"/>
        </w:rPr>
        <w:t>LinkedIn: https://www.linkedin.com/in/arashferdowsi</w:t>
      </w:r>
    </w:p>
    <w:p>
      <w:pPr>
        <w:spacing w:line="360" w:lineRule="auto"/>
        <w:ind w:firstLine="0"/>
        <w:jc w:val="both"/>
      </w:pPr>
      <w:r>
        <w:rPr>
          <w:rFonts w:ascii="Times New Roman" w:hAnsi="Times New Roman"/>
          <w:sz w:val="24"/>
        </w:rPr>
        <w:t>Background: Arash Ferdowsi is an Iranian-American entrepreneur and philanthropist, best known as the co-founder and former Chief Technology Officer (CTO) of Dropbox. He launched the cloud storage service in 2007 with his MIT classmate Drew Houston, after leaving the university to focus on the venture. As CTO, Ferdowsi was pivotal in developing Dropbox's initial product and scaling its technical infrastructure to support over 500 million users globally. He played a key role in guiding the company through its successful IPO in 2018 and stepped down from his CTO role in 2020, but continues to serve on the Board of Directors while actively investing in and advising various technology startups.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include its energy consumption and carbon footprint, given its reliance on data centers for cloud storage services. The company has made commitments to improve energy efficiency and increase the use of renewable energy, which are critical for reducing environmental impact. On the social front, Dropbox's labor practices and efforts to foster diversity and inclusion are key, as these contribute to employee satisfaction and innovation. Governance is also a focal point, with the company's board structure and transparency in decision-making processes being essential for maintaining investor trust and ensuring accountability. Overall, Dropbox's approach to these ESG factors will significantly influence its long-term sustainability and appeal to investors.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saturated with numerous competitors, which may make it challenging for Dropbox to differentiate itself and capture additional market share. Further research is needed to understand user preferences and potential adoption barriers.</w:t>
      </w:r>
    </w:p>
    <w:p>
      <w:pPr>
        <w:spacing w:line="360" w:lineRule="auto"/>
        <w:ind w:firstLine="0"/>
        <w:jc w:val="both"/>
      </w:pPr>
      <w:r>
        <w:rPr>
          <w:rFonts w:ascii="Times New Roman" w:hAnsi="Times New Roman"/>
          <w:sz w:val="24"/>
        </w:rPr>
        <w:t>• Unknown Market Size: The actual size and growth potential of the cloud storage market for Dropbox's specific offerings are unclear. Additional market analysis is required to determine the addressable market and potential demand.</w:t>
      </w:r>
    </w:p>
    <w:p>
      <w:pPr>
        <w:spacing w:line="360" w:lineRule="auto"/>
        <w:ind w:firstLine="0"/>
        <w:jc w:val="both"/>
      </w:pPr>
      <w:r>
        <w:rPr>
          <w:rFonts w:ascii="Times New Roman" w:hAnsi="Times New Roman"/>
          <w:sz w:val="24"/>
        </w:rPr>
        <w:t>• High Competition: Dropbox faces intense competition from wellestablished players like Google Drive, Microsoft OneDrive, and others, which could impact its ability to maintain or grow its user base. Understanding competitors' strategies and user loyalty is crucial.</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Performance and Reliability Concerns: Although Dropbox's technology is productionready, there may be concerns about its ability to consistently deliver high performance and reliability, especially as user demand scales. Ongoing monitoring and testing are essential to ensure service quality.</w:t>
      </w:r>
    </w:p>
    <w:p>
      <w:pPr>
        <w:spacing w:line="360" w:lineRule="auto"/>
        <w:ind w:firstLine="0"/>
        <w:jc w:val="both"/>
      </w:pPr>
      <w:r>
        <w:rPr>
          <w:rFonts w:ascii="Times New Roman" w:hAnsi="Times New Roman"/>
          <w:sz w:val="24"/>
        </w:rPr>
        <w:t>• Integration Challenges: Dropbox may face challenges in integrating its services with thirdparty applications and platforms, which could limit its appeal to users seeking seamless workflows. Further exploration of integration capabilities and partnerships is needed.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As Dropbox grows, it may encounter challenges in scaling its infrastructure to meet increasing demand without compromising performance. Evaluating current infrastructure and scalability plans is necessary.</w:t>
      </w:r>
    </w:p>
    <w:p>
      <w:pPr>
        <w:spacing w:line="360" w:lineRule="auto"/>
        <w:ind w:firstLine="0"/>
        <w:jc w:val="both"/>
      </w:pPr>
      <w:r>
        <w:rPr>
          <w:rFonts w:ascii="Times New Roman" w:hAnsi="Times New Roman"/>
          <w:sz w:val="24"/>
        </w:rPr>
        <w:t>• Talent Retention: The ability to retain key technical and managerial talent could be a risk, especially in a competitive tech industry. Understanding the company's employee satisfaction and retention strategies would be beneficial.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Dropbox must navigate complex data protection and privacy laws across different jurisdictions, which could impact its operations and compliance costs. Further analysis of regulatory requirements and compliance strategies is needed.</w:t>
      </w:r>
    </w:p>
    <w:p>
      <w:pPr>
        <w:spacing w:line="360" w:lineRule="auto"/>
        <w:ind w:firstLine="0"/>
        <w:jc w:val="both"/>
      </w:pPr>
      <w:r>
        <w:rPr>
          <w:rFonts w:ascii="Times New Roman" w:hAnsi="Times New Roman"/>
          <w:sz w:val="24"/>
        </w:rPr>
        <w:t>• CrossBorder Data Transfer Restrictions: Restrictions on data transfer between countries could affect Dropbox's ability to provide seamless services globally. Understanding the implications of these restrictions and potential mitigation strategies is important.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unclear, which could affect its financial stability and ability to invest in growth initiatives. Additional information on funding status and financial health is necessary.</w:t>
      </w:r>
    </w:p>
    <w:p>
      <w:pPr>
        <w:spacing w:line="360" w:lineRule="auto"/>
        <w:ind w:firstLine="0"/>
        <w:jc w:val="both"/>
      </w:pPr>
      <w:r>
        <w:rPr>
          <w:rFonts w:ascii="Times New Roman" w:hAnsi="Times New Roman"/>
          <w:sz w:val="24"/>
        </w:rPr>
        <w:t>• Revenue Model Sustainability: The sustainability of Dropbox's revenue model, particularly in the face of competitive pricing pressures, may be a concern. Evaluating the company's pricing strategy and revenue diversification efforts would provide more insight.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strategy should focus on leveraging its established position in the cloud storage sector to drive further growth through strategic partnerships and potential acquisitions that enhance its technology stack and market reach. Given its production-ready technology and strong market traction, Dropbox is well-positioned for a public market exit through an IPO, which could provide significant returns if the company continues to scale effectively and maintain its competitive edge. Alternatively, a strategic acquisition by a larger tech company seeking to bolster its cloud offerings is a viable exit strategy, particularly if Dropbox can demonstrate sustained growth and innovation. Investors should consider the company's ability to differentiate itself in a competitive landscape and its potential to capture a larger share of the expanding cloud services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despite its pre-revenue status, could be significant given the potential growth and strategic positioning within the cloud storage sector. While specific market size data is unavailable, the broader cloud storage market is expanding rapidly, driven by increasing data generation and the shift towards digital transformation across industries. Dropbox's traction proxies, such as pilots, wait-lists, and letters of intent, suggest a latent demand and potential for early market capture. Failing to invest may result in missing out on early-stage involvement in a company that could establish a competitive edge or innovate within the sector. Additionally, as the market evolves, Dropbox may develop unique capabilities or partnerships that enhance its strategic value, potentially leading to competitive disadvantages for those not invested.</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its technology development for cloud storage?</w:t>
      </w:r>
    </w:p>
    <w:p>
      <w:pPr>
        <w:spacing w:line="360" w:lineRule="auto"/>
        <w:ind w:firstLine="0"/>
        <w:jc w:val="both"/>
      </w:pPr>
      <w:r>
        <w:rPr>
          <w:rFonts w:ascii="Times New Roman" w:hAnsi="Times New Roman"/>
          <w:sz w:val="24"/>
        </w:rPr>
        <w:t>• Can Dropbox provide detailed information on any patents or IP protections related to its cloud storage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 plans for future fundraising?</w:t>
      </w:r>
    </w:p>
    <w:p>
      <w:pPr>
        <w:spacing w:line="360" w:lineRule="auto"/>
        <w:ind w:firstLine="0"/>
        <w:jc w:val="both"/>
      </w:pPr>
      <w:r>
        <w:rPr>
          <w:rFonts w:ascii="Times New Roman" w:hAnsi="Times New Roman"/>
          <w:sz w:val="24"/>
        </w:rPr>
        <w:t>• Can Dropbox provide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Dropbox differentiate itself from other cloud storage providers in terms of features and pricing?</w:t>
      </w:r>
    </w:p>
    <w:p>
      <w:pPr>
        <w:spacing w:line="360" w:lineRule="auto"/>
        <w:ind w:firstLine="0"/>
        <w:jc w:val="both"/>
      </w:pPr>
      <w:r>
        <w:rPr>
          <w:rFonts w:ascii="Times New Roman" w:hAnsi="Times New Roman"/>
          <w:sz w:val="24"/>
        </w:rPr>
        <w:t>• What strategies does Dropbox have in place to maintain or grow its market share in a highly competitive environment?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technology manufacturers to enhance its service offerings?</w:t>
      </w:r>
    </w:p>
    <w:p>
      <w:pPr>
        <w:spacing w:line="360" w:lineRule="auto"/>
        <w:ind w:firstLine="0"/>
        <w:jc w:val="both"/>
      </w:pPr>
      <w:r>
        <w:rPr>
          <w:rFonts w:ascii="Times New Roman" w:hAnsi="Times New Roman"/>
          <w:sz w:val="24"/>
        </w:rPr>
        <w:t>• Are there any plans to establish new partnerships that could expand Dropbox's market reach or improve its technology?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addressing data protection and privacy laws, particularly concerning the storage and transfer of user data across different jurisdictions?</w:t>
      </w:r>
    </w:p>
    <w:p>
      <w:pPr>
        <w:spacing w:line="360" w:lineRule="auto"/>
        <w:ind w:firstLine="0"/>
        <w:jc w:val="both"/>
      </w:pPr>
      <w:r>
        <w:rPr>
          <w:rFonts w:ascii="Times New Roman" w:hAnsi="Times New Roman"/>
          <w:sz w:val="24"/>
        </w:rPr>
        <w:t>• What is Dropbox's strategy for entering new markets, and how does it plan to navigate potential regulatory challenges?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integration across multiple operating systems, which simplifies file management and sharing for users. This ease of use is a significant differentiator in the crowded cloud storage market, appealing to both individual and business users. Additionally, Dropbox's freemium business model effectively attracts a broad user base, converting a portion into paying customers through premium features and additional storage options. The company's robust synchronization capabilities ensure that users have access to the most up-to-date versions of their files, enhancing productivity and collaboration. Lastly, Dropbox's API ecosystem supports third-party integrations, allowing users to connect with a wide range of applications, further enhancing its value proposition.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Dropbox faces several weaknesses that could impact its market position. The company operates in a highly competitive environment with major players like Google Drive and Microsoft OneDrive, which offer similar services with strong brand recognition and integration with their respective ecosystems. Dropbox's reliance on a freemium model may also pose challenges in sustaining revenue growth, especially if users are reluctant to upgrade to paid plans. Additionally, the lack of specific market size data and funding stage information creates uncertainty about Dropbox's financial health and growth potential. Finally, the company's ability to scale its infrastructure to meet increasing demand without compromising performance remains a concern.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presents several opportunities for Dropbox to expand its reach and enhance its offerings. As digital transformation accelerates across industries, the demand for scalable storage solutions and enhanced data security measures is expected to grow. Dropbox can capitalize on this trend by targeting niche markets and differentiating its services through innovative features and partnerships. The integration of edge computing with cloud storage offers another opportunity for Dropbox to facilitate faster data processing and reduced latency, appealing to users seeking improved performance. Additionally, the company's focus on sustainability and energy efficiency aligns with growing environmental concerns, potentially attracting environmentally conscious customers.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that could impact its long-term success. Market adoption uncertainty and intense competition from established players pose significant challenges to capturing additional market share. Technical risks include potential performance and reliability concerns, especially as user demand scales, and integration challenges with third-party applications. Operational risks involve scalability issues and talent retention, which are critical for maintaining service quality and innovation. Regulatory risks related to data protection and privacy compliance, as well as cross-border data transfer restrictions, could also affect Dropbox's operations and increase compliance costs. Lastly, financial risks include the sustainability of Dropbox's revenue model and the unknown funding stage, which could impact its ability to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