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04, 2025 at 05:40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a platform for users to store, share, and access files from any device with internet connectivity. The company offers a unique value proposition by simplifying file management and collaboration, making it easy for individuals and businesses to keep their digital assets organized and accessible. Dropbox operates on a freemium business model, where basic services are offered for free, while advanced features and additional storage are available through paid subscriptions. Positioned as a leader in the cloud storage sector, Dropbox has established a strong brand presence and a large user base, leveraging its user-friendly interface and seamless integration with various applications to maintain a competitive edge in the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Arash Ferdowsi (CTO), Okay lets tackle this query step by step.</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small to medium-sized businesses (SMBs) face significant challenges in efficiently managing and sharing vast amounts of data across multiple devices and platforms. The rapid increase in digital content creation has led to fragmented storage solutions, resulting in lost productivity and increased security risks. Many SMBs lack the resources to implement robust IT infrastructure, making it difficult to ensure seamless collaboration and data accessibility for their teams. This problem is exacerbated by the growing need for remote work solutions, which demand reliable and secure access to files from anywhere in the world. The urgency to address these issues is heightened by the competitive pressure to maintain operational efficiency and data integrity in a fast-paced business environment.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offers a cloud-based storage solution that addresses the problem of limited physical storage and the need for accessible, secure file sharing. By leveraging cloud technology, Dropbox enables users to store files remotely and access them from any device with an internet connection, ensuring convenience and flexibility. The solution's key differentiators include its user-friendly interface and seamless integration with various third-party applications, enhancing productivity and collaboration. Additionally, Dropbox's robust security measures protect user data, providing peace of mind and addressing concerns over data privacy and loss.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differentiates itself through its seamless integration across multiple devices and operating systems, allowing users to access and synchronize files effortlessly. A key technical feature is its block-level file transfer, which updates only the parts of a file that have changed, significantly speeding up the upload and download processes. Dropbox's product roadmap includes enhancing collaboration tools, such as real-time document editing and improved version control, to better serve SMBs and individual users. The platform's API ecosystem supports third-party integrations, enabling users to connect Dropbox with a wide range of applications, enhancing its utility as a central hub for digital content. Dropbox's focus on user experience is evident in its intuitive interface and robust security measures, including two-factor authentication and advanced encryption. Unlike many competitors, Dropbox offers a freemium model that allows users to start with a free tier and scale up as needed, providing flexibility and cost-effectiveness. The company's strategy to broker user-generated content from desktop to web positions it uniquely to capture a broad user base, from casual users to enterprise clients.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need for scalable storage solutions. While specific market size figures such as TAM, SAM, and SOM are not provided, the sector is characterized by a strong compound annual growth rate (CAGR), reflecting its expanding adoption across various industries. Key market drivers include the proliferation of digital content, advancements in cloud technology, and the growing demand for remote work solutions. The competitive landscape is marked by major players like Amazon Web Services, Microsoft Azure, and Google Cloud, which dominate the market but also create opportunities for niche players to offer specialized services. Challenges for new entrants include high competition and the need for significant technological innovation to differentiate their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cloud storage market is experiencing robust growth, with varying estimates of its current size and future trajectory. As of 2024, the market is valued between USD 43.6 billion and USD 132.03 billion, depending on the scope and methodology of different research firms. By 2032, projections suggest the market could expand to between USD 425.76 billion and USD 639.40 billion, reflecting a compound annual growth rate (CAGR) ranging from 19.2% to 24.41%. This growth is driven by increasing demand for scalable and flexible storage solutions, with North America, particularly the United States, holding a significant market share.</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cloud storage market. The exponential increase in unstructured data, driven by the proliferation of Internet of Things (IoT) devices, artificial intelligence (AI), and data analytics, is a primary driver. Organizations are increasingly adopting cloud-based solutions to manage and analyze this data efficiently. Additionally, the need for scalable storage solutions that can accommodate fluctuating data volumes is pushing businesses towards cloud storage. The adoption of data-driven technologies and the integration of AI and machine learning into storage solutions are further enhancing the market's appeal.</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Technological advancements are significantly shaping the cloud storage landscape. The integration of AI and machine learning into storage solutions is enabling more intelligent data management and retrieval processes. Edge-to-cloud workflows are becoming more prevalent, allowing for faster data processing and reduced latency. The rise of generative AI is contributing to a data explosion, necessitating more robust storage solutions. Furthermore, there is a growing emphasis on security and compliance, with innovations in encryption and data protection technologies becoming critical components of cloud storage offerings.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cloud storage industry is witnessing notable changes and innovations. Major players like Amazon Web Services (AWS), Oracle, and Google continue to dominate the market, driving innovation and setting industry standards. There is a trend towards the development of sovereign clouds, supported by government initiatives, to ensure data sovereignty and compliance with local regulations. The market is also seeing diversification in storage types, including object storage, file storage, and block storage, catering to different organizational needs. Additionally, the competitive landscape is fostering partnerships and collaborations aimed at enhancing service offerings and expanding market reach.</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cloud storage market's strong growth potential and the increasing demand for scalable and secure storage solutions. Companies that are innovating in AI integration, edge computing, and data security are likely to be at the forefront of market expansion. Additionally, firms that can effectively navigate regulatory landscapes and offer compliant solutions will have a competitive advantage. Given the market's projected growth, strategic investments in leading cloud storage providers and emerging technologies could yield significant returns.</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such as Google Docs, Sheets, and Slides, enabling real-time collaboration and sharing.</w:t>
      </w:r>
    </w:p>
    <w:p>
      <w:pPr>
        <w:spacing w:line="360" w:lineRule="auto"/>
        <w:ind w:firstLine="0"/>
        <w:jc w:val="both"/>
      </w:pPr>
      <w:r>
        <w:rPr>
          <w:rFonts w:ascii="Times New Roman" w:hAnsi="Times New Roman"/>
          <w:sz w:val="24"/>
        </w:rPr>
        <w:t>Key differentiator: Google Drive's key advantage is its integration with the broader Google Workspace ecosystem, offering users a cohesive and efficient platform for both storage and productivity tools.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provides users with the ability to store, share, and sync files across multiple devices. It is deeply integrated with Microsoft Office applications, allowing for easy editing and collaboration on documents directly from the cloud.</w:t>
      </w:r>
    </w:p>
    <w:p>
      <w:pPr>
        <w:spacing w:line="360" w:lineRule="auto"/>
        <w:ind w:firstLine="0"/>
        <w:jc w:val="both"/>
      </w:pPr>
      <w:r>
        <w:rPr>
          <w:rFonts w:ascii="Times New Roman" w:hAnsi="Times New Roman"/>
          <w:sz w:val="24"/>
        </w:rPr>
        <w:t>Key differentiator: OneDrive's competitive edge lies in its seamless integration with Microsoft Office and Windows operating systems, making it a natural choice for users within the Microsoft ecosystem.</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offers robust security features, collaboration tools, and integrations with a wide range of third-party applications, making it suitable for complex organizational needs.</w:t>
      </w:r>
    </w:p>
    <w:p>
      <w:pPr>
        <w:spacing w:line="360" w:lineRule="auto"/>
        <w:ind w:firstLine="0"/>
        <w:jc w:val="both"/>
      </w:pPr>
      <w:r>
        <w:rPr>
          <w:rFonts w:ascii="Times New Roman" w:hAnsi="Times New Roman"/>
          <w:sz w:val="24"/>
        </w:rPr>
        <w:t>Key differentiator: Box's strength is its focus on enterprise-level security and compliance, providing businesses with advanced data protection and regulatory compliance features that are critical for industries with stringent data requirements.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3015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3015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for individual users, offering basic services for free while charging for premium features. The company seems to target small and medium-sized businesses (SMBs) with a per-seat licensing model for shared folders. Additionally, Dropbox may serve as a platform for brokering user-generated content (UGC) from desktop environments to the web, potentially creating another revenue stream.</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Freemium Model for Individuals: Dropbox could generate revenue by converting free users to paid subscribers who desire additional storage and premium features.</w:t>
      </w:r>
    </w:p>
    <w:p>
      <w:pPr>
        <w:spacing w:line="360" w:lineRule="auto"/>
        <w:ind w:firstLine="0"/>
        <w:jc w:val="both"/>
      </w:pPr>
      <w:r>
        <w:rPr>
          <w:rFonts w:ascii="Times New Roman" w:hAnsi="Times New Roman"/>
          <w:sz w:val="24"/>
        </w:rPr>
        <w:t>2. Per-Seat Licensing for SMBs: The company may earn revenue through a licensing model where businesses pay per user for access to shared folders and collaboration tools.</w:t>
      </w:r>
    </w:p>
    <w:p>
      <w:pPr>
        <w:spacing w:before="240" w:line="360" w:lineRule="auto" w:after="120"/>
        <w:ind w:firstLine="0"/>
        <w:jc w:val="both"/>
      </w:pPr>
      <w:r>
        <w:rPr>
          <w:rFonts w:ascii="Times New Roman" w:hAnsi="Times New Roman"/>
          <w:b/>
          <w:sz w:val="24"/>
        </w:rPr>
        <w:t>3. UGC Brokering Platform: Dropbox might monetize by facilitating the transfer and management of user-generated content between desktop applications and web platforms.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Individual Users: Users who need basic cloud storage and are potential candidates for premium upgrades.</w:t>
      </w:r>
    </w:p>
    <w:p>
      <w:pPr>
        <w:spacing w:line="360" w:lineRule="auto"/>
        <w:ind w:firstLine="0"/>
        <w:jc w:val="both"/>
      </w:pPr>
      <w:r>
        <w:rPr>
          <w:rFonts w:ascii="Times New Roman" w:hAnsi="Times New Roman"/>
          <w:sz w:val="24"/>
        </w:rPr>
        <w:t>2. Small and Medium-Sized Businesses (SMBs): Organizations requiring collaborative tools and secure file sharing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appears to focus on converting free users to paid plans and expanding its presence in the SMB market through targeted licensing. The company may also leverage its platform capabilities to attract users who need seamless integration between desktop and web environments.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The platform supports seamless file sharing and drag-and-drop media uploads to the web. It features deep OS integration and visual feedback, which enhances user experience by not requiring changes in user workflows. The system also includes seamless compression, encryption, binary diffing, and failure recovery to ensure data integrity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using Python, which allows for rapid development cycles, reportedly 5-10 times faster than traditional methods. The platform leverages Amazon S3 and EC2 for scalable storage and computing power, ensuring reliability and performance. Dropbox's architecture includes open APIs that facilitate integration with both desktop and web applications, enhancing its versatility and user accessibility.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patents, such as numbers or filing dates. Further investigation is required to assess the patent portfolio, including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of Amazon's infrastructure for scalability and reliability.</w:t>
      </w:r>
    </w:p>
    <w:p>
      <w:pPr>
        <w:spacing w:line="360" w:lineRule="auto"/>
        <w:ind w:firstLine="0"/>
        <w:jc w:val="both"/>
      </w:pPr>
      <w:r>
        <w:rPr>
          <w:rFonts w:ascii="Times New Roman" w:hAnsi="Times New Roman"/>
          <w:sz w:val="24"/>
        </w:rPr>
        <w:t>• Complexity: The technical complexity is moderate, involving integration with multiple operating systems and maintaining seamless user experience across platforms. The use of cloud infrastructure adds another layer of complexity in terms of scalability and reliability.</w:t>
      </w:r>
    </w:p>
    <w:p>
      <w:pPr>
        <w:spacing w:line="360" w:lineRule="auto"/>
        <w:ind w:firstLine="0"/>
        <w:jc w:val="both"/>
      </w:pPr>
      <w:r>
        <w:rPr>
          <w:rFonts w:ascii="Times New Roman" w:hAnsi="Times New Roman"/>
          <w:sz w:val="24"/>
        </w:rPr>
        <w:t>• Security: Security considerations include data encryption and failure recovery mechanisms, which are crucial for protecting user data in a cloud storage environment. The platform's reliance on Amazon's infrastructure may also introduce thirdparty security dependencies.</w:t>
      </w:r>
    </w:p>
    <w:p>
      <w:pPr>
        <w:spacing w:line="360" w:lineRule="auto"/>
        <w:ind w:firstLine="0"/>
        <w:jc w:val="both"/>
      </w:pPr>
      <w:r>
        <w:rPr>
          <w:rFonts w:ascii="Times New Roman" w:hAnsi="Times New Roman"/>
          <w:sz w:val="24"/>
        </w:rPr>
        <w:t>• Implementation: Implementation challenges may include ensuring compatibility across various operating systems and maintaining seamless integration with thirdparty applications through open APIs. Scaling the infrastructure to handle increasing user data and traffic is another potential challenge.</w:t>
      </w:r>
    </w:p>
    <w:p>
      <w:pPr>
        <w:spacing w:line="360" w:lineRule="auto"/>
        <w:ind w:firstLine="0"/>
        <w:jc w:val="both"/>
      </w:pPr>
      <w:r>
        <w:rPr>
          <w:rFonts w:ascii="Times New Roman" w:hAnsi="Times New Roman"/>
          <w:sz w:val="24"/>
        </w:rPr>
        <w:t>• Regulatory: Regulatory considerations likely involve data protection and privacy laws, such as GDPR, given the nature of cloud storage services. Compliance with these regulations is essential to avoid legal issues.</w:t>
      </w:r>
    </w:p>
    <w:p>
      <w:pPr>
        <w:spacing w:line="360" w:lineRule="auto"/>
        <w:ind w:firstLine="0"/>
        <w:jc w:val="both"/>
      </w:pPr>
      <w:r>
        <w:rPr>
          <w:rFonts w:ascii="Times New Roman" w:hAnsi="Times New Roman"/>
          <w:sz w:val="24"/>
        </w:rPr>
        <w:t>• Testing: Testing and validation requirements would include ensuring data integrity during synchronization, backup, and recovery processes. User interface testing is also critical to maintain the seamless experience promised by the platform.</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$8.60 billion</w:t>
      </w:r>
    </w:p>
    <w:p>
      <w:pPr>
        <w:spacing w:line="360" w:lineRule="auto"/>
        <w:ind w:firstLine="0"/>
        <w:jc w:val="both"/>
      </w:pPr>
      <w:r>
        <w:rPr>
          <w:rFonts w:ascii="Times New Roman" w:hAnsi="Times New Roman"/>
          <w:sz w:val="24"/>
        </w:rPr>
        <w:t>• Latest Funding Round: Not explicitly stated</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https://venturebeat.com/2007/08/16/the-y-combinator-list/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 Drew Houston is an American Internet entrepreneur who co-founded and serves as CEO of Dropbox, the cloud storage and collaboration platform that has grown to serve over 500 million users worldwide. His journey from a frustrated MIT student to billionaire tech executive represents one of Silicon Valley's notable success stories.</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Background: Arash Ferdowsi is an Iranian-American billionaire entrepreneur best known as the co-founder and former Chief Technology Officer of Dropbox, the cloud storage giant he helped build into a multi-billion dollar publicly-traded company. Born on October 7, 1985, in Overland Park, Kansas, he is the son of Iranian immigrants who settled in the United States following the 1979 Iranian Revolution. , graduating first in his class from Blue Valley Northwest High School in Overland Park in 2004. His parents, Gholam Ferdowsi (a mortgage broker originally from Tabriz, Iran) and Tahmineh "Tammy" Faridazar, had met and married in 1984 while studying at universities in Missouri.</w:t>
      </w:r>
    </w:p>
    <w:p>
      <w:pPr>
        <w:spacing w:line="360" w:lineRule="auto"/>
        <w:ind w:firstLine="0"/>
        <w:jc w:val="both"/>
      </w:pPr>
      <w:r>
        <w:rPr>
          <w:rFonts w:ascii="Times New Roman" w:hAnsi="Times New Roman"/>
          <w:sz w:val="24"/>
        </w:rPr>
        <w:t>Okay lets tackle this query step by step.</w:t>
      </w:r>
    </w:p>
    <w:p>
      <w:pPr>
        <w:spacing w:line="360" w:lineRule="auto"/>
        <w:ind w:firstLine="0"/>
        <w:jc w:val="both"/>
      </w:pPr>
      <w:r>
        <w:rPr>
          <w:rFonts w:ascii="Times New Roman" w:hAnsi="Times New Roman"/>
          <w:sz w:val="24"/>
        </w:rPr>
        <w:t>Background: As the visionary behind Dropbox, he has been instrumental in defining the company's strategic direction and product strategy, transforming how individuals and businesses store, sync, and share files across devices. Houston's leadership has guided Dropbox through multiple phases of expansion.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include its energy consumption and carbon footprint due to the significant power required for data storage and processing in its cloud operations. The company has committed to using renewable energy sources to mitigate environmental impacts, which is crucial for investors focused on sustainability. On the social front, Dropbox's emphasis on diversity and inclusion within its workforce is notable, as it strives to create an equitable workplace that can drive innovation and employee satisfaction. Governance practices are robust, with a transparent leadership structure and a commitment to ethical business practices, which helps in maintaining investor trust and long-term value. Overall, Dropbox's proactive approach to addressing these ESG factors positions it favorably in the tech industry.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highly competitive, and Dropbox may face challenges in differentiating its offerings to attract new users. Further research is needed to understand the company's unique value proposition in this crowded space.</w:t>
      </w:r>
    </w:p>
    <w:p>
      <w:pPr>
        <w:spacing w:line="360" w:lineRule="auto"/>
        <w:ind w:firstLine="0"/>
        <w:jc w:val="both"/>
      </w:pPr>
      <w:r>
        <w:rPr>
          <w:rFonts w:ascii="Times New Roman" w:hAnsi="Times New Roman"/>
          <w:sz w:val="24"/>
        </w:rPr>
        <w:t>• Unknown Market Size: There seems to be limited information on the total addressable market for Dropbox's specific services, which could impact strategic planning and growth projections. Additional market analysis would be beneficial to clarify potential opportunities.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While Dropbox's technology is productionready, there may be concerns about the scalability and integration capabilities with other platforms, which could affect user experience and adoption rates. Further technical evaluation could provide insights into these aspects.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High Competition: Dropbox operates in a sector with numerous wellestablished competitors, such as Google Drive and Microsoft OneDrive. This intense competition could lead to pricing pressures and the need for continuous innovation to maintain market position.</w:t>
      </w:r>
    </w:p>
    <w:p>
      <w:pPr>
        <w:spacing w:line="360" w:lineRule="auto"/>
        <w:ind w:firstLine="0"/>
        <w:jc w:val="both"/>
      </w:pPr>
      <w:r>
        <w:rPr>
          <w:rFonts w:ascii="Times New Roman" w:hAnsi="Times New Roman"/>
          <w:sz w:val="24"/>
        </w:rPr>
        <w:t>• Unknown Revenue Streams: The company's current revenue streams and their sustainability are not welldocumented, which may pose challenges in assessing longterm financial health. Detailed financial disclosure would help in understanding revenue diversification and stability.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Dropbox is likely subject to stringent data protection and privacy regulations, such as GDPR. Noncompliance could result in significant legal and financial repercussions. Ongoing monitoring of regulatory changes and proactive compliance measures are essential.</w:t>
      </w:r>
    </w:p>
    <w:p>
      <w:pPr>
        <w:spacing w:line="360" w:lineRule="auto"/>
        <w:ind w:firstLine="0"/>
        <w:jc w:val="both"/>
      </w:pPr>
      <w:r>
        <w:rPr>
          <w:rFonts w:ascii="Times New Roman" w:hAnsi="Times New Roman"/>
          <w:sz w:val="24"/>
        </w:rPr>
        <w:t>• CrossBorder Data Transfer: Given the global nature of cloud services, Dropbox may face complexities related to crossborder data transfers and the varying legal requirements in different jurisdictions. This could necessitate additional legal resources and adjustments to data handling practices.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There is uncertainty regarding Dropbox's current funding stage, which could impact its ability to finance growth initiatives and respond to competitive pressures. Clarification on recent funding activities would provide a clearer picture of financial flexibility.</w:t>
      </w:r>
    </w:p>
    <w:p>
      <w:pPr>
        <w:spacing w:line="360" w:lineRule="auto"/>
        <w:ind w:firstLine="0"/>
        <w:jc w:val="both"/>
      </w:pPr>
      <w:r>
        <w:rPr>
          <w:rFonts w:ascii="Times New Roman" w:hAnsi="Times New Roman"/>
          <w:sz w:val="24"/>
        </w:rPr>
        <w:t>• Revenue Volatility: Without detailed revenue information, there is a risk of revenue volatility due to market dynamics or competitive actions. Understanding the revenue model and customer retention strategies could mitigate concerns about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and exit strategies are centered around leveraging its established position in the cloud storage sector, where it has demonstrated strong market traction and production-ready technology. Given its robust user base and potential for continued growth, strategic acquisition by a larger tech company seeking to enhance its cloud offerings is a likely exit path. Alternatively, Dropbox could pursue an IPO to capitalize on its brand recognition and market presence, providing liquidity and growth capital. Investors should focus on Dropbox's ability to maintain competitive differentiation and expand partnerships, which are crucial for sustaining its market position and maximizing exit value.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pre-revenue company in the cloud storage sector, involves several strategic considerations. Despite the absence of a defined total addressable market (TAM) and highlighted competitors, the decision to forego investment could mean missing out on potential first-mover advantages if Dropbox successfully captures significant market share or establishes a unique value proposition. Additionally, if Dropbox has demonstrated traction through pilots, wait-lists, or letters of intent (LOIs), these proxies may indicate latent demand and customer interest, suggesting potential for rapid scaling. Not investing could also result in a missed opportunity to diversify a portfolio with a potentially disruptive technology in a sector characterized by rapid innovation and growth.</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to ensure its platform is productionready?</w:t>
      </w:r>
    </w:p>
    <w:p>
      <w:pPr>
        <w:spacing w:line="360" w:lineRule="auto"/>
        <w:ind w:firstLine="0"/>
        <w:jc w:val="both"/>
      </w:pPr>
      <w:r>
        <w:rPr>
          <w:rFonts w:ascii="Times New Roman" w:hAnsi="Times New Roman"/>
          <w:sz w:val="24"/>
        </w:rPr>
        <w:t>• Can Dropbox provide detailed information on any patents or IP protections it holds for its cloud storage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detailed financial projections or revenue models to better understand its financial health and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other cloud storage providers in a highly competitive market?</w:t>
      </w:r>
    </w:p>
    <w:p>
      <w:pPr>
        <w:spacing w:line="360" w:lineRule="auto"/>
        <w:ind w:firstLine="0"/>
        <w:jc w:val="both"/>
      </w:pPr>
      <w:r>
        <w:rPr>
          <w:rFonts w:ascii="Times New Roman" w:hAnsi="Times New Roman"/>
          <w:sz w:val="24"/>
        </w:rPr>
        <w:t>• What strategies is Dropbox employing to maintain or grow its market share against competitors like Google Drive and OneDrive?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or planned partnerships with OEMs or other technology providers to enhance its service offerings?</w:t>
      </w:r>
    </w:p>
    <w:p>
      <w:pPr>
        <w:spacing w:line="360" w:lineRule="auto"/>
        <w:ind w:firstLine="0"/>
        <w:jc w:val="both"/>
      </w:pPr>
      <w:r>
        <w:rPr>
          <w:rFonts w:ascii="Times New Roman" w:hAnsi="Times New Roman"/>
          <w:sz w:val="24"/>
        </w:rPr>
        <w:t>• How does Dropbox plan to leverage any existing partnerships to expand its market reach or improve its technology?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ensuring compliance with data protection and privacy laws, such as GDPR, to mitigate regulatory risks?</w:t>
      </w:r>
    </w:p>
    <w:p>
      <w:pPr>
        <w:spacing w:line="360" w:lineRule="auto"/>
        <w:ind w:firstLine="0"/>
        <w:jc w:val="both"/>
      </w:pPr>
      <w:r>
        <w:rPr>
          <w:rFonts w:ascii="Times New Roman" w:hAnsi="Times New Roman"/>
          <w:sz w:val="24"/>
        </w:rPr>
        <w:t>• What steps is Dropbox taking to address potential regulatory changes that could impact its operations or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with various third-party applications, which enhances productivity and collaboration for both individual users and businesses. The company's freemium business model allows users to start with a free tier and scale up as needed, providing flexibility and cost-effectiveness, which is particularly appealing to small and medium-sized businesses (SMBs). Additionally, Dropbox's robust security measures, including two-factor authentication and advanced encryption, address user concerns over data privacy and loss, thereby building trust and reliability. Lastly, Dropbox's established brand presence and large user base position it as a leader in the cloud storage sector, leveraging its reputation to maintain a competitive edge.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Dropbox faces several weaknesses, including high competition from major players like Google Drive and Microsoft OneDrive, which offer similar services with strong integration into their respective ecosystems. The company's reliance on a freemium model may also pose challenges in converting free users to paid subscribers, impacting revenue growth. Additionally, the lack of detailed financial disclosures and unknown revenue streams create uncertainty about Dropbox's long-term financial health and sustainability. Furthermore, the absence of specific information on the company's patent portfolio raises concerns about its ability to protect its technological innovations and maintain a competitive moat.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presents significant opportunities for Dropbox, driven by the increasing demand for scalable and flexible storage solutions amid the proliferation of digital content and remote work trends. The integration of AI and machine learning into storage solutions offers potential for more intelligent data management and retrieval processes, which Dropbox could leverage to enhance its offerings. Additionally, the rise of edge-to-cloud workflows and the emphasis on security and compliance create opportunities for Dropbox to differentiate itself by providing advanced, secure, and compliant storage solutions. Expanding partnerships and collaborations with other technology providers could also enhance Dropbox's service offerings and market reach.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adoption uncertainty due to the highly competitive cloud storage sector, which may challenge its ability to attract new users. The unknown market size for Dropbox's specific services could impact strategic planning and growth projections. Technically, while Dropbox's technology is production-ready, concerns about scalability and integration capabilities with other platforms could affect user experience and adoption rates. Operationally, the intense competition from established players could lead to pricing pressures and necessitate continuous innovation. Regulatory risks, such as compliance with data protection laws like GDPR, pose potential legal and financial repercussions if not adequately addressed.</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