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Uber was Automatically Generated by the VC Intelligence System</w:t>
      </w:r>
    </w:p>
    <w:p>
      <w:pPr>
        <w:jc w:val="center"/>
      </w:pPr>
      <w:r>
        <w:rPr>
          <w:rFonts w:ascii="Times New Roman" w:hAnsi="Times New Roman"/>
          <w:sz w:val="28"/>
        </w:rPr>
        <w:t>Prepared on August 03, 2025 at 11:00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Uber is a leading player in the ride-hailing sector, providing a platform that connects drivers with passengers through a mobile app. The company has revolutionized urban transportation by offering a convenient and flexible alternative to traditional taxi services, allowing users to book rides quickly and efficiently. Uber's unique value lies in its ability to leverage technology to optimize the matching process between drivers and riders, enhance user experience, and offer competitive pricing. Its business model primarily revolves around taking a commission from each ride, which has enabled it to scale rapidly across numerous cities worldwide. Positioned as a dominant force in the market, Uber continues to expand its services and explore new verticals, maintaining a strong brand presence and a substantial user base.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ride-hailing</w:t>
      </w:r>
    </w:p>
    <w:p>
      <w:pPr>
        <w:spacing w:line="360" w:lineRule="auto"/>
        <w:ind w:firstLine="0"/>
        <w:jc w:val="both"/>
      </w:pPr>
      <w:r>
        <w:rPr>
          <w:rFonts w:ascii="Times New Roman" w:hAnsi="Times New Roman"/>
          <w:sz w:val="24"/>
        </w:rPr>
        <w:t>Website: https://uber.com</w:t>
      </w:r>
    </w:p>
    <w:p>
      <w:pPr>
        <w:spacing w:line="360" w:lineRule="auto"/>
        <w:ind w:firstLine="0"/>
        <w:jc w:val="both"/>
      </w:pPr>
      <w:r>
        <w:rPr>
          <w:rFonts w:ascii="Times New Roman" w:hAnsi="Times New Roman"/>
          <w:sz w:val="24"/>
        </w:rPr>
        <w:t>Headquarters: BOURNEMOUTH</w:t>
      </w:r>
    </w:p>
    <w:p>
      <w:pPr>
        <w:spacing w:line="360" w:lineRule="auto"/>
        <w:ind w:firstLine="0"/>
        <w:jc w:val="both"/>
      </w:pPr>
      <w:r>
        <w:rPr>
          <w:rFonts w:ascii="Times New Roman" w:hAnsi="Times New Roman"/>
          <w:sz w:val="24"/>
        </w:rPr>
        <w:t>Office Location: 2 ENDFIELD ROAD MOORDOWN; BOURNEMOUTH, GB (and 3 other locations)</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Prashanth Mahendra (CFO), Andrew Mac (President), Okay lets tackle this query step by step.</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Urban transportation systems are often plagued by inefficiencies, including limited availability of taxis during peak hours, long wait times, and inconsistent pricing, which frustrate commuters and contribute to congestion. In many cities, public transportation infrastructure is inadequate or unreliable, leaving gaps in accessibility and convenience for residents and visitors alike. This problem is exacerbated by the growing urban population, which increases the demand for flexible and efficient transportation options. The lack of a seamless, on-demand transportation solution not only affects individual mobility but also has broader economic implications, as it can hinder productivity and limit access to employment opportunities. Addressing these challenges is urgent to improve urban mobility, reduce environmental impact, and enhance the quality of life in metropolitan areas.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Uber addresses the inefficiencies and inconveniences of traditional transportation by connecting riders with drivers through a seamless mobile application. This solution leverages real-time GPS technology to match users with nearby drivers, significantly reducing wait times and providing transparent fare estimates. By offering a cashless payment system and user ratings for both drivers and passengers, Uber enhances safety and reliability, setting it apart from conventional taxi services. The platform's scalability and adaptability to various markets further ensure that it can meet diverse transportation needs efficiently.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Uber's platform leverages advanced algorithms to match riders with drivers efficiently, optimizing for both time and cost. A key technical feature is its dynamic pricing model, which adjusts fares in real-time based on demand and supply fluctuations. The app integrates GPS technology to provide accurate ETAs and route optimization, enhancing user experience and operational efficiency. Uber's product roadmap includes expanding its AI capabilities to improve predictive analytics for demand forecasting and driver allocation. Additionally, Uber is investing in autonomous vehicle technology, aiming to reduce reliance on human drivers and lower operational costs in the long term. What sets Uber apart from competitors is its extensive global network, which provides a significant data advantage for refining its algorithms and improving service delivery. The platform also offers a robust API that allows for seamless integration with third-party services, enhancing its ecosystem. Uber's focus on continuous innovation in mobility solutions positions it as a leader in the ride-hailing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ride-hailing sector is experiencing robust growth, driven by increasing urbanization, a shift towards shared mobility, and advancements in mobile technology. While specific figures for the Total Addressable Market (TAM), Serviceable Available Market (SAM), and Serviceable Obtainable Market (SOM) are not provided, the industry is generally characterized by a strong compound annual growth rate (CAGR) as urban populations continue to expand and demand for convenient transportation solutions rises. Key market drivers include the proliferation of smartphones and the growing preference for on-demand services. The competitive landscape is dominated by major players like Uber and Lyft, which have established significant market presence, but there remains room for new entrants to capture niche segments or innovate on service offerings. Opportunities for the company lie in leveraging technology to enhance user experience and expand into underserved regions, while challenges include regulatory hurdles and the need to maintain competitive pricing in a crowded market.</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ride-hailing sector is experiencing significant growth, with the global market size in 2024 estimated to range between $79.13 billion and $270.81 billion. This variance in estimates is attributed to differing methodologies and market segment definitions among research firms. The most comprehensive analysis places the market at $270.81 billion in 2024, with projections indicating an increase to $301.52 billion in the near future. This growth trajectory underscores the sector's robust expansion and its potential for continued development through 2025 and beyond. For investors, this indicates a dynamic market with substantial opportunities for capitalizing on its upward momentum.</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the growth of the ride-hailing sector. Urbanization and the increasing preference for convenient, on-demand transportation solutions are primary factors. As urban populations grow, the demand for efficient and flexible transportation options rises, making ride-hailing services an attractive alternative to traditional modes of transport. Additionally, the proliferation of smartphones and mobile internet access has facilitated the widespread adoption of ride-hailing apps, further driving market expansion. Environmental concerns and the push for sustainable transportation solutions also contribute to the sector's growth, as ride-hailing services often complement public transportation and reduce the need for personal vehicle ownership.</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Technological advancements are playing a crucial role in shaping the ride-hailing industry. The integration of artificial intelligence and machine learning is enhancing route optimization, pricing strategies, and customer service, leading to improved efficiency and user experience. The development of autonomous vehicles presents a transformative opportunity for the sector, with the potential to significantly reduce operational costs and increase safety. Furthermore, the adoption of electric vehicles within ride-hailing fleets is gaining traction, driven by environmental regulations and the push for sustainable practices. These technological trends not only improve service delivery but also present new avenues for investment and innovation within the industry.</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ride-hailing industry is witnessing several notable changes and innovations. Strategic partnerships and collaborations are becoming increasingly common, as companies seek to expand their service offerings and geographic reach. For instance, partnerships with public transportation systems are being explored to create integrated mobility solutions. Additionally, the industry is seeing a shift towards diversified service models, including ride-sharing, carpooling, and subscription-based services, catering to a broader range of consumer needs. Regulatory developments are also shaping the industry landscape, with governments implementing policies to ensure safety, fair competition, and environmental sustainability. These industry developments highlight the sector's adaptability and its potential for continued innovation and growth.</w:t>
      </w:r>
    </w:p>
    <w:p>
      <w:pPr>
        <w:spacing w:line="360" w:lineRule="auto"/>
        <w:ind w:firstLine="0"/>
        <w:jc w:val="both"/>
      </w:pPr>
      <w:r>
        <w:rPr>
          <w:rFonts w:ascii="Times New Roman" w:hAnsi="Times New Roman"/>
          <w:sz w:val="24"/>
        </w:rPr>
        <w:t>In conclusion, the ride-hailing sector presents a compelling investment opportunity, driven by strong market growth, technological advancements, and evolving industry dynamics. Investors should consider the sector's potential for innovation and its alignment with broader trends in urbanization and sustainability when making investment decisions.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https://www.globenewswire.com/news-release/2025/07/03/3109725/28124/en/Ride-Hailing-Market-Outlook-2025-2034-287-6-Bn-Market-Thrives-on-Urbanization-Digital-Payments-and-Smartphone-Penetration-with-Le</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https://www.cognitivemarketresearch.com/regional-analysis/north-america-ride-hailing-market-report</w:t>
      </w:r>
    </w:p>
    <w:p>
      <w:pPr>
        <w:spacing w:line="360" w:lineRule="auto"/>
        <w:ind w:firstLine="0"/>
        <w:jc w:val="both"/>
      </w:pPr>
      <w:r>
        <w:rPr>
          <w:rFonts w:ascii="Times New Roman" w:hAnsi="Times New Roman"/>
          <w:sz w:val="24"/>
        </w:rPr>
        <w:t>ride-hailing</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Lyft (lyft.com)</w:t>
      </w:r>
    </w:p>
    <w:p>
      <w:pPr>
        <w:spacing w:line="360" w:lineRule="auto"/>
        <w:ind w:firstLine="0"/>
        <w:jc w:val="both"/>
      </w:pPr>
      <w:r>
        <w:rPr>
          <w:rFonts w:ascii="Times New Roman" w:hAnsi="Times New Roman"/>
          <w:sz w:val="24"/>
        </w:rPr>
        <w:t>Product description: Lyft is a prominent ride-hailing service that connects passengers with local drivers through its mobile app. The platform offers various ride options, including standard rides, shared rides, and luxury vehicles, catering to different customer needs and preferences. Lyft also emphasizes safety with features like in-app emergency assistance and real-time ride tracking.</w:t>
      </w:r>
    </w:p>
    <w:p>
      <w:pPr>
        <w:spacing w:line="360" w:lineRule="auto"/>
        <w:ind w:firstLine="0"/>
        <w:jc w:val="both"/>
      </w:pPr>
      <w:r>
        <w:rPr>
          <w:rFonts w:ascii="Times New Roman" w:hAnsi="Times New Roman"/>
          <w:sz w:val="24"/>
        </w:rPr>
        <w:t>Key differentiator: Lyft is known for its strong focus on community and sustainability, often promoting initiatives like carbon-neutral rides and partnerships with local organizations to enhance social impact.</w:t>
      </w:r>
    </w:p>
    <w:p>
      <w:pPr>
        <w:spacing w:line="360" w:lineRule="auto"/>
        <w:ind w:firstLine="0"/>
        <w:jc w:val="both"/>
      </w:pPr>
      <w:r>
        <w:rPr>
          <w:rFonts w:ascii="Times New Roman" w:hAnsi="Times New Roman"/>
          <w:sz w:val="24"/>
        </w:rPr>
        <w:t>• Didi Chuxing (didiglobal.com)</w:t>
      </w:r>
    </w:p>
    <w:p>
      <w:pPr>
        <w:spacing w:line="360" w:lineRule="auto"/>
        <w:ind w:firstLine="0"/>
        <w:jc w:val="both"/>
      </w:pPr>
      <w:r>
        <w:rPr>
          <w:rFonts w:ascii="Times New Roman" w:hAnsi="Times New Roman"/>
          <w:sz w:val="24"/>
        </w:rPr>
        <w:t>Product description: Didi Chuxing is a leading Chinese ride-hailing company that offers a comprehensive range of transportation services, including taxi hailing, private car hailing, and bike-sharing. The platform leverages advanced AI and big data analytics to optimize ride matching and improve user experience. Didi also provides services in several international markets, expanding its global footprint.</w:t>
      </w:r>
    </w:p>
    <w:p>
      <w:pPr>
        <w:spacing w:line="360" w:lineRule="auto"/>
        <w:ind w:firstLine="0"/>
        <w:jc w:val="both"/>
      </w:pPr>
      <w:r>
        <w:rPr>
          <w:rFonts w:ascii="Times New Roman" w:hAnsi="Times New Roman"/>
          <w:sz w:val="24"/>
        </w:rPr>
        <w:t>Key differentiator: Didi's competitive advantage lies in its extensive market penetration in China and its investment in technology-driven solutions, such as AI-powered safety features and autonomous vehicle research.</w:t>
      </w:r>
    </w:p>
    <w:p>
      <w:pPr>
        <w:spacing w:line="360" w:lineRule="auto"/>
        <w:ind w:firstLine="0"/>
        <w:jc w:val="both"/>
      </w:pPr>
      <w:r>
        <w:rPr>
          <w:rFonts w:ascii="Times New Roman" w:hAnsi="Times New Roman"/>
          <w:sz w:val="24"/>
        </w:rPr>
        <w:t>• Grab (grab.com)</w:t>
      </w:r>
    </w:p>
    <w:p>
      <w:pPr>
        <w:spacing w:line="360" w:lineRule="auto"/>
        <w:ind w:firstLine="0"/>
        <w:jc w:val="both"/>
      </w:pPr>
      <w:r>
        <w:rPr>
          <w:rFonts w:ascii="Times New Roman" w:hAnsi="Times New Roman"/>
          <w:sz w:val="24"/>
        </w:rPr>
        <w:t>Product description: Grab is a Southeast Asian technology company that provides ride-hailing, food delivery, and digital payment services through its mobile app. The platform offers a variety of transportation options, including cars, bikes, and taxis, tailored to the diverse needs of its users across multiple countries in the region. Grab also integrates financial services, enhancing its app's utility beyond transportation.</w:t>
      </w:r>
    </w:p>
    <w:p>
      <w:pPr>
        <w:spacing w:line="360" w:lineRule="auto"/>
        <w:ind w:firstLine="0"/>
        <w:jc w:val="both"/>
      </w:pPr>
      <w:r>
        <w:rPr>
          <w:rFonts w:ascii="Times New Roman" w:hAnsi="Times New Roman"/>
          <w:sz w:val="24"/>
        </w:rPr>
        <w:t>Key differentiator: Grab's key differentiator is its super app model, which combines transportation, food delivery, and financial services, creating a one-stop solution for users and fostering customer loyalty in the rapidly growing Southeast Asian market.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98935"/>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98935"/>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Uber appears to operate as a platform that connects drivers with passengers, facilitating ride-sharing services. While the specific business model details are not fully disclosed, Uber could potentially generate revenue through various streams related to its core operations.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Uber may generate revenue through the following streams:</w:t>
      </w:r>
    </w:p>
    <w:p>
      <w:pPr>
        <w:spacing w:line="360" w:lineRule="auto"/>
        <w:ind w:firstLine="0"/>
        <w:jc w:val="both"/>
      </w:pPr>
      <w:r>
        <w:rPr>
          <w:rFonts w:ascii="Times New Roman" w:hAnsi="Times New Roman"/>
          <w:sz w:val="24"/>
        </w:rPr>
        <w:t>1. Ride Commissions: Uber could charge a commission fee on each ride booked through its platform. This fee might be a percentage of the total fare paid by the passenger.</w:t>
      </w:r>
    </w:p>
    <w:p>
      <w:pPr>
        <w:spacing w:line="360" w:lineRule="auto"/>
        <w:ind w:firstLine="0"/>
        <w:jc w:val="both"/>
      </w:pPr>
      <w:r>
        <w:rPr>
          <w:rFonts w:ascii="Times New Roman" w:hAnsi="Times New Roman"/>
          <w:sz w:val="24"/>
        </w:rPr>
        <w:t>2. Subscription Services: The company might offer subscription plans to frequent users, providing benefits such as reduced fares or priority booking.</w:t>
      </w:r>
    </w:p>
    <w:p>
      <w:pPr>
        <w:spacing w:line="360" w:lineRule="auto"/>
        <w:ind w:firstLine="0"/>
        <w:jc w:val="both"/>
      </w:pPr>
      <w:r>
        <w:rPr>
          <w:rFonts w:ascii="Times New Roman" w:hAnsi="Times New Roman"/>
          <w:sz w:val="24"/>
        </w:rPr>
        <w:t>3. Advertising: Uber could potentially generate revenue by offering advertising space within its app, targeting both riders and drivers.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Uber seems to serve multiple customer segments, including:</w:t>
      </w:r>
    </w:p>
    <w:p>
      <w:pPr>
        <w:spacing w:line="360" w:lineRule="auto"/>
        <w:ind w:firstLine="0"/>
        <w:jc w:val="both"/>
      </w:pPr>
      <w:r>
        <w:rPr>
          <w:rFonts w:ascii="Times New Roman" w:hAnsi="Times New Roman"/>
          <w:sz w:val="24"/>
        </w:rPr>
        <w:t>1. Riders: Individuals seeking convenient and reliable transportation options.</w:t>
      </w:r>
    </w:p>
    <w:p>
      <w:pPr>
        <w:spacing w:line="360" w:lineRule="auto"/>
        <w:ind w:firstLine="0"/>
        <w:jc w:val="both"/>
      </w:pPr>
      <w:r>
        <w:rPr>
          <w:rFonts w:ascii="Times New Roman" w:hAnsi="Times New Roman"/>
          <w:sz w:val="24"/>
        </w:rPr>
        <w:t>2. Drivers: Individuals or entities looking to earn income by providing transportation services.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Uber's strategy may involve expanding its user base through aggressive marketing and partnerships with local businesses or events. The company might also focus on enhancing user experience to retain customers and encourage frequent use of its platform.</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Uber's current partnerships and their impact on revenue generation.</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a 1-click hailing feature with guaranteed pickup times, leveraging geo-aware devices for booking trips and viewing fleet status. It includes a rating system for drivers and provides fast response times. The service is designed for members only, ensuring a respectable clientele and optimized fleet management. Specific performance metrics or technical parameters are not detailed in the provided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seems to leverage mobile phones for intelligent scheduling and payment processing, along with a reputation tracking system. The core infrastructure appears to be based on logistical LBS (Location-Based Services) software, which enables geo-aware auto-dispatch. The approach integrates consumer web and device technology to optimize fleet management and enhance user experience.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is currently in an early stage, with an iPhone development license applied for and initial traction with 5 advisors and 15 clients. Future milestones include expanding the client base and potentially becoming a market leader with $1B+ in yearly revenue. The roadmap suggests a focus on scaling the service to major US cities.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company has a patent-pending system design, which could be a critical asset if granted.</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Earlystage prototype</w:t>
      </w:r>
    </w:p>
    <w:p>
      <w:pPr>
        <w:spacing w:line="360" w:lineRule="auto"/>
        <w:ind w:firstLine="0"/>
        <w:jc w:val="both"/>
      </w:pPr>
      <w:r>
        <w:rPr>
          <w:rFonts w:ascii="Times New Roman" w:hAnsi="Times New Roman"/>
          <w:sz w:val="24"/>
        </w:rPr>
        <w:t>• Moat Strength: The company appears to have a potential technical moat through its patentpending system design, which could provide defensibility if the patent is granted. The use of geoaware autodispatch and a rating system may also differentiate it from traditional taxi services.</w:t>
      </w:r>
    </w:p>
    <w:p>
      <w:pPr>
        <w:spacing w:line="360" w:lineRule="auto"/>
        <w:ind w:firstLine="0"/>
        <w:jc w:val="both"/>
      </w:pPr>
      <w:r>
        <w:rPr>
          <w:rFonts w:ascii="Times New Roman" w:hAnsi="Times New Roman"/>
          <w:sz w:val="24"/>
        </w:rPr>
        <w:t>• Complexity: The technical complexity appears to be moderate, involving integration of mobile technology, LBS software, and a reputation tracking system. The challenge lies in ensuring seamless coordination between these components to provide a reliable service.</w:t>
      </w:r>
    </w:p>
    <w:p>
      <w:pPr>
        <w:spacing w:line="360" w:lineRule="auto"/>
        <w:ind w:firstLine="0"/>
        <w:jc w:val="both"/>
      </w:pPr>
      <w:r>
        <w:rPr>
          <w:rFonts w:ascii="Times New Roman" w:hAnsi="Times New Roman"/>
          <w:sz w:val="24"/>
        </w:rPr>
        <w:t>• Security: Security considerations may include protecting user data, ensuring secure payment processing, and maintaining the integrity of the reputation tracking system. Specific security measures are not detailed in the context.</w:t>
      </w:r>
    </w:p>
    <w:p>
      <w:pPr>
        <w:spacing w:line="360" w:lineRule="auto"/>
        <w:ind w:firstLine="0"/>
        <w:jc w:val="both"/>
      </w:pPr>
      <w:r>
        <w:rPr>
          <w:rFonts w:ascii="Times New Roman" w:hAnsi="Times New Roman"/>
          <w:sz w:val="24"/>
        </w:rPr>
        <w:t>• Implementation: Implementation challenges could involve scaling the technology infrastructure to support a growing user base, ensuring reliable geolocation services, and maintaining high service quality across different regions.</w:t>
      </w:r>
    </w:p>
    <w:p>
      <w:pPr>
        <w:spacing w:line="360" w:lineRule="auto"/>
        <w:ind w:firstLine="0"/>
        <w:jc w:val="both"/>
      </w:pPr>
      <w:r>
        <w:rPr>
          <w:rFonts w:ascii="Times New Roman" w:hAnsi="Times New Roman"/>
          <w:sz w:val="24"/>
        </w:rPr>
        <w:t>• Regulatory: Regulatory considerations may include compliance with transportation and data protection laws, particularly as the service expands to new markets. The context does not provide specific regulatory details.</w:t>
      </w:r>
    </w:p>
    <w:p>
      <w:pPr>
        <w:spacing w:line="360" w:lineRule="auto"/>
        <w:ind w:firstLine="0"/>
        <w:jc w:val="both"/>
      </w:pPr>
      <w:r>
        <w:rPr>
          <w:rFonts w:ascii="Times New Roman" w:hAnsi="Times New Roman"/>
          <w:sz w:val="24"/>
        </w:rPr>
        <w:t>• Testing: Testing and validation requirements would likely focus on the reliability of the geoaware dispatch system, user experience, and the accuracy of the reputation tracking system. Ensuring robust performance under varying conditions would be critical.</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Gross Merchandise Value (GMV): US$ 1.0B</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Prashanth Mahendra – CFO</w:t>
      </w:r>
    </w:p>
    <w:p>
      <w:pPr>
        <w:spacing w:line="360" w:lineRule="auto"/>
        <w:ind w:firstLine="0"/>
        <w:jc w:val="both"/>
      </w:pPr>
      <w:r>
        <w:rPr>
          <w:rFonts w:ascii="Times New Roman" w:hAnsi="Times New Roman"/>
          <w:sz w:val="24"/>
        </w:rPr>
        <w:t>LinkedIn: https://www.linkedin.com/in/prashanth-mahendra</w:t>
      </w:r>
    </w:p>
    <w:p>
      <w:pPr>
        <w:spacing w:line="360" w:lineRule="auto"/>
        <w:ind w:firstLine="0"/>
        <w:jc w:val="both"/>
      </w:pPr>
      <w:r>
        <w:rPr>
          <w:rFonts w:ascii="Times New Roman" w:hAnsi="Times New Roman"/>
          <w:sz w:val="24"/>
        </w:rPr>
        <w:t>Background: Prashanth Mahendra is currently Prashanth Mahendra-Rajah (Uber's CFO. Previously, Prashanth Mahendra was CFO at Uber in November. For accurate professional information: 1. Prashanth Mahendra focuses on driving growth and innovation at Uber.</w:t>
      </w:r>
    </w:p>
    <w:p>
      <w:pPr>
        <w:spacing w:line="360" w:lineRule="auto"/>
        <w:ind w:firstLine="0"/>
        <w:jc w:val="both"/>
      </w:pPr>
      <w:r>
        <w:rPr>
          <w:rFonts w:ascii="Times New Roman" w:hAnsi="Times New Roman"/>
          <w:sz w:val="24"/>
        </w:rPr>
        <w:t>Andrew Mac – PRESIDENT</w:t>
      </w:r>
    </w:p>
    <w:p>
      <w:pPr>
        <w:spacing w:line="360" w:lineRule="auto"/>
        <w:ind w:firstLine="0"/>
        <w:jc w:val="both"/>
      </w:pPr>
      <w:r>
        <w:rPr>
          <w:rFonts w:ascii="Times New Roman" w:hAnsi="Times New Roman"/>
          <w:sz w:val="24"/>
        </w:rPr>
        <w:t>LinkedIn: https://www.linkedin.com/in/andrew-mac</w:t>
      </w:r>
    </w:p>
    <w:p>
      <w:pPr>
        <w:spacing w:line="360" w:lineRule="auto"/>
        <w:ind w:firstLine="0"/>
        <w:jc w:val="both"/>
      </w:pPr>
      <w:r>
        <w:rPr>
          <w:rFonts w:ascii="Times New Roman" w:hAnsi="Times New Roman"/>
          <w:sz w:val="24"/>
        </w:rPr>
        <w:t>Background: Andrew Mac is currently Andrew Macdonald is the President. Previously, Andrew Mac was Chief at Andrew Macdonald is the President and. Andrew Mac has extensive experience in the industry. Andrew Mac focuses on driving growth and innovation at Uber.</w:t>
      </w:r>
    </w:p>
    <w:p>
      <w:pPr>
        <w:spacing w:line="360" w:lineRule="auto"/>
        <w:ind w:firstLine="0"/>
        <w:jc w:val="both"/>
      </w:pPr>
      <w:r>
        <w:rPr>
          <w:rFonts w:ascii="Times New Roman" w:hAnsi="Times New Roman"/>
          <w:sz w:val="24"/>
        </w:rPr>
        <w:t>Okay lets tackle this query step by step.</w:t>
      </w:r>
    </w:p>
    <w:p>
      <w:pPr>
        <w:spacing w:line="360" w:lineRule="auto"/>
        <w:ind w:firstLine="0"/>
        <w:jc w:val="both"/>
      </w:pPr>
      <w:r>
        <w:rPr>
          <w:rFonts w:ascii="Times New Roman" w:hAnsi="Times New Roman"/>
          <w:sz w:val="24"/>
        </w:rPr>
        <w:t>Background: Okay lets tackle this query step by step.</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Uber's ESG considerations are primarily centered around its labor practices, regulatory compliance, and environmental impact. The company has faced significant scrutiny over its treatment of drivers, who are classified as independent contractors, raising concerns about fair labor practices and benefits. Regulatory challenges persist as Uber navigates varying legal frameworks across different regions, impacting its operational stability. On the environmental front, Uber is under pressure to reduce its carbon footprint, particularly by promoting the use of electric vehicles within its fleet. Additionally, governance issues have been highlighted by past controversies, necessitating continued efforts to strengthen corporate governance and ethical standards.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Unknown Market Size: The actual size of the ridehailing market may be difficult to determine accurately, particularly in regions where the service is not yet established. This uncertainty could impact strategic planning and resource allocation.</w:t>
      </w:r>
    </w:p>
    <w:p>
      <w:pPr>
        <w:spacing w:line="360" w:lineRule="auto"/>
        <w:ind w:firstLine="0"/>
        <w:jc w:val="both"/>
      </w:pPr>
      <w:r>
        <w:rPr>
          <w:rFonts w:ascii="Times New Roman" w:hAnsi="Times New Roman"/>
          <w:sz w:val="24"/>
        </w:rPr>
        <w:t>• Unknown Competition: The competitive landscape appears to be unclear, with potential new entrants and existing competitors possibly affecting market share. Further research is needed to identify key competitors and assess their market strategies.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EarlyStage Prototype Concerns: The technology is currently at an earlystage prototype, which may lead to unforeseen technical challenges during scaling. Additional testing and development are likely required to ensure reliability and performance.</w:t>
      </w:r>
    </w:p>
    <w:p>
      <w:pPr>
        <w:spacing w:line="360" w:lineRule="auto"/>
        <w:ind w:firstLine="0"/>
        <w:jc w:val="both"/>
      </w:pPr>
      <w:r>
        <w:rPr>
          <w:rFonts w:ascii="Times New Roman" w:hAnsi="Times New Roman"/>
          <w:sz w:val="24"/>
        </w:rPr>
        <w:t>• Integration with Existing Systems: There may be challenges in integrating the ridehailing technology with existing transportation infrastructure and thirdparty services, which could affect user experience and operational efficiency.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Incomplete Executive Information: Limited information on the executive team may hinder the assessment of leadership capabilities and strategic direction. Further investigation into the team's experience and track record is necessary.</w:t>
      </w:r>
    </w:p>
    <w:p>
      <w:pPr>
        <w:spacing w:line="360" w:lineRule="auto"/>
        <w:ind w:firstLine="0"/>
        <w:jc w:val="both"/>
      </w:pPr>
      <w:r>
        <w:rPr>
          <w:rFonts w:ascii="Times New Roman" w:hAnsi="Times New Roman"/>
          <w:sz w:val="24"/>
        </w:rPr>
        <w:t>• Driver and Fleet Management: Managing a large and potentially global fleet of drivers could present logistical challenges, including recruitment, retention, and compliance with local labor laws.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Potential Regulatory Risks: Compliance with transportation and data protection laws may vary significantly across different regions. As the service expands, it could face challenges in meeting diverse regulatory requirements, which may include licensing and data privacy concerns.</w:t>
      </w:r>
    </w:p>
    <w:p>
      <w:pPr>
        <w:spacing w:line="360" w:lineRule="auto"/>
        <w:ind w:firstLine="0"/>
        <w:jc w:val="both"/>
      </w:pPr>
      <w:r>
        <w:rPr>
          <w:rFonts w:ascii="Times New Roman" w:hAnsi="Times New Roman"/>
          <w:sz w:val="24"/>
        </w:rPr>
        <w:t>• Expansion into New Markets: Entering new geographic markets may involve navigating complex regulatory environments, which could delay market entry or increase operational costs.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Incomplete Financial Data: The lack of comprehensive financial data makes it difficult to assess the company's financial health and forecast future performance. Additional financial disclosures are needed to evaluate investment viability.</w:t>
      </w:r>
    </w:p>
    <w:p>
      <w:pPr>
        <w:spacing w:line="360" w:lineRule="auto"/>
        <w:ind w:firstLine="0"/>
        <w:jc w:val="both"/>
      </w:pPr>
      <w:r>
        <w:rPr>
          <w:rFonts w:ascii="Times New Roman" w:hAnsi="Times New Roman"/>
          <w:sz w:val="24"/>
        </w:rPr>
        <w:t>• Revenue Model Uncertainty: The sustainability of the current revenue model may be uncertain, particularly in the face of fluctuating demand and potential pricing pressures from competitors or regulatory changes.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Uber's position in the ride-hailing sector with its early-stage prototype technology, the most viable investment strategy involves nurturing its growth through strategic partnerships and scaling operations to capture market share. Investors should focus on supporting the development of its technology to enhance user experience and operational efficiency, which will be crucial for differentiating from competitors. The exit strategy could likely involve a public offering once the company achieves significant market traction and demonstrates sustainable revenue growth, making it attractive to public market investors. Alternatively, a strategic acquisition by a larger transportation or technology company could be pursued if Uber's technology and market position align with the acquirer's strategic goals. These strategies hinge on Uber's ability to solidify its market presence and continuously innovate within the competitive landscape.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Uber, a pre-revenue company in the ride-hailing sector, involves several considerations. Without a clear market size or identified top competitors, the potential market dynamics remain uncertain.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Uber achieved in developing its ridehailing technology?</w:t>
      </w:r>
    </w:p>
    <w:p>
      <w:pPr>
        <w:spacing w:line="360" w:lineRule="auto"/>
        <w:ind w:firstLine="0"/>
        <w:jc w:val="both"/>
      </w:pPr>
      <w:r>
        <w:rPr>
          <w:rFonts w:ascii="Times New Roman" w:hAnsi="Times New Roman"/>
          <w:sz w:val="24"/>
        </w:rPr>
        <w:t>• Can Uber provide detailed information on any patents or intellectual property protections they have secured?</w:t>
      </w:r>
    </w:p>
    <w:p>
      <w:pPr>
        <w:spacing w:line="360" w:lineRule="auto"/>
        <w:ind w:firstLine="0"/>
        <w:jc w:val="both"/>
      </w:pPr>
      <w:r>
        <w:rPr>
          <w:rFonts w:ascii="Times New Roman" w:hAnsi="Times New Roman"/>
          <w:sz w:val="24"/>
        </w:rPr>
        <w:t>• How does Uber plan to address technical challenges related to scaling its earlystage prototype?</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Uber's current funding stage, and what are its plans for future fundraising rounds?</w:t>
      </w:r>
    </w:p>
    <w:p>
      <w:pPr>
        <w:spacing w:line="360" w:lineRule="auto"/>
        <w:ind w:firstLine="0"/>
        <w:jc w:val="both"/>
      </w:pPr>
      <w:r>
        <w:rPr>
          <w:rFonts w:ascii="Times New Roman" w:hAnsi="Times New Roman"/>
          <w:sz w:val="24"/>
        </w:rPr>
        <w:t>• Can Uber provide comprehensive financial projections or revenue models to address the incomplete financial data?</w:t>
      </w:r>
    </w:p>
    <w:p>
      <w:pPr>
        <w:spacing w:line="360" w:lineRule="auto"/>
        <w:ind w:firstLine="0"/>
        <w:jc w:val="both"/>
      </w:pPr>
      <w:r>
        <w:rPr>
          <w:rFonts w:ascii="Times New Roman" w:hAnsi="Times New Roman"/>
          <w:sz w:val="24"/>
        </w:rPr>
        <w:t>• How does Uber plan to manage financial risks associated with unknown market size and competition?</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What strategies is Uber implementing to assess and address unknown competition in the ridehailing sector?</w:t>
      </w:r>
    </w:p>
    <w:p>
      <w:pPr>
        <w:spacing w:line="360" w:lineRule="auto"/>
        <w:ind w:firstLine="0"/>
        <w:jc w:val="both"/>
      </w:pPr>
      <w:r>
        <w:rPr>
          <w:rFonts w:ascii="Times New Roman" w:hAnsi="Times New Roman"/>
          <w:sz w:val="24"/>
        </w:rPr>
        <w:t>• Can Uber provide insights into how it differentiates itself from existing and potential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Uber have any existing partnerships with OEMs or manufacturers to support its service infrastructure?</w:t>
      </w:r>
    </w:p>
    <w:p>
      <w:pPr>
        <w:spacing w:line="360" w:lineRule="auto"/>
        <w:ind w:firstLine="0"/>
        <w:jc w:val="both"/>
      </w:pPr>
      <w:r>
        <w:rPr>
          <w:rFonts w:ascii="Times New Roman" w:hAnsi="Times New Roman"/>
          <w:sz w:val="24"/>
        </w:rPr>
        <w:t>• What are Uber's plans for establishing or expanding partnerships to enhance its operational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Uber addressing potential regulatory risks, particularly in compliance with transportation and data protection laws?</w:t>
      </w:r>
    </w:p>
    <w:p>
      <w:pPr>
        <w:spacing w:line="360" w:lineRule="auto"/>
        <w:ind w:firstLine="0"/>
        <w:jc w:val="both"/>
      </w:pPr>
      <w:r>
        <w:rPr>
          <w:rFonts w:ascii="Times New Roman" w:hAnsi="Times New Roman"/>
          <w:sz w:val="24"/>
        </w:rPr>
        <w:t>• What steps is Uber taking to ensure timely entry into new markets while navigating regulatory considerations?</w:t>
      </w:r>
    </w:p>
    <w:p>
      <w:pPr>
        <w:spacing w:line="360" w:lineRule="auto"/>
        <w:ind w:firstLine="0"/>
        <w:jc w:val="both"/>
      </w:pPr>
      <w:r>
        <w:rPr>
          <w:rFonts w:ascii="Times New Roman" w:hAnsi="Times New Roman"/>
          <w:sz w:val="24"/>
        </w:rPr>
        <w:t>• Can Uber provide a timeline for market expansion and how it aligns with regulatory approvals?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Uber's primary strength lies in its technological innovation, which has revolutionized urban transportation by providing a seamless mobile application that connects drivers and passengers efficiently. The company's dynamic pricing model and real-time GPS technology significantly enhance user experience by reducing wait times and offering transparent fare estimates. Uber's extensive global network and strong brand presence provide a substantial data advantage, allowing it to refine algorithms and improve service delivery continuously. Additionally, Uber's focus on expanding its AI capabilities and investing in autonomous vehicle technology positions it as a leader in the ride-hailing sector, with the potential to reduce operational costs and enhance scalability.</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Uber faces several weaknesses, including regulatory challenges that vary across different regions, impacting its operational stability. The company's reliance on drivers classified as independent contractors raises concerns about labor practices and benefits, which could lead to legal and reputational issues. Additionally, Uber's technology is still in an early-stage prototype, which may present unforeseen technical challenges during scaling. The lack of comprehensive financial data and incomplete executive information further complicates the assessment of Uber's financial health and leadership capabilities, making it difficult to evaluate investment viability.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ride-hailing sector presents significant opportunities for Uber, driven by increasing urbanization and the growing preference for on-demand transportation solutions. The proliferation of smartphones and mobile internet access facilitates the widespread adoption of ride-hailing apps, offering Uber the chance to expand into underserved regions and capture new market segments. Technological advancements, such as the development of autonomous vehicles and the integration of electric vehicles within ride-hailing fleets, provide transformative opportunities to reduce operational costs and enhance sustainability. Strategic partnerships with public transportation systems and the exploration of diversified service models, such as ride-sharing and subscription-based services, further expand Uber's potential market reach.</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Uber faces several risks, including market risks associated with the unknown size of the ride-hailing market and the competitive landscape, which could impact strategic planning and resource allocation. Technical risks arise from the early-stage prototype nature of its technology, which may encounter challenges during scaling and integration with existing systems. Operational risks include managing a large global fleet of drivers and ensuring compliance with local labor laws. Regulatory risks are significant, as Uber must navigate complex legal frameworks across different regions, particularly concerning transportation and data protection laws. Financial risks stem from incomplete financial data and uncertainty regarding the sustainability of Uber's revenue model.</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