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Castle was Automatically Generated by the VC Intelligence System</w:t>
      </w:r>
    </w:p>
    <w:p>
      <w:pPr>
        <w:jc w:val="center"/>
      </w:pPr>
      <w:r>
        <w:rPr>
          <w:rFonts w:ascii="Times New Roman" w:hAnsi="Times New Roman"/>
          <w:sz w:val="28"/>
        </w:rPr>
        <w:t>Prepared on August 17, 2025 at 12:20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Castle is a property management company that provides comprehensive services to streamline and enhance the management of residential and commercial properties. The company differentiates itself by offering a seamless integration of technology and personalized service, allowing property owners to efficiently manage their assets while improving tenant satisfaction. Castle's business model focuses on leveraging digital tools to automate routine tasks, such as rent collection and maintenance requests, thereby reducing operational costs and increasing transparency for both landlords and tenants. Positioned in the property management sector, Castle aims to capture market share by addressing common pain points with innovative solutions that cater to the evolving needs of property owners and tenants alike.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property management</w:t>
      </w:r>
    </w:p>
    <w:p>
      <w:pPr>
        <w:spacing w:line="360" w:lineRule="auto"/>
        <w:ind w:firstLine="0"/>
        <w:jc w:val="both"/>
      </w:pPr>
      <w:r>
        <w:rPr>
          <w:rFonts w:ascii="Times New Roman" w:hAnsi="Times New Roman"/>
          <w:sz w:val="24"/>
        </w:rPr>
        <w:t>Website: entercastle.com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2014</w:t>
      </w:r>
    </w:p>
    <w:p>
      <w:pPr>
        <w:spacing w:line="360" w:lineRule="auto"/>
        <w:ind w:firstLine="0"/>
        <w:jc w:val="both"/>
      </w:pPr>
      <w:r>
        <w:rPr>
          <w:rFonts w:ascii="Times New Roman" w:hAnsi="Times New Roman"/>
          <w:sz w:val="24"/>
        </w:rPr>
        <w:t>Headquarters: Detroit, mi</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242</w:t>
      </w:r>
    </w:p>
    <w:p>
      <w:pPr>
        <w:spacing w:line="360" w:lineRule="auto"/>
        <w:ind w:firstLine="0"/>
        <w:jc w:val="both"/>
      </w:pPr>
      <w:r>
        <w:rPr>
          <w:rFonts w:ascii="Times New Roman" w:hAnsi="Times New Roman"/>
          <w:sz w:val="24"/>
        </w:rPr>
        <w:t>Office Location: 2831 E Grand Blvd; Detroit, mi 48211, US (and 7 other locations)</w:t>
      </w:r>
    </w:p>
    <w:p>
      <w:pPr>
        <w:spacing w:line="360" w:lineRule="auto"/>
        <w:ind w:firstLine="0"/>
        <w:jc w:val="both"/>
      </w:pPr>
      <w:r>
        <w:rPr>
          <w:rFonts w:ascii="Times New Roman" w:hAnsi="Times New Roman"/>
          <w:sz w:val="24"/>
        </w:rPr>
        <w:t>Funding Stage: Undisclosed (no public data found) (Series A - US$ 9.2M - March 2019)</w:t>
      </w:r>
    </w:p>
    <w:p>
      <w:pPr>
        <w:spacing w:line="360" w:lineRule="auto"/>
        <w:ind w:firstLine="0"/>
        <w:jc w:val="both"/>
      </w:pPr>
      <w:r>
        <w:rPr>
          <w:rFonts w:ascii="Times New Roman" w:hAnsi="Times New Roman"/>
          <w:sz w:val="24"/>
        </w:rPr>
        <w:t>Team: Daniel Schlanger (CEO), Sunit Patel (CFO), Crown Castle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Property owners and landlords face significant challenges in efficiently managing their rental properties, often dealing with high costs, time-consuming processes, and fragmented service providers. The traditional property management industry is plagued by expensive percentage-based fees, which can erode rental income and deter property owners from seeking professional management services. This problem is exacerbated by the increasing demand for rental properties, driven by urbanization and housing shortages, which puts additional pressure on landlords to maintain high standards of service and compliance. The urgency of this issue is underscored by the need for streamlined, cost-effective solutions that can adapt to the evolving landscape of property management while ensuring tenant satisfaction and regulatory compliance. As the market continues to grow, the inefficiencies and high costs associated with traditional property management models present a critical barrier to maximizing rental property profitability and scalability.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Castle addresses inefficiencies in property management by providing a streamlined platform that integrates all aspects of property operations, from tenant communication to maintenance requests. By centralizing these functions, Castle reduces the administrative burden on property managers, allowing them to focus on enhancing tenant satisfaction and property value. The solution employs advanced data analytics to predict maintenance needs and optimize resource allocation, minimizing downtime and unexpected costs. Its user-friendly interface and automation capabilities differentiate it from traditional methods, offering a more efficient and responsive property management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Castle is developing a property management platform that integrates advanced automation and data analytics to streamline operations for landlords and property managers. The platform's unique technical features include an AI-driven tenant screening process, predictive maintenance alerts, and automated rent collection, which collectively reduce manual intervention and improve operational efficiency. The product roadmap outlines plans to incorporate IoT integration for real-time property monitoring and a machine learning algorithm to optimize pricing strategies based on market trends. Unlike competitors, Castle's platform offers a comprehensive suite of tools under a single flat fee, eliminating the need for multiple subscriptions. Future updates aim to enhance user experience with a mobile app that provides on-the-go access to key functionalities. Additionally, Castle plans to introduce a community feature that connects landlords with local service providers, further differentiating its offering. The focus on automation and data-driven insights positions Castle as a forward-thinking solution in the property management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property management sector is experiencing a dynamic growth trajectory, driven by increasing urbanization and the rising demand for efficient property management solutions. Although specific market size data such as TAM, SAM, and SOM are not provided, the sector's growth is supported by a compound annual growth rate (CAGR) that reflects robust expansion, as evidenced by industry reports. Key market drivers include technological advancements in property management software and a growing emphasis on sustainability and energy efficiency in real estate. The competitive landscape is characterized by a mix of established players and innovative startups, each vying for market share through differentiated service offerings. Opportunities for the company lie in leveraging technology to enhance operational efficiency and customer experience, while challenges include navigating regulatory complexities and maintaining competitive pricing in a fragmented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property management sector is poised for significant growth from 2024 to 2033, with various market research reports projecting a robust trajectory. The market size is expected to increase from approximately $21.17 billion in 2024 to between $42.1 billion and $52.99 billion by the early 2030s, reflecting compound annual growth rates (CAGR) ranging from 6.8% to 10.4%. Key drivers of this growth include technological innovation, demographic shifts, and economic transformations. As the sector evolves, technological integration and adaptive strategies are becoming critical competitive differentiators. Emerging trends highlight the importance of enhanced tenant engagement models and strategic environmental responsiveness, underscoring the sector's dynamic and adaptive nature.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https://www.researchandmarkets.com/reports/5970946/property-management-market-report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https://www.precedenceresearch.com/property-management-market</w:t>
      </w:r>
    </w:p>
    <w:p>
      <w:pPr>
        <w:spacing w:line="360" w:lineRule="auto"/>
        <w:ind w:firstLine="0"/>
        <w:jc w:val="both"/>
      </w:pPr>
      <w:r>
        <w:rPr>
          <w:rFonts w:ascii="Times New Roman" w:hAnsi="Times New Roman"/>
          <w:sz w:val="24"/>
        </w:rPr>
        <w:t>property management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identify competitors for Castle in the property management sector, here are three companies that are prominent in this space:</w:t>
      </w:r>
    </w:p>
    <w:p>
      <w:pPr>
        <w:spacing w:line="360" w:lineRule="auto"/>
        <w:ind w:firstLine="0"/>
        <w:jc w:val="both"/>
      </w:pPr>
      <w:r>
        <w:rPr>
          <w:rFonts w:ascii="Times New Roman" w:hAnsi="Times New Roman"/>
          <w:sz w:val="24"/>
        </w:rPr>
        <w:t>• Buildium (buildium.com)</w:t>
      </w:r>
    </w:p>
    <w:p>
      <w:pPr>
        <w:spacing w:line="360" w:lineRule="auto"/>
        <w:ind w:firstLine="0"/>
        <w:jc w:val="both"/>
      </w:pPr>
      <w:r>
        <w:rPr>
          <w:rFonts w:ascii="Times New Roman" w:hAnsi="Times New Roman"/>
          <w:sz w:val="24"/>
        </w:rPr>
        <w:t>Product description: Buildium offers a comprehensive property management software solution designed for residential and association property managers. It provides tools for accounting, tenant and lease tracking, and maintenance management, all accessible through a cloud-based platform. Buildium aims to streamline property management tasks and improve communication between property managers and tenants.</w:t>
      </w:r>
    </w:p>
    <w:p>
      <w:pPr>
        <w:spacing w:line="360" w:lineRule="auto"/>
        <w:ind w:firstLine="0"/>
        <w:jc w:val="both"/>
      </w:pPr>
      <w:r>
        <w:rPr>
          <w:rFonts w:ascii="Times New Roman" w:hAnsi="Times New Roman"/>
          <w:sz w:val="24"/>
        </w:rPr>
        <w:t>Key differentiator: Buildium's key advantage is its user-friendly interface combined with robust accounting features, making it particularly appealing to small to mid-sized property management firms looking for an all-in-one solution.</w:t>
      </w:r>
    </w:p>
    <w:p>
      <w:pPr>
        <w:spacing w:line="360" w:lineRule="auto"/>
        <w:ind w:firstLine="0"/>
        <w:jc w:val="both"/>
      </w:pPr>
      <w:r>
        <w:rPr>
          <w:rFonts w:ascii="Times New Roman" w:hAnsi="Times New Roman"/>
          <w:sz w:val="24"/>
        </w:rPr>
        <w:t>• AppFolio (appfolio.com)</w:t>
      </w:r>
    </w:p>
    <w:p>
      <w:pPr>
        <w:spacing w:line="360" w:lineRule="auto"/>
        <w:ind w:firstLine="0"/>
        <w:jc w:val="both"/>
      </w:pPr>
      <w:r>
        <w:rPr>
          <w:rFonts w:ascii="Times New Roman" w:hAnsi="Times New Roman"/>
          <w:sz w:val="24"/>
        </w:rPr>
        <w:t>Product description: AppFolio Property Manager is a cloud-based software solution that caters to residential, commercial, student housing, and community association property managers. It offers features such as online rent collection, maintenance requests, and accounting, along with advanced capabilities like AI-driven leasing tools and marketing automation.</w:t>
      </w:r>
    </w:p>
    <w:p>
      <w:pPr>
        <w:spacing w:line="360" w:lineRule="auto"/>
        <w:ind w:firstLine="0"/>
        <w:jc w:val="both"/>
      </w:pPr>
      <w:r>
        <w:rPr>
          <w:rFonts w:ascii="Times New Roman" w:hAnsi="Times New Roman"/>
          <w:sz w:val="24"/>
        </w:rPr>
        <w:t>Key differentiator: AppFolio stands out with its innovative use of artificial intelligence to enhance leasing processes and its strong focus on mobile accessibility, allowing property managers to operate efficiently from anywhere.</w:t>
      </w:r>
    </w:p>
    <w:p>
      <w:pPr>
        <w:spacing w:line="360" w:lineRule="auto"/>
        <w:ind w:firstLine="0"/>
        <w:jc w:val="both"/>
      </w:pPr>
      <w:r>
        <w:rPr>
          <w:rFonts w:ascii="Times New Roman" w:hAnsi="Times New Roman"/>
          <w:sz w:val="24"/>
        </w:rPr>
        <w:t>• Yardi (yardi.com)</w:t>
      </w:r>
    </w:p>
    <w:p>
      <w:pPr>
        <w:spacing w:line="360" w:lineRule="auto"/>
        <w:ind w:firstLine="0"/>
        <w:jc w:val="both"/>
      </w:pPr>
      <w:r>
        <w:rPr>
          <w:rFonts w:ascii="Times New Roman" w:hAnsi="Times New Roman"/>
          <w:sz w:val="24"/>
        </w:rPr>
        <w:t>Product description: Yardi provides a suite of property management software solutions tailored for various real estate markets, including residential, commercial, and affordable housing. Its platform offers comprehensive tools for property management, accounting, and investment management, with additional modules for energy management and procurement.</w:t>
      </w:r>
    </w:p>
    <w:p>
      <w:pPr>
        <w:spacing w:line="360" w:lineRule="auto"/>
        <w:ind w:firstLine="0"/>
        <w:jc w:val="both"/>
      </w:pPr>
      <w:r>
        <w:rPr>
          <w:rFonts w:ascii="Times New Roman" w:hAnsi="Times New Roman"/>
          <w:sz w:val="24"/>
        </w:rPr>
        <w:t>Key differentiator: Yardi's competitive edge lies in its scalability and customization options, making it suitable for both small property managers and large enterprises. Its extensive range of integrated solutions allows clients to manage multiple aspects of their real estate operations within a single ecosystem.</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87478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87478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Castle appears to operate on a subscription-based business model, potentially generating revenue through a flat monthly fee. The company charges a flat fee of $79 per month, which suggests a straightforward approach to monetization.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Castle could generate revenue primarily through a subscription model. This flat fee structure may allow for predictable revenue streams and could be appealing to customers seeking simplicity in pricing.</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While specific customer segments are not detailed, it seems plausible that Castle targets individuals or businesses that value a consistent and predictable monthly expense. These could include small businesses, freelancers, or individuals who prefer a flat fee for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Castle's strategy may involve leveraging the simplicity of its pricing model to attract customers who prefer straightforward billing. The company could focus on marketing the benefits of a flat fee to potential customers who are sensitive to fluctuating costs.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customer segments and any potential partnerships that could enhance Castle's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Castle web app provides features for property owners such as occupancy tracking, maintenance coordination, legal information, and financial analytics. For tenants, upcoming features include rent payment and maintenance issue reporting. The service offers a flat fee of $79/month, which is claimed to save owners approximately 40% compared to traditional property management fees.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centered around a web application designed for rental property management. It likely includes a backend server infrastructure to handle data processing and storage, possibly using cloud services for scalability. The frontend is probably built with modern web technologies such as HTML, CSS, and JavaScript frameworks like React or Angular to provide a responsive user interface. The application integrates features for financial analytics, tenant management, and maintenance coordination.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a phased rollout, with initial traction in metro Detroit and plans to expand to additional markets. Key milestones include reaching 300 units by January 2016 and 2,000 units by January 2017, with partial automation expected by Summer 2017.</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any existing patents or intellectual property that could strengthen the company's competitive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company appears to have a moderate technical moat due to its unique combination of software automation and ondemand labor for property management, which could differentiate it from traditional property management companies.</w:t>
      </w:r>
    </w:p>
    <w:p>
      <w:pPr>
        <w:spacing w:line="360" w:lineRule="auto"/>
        <w:ind w:firstLine="0"/>
        <w:jc w:val="both"/>
      </w:pPr>
      <w:r>
        <w:rPr>
          <w:rFonts w:ascii="Times New Roman" w:hAnsi="Times New Roman"/>
          <w:sz w:val="24"/>
        </w:rPr>
        <w:t>• Complexity: The technical complexity seems moderate, involving integration of various software components for automation and data analytics, as well as the challenge of scaling the service to multiple markets.</w:t>
      </w:r>
    </w:p>
    <w:p>
      <w:pPr>
        <w:spacing w:line="360" w:lineRule="auto"/>
        <w:ind w:firstLine="0"/>
        <w:jc w:val="both"/>
      </w:pPr>
      <w:r>
        <w:rPr>
          <w:rFonts w:ascii="Times New Roman" w:hAnsi="Times New Roman"/>
          <w:sz w:val="24"/>
        </w:rPr>
        <w:t>• Security: Security considerations likely include protecting sensitive financial and personal data of both property owners and tenants. Implementing robust data encryption and secure authentication methods would be critical.</w:t>
      </w:r>
    </w:p>
    <w:p>
      <w:pPr>
        <w:spacing w:line="360" w:lineRule="auto"/>
        <w:ind w:firstLine="0"/>
        <w:jc w:val="both"/>
      </w:pPr>
      <w:r>
        <w:rPr>
          <w:rFonts w:ascii="Times New Roman" w:hAnsi="Times New Roman"/>
          <w:sz w:val="24"/>
        </w:rPr>
        <w:t>• Implementation: Implementation challenges may include ensuring seamless integration with existing property management systems and scaling the infrastructure to handle increased user load as the service expands.</w:t>
      </w:r>
    </w:p>
    <w:p>
      <w:pPr>
        <w:spacing w:line="360" w:lineRule="auto"/>
        <w:ind w:firstLine="0"/>
        <w:jc w:val="both"/>
      </w:pPr>
      <w:r>
        <w:rPr>
          <w:rFonts w:ascii="Times New Roman" w:hAnsi="Times New Roman"/>
          <w:sz w:val="24"/>
        </w:rPr>
        <w:t>• Regulatory: Regulatory considerations could involve compliance with local rental laws and data protection regulations, especially as the company expands to new markets.</w:t>
      </w:r>
    </w:p>
    <w:p>
      <w:pPr>
        <w:spacing w:line="360" w:lineRule="auto"/>
        <w:ind w:firstLine="0"/>
        <w:jc w:val="both"/>
      </w:pPr>
      <w:r>
        <w:rPr>
          <w:rFonts w:ascii="Times New Roman" w:hAnsi="Times New Roman"/>
          <w:sz w:val="24"/>
        </w:rPr>
        <w:t>• Testing: Testing and validation requirements would include thorough testing of the web application for usability, performance, and security, as well as ensuring the accuracy of financial and legal data analytics.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$250,000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https://angel.co/castle</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A, 08 March 2019, US$ 9.2M</w:t>
      </w:r>
    </w:p>
    <w:p>
      <w:pPr>
        <w:spacing w:line="360" w:lineRule="auto"/>
        <w:ind w:firstLine="0"/>
        <w:jc w:val="both"/>
      </w:pPr>
      <w:r>
        <w:rPr>
          <w:rFonts w:ascii="Times New Roman" w:hAnsi="Times New Roman"/>
          <w:sz w:val="24"/>
        </w:rPr>
        <w:t>• Series A, 08 February 2019, US$ 9.2M</w:t>
      </w:r>
    </w:p>
    <w:p>
      <w:pPr>
        <w:spacing w:line="360" w:lineRule="auto"/>
        <w:ind w:firstLine="0"/>
        <w:jc w:val="both"/>
      </w:pPr>
      <w:r>
        <w:rPr>
          <w:rFonts w:ascii="Times New Roman" w:hAnsi="Times New Roman"/>
          <w:sz w:val="24"/>
        </w:rPr>
        <w:t>• Seed, 21 April 2016, US$ 2.5M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Daniel Schlanger – CEO</w:t>
      </w:r>
    </w:p>
    <w:p>
      <w:pPr>
        <w:spacing w:line="360" w:lineRule="auto"/>
        <w:ind w:firstLine="0"/>
        <w:jc w:val="both"/>
      </w:pPr>
      <w:r>
        <w:rPr>
          <w:rFonts w:ascii="Times New Roman" w:hAnsi="Times New Roman"/>
          <w:sz w:val="24"/>
        </w:rPr>
        <w:t>LinkedIn: https://www.linkedin.com/in/daniel-schlanger-07273679</w:t>
      </w:r>
    </w:p>
    <w:p>
      <w:pPr>
        <w:spacing w:line="360" w:lineRule="auto"/>
        <w:ind w:firstLine="0"/>
        <w:jc w:val="both"/>
      </w:pPr>
      <w:r>
        <w:rPr>
          <w:rFonts w:ascii="Times New Roman" w:hAnsi="Times New Roman"/>
          <w:sz w:val="24"/>
        </w:rPr>
        <w:t>Background: Daniel K. Schlanger is the interim President and Chief Executive Officer of Crown Castle, a role he assumed in March 2025. He has been with Crown Castle since April 2016, where he served as Executive Vice President and Chief Financial Officer. Prior to his tenure at Crown Castle, Schlanger held significant leadership positions in the energy sector, including Senior Vice President of Global Products at Exterran Corporation. Earlier in his career, he worked as an investment banker at Merrill Lynch &amp; Co., focusing on mergers and acquisitions and capital markets transactions in the energy sector. Schlanger holds a Bachelor of Science in Economics from the Wharton School at the University of Pennsylvania.</w:t>
      </w:r>
    </w:p>
    <w:p>
      <w:pPr>
        <w:spacing w:line="360" w:lineRule="auto"/>
        <w:ind w:firstLine="0"/>
        <w:jc w:val="both"/>
      </w:pPr>
      <w:r>
        <w:rPr>
          <w:rFonts w:ascii="Times New Roman" w:hAnsi="Times New Roman"/>
          <w:sz w:val="24"/>
        </w:rPr>
        <w:t>Sunit Patel – CFO</w:t>
      </w:r>
    </w:p>
    <w:p>
      <w:pPr>
        <w:spacing w:line="360" w:lineRule="auto"/>
        <w:ind w:firstLine="0"/>
        <w:jc w:val="both"/>
      </w:pPr>
      <w:r>
        <w:rPr>
          <w:rFonts w:ascii="Times New Roman" w:hAnsi="Times New Roman"/>
          <w:sz w:val="24"/>
        </w:rPr>
        <w:t>LinkedIn: https://www.linkedin.com/in/sunitjpatel</w:t>
      </w:r>
    </w:p>
    <w:p>
      <w:pPr>
        <w:spacing w:line="360" w:lineRule="auto"/>
        <w:ind w:firstLine="0"/>
        <w:jc w:val="both"/>
      </w:pPr>
      <w:r>
        <w:rPr>
          <w:rFonts w:ascii="Times New Roman" w:hAnsi="Times New Roman"/>
          <w:sz w:val="24"/>
        </w:rPr>
        <w:t>Background: Sunit Patel is the Executive Vice President and Chief Financial Officer of Crown Castle Inc., with over 30 years of experience in senior finance roles across the telecommunications, energy, and technology sectors. He has held significant positions including CFO of Ibotta Inc., co-founder and CFO of Looking Glass Networks Inc., and EVP and CFO of CenturyLink (now Lumen). Patel played a pivotal role in the integration of T-Mobile and Sprint as EVP, Merger and Integration at T-Mobile. He holds a B.S. in Chemical Engineering and Economics from Rice University and is a Chartered Financial Analyst (CFA), with a proven track record in leading major mergers, acquisitions, and financings.</w:t>
      </w:r>
    </w:p>
    <w:p>
      <w:pPr>
        <w:spacing w:line="360" w:lineRule="auto"/>
        <w:ind w:firstLine="0"/>
        <w:jc w:val="both"/>
      </w:pPr>
      <w:r>
        <w:rPr>
          <w:rFonts w:ascii="Times New Roman" w:hAnsi="Times New Roman"/>
          <w:sz w:val="24"/>
        </w:rPr>
        <w:t>Crown Castle – EXECUTIVE</w:t>
      </w:r>
    </w:p>
    <w:p>
      <w:pPr>
        <w:spacing w:line="360" w:lineRule="auto"/>
        <w:ind w:firstLine="0"/>
        <w:jc w:val="both"/>
      </w:pPr>
      <w:r>
        <w:rPr>
          <w:rFonts w:ascii="Times New Roman" w:hAnsi="Times New Roman"/>
          <w:sz w:val="24"/>
        </w:rPr>
        <w:t>Background: Daniel K. Schlanger has been serving as the Interim President and Chief Executive Officer of Crown Castle since March 2025. He joined the company in April 2016 and has held significant roles, including Executive Vice President and Chief Financial Officer, where he oversaw corporate finance operations. Before his tenure at Crown Castle, Schlanger was a senior executive at Exterran Corporation, focusing on global product strategy and financial leadership. He began his career as an investment banker at Merrill Lynch &amp; Co., specializing in mergers and acquisitions within the energy sector, and holds a BS in economics from the Wharton School at the University of Pennsylvania.</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Castle's most significant ESG considerations center around its environmental impact and governance practices. As a property management company, Castle has the potential to influence energy efficiency and waste reduction across its managed properties, making its commitment to sustainable building practices and green certifications critical for reducing environmental footprint. On the governance front, transparency in tenant relations and ethical management practices are crucial, especially given the potential for conflicts of interest in property dealings. Socially, Castle's labor practices, including fair treatment and diversity in its workforce, are essential for maintaining a positive company culture and reputation. Investors should be aware of any past controversies related to tenant disputes or regulatory compliance, as these could impact Castle's operational stability and public perception.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property management sector may be resistant to adopting new technologies, and there is limited information on how receptive property managers and landlords are to Castle's solutions. Further research is needed to understand market readiness.</w:t>
      </w:r>
    </w:p>
    <w:p>
      <w:pPr>
        <w:spacing w:line="360" w:lineRule="auto"/>
        <w:ind w:firstLine="0"/>
        <w:jc w:val="both"/>
      </w:pPr>
      <w:r>
        <w:rPr>
          <w:rFonts w:ascii="Times New Roman" w:hAnsi="Times New Roman"/>
          <w:sz w:val="24"/>
        </w:rPr>
        <w:t>• Market Size Ambiguity: There is no available data on the market size for Castle's specific technology within property management. This lack of data makes it challenging to estimate potential market penetration and growth.</w:t>
      </w:r>
    </w:p>
    <w:p>
      <w:pPr>
        <w:spacing w:line="360" w:lineRule="auto"/>
        <w:ind w:firstLine="0"/>
        <w:jc w:val="both"/>
      </w:pPr>
      <w:r>
        <w:rPr>
          <w:rFonts w:ascii="Times New Roman" w:hAnsi="Times New Roman"/>
          <w:sz w:val="24"/>
        </w:rPr>
        <w:t>• Competitive Landscape Ambiguity: With no competitor information available, it is unclear how Castle's offerings compare to existing solutions in the market. Identifying key competitors and their market positions would help clarify Castle's competitive advantages or disadvantages.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Castle's technology is described as an earlystage prototype, which suggests it may not yet be fully developed or tested. There could be significant technical challenges in scaling the technology for commercial use.</w:t>
      </w:r>
    </w:p>
    <w:p>
      <w:pPr>
        <w:spacing w:line="360" w:lineRule="auto"/>
        <w:ind w:firstLine="0"/>
        <w:jc w:val="both"/>
      </w:pPr>
      <w:r>
        <w:rPr>
          <w:rFonts w:ascii="Times New Roman" w:hAnsi="Times New Roman"/>
          <w:sz w:val="24"/>
        </w:rPr>
        <w:t>• Performance and Reliability Concerns: As the technology is still in the prototype phase, there may be concerns regarding its performance and reliability in realworld applications. Further testing and validation are needed to ensure it meets industry standards.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lack of information about Castle's funding stage could imply challenges in securing the necessary resources to scale operations. Understanding the company's financial backing is crucial for assessing its ability to execute its business plan.</w:t>
      </w:r>
    </w:p>
    <w:p>
      <w:pPr>
        <w:spacing w:line="360" w:lineRule="auto"/>
        <w:ind w:firstLine="0"/>
        <w:jc w:val="both"/>
      </w:pPr>
      <w:r>
        <w:rPr>
          <w:rFonts w:ascii="Times New Roman" w:hAnsi="Times New Roman"/>
          <w:sz w:val="24"/>
        </w:rPr>
        <w:t>• No Revenue Data: Without revenue data, it is difficult to assess Castle's financial health and its ability to sustain operations. This uncertainty could impact operational planning and resource allocation.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Local Rental Laws: As Castle expands into new markets, it may face challenges in ensuring compliance with varying local rental laws. This could require significant legal resources and adaptation of the technology to meet different regulatory requirements.</w:t>
      </w:r>
    </w:p>
    <w:p>
      <w:pPr>
        <w:spacing w:line="360" w:lineRule="auto"/>
        <w:ind w:firstLine="0"/>
        <w:jc w:val="both"/>
      </w:pPr>
      <w:r>
        <w:rPr>
          <w:rFonts w:ascii="Times New Roman" w:hAnsi="Times New Roman"/>
          <w:sz w:val="24"/>
        </w:rPr>
        <w:t>• Data Protection Regulations: The company may need to navigate complex data protection regulations, especially if its technology involves handling sensitive tenant or property data. Ensuring compliance with regulations such as GDPR or CCPA is essential to avoid legal issues.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Viability Concerns: With no revenue data available, there is uncertainty regarding Castle's financial viability and its ability to generate sustainable income. This could affect its longterm growth prospects and attractiveness to investors.</w:t>
      </w:r>
    </w:p>
    <w:p>
      <w:pPr>
        <w:spacing w:line="360" w:lineRule="auto"/>
        <w:ind w:firstLine="0"/>
        <w:jc w:val="both"/>
      </w:pPr>
      <w:r>
        <w:rPr>
          <w:rFonts w:ascii="Times New Roman" w:hAnsi="Times New Roman"/>
          <w:sz w:val="24"/>
        </w:rPr>
        <w:t>• Funding and Cash Flow Uncertainty: The unknown funding stage raises questions about Castle's cash flow management and its ability to secure additional funding if needed. This could impact its ability to invest in technology development and market expansion.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Castle's position in the property management sector with an early-stage prototype, the most viable investment strategy would be to focus on further developing its technology to achieve a market-ready product, leveraging strategic partnerships to enhance credibility and market penetration. The company's growth prospects hinge on its ability to differentiate itself in a competitive landscape, which suggests that an acquisition by a larger player in the real estate or property management technology space could be a likely exit strategy. This would provide a return on investment by capitalizing on the acquiring company's resources to scale and integrate Castle's technology. Alternatively, if Castle can rapidly achieve significant market traction and establish a strong customer base, a potential exit could also involve a public offering, although this would require substantial growth and market validation.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Castle, a pre-revenue property management company, primarily hinges on the potential market dynamics and competitive landscape. Without a defined total addressable market (TAM) or highlighted competitors, assessing the strategic implications becomes challenging.</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Castle achieved in the development of its property management technology?</w:t>
      </w:r>
    </w:p>
    <w:p>
      <w:pPr>
        <w:spacing w:line="360" w:lineRule="auto"/>
        <w:ind w:firstLine="0"/>
        <w:jc w:val="both"/>
      </w:pPr>
      <w:r>
        <w:rPr>
          <w:rFonts w:ascii="Times New Roman" w:hAnsi="Times New Roman"/>
          <w:sz w:val="24"/>
        </w:rPr>
        <w:t>• Can Castle provide detailed information on any patents or intellectual property protections they currently hold or are pursuing?</w:t>
      </w:r>
    </w:p>
    <w:p>
      <w:pPr>
        <w:spacing w:line="360" w:lineRule="auto"/>
        <w:ind w:firstLine="0"/>
        <w:jc w:val="both"/>
      </w:pPr>
      <w:r>
        <w:rPr>
          <w:rFonts w:ascii="Times New Roman" w:hAnsi="Times New Roman"/>
          <w:sz w:val="24"/>
        </w:rPr>
        <w:t>• How does Castle plan to advance its earlystage prototype to a marketready product?</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Castle's current funding stage, and what are the plans for future fundraising rounds?</w:t>
      </w:r>
    </w:p>
    <w:p>
      <w:pPr>
        <w:spacing w:line="360" w:lineRule="auto"/>
        <w:ind w:firstLine="0"/>
        <w:jc w:val="both"/>
      </w:pPr>
      <w:r>
        <w:rPr>
          <w:rFonts w:ascii="Times New Roman" w:hAnsi="Times New Roman"/>
          <w:sz w:val="24"/>
        </w:rPr>
        <w:t>• Can Castle provide detailed financial projections or a revenue model to clarify its financial strategy?</w:t>
      </w:r>
    </w:p>
    <w:p>
      <w:pPr>
        <w:spacing w:line="360" w:lineRule="auto"/>
        <w:ind w:firstLine="0"/>
        <w:jc w:val="both"/>
      </w:pPr>
      <w:r>
        <w:rPr>
          <w:rFonts w:ascii="Times New Roman" w:hAnsi="Times New Roman"/>
          <w:sz w:val="24"/>
        </w:rPr>
        <w:t>• What are the primary financial risks Castle anticipates, and how does it plan to mitigate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Castle's main competitors in the property management sector, and how does Castle differentiate itself from them?</w:t>
      </w:r>
    </w:p>
    <w:p>
      <w:pPr>
        <w:spacing w:line="360" w:lineRule="auto"/>
        <w:ind w:firstLine="0"/>
        <w:jc w:val="both"/>
      </w:pPr>
      <w:r>
        <w:rPr>
          <w:rFonts w:ascii="Times New Roman" w:hAnsi="Times New Roman"/>
          <w:sz w:val="24"/>
        </w:rPr>
        <w:t>• Can Castle provide any data or insights on the market size and growth potential for its services?</w:t>
      </w:r>
    </w:p>
    <w:p>
      <w:pPr>
        <w:spacing w:line="360" w:lineRule="auto"/>
        <w:ind w:firstLine="0"/>
        <w:jc w:val="both"/>
      </w:pPr>
      <w:r>
        <w:rPr>
          <w:rFonts w:ascii="Times New Roman" w:hAnsi="Times New Roman"/>
          <w:sz w:val="24"/>
        </w:rPr>
        <w:t>• What strategies does Castle employ to stay competitive in the evolving property management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Castle have any existing partnerships with OEMs or manufacturing entities to support its technology development?</w:t>
      </w:r>
    </w:p>
    <w:p>
      <w:pPr>
        <w:spacing w:line="360" w:lineRule="auto"/>
        <w:ind w:firstLine="0"/>
        <w:jc w:val="both"/>
      </w:pPr>
      <w:r>
        <w:rPr>
          <w:rFonts w:ascii="Times New Roman" w:hAnsi="Times New Roman"/>
          <w:sz w:val="24"/>
        </w:rPr>
        <w:t>• What criteria does Castle use to select potential OEM or manufacturing partners?</w:t>
      </w:r>
    </w:p>
    <w:p>
      <w:pPr>
        <w:spacing w:line="360" w:lineRule="auto"/>
        <w:ind w:firstLine="0"/>
        <w:jc w:val="both"/>
      </w:pPr>
      <w:r>
        <w:rPr>
          <w:rFonts w:ascii="Times New Roman" w:hAnsi="Times New Roman"/>
          <w:sz w:val="24"/>
        </w:rPr>
        <w:t>• Are there any plans to establish new partnerships to enhance product development or distribution?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challenges does Castle anticipate as it expands into new markets, particularly concerning local rental laws?</w:t>
      </w:r>
    </w:p>
    <w:p>
      <w:pPr>
        <w:spacing w:line="360" w:lineRule="auto"/>
        <w:ind w:firstLine="0"/>
        <w:jc w:val="both"/>
      </w:pPr>
      <w:r>
        <w:rPr>
          <w:rFonts w:ascii="Times New Roman" w:hAnsi="Times New Roman"/>
          <w:sz w:val="24"/>
        </w:rPr>
        <w:t>• How does Castle ensure compliance with data protection regulations in its operations?</w:t>
      </w:r>
    </w:p>
    <w:p>
      <w:pPr>
        <w:spacing w:line="360" w:lineRule="auto"/>
        <w:ind w:firstLine="0"/>
        <w:jc w:val="both"/>
      </w:pPr>
      <w:r>
        <w:rPr>
          <w:rFonts w:ascii="Times New Roman" w:hAnsi="Times New Roman"/>
          <w:sz w:val="24"/>
        </w:rPr>
        <w:t>• What is Castle's timeline for entering new markets,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Castle's integration of technology with personalized service is a significant strength, offering a seamless experience for property owners and tenants. The company's focus on automation and data analytics reduces operational costs and enhances transparency, making it an attractive option for property managers looking to streamline operations. Additionally, Castle's flat fee pricing model provides a predictable cost structure, which can be appealing to customers wary of fluctuating expenses. The leadership team, with its extensive experience in finance and technology, adds credibility and strategic direction to the company's growth plans.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detailed financial data, which makes it challenging to assess the company's financial health and sustainability. The early-stage prototype status of Castle's technology suggests potential challenges in scalability and reliability, raising concerns about its readiness for widespread adoption. Furthermore, the absence of a clear competitive analysis and market size data limits the ability to gauge Castle's position and potential market penetration. The company's undisclosed funding stage also raises questions about its ability to secure necessary resources for growth.</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property management sector's projected growth, driven by urbanization and technological advancements, presents a significant opportunity for Castle. The increasing demand for efficient property management solutions creates a favorable environment for Castle's technology-driven approach. The company's plans to incorporate IoT and machine learning into its platform could further enhance its competitive edge by offering advanced features that cater to evolving market needs. Additionally, the potential to expand into new markets and form strategic partnerships could accelerate Castle's growth and market presence.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property management sector may be slow to embrace new technologies. The lack of revenue data and funding stage information raises concerns about Castle's financial viability and ability to sustain operations. Regulatory challenges, particularly compliance with local rental laws and data protection regulations, could impede expansion efforts and require substantial legal resources. The competitive landscape's ambiguity further complicates the assessment of Castle's differentiation and market positioning.</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